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2ADE" w14:textId="77777777" w:rsidR="009C17D3" w:rsidRPr="00D5365D" w:rsidRDefault="009C17D3" w:rsidP="009C17D3">
      <w:pPr>
        <w:spacing w:after="80" w:line="360" w:lineRule="auto"/>
        <w:jc w:val="center"/>
        <w:rPr>
          <w:rFonts w:eastAsia="Calibri"/>
          <w:sz w:val="28"/>
          <w:szCs w:val="28"/>
        </w:rPr>
      </w:pPr>
      <w:r w:rsidRPr="00D5365D">
        <w:rPr>
          <w:rFonts w:eastAsia="Calibri"/>
          <w:sz w:val="28"/>
          <w:szCs w:val="28"/>
        </w:rPr>
        <w:t>Санкт-Петербургский государственный университет</w:t>
      </w:r>
    </w:p>
    <w:p w14:paraId="14FF4870" w14:textId="77777777" w:rsidR="009C17D3" w:rsidRPr="00D5365D" w:rsidRDefault="009C17D3" w:rsidP="009C17D3">
      <w:pPr>
        <w:spacing w:after="80" w:line="360" w:lineRule="auto"/>
        <w:jc w:val="center"/>
        <w:rPr>
          <w:rFonts w:eastAsia="Calibri"/>
          <w:sz w:val="28"/>
          <w:szCs w:val="28"/>
        </w:rPr>
      </w:pPr>
    </w:p>
    <w:p w14:paraId="208AB699" w14:textId="77777777" w:rsidR="009C17D3" w:rsidRPr="00D5365D" w:rsidRDefault="009C17D3" w:rsidP="009C17D3">
      <w:pPr>
        <w:spacing w:after="80" w:line="360" w:lineRule="auto"/>
        <w:jc w:val="center"/>
        <w:rPr>
          <w:rFonts w:eastAsia="Calibri"/>
          <w:sz w:val="28"/>
          <w:szCs w:val="28"/>
        </w:rPr>
      </w:pPr>
    </w:p>
    <w:p w14:paraId="048BD11F" w14:textId="77777777" w:rsidR="009C17D3" w:rsidRPr="00D5365D" w:rsidRDefault="009C17D3" w:rsidP="009C17D3">
      <w:pPr>
        <w:spacing w:after="80" w:line="360" w:lineRule="auto"/>
        <w:jc w:val="center"/>
        <w:rPr>
          <w:rFonts w:eastAsia="Calibri"/>
          <w:sz w:val="28"/>
          <w:szCs w:val="28"/>
        </w:rPr>
      </w:pPr>
    </w:p>
    <w:p w14:paraId="02E234F5" w14:textId="77777777" w:rsidR="009C17D3" w:rsidRPr="00D5365D" w:rsidRDefault="009C17D3" w:rsidP="009C17D3">
      <w:pPr>
        <w:spacing w:after="80" w:line="360" w:lineRule="auto"/>
        <w:jc w:val="center"/>
        <w:rPr>
          <w:rFonts w:eastAsia="Calibri"/>
          <w:sz w:val="28"/>
          <w:szCs w:val="28"/>
        </w:rPr>
      </w:pPr>
      <w:r w:rsidRPr="00D5365D">
        <w:rPr>
          <w:rFonts w:eastAsia="Calibri"/>
          <w:sz w:val="28"/>
          <w:szCs w:val="28"/>
        </w:rPr>
        <w:t>Андреева Маргарита Вячеславовна</w:t>
      </w:r>
    </w:p>
    <w:p w14:paraId="3B16524D" w14:textId="77777777" w:rsidR="009C17D3" w:rsidRPr="00D5365D" w:rsidRDefault="009C17D3" w:rsidP="009C17D3">
      <w:pPr>
        <w:spacing w:after="80" w:line="360" w:lineRule="auto"/>
        <w:jc w:val="center"/>
        <w:rPr>
          <w:rFonts w:eastAsia="Calibri"/>
          <w:sz w:val="28"/>
          <w:szCs w:val="28"/>
        </w:rPr>
      </w:pPr>
      <w:r w:rsidRPr="00D5365D">
        <w:rPr>
          <w:rFonts w:eastAsia="Calibri"/>
          <w:sz w:val="28"/>
          <w:szCs w:val="28"/>
        </w:rPr>
        <w:t>Выпускная квалификационная работа</w:t>
      </w:r>
    </w:p>
    <w:p w14:paraId="62602FC3" w14:textId="77777777" w:rsidR="009C17D3" w:rsidRPr="00D5365D" w:rsidRDefault="009C17D3" w:rsidP="009C17D3">
      <w:pPr>
        <w:spacing w:after="80" w:line="360" w:lineRule="auto"/>
        <w:jc w:val="center"/>
        <w:rPr>
          <w:rFonts w:eastAsia="Calibri"/>
          <w:b/>
          <w:bCs/>
          <w:sz w:val="28"/>
          <w:szCs w:val="28"/>
        </w:rPr>
      </w:pPr>
      <w:r w:rsidRPr="00D5365D">
        <w:rPr>
          <w:rFonts w:eastAsia="Calibri"/>
          <w:b/>
          <w:bCs/>
          <w:sz w:val="32"/>
          <w:szCs w:val="32"/>
        </w:rPr>
        <w:t>Кредитование лиц, состоящих в браке</w:t>
      </w:r>
    </w:p>
    <w:p w14:paraId="1F1529E1" w14:textId="77777777" w:rsidR="009C17D3" w:rsidRPr="00D5365D" w:rsidRDefault="009C17D3" w:rsidP="009C17D3">
      <w:pPr>
        <w:spacing w:after="80" w:line="360" w:lineRule="auto"/>
        <w:jc w:val="center"/>
        <w:rPr>
          <w:rFonts w:eastAsia="Calibri"/>
          <w:sz w:val="28"/>
          <w:szCs w:val="28"/>
        </w:rPr>
      </w:pPr>
    </w:p>
    <w:p w14:paraId="09F44EA5" w14:textId="77777777" w:rsidR="009C17D3" w:rsidRPr="00D5365D" w:rsidRDefault="009C17D3" w:rsidP="009C17D3">
      <w:pPr>
        <w:spacing w:after="80" w:line="360" w:lineRule="auto"/>
        <w:jc w:val="center"/>
        <w:rPr>
          <w:rFonts w:eastAsia="Calibri"/>
          <w:sz w:val="28"/>
          <w:szCs w:val="28"/>
        </w:rPr>
      </w:pPr>
      <w:r w:rsidRPr="00D5365D">
        <w:rPr>
          <w:rFonts w:eastAsia="Calibri"/>
          <w:sz w:val="28"/>
          <w:szCs w:val="28"/>
        </w:rPr>
        <w:t>Уровень образования: магистратура</w:t>
      </w:r>
    </w:p>
    <w:p w14:paraId="7C79C25D" w14:textId="77777777" w:rsidR="009C17D3" w:rsidRPr="00D5365D" w:rsidRDefault="009C17D3" w:rsidP="009C17D3">
      <w:pPr>
        <w:spacing w:after="80" w:line="360" w:lineRule="auto"/>
        <w:jc w:val="center"/>
        <w:rPr>
          <w:rFonts w:eastAsia="Calibri"/>
          <w:sz w:val="28"/>
          <w:szCs w:val="28"/>
        </w:rPr>
      </w:pPr>
      <w:r w:rsidRPr="00D5365D">
        <w:rPr>
          <w:rFonts w:eastAsia="Calibri"/>
          <w:sz w:val="28"/>
          <w:szCs w:val="28"/>
        </w:rPr>
        <w:t xml:space="preserve">Направление </w:t>
      </w:r>
      <w:r w:rsidRPr="00D5365D">
        <w:rPr>
          <w:rFonts w:eastAsia="Calibri"/>
          <w:i/>
          <w:iCs/>
          <w:sz w:val="28"/>
          <w:szCs w:val="28"/>
        </w:rPr>
        <w:t>40.04.01 «Юриспруденция»</w:t>
      </w:r>
    </w:p>
    <w:p w14:paraId="6622735A" w14:textId="77777777" w:rsidR="009C17D3" w:rsidRPr="00D5365D" w:rsidRDefault="009C17D3" w:rsidP="009C17D3">
      <w:pPr>
        <w:spacing w:after="80" w:line="360" w:lineRule="auto"/>
        <w:jc w:val="center"/>
        <w:rPr>
          <w:rFonts w:eastAsia="Calibri"/>
          <w:sz w:val="28"/>
          <w:szCs w:val="28"/>
        </w:rPr>
      </w:pPr>
      <w:r w:rsidRPr="00D5365D">
        <w:rPr>
          <w:rFonts w:eastAsia="Calibri"/>
          <w:sz w:val="28"/>
          <w:szCs w:val="28"/>
        </w:rPr>
        <w:t xml:space="preserve">Основная образовательная программа </w:t>
      </w:r>
      <w:r w:rsidRPr="00D5365D">
        <w:rPr>
          <w:rFonts w:eastAsia="Calibri"/>
          <w:i/>
          <w:iCs/>
          <w:sz w:val="28"/>
          <w:szCs w:val="28"/>
        </w:rPr>
        <w:t>ВМ.</w:t>
      </w:r>
      <w:proofErr w:type="gramStart"/>
      <w:r w:rsidRPr="00D5365D">
        <w:rPr>
          <w:rFonts w:eastAsia="Calibri"/>
          <w:i/>
          <w:iCs/>
          <w:sz w:val="28"/>
          <w:szCs w:val="28"/>
        </w:rPr>
        <w:t>5743.*</w:t>
      </w:r>
      <w:proofErr w:type="gramEnd"/>
      <w:r w:rsidRPr="00D5365D">
        <w:rPr>
          <w:rFonts w:eastAsia="Calibri"/>
          <w:sz w:val="28"/>
          <w:szCs w:val="28"/>
        </w:rPr>
        <w:t xml:space="preserve"> «</w:t>
      </w:r>
      <w:r w:rsidRPr="00D5365D">
        <w:rPr>
          <w:rFonts w:eastAsia="Calibri"/>
          <w:i/>
          <w:iCs/>
          <w:sz w:val="28"/>
          <w:szCs w:val="28"/>
        </w:rPr>
        <w:t>Гражданское право, семейное право</w:t>
      </w:r>
      <w:r w:rsidRPr="00D5365D">
        <w:rPr>
          <w:rFonts w:eastAsia="Calibri"/>
          <w:sz w:val="28"/>
          <w:szCs w:val="28"/>
        </w:rPr>
        <w:t>»</w:t>
      </w:r>
    </w:p>
    <w:p w14:paraId="52B0306A" w14:textId="77777777" w:rsidR="009C17D3" w:rsidRPr="00D5365D" w:rsidRDefault="009C17D3" w:rsidP="009C17D3">
      <w:pPr>
        <w:spacing w:after="80" w:line="360" w:lineRule="auto"/>
        <w:rPr>
          <w:rFonts w:eastAsia="Calibri"/>
          <w:sz w:val="28"/>
          <w:szCs w:val="28"/>
        </w:rPr>
      </w:pPr>
    </w:p>
    <w:p w14:paraId="4C3E41DA" w14:textId="77777777" w:rsidR="009C17D3" w:rsidRPr="00D5365D" w:rsidRDefault="009C17D3" w:rsidP="009C17D3">
      <w:pPr>
        <w:spacing w:after="80" w:line="360" w:lineRule="auto"/>
        <w:jc w:val="right"/>
        <w:rPr>
          <w:rFonts w:eastAsia="Calibri"/>
          <w:b/>
          <w:bCs/>
          <w:sz w:val="28"/>
          <w:szCs w:val="28"/>
        </w:rPr>
      </w:pPr>
      <w:r w:rsidRPr="00D5365D">
        <w:rPr>
          <w:rFonts w:eastAsia="Calibri"/>
          <w:b/>
          <w:bCs/>
          <w:sz w:val="28"/>
          <w:szCs w:val="28"/>
        </w:rPr>
        <w:t>Научный руководитель:</w:t>
      </w:r>
    </w:p>
    <w:p w14:paraId="0B711EE4" w14:textId="77777777" w:rsidR="009C17D3" w:rsidRPr="00D5365D" w:rsidRDefault="009C17D3" w:rsidP="009C17D3">
      <w:pPr>
        <w:spacing w:after="80" w:line="360" w:lineRule="auto"/>
        <w:jc w:val="right"/>
        <w:rPr>
          <w:rFonts w:eastAsia="Calibri"/>
          <w:sz w:val="28"/>
          <w:szCs w:val="28"/>
        </w:rPr>
      </w:pPr>
      <w:r w:rsidRPr="00D5365D">
        <w:rPr>
          <w:rFonts w:eastAsia="Calibri"/>
          <w:sz w:val="28"/>
          <w:szCs w:val="28"/>
        </w:rPr>
        <w:t>Заведующая кафедрой нотариата,</w:t>
      </w:r>
    </w:p>
    <w:p w14:paraId="0DBACA60" w14:textId="795B1F8C" w:rsidR="009C17D3" w:rsidRPr="00D5365D" w:rsidRDefault="009C17D3" w:rsidP="009C17D3">
      <w:pPr>
        <w:spacing w:after="80" w:line="360" w:lineRule="auto"/>
        <w:jc w:val="right"/>
        <w:rPr>
          <w:rFonts w:eastAsia="Calibri"/>
          <w:sz w:val="28"/>
          <w:szCs w:val="28"/>
        </w:rPr>
      </w:pPr>
      <w:r w:rsidRPr="00D5365D">
        <w:rPr>
          <w:rFonts w:eastAsia="Calibri"/>
          <w:sz w:val="28"/>
          <w:szCs w:val="28"/>
        </w:rPr>
        <w:t xml:space="preserve">доцент, </w:t>
      </w:r>
      <w:r w:rsidR="00361CD6">
        <w:rPr>
          <w:rFonts w:eastAsia="Calibri"/>
          <w:sz w:val="28"/>
          <w:szCs w:val="28"/>
        </w:rPr>
        <w:t>ю</w:t>
      </w:r>
      <w:r w:rsidRPr="00D5365D">
        <w:rPr>
          <w:rFonts w:eastAsia="Calibri"/>
          <w:sz w:val="28"/>
          <w:szCs w:val="28"/>
        </w:rPr>
        <w:t>ридический факультет СПбГУ,</w:t>
      </w:r>
    </w:p>
    <w:p w14:paraId="51F28B88" w14:textId="77777777" w:rsidR="009C17D3" w:rsidRPr="00D5365D" w:rsidRDefault="009C17D3" w:rsidP="009C17D3">
      <w:pPr>
        <w:spacing w:after="80" w:line="360" w:lineRule="auto"/>
        <w:jc w:val="right"/>
        <w:rPr>
          <w:rFonts w:eastAsia="Calibri"/>
          <w:sz w:val="28"/>
          <w:szCs w:val="28"/>
        </w:rPr>
      </w:pPr>
      <w:r w:rsidRPr="00D5365D">
        <w:rPr>
          <w:rFonts w:eastAsia="Calibri"/>
          <w:sz w:val="28"/>
          <w:szCs w:val="28"/>
        </w:rPr>
        <w:t>кандидат юридических наук</w:t>
      </w:r>
    </w:p>
    <w:p w14:paraId="60DFC542" w14:textId="77777777" w:rsidR="009C17D3" w:rsidRPr="00D5365D" w:rsidRDefault="009C17D3" w:rsidP="009C17D3">
      <w:pPr>
        <w:spacing w:after="80" w:line="360" w:lineRule="auto"/>
        <w:jc w:val="right"/>
        <w:rPr>
          <w:rFonts w:eastAsia="Calibri"/>
          <w:sz w:val="28"/>
          <w:szCs w:val="28"/>
        </w:rPr>
      </w:pPr>
      <w:r w:rsidRPr="00D5365D">
        <w:rPr>
          <w:rFonts w:eastAsia="Calibri"/>
          <w:sz w:val="28"/>
          <w:szCs w:val="28"/>
        </w:rPr>
        <w:t>Рассказова Наталия Юрьевна</w:t>
      </w:r>
    </w:p>
    <w:p w14:paraId="039F618D" w14:textId="77777777" w:rsidR="009C17D3" w:rsidRPr="00D5365D" w:rsidRDefault="009C17D3" w:rsidP="009C17D3">
      <w:pPr>
        <w:spacing w:after="80" w:line="360" w:lineRule="auto"/>
        <w:jc w:val="right"/>
        <w:rPr>
          <w:rFonts w:eastAsia="Calibri"/>
          <w:sz w:val="28"/>
          <w:szCs w:val="28"/>
        </w:rPr>
      </w:pPr>
    </w:p>
    <w:p w14:paraId="146E1945" w14:textId="77777777" w:rsidR="009C17D3" w:rsidRPr="00D5365D" w:rsidRDefault="009C17D3" w:rsidP="009C17D3">
      <w:pPr>
        <w:spacing w:after="80" w:line="360" w:lineRule="auto"/>
        <w:jc w:val="right"/>
        <w:rPr>
          <w:rFonts w:eastAsia="Calibri"/>
          <w:b/>
          <w:bCs/>
          <w:sz w:val="28"/>
          <w:szCs w:val="28"/>
        </w:rPr>
      </w:pPr>
      <w:r w:rsidRPr="00D5365D">
        <w:rPr>
          <w:rFonts w:eastAsia="Calibri"/>
          <w:b/>
          <w:bCs/>
          <w:sz w:val="28"/>
          <w:szCs w:val="28"/>
        </w:rPr>
        <w:t>Рецензент:</w:t>
      </w:r>
    </w:p>
    <w:p w14:paraId="5ECC24A3" w14:textId="77777777" w:rsidR="009C17D3" w:rsidRPr="00D5365D" w:rsidRDefault="009C17D3" w:rsidP="009C17D3">
      <w:pPr>
        <w:spacing w:after="80" w:line="360" w:lineRule="auto"/>
        <w:jc w:val="right"/>
        <w:rPr>
          <w:rFonts w:eastAsia="Calibri"/>
          <w:sz w:val="28"/>
          <w:szCs w:val="28"/>
        </w:rPr>
      </w:pPr>
      <w:r w:rsidRPr="00D5365D">
        <w:rPr>
          <w:rFonts w:eastAsia="Calibri"/>
          <w:sz w:val="28"/>
          <w:szCs w:val="28"/>
        </w:rPr>
        <w:t>Резникова Наталья Николаевна</w:t>
      </w:r>
    </w:p>
    <w:p w14:paraId="58A6605F" w14:textId="77777777" w:rsidR="009C17D3" w:rsidRPr="00D5365D" w:rsidRDefault="009C17D3" w:rsidP="009C17D3">
      <w:pPr>
        <w:spacing w:after="80" w:line="360" w:lineRule="auto"/>
        <w:rPr>
          <w:rFonts w:eastAsia="Calibri"/>
          <w:sz w:val="28"/>
          <w:szCs w:val="28"/>
        </w:rPr>
      </w:pPr>
    </w:p>
    <w:p w14:paraId="0CA4BF1B" w14:textId="77777777" w:rsidR="009C17D3" w:rsidRDefault="009C17D3" w:rsidP="009C17D3">
      <w:pPr>
        <w:spacing w:after="80" w:line="360" w:lineRule="auto"/>
        <w:rPr>
          <w:rFonts w:eastAsia="Calibri"/>
          <w:sz w:val="28"/>
          <w:szCs w:val="28"/>
        </w:rPr>
      </w:pPr>
    </w:p>
    <w:p w14:paraId="1DCB1C8D" w14:textId="77777777" w:rsidR="00C216E8" w:rsidRPr="00D5365D" w:rsidRDefault="00C216E8" w:rsidP="009C17D3">
      <w:pPr>
        <w:spacing w:after="80" w:line="360" w:lineRule="auto"/>
        <w:rPr>
          <w:rFonts w:eastAsia="Calibri"/>
          <w:sz w:val="28"/>
          <w:szCs w:val="28"/>
        </w:rPr>
      </w:pPr>
    </w:p>
    <w:p w14:paraId="27443146" w14:textId="5E3B662F" w:rsidR="009C17D3" w:rsidRDefault="009C17D3" w:rsidP="009C17D3">
      <w:pPr>
        <w:spacing w:after="200" w:line="360" w:lineRule="auto"/>
        <w:jc w:val="center"/>
        <w:rPr>
          <w:rFonts w:eastAsia="Calibri"/>
          <w:sz w:val="28"/>
          <w:szCs w:val="28"/>
        </w:rPr>
      </w:pPr>
      <w:r>
        <w:rPr>
          <w:rFonts w:eastAsia="Calibri"/>
          <w:sz w:val="28"/>
          <w:szCs w:val="28"/>
        </w:rPr>
        <w:t>Санкт-Петербург</w:t>
      </w:r>
    </w:p>
    <w:p w14:paraId="7E231951" w14:textId="3FE41C1F" w:rsidR="009C17D3" w:rsidRDefault="009C17D3" w:rsidP="009C17D3">
      <w:pPr>
        <w:spacing w:after="200" w:line="360" w:lineRule="auto"/>
        <w:jc w:val="center"/>
        <w:rPr>
          <w:rFonts w:eastAsia="Calibri"/>
          <w:sz w:val="28"/>
          <w:szCs w:val="28"/>
        </w:rPr>
      </w:pPr>
      <w:r>
        <w:rPr>
          <w:rFonts w:eastAsia="Calibri"/>
          <w:sz w:val="28"/>
          <w:szCs w:val="28"/>
        </w:rPr>
        <w:t>2023</w:t>
      </w:r>
    </w:p>
    <w:p w14:paraId="238F33A6" w14:textId="77777777" w:rsidR="009C17D3" w:rsidRPr="009C17D3" w:rsidRDefault="009C17D3" w:rsidP="00466314">
      <w:pPr>
        <w:spacing w:after="200" w:line="360" w:lineRule="auto"/>
        <w:ind w:firstLine="720"/>
        <w:jc w:val="center"/>
        <w:rPr>
          <w:b/>
          <w:bCs/>
          <w:sz w:val="28"/>
          <w:szCs w:val="28"/>
        </w:rPr>
      </w:pPr>
      <w:r w:rsidRPr="00BE0B33">
        <w:rPr>
          <w:b/>
          <w:bCs/>
          <w:sz w:val="32"/>
          <w:szCs w:val="32"/>
        </w:rPr>
        <w:lastRenderedPageBreak/>
        <w:t>Оглавление</w:t>
      </w:r>
    </w:p>
    <w:p w14:paraId="47BD22DF" w14:textId="75A524E4" w:rsidR="009C17D3" w:rsidRDefault="009C17D3" w:rsidP="00466314">
      <w:pPr>
        <w:spacing w:after="120" w:line="360" w:lineRule="auto"/>
        <w:jc w:val="both"/>
        <w:rPr>
          <w:sz w:val="28"/>
          <w:szCs w:val="28"/>
        </w:rPr>
      </w:pPr>
      <w:r w:rsidRPr="009C17D3">
        <w:rPr>
          <w:b/>
          <w:bCs/>
          <w:sz w:val="28"/>
          <w:szCs w:val="28"/>
        </w:rPr>
        <w:t>Список сокращений и условных обозначений</w:t>
      </w:r>
      <w:r w:rsidRPr="009C17D3">
        <w:rPr>
          <w:sz w:val="28"/>
          <w:szCs w:val="28"/>
        </w:rPr>
        <w:t>……………………………</w:t>
      </w:r>
      <w:proofErr w:type="gramStart"/>
      <w:r w:rsidRPr="009C17D3">
        <w:rPr>
          <w:sz w:val="28"/>
          <w:szCs w:val="28"/>
        </w:rPr>
        <w:t>…</w:t>
      </w:r>
      <w:r w:rsidR="00BE0B33">
        <w:rPr>
          <w:sz w:val="28"/>
          <w:szCs w:val="28"/>
        </w:rPr>
        <w:t>…</w:t>
      </w:r>
      <w:r w:rsidR="007822E5">
        <w:rPr>
          <w:sz w:val="28"/>
          <w:szCs w:val="28"/>
        </w:rPr>
        <w:t>.</w:t>
      </w:r>
      <w:proofErr w:type="gramEnd"/>
      <w:r w:rsidR="00BE0B33">
        <w:rPr>
          <w:sz w:val="28"/>
          <w:szCs w:val="28"/>
        </w:rPr>
        <w:t>3</w:t>
      </w:r>
    </w:p>
    <w:p w14:paraId="3714166F" w14:textId="5B05317B" w:rsidR="00C715F2" w:rsidRPr="00C715F2" w:rsidRDefault="00C715F2" w:rsidP="00466314">
      <w:pPr>
        <w:spacing w:after="120" w:line="360" w:lineRule="auto"/>
        <w:jc w:val="both"/>
        <w:rPr>
          <w:b/>
          <w:sz w:val="28"/>
          <w:szCs w:val="28"/>
        </w:rPr>
      </w:pPr>
      <w:r w:rsidRPr="00C715F2">
        <w:rPr>
          <w:b/>
          <w:sz w:val="28"/>
          <w:szCs w:val="28"/>
        </w:rPr>
        <w:t>Введение</w:t>
      </w:r>
      <w:r w:rsidR="000A68E5" w:rsidRPr="009C17D3">
        <w:rPr>
          <w:sz w:val="28"/>
          <w:szCs w:val="28"/>
        </w:rPr>
        <w:t>……………………………</w:t>
      </w:r>
      <w:proofErr w:type="gramStart"/>
      <w:r w:rsidR="000A68E5" w:rsidRPr="009C17D3">
        <w:rPr>
          <w:sz w:val="28"/>
          <w:szCs w:val="28"/>
        </w:rPr>
        <w:t>…</w:t>
      </w:r>
      <w:r w:rsidR="000A68E5">
        <w:rPr>
          <w:sz w:val="28"/>
          <w:szCs w:val="28"/>
        </w:rPr>
        <w:t>….</w:t>
      </w:r>
      <w:proofErr w:type="gramEnd"/>
      <w:r w:rsidR="000A68E5" w:rsidRPr="009C17D3">
        <w:rPr>
          <w:sz w:val="28"/>
          <w:szCs w:val="28"/>
        </w:rPr>
        <w:t>………………………………</w:t>
      </w:r>
      <w:r w:rsidR="000A68E5">
        <w:rPr>
          <w:sz w:val="28"/>
          <w:szCs w:val="28"/>
        </w:rPr>
        <w:t>….</w:t>
      </w:r>
      <w:r w:rsidR="007822E5" w:rsidRPr="009C17D3">
        <w:rPr>
          <w:sz w:val="28"/>
          <w:szCs w:val="28"/>
        </w:rPr>
        <w:t>………</w:t>
      </w:r>
      <w:r w:rsidR="007822E5">
        <w:rPr>
          <w:sz w:val="28"/>
          <w:szCs w:val="28"/>
        </w:rPr>
        <w:t>4</w:t>
      </w:r>
    </w:p>
    <w:p w14:paraId="3DEFAE5D" w14:textId="3A791F0E" w:rsidR="009C17D3" w:rsidRPr="009C17D3" w:rsidRDefault="009C17D3" w:rsidP="00466314">
      <w:pPr>
        <w:spacing w:after="120" w:line="360" w:lineRule="auto"/>
        <w:jc w:val="both"/>
        <w:rPr>
          <w:sz w:val="28"/>
          <w:szCs w:val="28"/>
        </w:rPr>
      </w:pPr>
      <w:r w:rsidRPr="009C17D3">
        <w:rPr>
          <w:b/>
          <w:bCs/>
          <w:sz w:val="28"/>
          <w:szCs w:val="28"/>
        </w:rPr>
        <w:t xml:space="preserve">Глава </w:t>
      </w:r>
      <w:r w:rsidR="004143F9">
        <w:rPr>
          <w:b/>
          <w:bCs/>
          <w:sz w:val="28"/>
          <w:szCs w:val="28"/>
        </w:rPr>
        <w:t>1</w:t>
      </w:r>
      <w:r w:rsidRPr="009C17D3">
        <w:rPr>
          <w:b/>
          <w:bCs/>
          <w:sz w:val="28"/>
          <w:szCs w:val="28"/>
        </w:rPr>
        <w:t xml:space="preserve"> Долги супругов и источники их погашения</w:t>
      </w:r>
      <w:r w:rsidRPr="009C17D3">
        <w:rPr>
          <w:sz w:val="28"/>
          <w:szCs w:val="28"/>
        </w:rPr>
        <w:t>………………………</w:t>
      </w:r>
      <w:r w:rsidR="00BE0B33">
        <w:rPr>
          <w:sz w:val="28"/>
          <w:szCs w:val="28"/>
        </w:rPr>
        <w:t>…...7</w:t>
      </w:r>
    </w:p>
    <w:p w14:paraId="2F00E819" w14:textId="036867A0" w:rsidR="009C17D3" w:rsidRPr="009C17D3" w:rsidRDefault="009C17D3" w:rsidP="00466314">
      <w:pPr>
        <w:spacing w:after="120" w:line="360" w:lineRule="auto"/>
        <w:jc w:val="both"/>
        <w:rPr>
          <w:sz w:val="28"/>
          <w:szCs w:val="28"/>
        </w:rPr>
      </w:pPr>
      <w:r w:rsidRPr="009C17D3">
        <w:rPr>
          <w:b/>
          <w:bCs/>
          <w:sz w:val="28"/>
          <w:szCs w:val="28"/>
        </w:rPr>
        <w:t xml:space="preserve">Глава </w:t>
      </w:r>
      <w:r w:rsidR="004143F9">
        <w:rPr>
          <w:b/>
          <w:bCs/>
          <w:sz w:val="28"/>
          <w:szCs w:val="28"/>
        </w:rPr>
        <w:t>2</w:t>
      </w:r>
      <w:r w:rsidRPr="009C17D3">
        <w:rPr>
          <w:b/>
          <w:bCs/>
          <w:sz w:val="28"/>
          <w:szCs w:val="28"/>
        </w:rPr>
        <w:t xml:space="preserve"> Защита прав кредиторов-залогодержателей</w:t>
      </w:r>
      <w:r w:rsidR="00466314" w:rsidRPr="00466314">
        <w:rPr>
          <w:sz w:val="28"/>
          <w:szCs w:val="28"/>
        </w:rPr>
        <w:t>.</w:t>
      </w:r>
      <w:r w:rsidRPr="00466314">
        <w:rPr>
          <w:sz w:val="28"/>
          <w:szCs w:val="28"/>
        </w:rPr>
        <w:t>…</w:t>
      </w:r>
      <w:r w:rsidRPr="009C17D3">
        <w:rPr>
          <w:sz w:val="28"/>
          <w:szCs w:val="28"/>
        </w:rPr>
        <w:t>…………………</w:t>
      </w:r>
      <w:r w:rsidR="00BE0B33">
        <w:rPr>
          <w:sz w:val="28"/>
          <w:szCs w:val="28"/>
        </w:rPr>
        <w:t>…….9</w:t>
      </w:r>
    </w:p>
    <w:p w14:paraId="50D4D768" w14:textId="3BCAEEBB" w:rsidR="009C17D3" w:rsidRPr="009C17D3" w:rsidRDefault="009C17D3" w:rsidP="00466314">
      <w:pPr>
        <w:spacing w:after="120" w:line="360" w:lineRule="auto"/>
        <w:jc w:val="both"/>
        <w:rPr>
          <w:sz w:val="28"/>
          <w:szCs w:val="28"/>
        </w:rPr>
      </w:pPr>
      <w:r w:rsidRPr="009C17D3">
        <w:rPr>
          <w:b/>
          <w:bCs/>
          <w:sz w:val="28"/>
          <w:szCs w:val="28"/>
        </w:rPr>
        <w:t>§ 1 Общие способы защиты прав кредиторов супругов</w:t>
      </w:r>
      <w:r w:rsidRPr="009C17D3">
        <w:rPr>
          <w:sz w:val="28"/>
          <w:szCs w:val="28"/>
        </w:rPr>
        <w:t>…..………………</w:t>
      </w:r>
      <w:r w:rsidR="00BE0B33">
        <w:rPr>
          <w:sz w:val="28"/>
          <w:szCs w:val="28"/>
        </w:rPr>
        <w:t>……9</w:t>
      </w:r>
    </w:p>
    <w:p w14:paraId="10587FD5" w14:textId="6801A461" w:rsidR="009C17D3" w:rsidRPr="009C17D3" w:rsidRDefault="009C17D3" w:rsidP="00466314">
      <w:pPr>
        <w:spacing w:after="120" w:line="360" w:lineRule="auto"/>
        <w:jc w:val="both"/>
        <w:rPr>
          <w:sz w:val="28"/>
          <w:szCs w:val="28"/>
        </w:rPr>
      </w:pPr>
      <w:r w:rsidRPr="009C17D3">
        <w:rPr>
          <w:b/>
          <w:bCs/>
          <w:sz w:val="28"/>
          <w:szCs w:val="28"/>
        </w:rPr>
        <w:t>§ 2 Специальные способы защиты прав кредиторов супругов</w:t>
      </w:r>
      <w:r w:rsidRPr="005C4814">
        <w:rPr>
          <w:sz w:val="28"/>
          <w:szCs w:val="28"/>
        </w:rPr>
        <w:t>…</w:t>
      </w:r>
      <w:r w:rsidRPr="009C17D3">
        <w:rPr>
          <w:sz w:val="28"/>
          <w:szCs w:val="28"/>
        </w:rPr>
        <w:t>………</w:t>
      </w:r>
      <w:r w:rsidR="00BE0B33">
        <w:rPr>
          <w:sz w:val="28"/>
          <w:szCs w:val="28"/>
        </w:rPr>
        <w:t>…...11</w:t>
      </w:r>
    </w:p>
    <w:p w14:paraId="2E2CDA0F" w14:textId="19FA1310" w:rsidR="009C17D3" w:rsidRPr="00BE0B33" w:rsidRDefault="009C17D3" w:rsidP="00466314">
      <w:pPr>
        <w:spacing w:after="120" w:line="360" w:lineRule="auto"/>
        <w:jc w:val="both"/>
        <w:rPr>
          <w:sz w:val="28"/>
          <w:szCs w:val="28"/>
        </w:rPr>
      </w:pPr>
      <w:r w:rsidRPr="009C17D3">
        <w:rPr>
          <w:b/>
          <w:bCs/>
          <w:sz w:val="28"/>
          <w:szCs w:val="28"/>
        </w:rPr>
        <w:t xml:space="preserve">Глава </w:t>
      </w:r>
      <w:r w:rsidR="00BE0B33">
        <w:rPr>
          <w:b/>
          <w:bCs/>
          <w:sz w:val="28"/>
          <w:szCs w:val="28"/>
        </w:rPr>
        <w:t>3</w:t>
      </w:r>
      <w:r w:rsidRPr="009C17D3">
        <w:rPr>
          <w:b/>
          <w:bCs/>
          <w:sz w:val="28"/>
          <w:szCs w:val="28"/>
        </w:rPr>
        <w:t xml:space="preserve"> Заключение брачного договора и соглашения о разделе супружеского имущества в свете правил ст. 346 ГК РФ</w:t>
      </w:r>
      <w:r w:rsidRPr="00BE0B33">
        <w:rPr>
          <w:sz w:val="28"/>
          <w:szCs w:val="28"/>
        </w:rPr>
        <w:t>…………………</w:t>
      </w:r>
      <w:r w:rsidR="00BE0B33" w:rsidRPr="00BE0B33">
        <w:rPr>
          <w:sz w:val="28"/>
          <w:szCs w:val="28"/>
        </w:rPr>
        <w:t>…...24</w:t>
      </w:r>
    </w:p>
    <w:p w14:paraId="09B63676" w14:textId="3E24E367" w:rsidR="009C17D3" w:rsidRPr="00BE0B33" w:rsidRDefault="009C17D3" w:rsidP="00466314">
      <w:pPr>
        <w:spacing w:after="120" w:line="360" w:lineRule="auto"/>
        <w:jc w:val="both"/>
        <w:rPr>
          <w:sz w:val="28"/>
          <w:szCs w:val="28"/>
        </w:rPr>
      </w:pPr>
      <w:r w:rsidRPr="009C17D3">
        <w:rPr>
          <w:b/>
          <w:bCs/>
          <w:sz w:val="28"/>
          <w:szCs w:val="28"/>
        </w:rPr>
        <w:t>§ 1 Правовая природа брачного договора и соглашения о разделе</w:t>
      </w:r>
      <w:r w:rsidRPr="009C17D3">
        <w:rPr>
          <w:sz w:val="28"/>
          <w:szCs w:val="28"/>
        </w:rPr>
        <w:t>……...</w:t>
      </w:r>
      <w:r w:rsidR="00BE0B33">
        <w:rPr>
          <w:sz w:val="28"/>
          <w:szCs w:val="28"/>
        </w:rPr>
        <w:t>......24</w:t>
      </w:r>
    </w:p>
    <w:p w14:paraId="2E540B82" w14:textId="3B4DAFF5" w:rsidR="009C17D3" w:rsidRPr="00BE0B33" w:rsidRDefault="009C17D3" w:rsidP="00466314">
      <w:pPr>
        <w:spacing w:after="120" w:line="360" w:lineRule="auto"/>
        <w:jc w:val="both"/>
        <w:rPr>
          <w:sz w:val="28"/>
          <w:szCs w:val="28"/>
        </w:rPr>
      </w:pPr>
      <w:r w:rsidRPr="009C17D3">
        <w:rPr>
          <w:b/>
          <w:bCs/>
          <w:sz w:val="28"/>
          <w:szCs w:val="28"/>
        </w:rPr>
        <w:t>§ 2 Практика применения ст. 346 ГК РФ в связи с заключением брачного договора или соглашения о разделе</w:t>
      </w:r>
      <w:r w:rsidRPr="009C17D3">
        <w:rPr>
          <w:sz w:val="28"/>
          <w:szCs w:val="28"/>
        </w:rPr>
        <w:t>………………………………………</w:t>
      </w:r>
      <w:proofErr w:type="gramStart"/>
      <w:r w:rsidRPr="009C17D3">
        <w:rPr>
          <w:sz w:val="28"/>
          <w:szCs w:val="28"/>
        </w:rPr>
        <w:t>…</w:t>
      </w:r>
      <w:r w:rsidR="00BE0B33">
        <w:rPr>
          <w:sz w:val="28"/>
          <w:szCs w:val="28"/>
        </w:rPr>
        <w:t>….</w:t>
      </w:r>
      <w:proofErr w:type="gramEnd"/>
      <w:r w:rsidR="00BE0B33">
        <w:rPr>
          <w:sz w:val="28"/>
          <w:szCs w:val="28"/>
        </w:rPr>
        <w:t>.4</w:t>
      </w:r>
      <w:r w:rsidR="0067500F">
        <w:rPr>
          <w:sz w:val="28"/>
          <w:szCs w:val="28"/>
        </w:rPr>
        <w:t>5</w:t>
      </w:r>
    </w:p>
    <w:p w14:paraId="694A4E5E" w14:textId="3FF0F494" w:rsidR="009C17D3" w:rsidRPr="00BE0B33" w:rsidRDefault="009C17D3" w:rsidP="00466314">
      <w:pPr>
        <w:spacing w:after="120" w:line="360" w:lineRule="auto"/>
        <w:jc w:val="both"/>
        <w:rPr>
          <w:sz w:val="28"/>
          <w:szCs w:val="28"/>
        </w:rPr>
      </w:pPr>
      <w:r w:rsidRPr="009C17D3">
        <w:rPr>
          <w:b/>
          <w:bCs/>
          <w:sz w:val="28"/>
          <w:szCs w:val="28"/>
        </w:rPr>
        <w:t>§ 3 Удостоверение брачного договора и соглашения о разделе в отношении имущества, которое выступает предметом залога</w:t>
      </w:r>
      <w:r w:rsidRPr="009C17D3">
        <w:rPr>
          <w:sz w:val="28"/>
          <w:szCs w:val="28"/>
        </w:rPr>
        <w:t>…………</w:t>
      </w:r>
      <w:r w:rsidR="00BE0B33">
        <w:rPr>
          <w:sz w:val="28"/>
          <w:szCs w:val="28"/>
        </w:rPr>
        <w:t>…………………6</w:t>
      </w:r>
      <w:r w:rsidR="0016331E">
        <w:rPr>
          <w:sz w:val="28"/>
          <w:szCs w:val="28"/>
        </w:rPr>
        <w:t>0</w:t>
      </w:r>
    </w:p>
    <w:p w14:paraId="62AD6BAD" w14:textId="4D2FD702" w:rsidR="009C17D3" w:rsidRPr="00BE0B33" w:rsidRDefault="009C17D3" w:rsidP="00466314">
      <w:pPr>
        <w:spacing w:after="120" w:line="360" w:lineRule="auto"/>
        <w:jc w:val="both"/>
        <w:rPr>
          <w:sz w:val="28"/>
          <w:szCs w:val="28"/>
        </w:rPr>
      </w:pPr>
      <w:r w:rsidRPr="009C17D3">
        <w:rPr>
          <w:b/>
          <w:bCs/>
          <w:sz w:val="28"/>
          <w:szCs w:val="28"/>
        </w:rPr>
        <w:t>Заключение</w:t>
      </w:r>
      <w:r w:rsidRPr="009C17D3">
        <w:rPr>
          <w:sz w:val="28"/>
          <w:szCs w:val="28"/>
        </w:rPr>
        <w:t>……………………………………………………………………</w:t>
      </w:r>
      <w:r w:rsidR="00BE0B33">
        <w:rPr>
          <w:sz w:val="28"/>
          <w:szCs w:val="28"/>
        </w:rPr>
        <w:t>…...6</w:t>
      </w:r>
      <w:r w:rsidR="0016331E">
        <w:rPr>
          <w:sz w:val="28"/>
          <w:szCs w:val="28"/>
        </w:rPr>
        <w:t>3</w:t>
      </w:r>
    </w:p>
    <w:p w14:paraId="3208AB88" w14:textId="37B88AC5" w:rsidR="009C17D3" w:rsidRPr="009C17D3" w:rsidRDefault="009C17D3" w:rsidP="00466314">
      <w:pPr>
        <w:spacing w:after="120" w:line="360" w:lineRule="auto"/>
        <w:jc w:val="both"/>
        <w:rPr>
          <w:sz w:val="28"/>
          <w:szCs w:val="28"/>
        </w:rPr>
      </w:pPr>
      <w:r w:rsidRPr="009C17D3">
        <w:rPr>
          <w:b/>
          <w:bCs/>
          <w:sz w:val="28"/>
          <w:szCs w:val="28"/>
        </w:rPr>
        <w:t>Библиографический список</w:t>
      </w:r>
      <w:r w:rsidRPr="009C17D3">
        <w:rPr>
          <w:sz w:val="28"/>
          <w:szCs w:val="28"/>
        </w:rPr>
        <w:t>…………………………………………………</w:t>
      </w:r>
      <w:r w:rsidR="00BE0B33">
        <w:rPr>
          <w:sz w:val="28"/>
          <w:szCs w:val="28"/>
        </w:rPr>
        <w:t>…...6</w:t>
      </w:r>
      <w:r w:rsidR="0016331E">
        <w:rPr>
          <w:sz w:val="28"/>
          <w:szCs w:val="28"/>
        </w:rPr>
        <w:t>6</w:t>
      </w:r>
    </w:p>
    <w:p w14:paraId="656F6852" w14:textId="77777777" w:rsidR="009C17D3" w:rsidRPr="009C17D3" w:rsidRDefault="009C17D3" w:rsidP="009C17D3">
      <w:pPr>
        <w:spacing w:line="360" w:lineRule="auto"/>
        <w:jc w:val="both"/>
        <w:rPr>
          <w:sz w:val="28"/>
          <w:szCs w:val="28"/>
        </w:rPr>
      </w:pPr>
    </w:p>
    <w:p w14:paraId="2BD8C43B" w14:textId="77777777" w:rsidR="009C17D3" w:rsidRPr="009C17D3" w:rsidRDefault="009C17D3" w:rsidP="009C17D3">
      <w:pPr>
        <w:spacing w:line="360" w:lineRule="auto"/>
        <w:jc w:val="both"/>
        <w:rPr>
          <w:sz w:val="28"/>
          <w:szCs w:val="28"/>
        </w:rPr>
      </w:pPr>
    </w:p>
    <w:p w14:paraId="57D4B1C3" w14:textId="77777777" w:rsidR="009C17D3" w:rsidRPr="009C17D3" w:rsidRDefault="009C17D3" w:rsidP="009C17D3">
      <w:pPr>
        <w:spacing w:line="360" w:lineRule="auto"/>
        <w:jc w:val="both"/>
        <w:rPr>
          <w:sz w:val="28"/>
          <w:szCs w:val="28"/>
        </w:rPr>
      </w:pPr>
    </w:p>
    <w:p w14:paraId="4526181B" w14:textId="77777777" w:rsidR="009C17D3" w:rsidRPr="009C17D3" w:rsidRDefault="009C17D3" w:rsidP="009C17D3">
      <w:pPr>
        <w:spacing w:line="360" w:lineRule="auto"/>
        <w:jc w:val="both"/>
        <w:rPr>
          <w:sz w:val="28"/>
          <w:szCs w:val="28"/>
        </w:rPr>
      </w:pPr>
    </w:p>
    <w:p w14:paraId="443B42BC" w14:textId="77777777" w:rsidR="009C17D3" w:rsidRPr="009C17D3" w:rsidRDefault="009C17D3" w:rsidP="009C17D3">
      <w:pPr>
        <w:spacing w:line="360" w:lineRule="auto"/>
        <w:jc w:val="both"/>
        <w:rPr>
          <w:sz w:val="28"/>
          <w:szCs w:val="28"/>
        </w:rPr>
      </w:pPr>
    </w:p>
    <w:p w14:paraId="229C33AE" w14:textId="77777777" w:rsidR="009C17D3" w:rsidRPr="009C17D3" w:rsidRDefault="009C17D3" w:rsidP="009C17D3">
      <w:pPr>
        <w:spacing w:line="360" w:lineRule="auto"/>
        <w:jc w:val="both"/>
        <w:rPr>
          <w:sz w:val="28"/>
          <w:szCs w:val="28"/>
        </w:rPr>
      </w:pPr>
    </w:p>
    <w:p w14:paraId="45BB214C" w14:textId="77777777" w:rsidR="009C17D3" w:rsidRPr="009C17D3" w:rsidRDefault="009C17D3" w:rsidP="009C17D3">
      <w:pPr>
        <w:spacing w:line="360" w:lineRule="auto"/>
        <w:jc w:val="both"/>
        <w:rPr>
          <w:sz w:val="28"/>
          <w:szCs w:val="28"/>
        </w:rPr>
      </w:pPr>
    </w:p>
    <w:p w14:paraId="13B9CEA4" w14:textId="77777777" w:rsidR="009C17D3" w:rsidRPr="009C17D3" w:rsidRDefault="009C17D3" w:rsidP="009C17D3">
      <w:pPr>
        <w:spacing w:line="360" w:lineRule="auto"/>
        <w:jc w:val="both"/>
        <w:rPr>
          <w:sz w:val="28"/>
          <w:szCs w:val="28"/>
        </w:rPr>
      </w:pPr>
    </w:p>
    <w:p w14:paraId="5C3EF234" w14:textId="77777777" w:rsidR="009C17D3" w:rsidRPr="009C17D3" w:rsidRDefault="009C17D3" w:rsidP="009C17D3">
      <w:pPr>
        <w:spacing w:line="360" w:lineRule="auto"/>
        <w:jc w:val="both"/>
        <w:rPr>
          <w:sz w:val="28"/>
          <w:szCs w:val="28"/>
        </w:rPr>
      </w:pPr>
    </w:p>
    <w:p w14:paraId="409F4D66" w14:textId="77777777" w:rsidR="00C216E8" w:rsidRPr="009C17D3" w:rsidRDefault="00C216E8" w:rsidP="009C17D3">
      <w:pPr>
        <w:spacing w:line="360" w:lineRule="auto"/>
        <w:jc w:val="both"/>
        <w:rPr>
          <w:sz w:val="28"/>
          <w:szCs w:val="28"/>
        </w:rPr>
      </w:pPr>
    </w:p>
    <w:p w14:paraId="0C3BDCCA" w14:textId="6F91E9BA" w:rsidR="004143F9" w:rsidRPr="009C17D3" w:rsidRDefault="00E34EEA" w:rsidP="004143F9">
      <w:pPr>
        <w:spacing w:after="160" w:line="360" w:lineRule="auto"/>
        <w:ind w:firstLine="567"/>
        <w:jc w:val="center"/>
        <w:rPr>
          <w:b/>
          <w:color w:val="000000" w:themeColor="text1"/>
          <w:sz w:val="28"/>
          <w:szCs w:val="28"/>
        </w:rPr>
      </w:pPr>
      <w:r w:rsidRPr="004143F9">
        <w:rPr>
          <w:b/>
          <w:color w:val="000000" w:themeColor="text1"/>
          <w:sz w:val="32"/>
          <w:szCs w:val="32"/>
        </w:rPr>
        <w:lastRenderedPageBreak/>
        <w:t>Список сокращений и условных обозначений</w:t>
      </w:r>
    </w:p>
    <w:p w14:paraId="588FBE56" w14:textId="1DE8F48B" w:rsidR="00360323" w:rsidRPr="009C17D3" w:rsidRDefault="009C17D3" w:rsidP="00C30669">
      <w:pPr>
        <w:spacing w:after="80" w:line="360" w:lineRule="auto"/>
        <w:jc w:val="both"/>
        <w:rPr>
          <w:color w:val="000000" w:themeColor="text1"/>
          <w:sz w:val="28"/>
          <w:szCs w:val="28"/>
        </w:rPr>
      </w:pPr>
      <w:r w:rsidRPr="009C17D3">
        <w:rPr>
          <w:b/>
          <w:bCs/>
          <w:color w:val="000000" w:themeColor="text1"/>
          <w:sz w:val="28"/>
          <w:szCs w:val="28"/>
        </w:rPr>
        <w:t>Верховный суд (ВС РФ)</w:t>
      </w:r>
      <w:r w:rsidRPr="009C17D3">
        <w:rPr>
          <w:color w:val="000000" w:themeColor="text1"/>
          <w:sz w:val="28"/>
          <w:szCs w:val="28"/>
        </w:rPr>
        <w:t xml:space="preserve"> –</w:t>
      </w:r>
      <w:r>
        <w:rPr>
          <w:color w:val="000000" w:themeColor="text1"/>
          <w:sz w:val="28"/>
          <w:szCs w:val="28"/>
        </w:rPr>
        <w:t xml:space="preserve"> </w:t>
      </w:r>
      <w:r w:rsidR="00360323" w:rsidRPr="009C17D3">
        <w:rPr>
          <w:color w:val="000000" w:themeColor="text1"/>
          <w:sz w:val="28"/>
          <w:szCs w:val="28"/>
        </w:rPr>
        <w:t>Верховный Суд Российской Федерации</w:t>
      </w:r>
      <w:r>
        <w:rPr>
          <w:color w:val="000000" w:themeColor="text1"/>
          <w:sz w:val="28"/>
          <w:szCs w:val="28"/>
        </w:rPr>
        <w:t>;</w:t>
      </w:r>
    </w:p>
    <w:p w14:paraId="0BEAE1CA" w14:textId="74C91D60" w:rsidR="002A335C" w:rsidRPr="009C17D3" w:rsidRDefault="009C17D3" w:rsidP="00C30669">
      <w:pPr>
        <w:spacing w:after="80" w:line="360" w:lineRule="auto"/>
        <w:jc w:val="both"/>
        <w:rPr>
          <w:color w:val="000000" w:themeColor="text1"/>
          <w:sz w:val="28"/>
          <w:szCs w:val="28"/>
        </w:rPr>
      </w:pPr>
      <w:r w:rsidRPr="009C17D3">
        <w:rPr>
          <w:b/>
          <w:bCs/>
          <w:color w:val="000000" w:themeColor="text1"/>
          <w:sz w:val="28"/>
          <w:szCs w:val="28"/>
        </w:rPr>
        <w:t>ВАС РФ</w:t>
      </w:r>
      <w:r>
        <w:rPr>
          <w:color w:val="000000" w:themeColor="text1"/>
          <w:sz w:val="28"/>
          <w:szCs w:val="28"/>
        </w:rPr>
        <w:t xml:space="preserve"> </w:t>
      </w:r>
      <w:r w:rsidRPr="009C17D3">
        <w:rPr>
          <w:color w:val="000000" w:themeColor="text1"/>
          <w:sz w:val="28"/>
          <w:szCs w:val="28"/>
        </w:rPr>
        <w:t>–</w:t>
      </w:r>
      <w:r>
        <w:rPr>
          <w:color w:val="000000" w:themeColor="text1"/>
          <w:sz w:val="28"/>
          <w:szCs w:val="28"/>
        </w:rPr>
        <w:t xml:space="preserve"> </w:t>
      </w:r>
      <w:r w:rsidR="002A335C" w:rsidRPr="009C17D3">
        <w:rPr>
          <w:color w:val="000000" w:themeColor="text1"/>
          <w:sz w:val="28"/>
          <w:szCs w:val="28"/>
        </w:rPr>
        <w:t>Высший Арбитражный Суд Российской Федерации</w:t>
      </w:r>
      <w:r>
        <w:rPr>
          <w:color w:val="000000" w:themeColor="text1"/>
          <w:sz w:val="28"/>
          <w:szCs w:val="28"/>
        </w:rPr>
        <w:t>;</w:t>
      </w:r>
    </w:p>
    <w:p w14:paraId="5BEFA21F" w14:textId="49061D00" w:rsidR="00F00CFA" w:rsidRPr="00467318" w:rsidRDefault="009C17D3" w:rsidP="00C30669">
      <w:pPr>
        <w:spacing w:after="80" w:line="360" w:lineRule="auto"/>
        <w:jc w:val="both"/>
        <w:rPr>
          <w:color w:val="000000" w:themeColor="text1"/>
          <w:sz w:val="28"/>
          <w:szCs w:val="28"/>
        </w:rPr>
      </w:pPr>
      <w:r w:rsidRPr="009C17D3">
        <w:rPr>
          <w:b/>
          <w:bCs/>
          <w:color w:val="000000" w:themeColor="text1"/>
          <w:sz w:val="28"/>
          <w:szCs w:val="28"/>
        </w:rPr>
        <w:t>Гражданский кодекс (ГК РФ)</w:t>
      </w:r>
      <w:r w:rsidRPr="009C17D3">
        <w:rPr>
          <w:color w:val="000000" w:themeColor="text1"/>
          <w:sz w:val="28"/>
          <w:szCs w:val="28"/>
        </w:rPr>
        <w:t xml:space="preserve"> –</w:t>
      </w:r>
      <w:r>
        <w:rPr>
          <w:color w:val="000000" w:themeColor="text1"/>
          <w:sz w:val="28"/>
          <w:szCs w:val="28"/>
        </w:rPr>
        <w:t xml:space="preserve"> </w:t>
      </w:r>
      <w:r w:rsidR="00F00CFA" w:rsidRPr="009C17D3">
        <w:rPr>
          <w:color w:val="000000" w:themeColor="text1"/>
          <w:sz w:val="28"/>
          <w:szCs w:val="28"/>
        </w:rPr>
        <w:t>Гражданский кодекс Российской Федерации (</w:t>
      </w:r>
      <w:r w:rsidR="00F00CFA" w:rsidRPr="00467318">
        <w:rPr>
          <w:color w:val="000000" w:themeColor="text1"/>
          <w:sz w:val="28"/>
          <w:szCs w:val="28"/>
        </w:rPr>
        <w:t>часть первая) от 30</w:t>
      </w:r>
      <w:r w:rsidR="00BA42AE">
        <w:rPr>
          <w:color w:val="000000" w:themeColor="text1"/>
          <w:sz w:val="28"/>
          <w:szCs w:val="28"/>
        </w:rPr>
        <w:t xml:space="preserve"> ноября </w:t>
      </w:r>
      <w:r w:rsidR="00F00CFA" w:rsidRPr="00467318">
        <w:rPr>
          <w:color w:val="000000" w:themeColor="text1"/>
          <w:sz w:val="28"/>
          <w:szCs w:val="28"/>
        </w:rPr>
        <w:t>1994</w:t>
      </w:r>
      <w:r w:rsidR="0083487E">
        <w:rPr>
          <w:color w:val="000000" w:themeColor="text1"/>
          <w:sz w:val="28"/>
          <w:szCs w:val="28"/>
        </w:rPr>
        <w:t xml:space="preserve"> г.</w:t>
      </w:r>
      <w:r w:rsidR="00F00CFA" w:rsidRPr="00467318">
        <w:rPr>
          <w:color w:val="000000" w:themeColor="text1"/>
          <w:sz w:val="28"/>
          <w:szCs w:val="28"/>
        </w:rPr>
        <w:t xml:space="preserve"> </w:t>
      </w:r>
      <w:r w:rsidR="002E2F08" w:rsidRPr="00467318">
        <w:rPr>
          <w:color w:val="000000" w:themeColor="text1"/>
          <w:sz w:val="28"/>
          <w:szCs w:val="28"/>
        </w:rPr>
        <w:t>№</w:t>
      </w:r>
      <w:r w:rsidR="00F00CFA" w:rsidRPr="00467318">
        <w:rPr>
          <w:color w:val="000000" w:themeColor="text1"/>
          <w:sz w:val="28"/>
          <w:szCs w:val="28"/>
        </w:rPr>
        <w:t xml:space="preserve"> 51-ФЗ, (часть вторая) от 26</w:t>
      </w:r>
      <w:r w:rsidR="00BA42AE">
        <w:rPr>
          <w:color w:val="000000" w:themeColor="text1"/>
          <w:sz w:val="28"/>
          <w:szCs w:val="28"/>
        </w:rPr>
        <w:t xml:space="preserve"> января </w:t>
      </w:r>
      <w:r w:rsidR="00F00CFA" w:rsidRPr="00467318">
        <w:rPr>
          <w:color w:val="000000" w:themeColor="text1"/>
          <w:sz w:val="28"/>
          <w:szCs w:val="28"/>
        </w:rPr>
        <w:t>1996</w:t>
      </w:r>
      <w:r w:rsidR="0083487E">
        <w:rPr>
          <w:color w:val="000000" w:themeColor="text1"/>
          <w:sz w:val="28"/>
          <w:szCs w:val="28"/>
        </w:rPr>
        <w:t xml:space="preserve"> г.</w:t>
      </w:r>
      <w:r w:rsidR="00F00CFA" w:rsidRPr="00467318">
        <w:rPr>
          <w:color w:val="000000" w:themeColor="text1"/>
          <w:sz w:val="28"/>
          <w:szCs w:val="28"/>
        </w:rPr>
        <w:t xml:space="preserve"> </w:t>
      </w:r>
      <w:r w:rsidR="002E2F08" w:rsidRPr="00467318">
        <w:rPr>
          <w:color w:val="000000" w:themeColor="text1"/>
          <w:sz w:val="28"/>
          <w:szCs w:val="28"/>
        </w:rPr>
        <w:t>№</w:t>
      </w:r>
      <w:r w:rsidR="00F00CFA" w:rsidRPr="00467318">
        <w:rPr>
          <w:color w:val="000000" w:themeColor="text1"/>
          <w:sz w:val="28"/>
          <w:szCs w:val="28"/>
        </w:rPr>
        <w:t xml:space="preserve"> 14-ФЗ</w:t>
      </w:r>
      <w:r w:rsidRPr="00467318">
        <w:rPr>
          <w:color w:val="000000" w:themeColor="text1"/>
          <w:sz w:val="28"/>
          <w:szCs w:val="28"/>
        </w:rPr>
        <w:t>;</w:t>
      </w:r>
    </w:p>
    <w:p w14:paraId="047160AF" w14:textId="41D0BF31" w:rsidR="00360323" w:rsidRPr="00467318" w:rsidRDefault="009C17D3" w:rsidP="00C30669">
      <w:pPr>
        <w:spacing w:after="80" w:line="360" w:lineRule="auto"/>
        <w:jc w:val="both"/>
        <w:rPr>
          <w:color w:val="000000" w:themeColor="text1"/>
          <w:sz w:val="28"/>
          <w:szCs w:val="28"/>
        </w:rPr>
      </w:pPr>
      <w:r w:rsidRPr="00467318">
        <w:rPr>
          <w:b/>
          <w:bCs/>
          <w:color w:val="000000" w:themeColor="text1"/>
          <w:sz w:val="28"/>
          <w:szCs w:val="28"/>
        </w:rPr>
        <w:t>ЕГР</w:t>
      </w:r>
      <w:r w:rsidR="00467318" w:rsidRPr="00467318">
        <w:rPr>
          <w:b/>
          <w:bCs/>
          <w:color w:val="000000" w:themeColor="text1"/>
          <w:sz w:val="28"/>
          <w:szCs w:val="28"/>
        </w:rPr>
        <w:t>Н</w:t>
      </w:r>
      <w:r w:rsidRPr="00467318">
        <w:rPr>
          <w:color w:val="000000" w:themeColor="text1"/>
          <w:sz w:val="28"/>
          <w:szCs w:val="28"/>
        </w:rPr>
        <w:t xml:space="preserve"> – </w:t>
      </w:r>
      <w:r w:rsidR="00360323" w:rsidRPr="00467318">
        <w:rPr>
          <w:color w:val="000000" w:themeColor="text1"/>
          <w:sz w:val="28"/>
          <w:szCs w:val="28"/>
        </w:rPr>
        <w:t>Единый государственный реестр</w:t>
      </w:r>
      <w:r w:rsidR="00467318" w:rsidRPr="00467318">
        <w:rPr>
          <w:color w:val="000000" w:themeColor="text1"/>
          <w:sz w:val="28"/>
          <w:szCs w:val="28"/>
        </w:rPr>
        <w:t xml:space="preserve"> недвижимости</w:t>
      </w:r>
      <w:r w:rsidRPr="00467318">
        <w:rPr>
          <w:color w:val="000000" w:themeColor="text1"/>
          <w:sz w:val="28"/>
          <w:szCs w:val="28"/>
        </w:rPr>
        <w:t>;</w:t>
      </w:r>
    </w:p>
    <w:p w14:paraId="5473FD5F" w14:textId="4DA4188E" w:rsidR="004836BA" w:rsidRPr="009C17D3" w:rsidRDefault="009C17D3" w:rsidP="00C30669">
      <w:pPr>
        <w:spacing w:after="80" w:line="360" w:lineRule="auto"/>
        <w:jc w:val="both"/>
        <w:rPr>
          <w:color w:val="000000" w:themeColor="text1"/>
          <w:sz w:val="28"/>
          <w:szCs w:val="28"/>
        </w:rPr>
      </w:pPr>
      <w:r w:rsidRPr="00467318">
        <w:rPr>
          <w:b/>
          <w:bCs/>
          <w:color w:val="000000" w:themeColor="text1"/>
          <w:sz w:val="28"/>
          <w:szCs w:val="28"/>
        </w:rPr>
        <w:t>ЗК РФ</w:t>
      </w:r>
      <w:r>
        <w:rPr>
          <w:color w:val="000000" w:themeColor="text1"/>
          <w:sz w:val="28"/>
          <w:szCs w:val="28"/>
        </w:rPr>
        <w:t xml:space="preserve"> </w:t>
      </w:r>
      <w:r w:rsidRPr="009C17D3">
        <w:rPr>
          <w:color w:val="000000" w:themeColor="text1"/>
          <w:sz w:val="28"/>
          <w:szCs w:val="28"/>
        </w:rPr>
        <w:t xml:space="preserve">– </w:t>
      </w:r>
      <w:r w:rsidR="004836BA" w:rsidRPr="009C17D3">
        <w:rPr>
          <w:color w:val="000000" w:themeColor="text1"/>
          <w:sz w:val="28"/>
          <w:szCs w:val="28"/>
        </w:rPr>
        <w:t>Земельный кодекс Российской Федерации от 25</w:t>
      </w:r>
      <w:r w:rsidR="00BA42AE">
        <w:rPr>
          <w:color w:val="000000" w:themeColor="text1"/>
          <w:sz w:val="28"/>
          <w:szCs w:val="28"/>
        </w:rPr>
        <w:t xml:space="preserve"> октября </w:t>
      </w:r>
      <w:r w:rsidR="004836BA" w:rsidRPr="009C17D3">
        <w:rPr>
          <w:color w:val="000000" w:themeColor="text1"/>
          <w:sz w:val="28"/>
          <w:szCs w:val="28"/>
        </w:rPr>
        <w:t>2001</w:t>
      </w:r>
      <w:r w:rsidR="0083487E">
        <w:rPr>
          <w:color w:val="000000" w:themeColor="text1"/>
          <w:sz w:val="28"/>
          <w:szCs w:val="28"/>
        </w:rPr>
        <w:t xml:space="preserve"> г.</w:t>
      </w:r>
      <w:r w:rsidR="004836BA" w:rsidRPr="009C17D3">
        <w:rPr>
          <w:color w:val="000000" w:themeColor="text1"/>
          <w:sz w:val="28"/>
          <w:szCs w:val="28"/>
        </w:rPr>
        <w:t xml:space="preserve"> </w:t>
      </w:r>
      <w:r w:rsidR="002E2F08" w:rsidRPr="009C17D3">
        <w:rPr>
          <w:color w:val="000000" w:themeColor="text1"/>
          <w:sz w:val="28"/>
          <w:szCs w:val="28"/>
        </w:rPr>
        <w:t>№</w:t>
      </w:r>
      <w:r w:rsidR="004836BA" w:rsidRPr="009C17D3">
        <w:rPr>
          <w:color w:val="000000" w:themeColor="text1"/>
          <w:sz w:val="28"/>
          <w:szCs w:val="28"/>
        </w:rPr>
        <w:t xml:space="preserve"> 136-ФЗ</w:t>
      </w:r>
      <w:r>
        <w:rPr>
          <w:color w:val="000000" w:themeColor="text1"/>
          <w:sz w:val="28"/>
          <w:szCs w:val="28"/>
        </w:rPr>
        <w:t>;</w:t>
      </w:r>
    </w:p>
    <w:p w14:paraId="3D554951" w14:textId="552B7165" w:rsidR="004836BA" w:rsidRPr="009C17D3" w:rsidRDefault="00C30669" w:rsidP="00C30669">
      <w:pPr>
        <w:spacing w:after="80" w:line="360" w:lineRule="auto"/>
        <w:jc w:val="both"/>
        <w:rPr>
          <w:color w:val="000000" w:themeColor="text1"/>
          <w:sz w:val="28"/>
          <w:szCs w:val="28"/>
        </w:rPr>
      </w:pPr>
      <w:r w:rsidRPr="00C30669">
        <w:rPr>
          <w:b/>
          <w:bCs/>
          <w:color w:val="000000" w:themeColor="text1"/>
          <w:sz w:val="28"/>
          <w:szCs w:val="28"/>
        </w:rPr>
        <w:t>Конституционный суд (КС РФ)</w:t>
      </w:r>
      <w:r w:rsidRPr="009C17D3">
        <w:rPr>
          <w:color w:val="000000" w:themeColor="text1"/>
          <w:sz w:val="28"/>
          <w:szCs w:val="28"/>
        </w:rPr>
        <w:t xml:space="preserve"> – </w:t>
      </w:r>
      <w:r w:rsidR="004836BA" w:rsidRPr="009C17D3">
        <w:rPr>
          <w:color w:val="000000" w:themeColor="text1"/>
          <w:sz w:val="28"/>
          <w:szCs w:val="28"/>
        </w:rPr>
        <w:t>Конституционный Суд Российской Федерации</w:t>
      </w:r>
      <w:r>
        <w:rPr>
          <w:color w:val="000000" w:themeColor="text1"/>
          <w:sz w:val="28"/>
          <w:szCs w:val="28"/>
        </w:rPr>
        <w:t>;</w:t>
      </w:r>
    </w:p>
    <w:p w14:paraId="71CB8A29" w14:textId="361E7ADD" w:rsidR="00417116" w:rsidRPr="009C17D3" w:rsidRDefault="00C30669" w:rsidP="00C30669">
      <w:pPr>
        <w:spacing w:after="80" w:line="360" w:lineRule="auto"/>
        <w:jc w:val="both"/>
        <w:rPr>
          <w:color w:val="000000" w:themeColor="text1"/>
          <w:sz w:val="28"/>
          <w:szCs w:val="28"/>
        </w:rPr>
      </w:pPr>
      <w:r w:rsidRPr="00C30669">
        <w:rPr>
          <w:b/>
          <w:bCs/>
          <w:color w:val="000000" w:themeColor="text1"/>
          <w:sz w:val="28"/>
          <w:szCs w:val="28"/>
        </w:rPr>
        <w:t>Кодекс профессиональной этики нотариусов в РФ</w:t>
      </w:r>
      <w:r w:rsidRPr="009C17D3">
        <w:rPr>
          <w:color w:val="000000" w:themeColor="text1"/>
          <w:sz w:val="28"/>
          <w:szCs w:val="28"/>
        </w:rPr>
        <w:t xml:space="preserve"> – </w:t>
      </w:r>
      <w:r w:rsidR="00417116" w:rsidRPr="009C17D3">
        <w:rPr>
          <w:color w:val="000000" w:themeColor="text1"/>
          <w:sz w:val="28"/>
          <w:szCs w:val="28"/>
        </w:rPr>
        <w:t>Кодекс профессиональной этики нотариусов в Российской Федерации (утв. Минюстом России 12</w:t>
      </w:r>
      <w:r w:rsidR="00BA42AE">
        <w:rPr>
          <w:color w:val="000000" w:themeColor="text1"/>
          <w:sz w:val="28"/>
          <w:szCs w:val="28"/>
        </w:rPr>
        <w:t xml:space="preserve"> августа </w:t>
      </w:r>
      <w:r w:rsidR="00417116" w:rsidRPr="009C17D3">
        <w:rPr>
          <w:color w:val="000000" w:themeColor="text1"/>
          <w:sz w:val="28"/>
          <w:szCs w:val="28"/>
        </w:rPr>
        <w:t>2019</w:t>
      </w:r>
      <w:r w:rsidR="00084819" w:rsidRPr="009C17D3">
        <w:rPr>
          <w:color w:val="000000" w:themeColor="text1"/>
          <w:sz w:val="28"/>
          <w:szCs w:val="28"/>
        </w:rPr>
        <w:t xml:space="preserve"> г.</w:t>
      </w:r>
      <w:r w:rsidR="00417116" w:rsidRPr="009C17D3">
        <w:rPr>
          <w:color w:val="000000" w:themeColor="text1"/>
          <w:sz w:val="28"/>
          <w:szCs w:val="28"/>
        </w:rPr>
        <w:t>, ред. от 23</w:t>
      </w:r>
      <w:r w:rsidR="00BA42AE">
        <w:rPr>
          <w:color w:val="000000" w:themeColor="text1"/>
          <w:sz w:val="28"/>
          <w:szCs w:val="28"/>
        </w:rPr>
        <w:t xml:space="preserve"> апреля </w:t>
      </w:r>
      <w:r w:rsidR="00417116" w:rsidRPr="009C17D3">
        <w:rPr>
          <w:color w:val="000000" w:themeColor="text1"/>
          <w:sz w:val="28"/>
          <w:szCs w:val="28"/>
        </w:rPr>
        <w:t>2019</w:t>
      </w:r>
      <w:r w:rsidR="00084819" w:rsidRPr="009C17D3">
        <w:rPr>
          <w:color w:val="000000" w:themeColor="text1"/>
          <w:sz w:val="28"/>
          <w:szCs w:val="28"/>
        </w:rPr>
        <w:t xml:space="preserve"> г.</w:t>
      </w:r>
      <w:r w:rsidR="00417116" w:rsidRPr="009C17D3">
        <w:rPr>
          <w:color w:val="000000" w:themeColor="text1"/>
          <w:sz w:val="28"/>
          <w:szCs w:val="28"/>
        </w:rPr>
        <w:t>)</w:t>
      </w:r>
      <w:r>
        <w:rPr>
          <w:color w:val="000000" w:themeColor="text1"/>
          <w:sz w:val="28"/>
          <w:szCs w:val="28"/>
        </w:rPr>
        <w:t>;</w:t>
      </w:r>
    </w:p>
    <w:p w14:paraId="40CB5B22" w14:textId="7480FF37" w:rsidR="004836BA" w:rsidRPr="005A7E60" w:rsidRDefault="00C30669" w:rsidP="00C30669">
      <w:pPr>
        <w:spacing w:after="80" w:line="360" w:lineRule="auto"/>
        <w:jc w:val="both"/>
        <w:rPr>
          <w:color w:val="000000" w:themeColor="text1"/>
          <w:sz w:val="28"/>
          <w:szCs w:val="28"/>
        </w:rPr>
      </w:pPr>
      <w:r w:rsidRPr="00C30669">
        <w:rPr>
          <w:b/>
          <w:bCs/>
          <w:color w:val="000000" w:themeColor="text1"/>
          <w:sz w:val="28"/>
          <w:szCs w:val="28"/>
        </w:rPr>
        <w:t>Основы</w:t>
      </w:r>
      <w:r w:rsidRPr="009C17D3">
        <w:rPr>
          <w:color w:val="000000" w:themeColor="text1"/>
          <w:sz w:val="28"/>
          <w:szCs w:val="28"/>
        </w:rPr>
        <w:t xml:space="preserve"> – </w:t>
      </w:r>
      <w:r w:rsidR="003A10BA" w:rsidRPr="009C17D3">
        <w:rPr>
          <w:color w:val="000000" w:themeColor="text1"/>
          <w:sz w:val="28"/>
          <w:szCs w:val="28"/>
        </w:rPr>
        <w:t xml:space="preserve">Основы законодательства Российской Федерации о нотариате утв. ВС </w:t>
      </w:r>
      <w:r w:rsidR="003A10BA" w:rsidRPr="005A7E60">
        <w:rPr>
          <w:color w:val="000000" w:themeColor="text1"/>
          <w:sz w:val="28"/>
          <w:szCs w:val="28"/>
        </w:rPr>
        <w:t>РФ 11</w:t>
      </w:r>
      <w:r w:rsidR="00BA42AE">
        <w:rPr>
          <w:color w:val="000000" w:themeColor="text1"/>
          <w:sz w:val="28"/>
          <w:szCs w:val="28"/>
        </w:rPr>
        <w:t xml:space="preserve"> февраля </w:t>
      </w:r>
      <w:r w:rsidR="003A10BA" w:rsidRPr="005A7E60">
        <w:rPr>
          <w:color w:val="000000" w:themeColor="text1"/>
          <w:sz w:val="28"/>
          <w:szCs w:val="28"/>
        </w:rPr>
        <w:t>1993</w:t>
      </w:r>
      <w:r w:rsidR="0083487E">
        <w:rPr>
          <w:color w:val="000000" w:themeColor="text1"/>
          <w:sz w:val="28"/>
          <w:szCs w:val="28"/>
        </w:rPr>
        <w:t xml:space="preserve"> г.</w:t>
      </w:r>
      <w:r w:rsidR="003A10BA" w:rsidRPr="005A7E60">
        <w:rPr>
          <w:color w:val="000000" w:themeColor="text1"/>
          <w:sz w:val="28"/>
          <w:szCs w:val="28"/>
        </w:rPr>
        <w:t xml:space="preserve"> </w:t>
      </w:r>
      <w:r w:rsidR="002E2F08" w:rsidRPr="005A7E60">
        <w:rPr>
          <w:color w:val="000000" w:themeColor="text1"/>
          <w:sz w:val="28"/>
          <w:szCs w:val="28"/>
        </w:rPr>
        <w:t>№</w:t>
      </w:r>
      <w:r w:rsidR="003A10BA" w:rsidRPr="005A7E60">
        <w:rPr>
          <w:color w:val="000000" w:themeColor="text1"/>
          <w:sz w:val="28"/>
          <w:szCs w:val="28"/>
        </w:rPr>
        <w:t xml:space="preserve"> 4462-1</w:t>
      </w:r>
      <w:r w:rsidRPr="005A7E60">
        <w:rPr>
          <w:color w:val="000000" w:themeColor="text1"/>
          <w:sz w:val="28"/>
          <w:szCs w:val="28"/>
        </w:rPr>
        <w:t>;</w:t>
      </w:r>
    </w:p>
    <w:p w14:paraId="043AB31B" w14:textId="781E4651" w:rsidR="003A10BA" w:rsidRPr="009C17D3" w:rsidRDefault="00C30669" w:rsidP="00C30669">
      <w:pPr>
        <w:spacing w:after="80" w:line="360" w:lineRule="auto"/>
        <w:jc w:val="both"/>
        <w:rPr>
          <w:color w:val="000000" w:themeColor="text1"/>
          <w:sz w:val="28"/>
          <w:szCs w:val="28"/>
        </w:rPr>
      </w:pPr>
      <w:r w:rsidRPr="005A7E60">
        <w:rPr>
          <w:b/>
          <w:bCs/>
          <w:color w:val="000000" w:themeColor="text1"/>
          <w:sz w:val="28"/>
          <w:szCs w:val="28"/>
        </w:rPr>
        <w:t>Росреестр</w:t>
      </w:r>
      <w:r w:rsidRPr="005A7E60">
        <w:rPr>
          <w:color w:val="000000" w:themeColor="text1"/>
          <w:sz w:val="28"/>
          <w:szCs w:val="28"/>
        </w:rPr>
        <w:t xml:space="preserve"> – </w:t>
      </w:r>
      <w:r w:rsidR="003A10BA" w:rsidRPr="005A7E60">
        <w:rPr>
          <w:color w:val="000000" w:themeColor="text1"/>
          <w:sz w:val="28"/>
          <w:szCs w:val="28"/>
        </w:rPr>
        <w:t>Федеральная служба государственной регистрации, кадастра и картографии</w:t>
      </w:r>
      <w:r w:rsidRPr="005A7E60">
        <w:rPr>
          <w:color w:val="000000" w:themeColor="text1"/>
          <w:sz w:val="28"/>
          <w:szCs w:val="28"/>
        </w:rPr>
        <w:t>;</w:t>
      </w:r>
    </w:p>
    <w:p w14:paraId="2123476F" w14:textId="4B9F3DC9" w:rsidR="007772B0" w:rsidRPr="009C17D3" w:rsidRDefault="00C30669" w:rsidP="00C30669">
      <w:pPr>
        <w:spacing w:after="80" w:line="360" w:lineRule="auto"/>
        <w:jc w:val="both"/>
        <w:rPr>
          <w:color w:val="000000" w:themeColor="text1"/>
          <w:sz w:val="28"/>
          <w:szCs w:val="28"/>
        </w:rPr>
      </w:pPr>
      <w:r w:rsidRPr="00C30669">
        <w:rPr>
          <w:b/>
          <w:bCs/>
          <w:color w:val="000000" w:themeColor="text1"/>
          <w:sz w:val="28"/>
          <w:szCs w:val="28"/>
        </w:rPr>
        <w:t>Закон об ипотеке</w:t>
      </w:r>
      <w:r>
        <w:rPr>
          <w:color w:val="000000" w:themeColor="text1"/>
          <w:sz w:val="28"/>
          <w:szCs w:val="28"/>
        </w:rPr>
        <w:t xml:space="preserve"> </w:t>
      </w:r>
      <w:r w:rsidRPr="009C17D3">
        <w:rPr>
          <w:color w:val="000000" w:themeColor="text1"/>
          <w:sz w:val="28"/>
          <w:szCs w:val="28"/>
        </w:rPr>
        <w:t xml:space="preserve">– </w:t>
      </w:r>
      <w:r w:rsidR="007772B0" w:rsidRPr="009C17D3">
        <w:rPr>
          <w:color w:val="000000" w:themeColor="text1"/>
          <w:sz w:val="28"/>
          <w:szCs w:val="28"/>
        </w:rPr>
        <w:t>Федеральн</w:t>
      </w:r>
      <w:r w:rsidR="00416A12" w:rsidRPr="009C17D3">
        <w:rPr>
          <w:color w:val="000000" w:themeColor="text1"/>
          <w:sz w:val="28"/>
          <w:szCs w:val="28"/>
        </w:rPr>
        <w:t>ый</w:t>
      </w:r>
      <w:r w:rsidR="007772B0" w:rsidRPr="009C17D3">
        <w:rPr>
          <w:color w:val="000000" w:themeColor="text1"/>
          <w:sz w:val="28"/>
          <w:szCs w:val="28"/>
        </w:rPr>
        <w:t xml:space="preserve"> закон от 16</w:t>
      </w:r>
      <w:r w:rsidR="00BA42AE">
        <w:rPr>
          <w:color w:val="000000" w:themeColor="text1"/>
          <w:sz w:val="28"/>
          <w:szCs w:val="28"/>
        </w:rPr>
        <w:t xml:space="preserve"> июля </w:t>
      </w:r>
      <w:r w:rsidR="007772B0" w:rsidRPr="009C17D3">
        <w:rPr>
          <w:color w:val="000000" w:themeColor="text1"/>
          <w:sz w:val="28"/>
          <w:szCs w:val="28"/>
        </w:rPr>
        <w:t>1998</w:t>
      </w:r>
      <w:r w:rsidR="0083487E">
        <w:rPr>
          <w:color w:val="000000" w:themeColor="text1"/>
          <w:sz w:val="28"/>
          <w:szCs w:val="28"/>
        </w:rPr>
        <w:t xml:space="preserve"> г.</w:t>
      </w:r>
      <w:r w:rsidR="007772B0" w:rsidRPr="009C17D3">
        <w:rPr>
          <w:color w:val="000000" w:themeColor="text1"/>
          <w:sz w:val="28"/>
          <w:szCs w:val="28"/>
        </w:rPr>
        <w:t xml:space="preserve"> </w:t>
      </w:r>
      <w:r w:rsidR="002E2F08" w:rsidRPr="009C17D3">
        <w:rPr>
          <w:color w:val="000000" w:themeColor="text1"/>
          <w:sz w:val="28"/>
          <w:szCs w:val="28"/>
        </w:rPr>
        <w:t>№</w:t>
      </w:r>
      <w:r w:rsidR="007772B0" w:rsidRPr="009C17D3">
        <w:rPr>
          <w:color w:val="000000" w:themeColor="text1"/>
          <w:sz w:val="28"/>
          <w:szCs w:val="28"/>
        </w:rPr>
        <w:t xml:space="preserve"> 102-ФЗ «Об ипотеке (залоге недвижимости)»</w:t>
      </w:r>
      <w:r>
        <w:rPr>
          <w:color w:val="000000" w:themeColor="text1"/>
          <w:sz w:val="28"/>
          <w:szCs w:val="28"/>
        </w:rPr>
        <w:t>;</w:t>
      </w:r>
    </w:p>
    <w:p w14:paraId="19C4CA23" w14:textId="07EB4D58" w:rsidR="00006CD3" w:rsidRPr="009C17D3" w:rsidRDefault="00C30669" w:rsidP="00C30669">
      <w:pPr>
        <w:spacing w:after="80" w:line="360" w:lineRule="auto"/>
        <w:jc w:val="both"/>
        <w:rPr>
          <w:color w:val="000000" w:themeColor="text1"/>
          <w:sz w:val="28"/>
          <w:szCs w:val="28"/>
        </w:rPr>
      </w:pPr>
      <w:r w:rsidRPr="00C30669">
        <w:rPr>
          <w:b/>
          <w:bCs/>
          <w:color w:val="000000" w:themeColor="text1"/>
          <w:sz w:val="28"/>
          <w:szCs w:val="28"/>
        </w:rPr>
        <w:t>Закон о банкротстве</w:t>
      </w:r>
      <w:r>
        <w:rPr>
          <w:color w:val="000000" w:themeColor="text1"/>
          <w:sz w:val="28"/>
          <w:szCs w:val="28"/>
        </w:rPr>
        <w:t xml:space="preserve"> </w:t>
      </w:r>
      <w:r w:rsidRPr="009C17D3">
        <w:rPr>
          <w:color w:val="000000" w:themeColor="text1"/>
          <w:sz w:val="28"/>
          <w:szCs w:val="28"/>
        </w:rPr>
        <w:t xml:space="preserve">– </w:t>
      </w:r>
      <w:r w:rsidR="00006CD3" w:rsidRPr="009C17D3">
        <w:rPr>
          <w:color w:val="000000" w:themeColor="text1"/>
          <w:sz w:val="28"/>
          <w:szCs w:val="28"/>
        </w:rPr>
        <w:t>Федеральн</w:t>
      </w:r>
      <w:r w:rsidR="00416A12" w:rsidRPr="009C17D3">
        <w:rPr>
          <w:color w:val="000000" w:themeColor="text1"/>
          <w:sz w:val="28"/>
          <w:szCs w:val="28"/>
        </w:rPr>
        <w:t>ый</w:t>
      </w:r>
      <w:r w:rsidR="00006CD3" w:rsidRPr="009C17D3">
        <w:rPr>
          <w:color w:val="000000" w:themeColor="text1"/>
          <w:sz w:val="28"/>
          <w:szCs w:val="28"/>
        </w:rPr>
        <w:t xml:space="preserve"> закон от 26</w:t>
      </w:r>
      <w:r w:rsidR="00BA42AE">
        <w:rPr>
          <w:color w:val="000000" w:themeColor="text1"/>
          <w:sz w:val="28"/>
          <w:szCs w:val="28"/>
        </w:rPr>
        <w:t xml:space="preserve"> октября </w:t>
      </w:r>
      <w:r w:rsidR="00006CD3" w:rsidRPr="009C17D3">
        <w:rPr>
          <w:color w:val="000000" w:themeColor="text1"/>
          <w:sz w:val="28"/>
          <w:szCs w:val="28"/>
        </w:rPr>
        <w:t>2002</w:t>
      </w:r>
      <w:r w:rsidR="0083487E">
        <w:rPr>
          <w:color w:val="000000" w:themeColor="text1"/>
          <w:sz w:val="28"/>
          <w:szCs w:val="28"/>
        </w:rPr>
        <w:t xml:space="preserve"> г.</w:t>
      </w:r>
      <w:r w:rsidR="00006CD3" w:rsidRPr="009C17D3">
        <w:rPr>
          <w:color w:val="000000" w:themeColor="text1"/>
          <w:sz w:val="28"/>
          <w:szCs w:val="28"/>
        </w:rPr>
        <w:t xml:space="preserve"> </w:t>
      </w:r>
      <w:r w:rsidR="002E2F08" w:rsidRPr="009C17D3">
        <w:rPr>
          <w:color w:val="000000" w:themeColor="text1"/>
          <w:sz w:val="28"/>
          <w:szCs w:val="28"/>
        </w:rPr>
        <w:t>№</w:t>
      </w:r>
      <w:r w:rsidR="00006CD3" w:rsidRPr="009C17D3">
        <w:rPr>
          <w:color w:val="000000" w:themeColor="text1"/>
          <w:sz w:val="28"/>
          <w:szCs w:val="28"/>
        </w:rPr>
        <w:t xml:space="preserve"> 127-</w:t>
      </w:r>
      <w:r w:rsidR="00416A12" w:rsidRPr="009C17D3">
        <w:rPr>
          <w:color w:val="000000" w:themeColor="text1"/>
          <w:sz w:val="28"/>
          <w:szCs w:val="28"/>
        </w:rPr>
        <w:t>ФЗ</w:t>
      </w:r>
      <w:r w:rsidR="00006CD3" w:rsidRPr="009C17D3">
        <w:rPr>
          <w:color w:val="000000" w:themeColor="text1"/>
          <w:sz w:val="28"/>
          <w:szCs w:val="28"/>
        </w:rPr>
        <w:t xml:space="preserve"> «О несостоятельности (банкротстве)»</w:t>
      </w:r>
      <w:r>
        <w:rPr>
          <w:color w:val="000000" w:themeColor="text1"/>
          <w:sz w:val="28"/>
          <w:szCs w:val="28"/>
        </w:rPr>
        <w:t>;</w:t>
      </w:r>
    </w:p>
    <w:p w14:paraId="0247A199" w14:textId="7F625D7B" w:rsidR="00416A12" w:rsidRPr="009C17D3" w:rsidRDefault="00C30669" w:rsidP="00C30669">
      <w:pPr>
        <w:spacing w:after="80" w:line="360" w:lineRule="auto"/>
        <w:jc w:val="both"/>
        <w:rPr>
          <w:color w:val="000000" w:themeColor="text1"/>
          <w:sz w:val="28"/>
          <w:szCs w:val="28"/>
        </w:rPr>
      </w:pPr>
      <w:r w:rsidRPr="00C30669">
        <w:rPr>
          <w:b/>
          <w:bCs/>
          <w:color w:val="000000" w:themeColor="text1"/>
          <w:sz w:val="28"/>
          <w:szCs w:val="28"/>
        </w:rPr>
        <w:t>Закон об исполнительном производстве</w:t>
      </w:r>
      <w:r>
        <w:rPr>
          <w:color w:val="000000" w:themeColor="text1"/>
          <w:sz w:val="28"/>
          <w:szCs w:val="28"/>
        </w:rPr>
        <w:t xml:space="preserve"> </w:t>
      </w:r>
      <w:r w:rsidRPr="009C17D3">
        <w:rPr>
          <w:color w:val="000000" w:themeColor="text1"/>
          <w:sz w:val="28"/>
          <w:szCs w:val="28"/>
        </w:rPr>
        <w:t xml:space="preserve">– </w:t>
      </w:r>
      <w:r w:rsidR="00006CD3" w:rsidRPr="009C17D3">
        <w:rPr>
          <w:color w:val="000000" w:themeColor="text1"/>
          <w:sz w:val="28"/>
          <w:szCs w:val="28"/>
        </w:rPr>
        <w:t>Федеральн</w:t>
      </w:r>
      <w:r w:rsidR="00416A12" w:rsidRPr="009C17D3">
        <w:rPr>
          <w:color w:val="000000" w:themeColor="text1"/>
          <w:sz w:val="28"/>
          <w:szCs w:val="28"/>
        </w:rPr>
        <w:t>ый</w:t>
      </w:r>
      <w:r w:rsidR="00006CD3" w:rsidRPr="009C17D3">
        <w:rPr>
          <w:color w:val="000000" w:themeColor="text1"/>
          <w:sz w:val="28"/>
          <w:szCs w:val="28"/>
        </w:rPr>
        <w:t xml:space="preserve"> закон от 2</w:t>
      </w:r>
      <w:r w:rsidR="00BA42AE">
        <w:rPr>
          <w:color w:val="000000" w:themeColor="text1"/>
          <w:sz w:val="28"/>
          <w:szCs w:val="28"/>
        </w:rPr>
        <w:t xml:space="preserve"> октября </w:t>
      </w:r>
      <w:r w:rsidR="00006CD3" w:rsidRPr="009C17D3">
        <w:rPr>
          <w:color w:val="000000" w:themeColor="text1"/>
          <w:sz w:val="28"/>
          <w:szCs w:val="28"/>
        </w:rPr>
        <w:t>2007</w:t>
      </w:r>
      <w:r w:rsidR="0083487E">
        <w:rPr>
          <w:color w:val="000000" w:themeColor="text1"/>
          <w:sz w:val="28"/>
          <w:szCs w:val="28"/>
        </w:rPr>
        <w:t xml:space="preserve"> г.</w:t>
      </w:r>
      <w:r w:rsidR="00006CD3" w:rsidRPr="009C17D3">
        <w:rPr>
          <w:color w:val="000000" w:themeColor="text1"/>
          <w:sz w:val="28"/>
          <w:szCs w:val="28"/>
        </w:rPr>
        <w:t xml:space="preserve"> </w:t>
      </w:r>
      <w:r w:rsidR="002E2F08" w:rsidRPr="009C17D3">
        <w:rPr>
          <w:color w:val="000000" w:themeColor="text1"/>
          <w:sz w:val="28"/>
          <w:szCs w:val="28"/>
        </w:rPr>
        <w:t>№</w:t>
      </w:r>
      <w:r w:rsidR="00006CD3" w:rsidRPr="009C17D3">
        <w:rPr>
          <w:color w:val="000000" w:themeColor="text1"/>
          <w:sz w:val="28"/>
          <w:szCs w:val="28"/>
        </w:rPr>
        <w:t xml:space="preserve"> 229-ФЗ «Об исполнительном производстве» – Закон </w:t>
      </w:r>
      <w:r w:rsidR="00A04F29" w:rsidRPr="009C17D3">
        <w:rPr>
          <w:color w:val="000000" w:themeColor="text1"/>
          <w:sz w:val="28"/>
          <w:szCs w:val="28"/>
        </w:rPr>
        <w:t>о</w:t>
      </w:r>
      <w:r w:rsidR="00006CD3" w:rsidRPr="009C17D3">
        <w:rPr>
          <w:color w:val="000000" w:themeColor="text1"/>
          <w:sz w:val="28"/>
          <w:szCs w:val="28"/>
        </w:rPr>
        <w:t>б исполнительном производстве</w:t>
      </w:r>
      <w:r>
        <w:rPr>
          <w:color w:val="000000" w:themeColor="text1"/>
          <w:sz w:val="28"/>
          <w:szCs w:val="28"/>
        </w:rPr>
        <w:t>;</w:t>
      </w:r>
    </w:p>
    <w:p w14:paraId="1A32C2B7" w14:textId="6B7818B5" w:rsidR="00C715F2" w:rsidRPr="009C17D3" w:rsidRDefault="00C30669" w:rsidP="00C30669">
      <w:pPr>
        <w:spacing w:after="80" w:line="360" w:lineRule="auto"/>
        <w:jc w:val="both"/>
        <w:rPr>
          <w:color w:val="000000" w:themeColor="text1"/>
          <w:sz w:val="28"/>
          <w:szCs w:val="28"/>
        </w:rPr>
      </w:pPr>
      <w:r w:rsidRPr="00B37622">
        <w:rPr>
          <w:b/>
          <w:color w:val="000000" w:themeColor="text1"/>
          <w:sz w:val="28"/>
          <w:szCs w:val="28"/>
        </w:rPr>
        <w:t>Закон о государственной регистрации недвижимости</w:t>
      </w:r>
      <w:r>
        <w:rPr>
          <w:color w:val="000000" w:themeColor="text1"/>
          <w:sz w:val="28"/>
          <w:szCs w:val="28"/>
        </w:rPr>
        <w:t xml:space="preserve"> </w:t>
      </w:r>
      <w:r w:rsidRPr="009C17D3">
        <w:rPr>
          <w:color w:val="000000" w:themeColor="text1"/>
          <w:sz w:val="28"/>
          <w:szCs w:val="28"/>
        </w:rPr>
        <w:t xml:space="preserve">– </w:t>
      </w:r>
      <w:r w:rsidR="00006CD3" w:rsidRPr="009C17D3">
        <w:rPr>
          <w:color w:val="000000" w:themeColor="text1"/>
          <w:sz w:val="28"/>
          <w:szCs w:val="28"/>
        </w:rPr>
        <w:t>Федеральн</w:t>
      </w:r>
      <w:r w:rsidR="00240C6B" w:rsidRPr="009C17D3">
        <w:rPr>
          <w:color w:val="000000" w:themeColor="text1"/>
          <w:sz w:val="28"/>
          <w:szCs w:val="28"/>
        </w:rPr>
        <w:t>ый</w:t>
      </w:r>
      <w:r w:rsidR="00006CD3" w:rsidRPr="009C17D3">
        <w:rPr>
          <w:color w:val="000000" w:themeColor="text1"/>
          <w:sz w:val="28"/>
          <w:szCs w:val="28"/>
        </w:rPr>
        <w:t xml:space="preserve"> закон от 13</w:t>
      </w:r>
      <w:r w:rsidR="00BA42AE">
        <w:rPr>
          <w:color w:val="000000" w:themeColor="text1"/>
          <w:sz w:val="28"/>
          <w:szCs w:val="28"/>
        </w:rPr>
        <w:t xml:space="preserve"> июля </w:t>
      </w:r>
      <w:r w:rsidR="00006CD3" w:rsidRPr="009C17D3">
        <w:rPr>
          <w:color w:val="000000" w:themeColor="text1"/>
          <w:sz w:val="28"/>
          <w:szCs w:val="28"/>
        </w:rPr>
        <w:t xml:space="preserve">2015 </w:t>
      </w:r>
      <w:r w:rsidR="0083487E">
        <w:rPr>
          <w:color w:val="000000" w:themeColor="text1"/>
          <w:sz w:val="28"/>
          <w:szCs w:val="28"/>
        </w:rPr>
        <w:t xml:space="preserve">г. </w:t>
      </w:r>
      <w:r w:rsidR="002E2F08" w:rsidRPr="009C17D3">
        <w:rPr>
          <w:color w:val="000000" w:themeColor="text1"/>
          <w:sz w:val="28"/>
          <w:szCs w:val="28"/>
        </w:rPr>
        <w:t>№</w:t>
      </w:r>
      <w:r w:rsidR="00006CD3" w:rsidRPr="009C17D3">
        <w:rPr>
          <w:color w:val="000000" w:themeColor="text1"/>
          <w:sz w:val="28"/>
          <w:szCs w:val="28"/>
        </w:rPr>
        <w:t xml:space="preserve"> 218-ФЗ «О государственной регистрации недвижимости»</w:t>
      </w:r>
      <w:r>
        <w:rPr>
          <w:color w:val="000000" w:themeColor="text1"/>
          <w:sz w:val="28"/>
          <w:szCs w:val="28"/>
        </w:rPr>
        <w:t>.</w:t>
      </w:r>
    </w:p>
    <w:p w14:paraId="37EF6DAB" w14:textId="0B4A8BC4" w:rsidR="007E6BDC" w:rsidRPr="00C30669" w:rsidRDefault="0054645A" w:rsidP="00C30669">
      <w:pPr>
        <w:spacing w:after="160" w:line="360" w:lineRule="auto"/>
        <w:ind w:firstLine="567"/>
        <w:jc w:val="center"/>
        <w:rPr>
          <w:b/>
          <w:color w:val="000000" w:themeColor="text1"/>
          <w:sz w:val="28"/>
          <w:szCs w:val="28"/>
        </w:rPr>
      </w:pPr>
      <w:r w:rsidRPr="00C30669">
        <w:rPr>
          <w:b/>
          <w:color w:val="000000" w:themeColor="text1"/>
          <w:sz w:val="32"/>
          <w:szCs w:val="32"/>
        </w:rPr>
        <w:lastRenderedPageBreak/>
        <w:t>Введение</w:t>
      </w:r>
    </w:p>
    <w:p w14:paraId="69B9780B" w14:textId="68935D69" w:rsidR="007E6BDC" w:rsidRPr="009C17D3" w:rsidRDefault="007E6BDC" w:rsidP="009C17D3">
      <w:pPr>
        <w:spacing w:line="360" w:lineRule="auto"/>
        <w:ind w:firstLine="567"/>
        <w:jc w:val="both"/>
        <w:rPr>
          <w:sz w:val="28"/>
          <w:szCs w:val="28"/>
        </w:rPr>
      </w:pPr>
      <w:r w:rsidRPr="009C17D3">
        <w:rPr>
          <w:sz w:val="28"/>
          <w:szCs w:val="28"/>
        </w:rPr>
        <w:t xml:space="preserve">Ускорение темпов роста финансового сектора экономики, а также активное стимулирование государством и банками денежно-кредитных отношений обусловило стремительное формирование обширного ипотечного и потребительского кредитования. Данная тенденция увеличения роли кредита не обошла стороной и лиц, состоящих в браке, которые, являясь полноправными участниками гражданского оборота, активно принимают на себя финансовые обязательства перед банками. </w:t>
      </w:r>
      <w:r w:rsidR="008A1A4B" w:rsidRPr="009C17D3">
        <w:rPr>
          <w:sz w:val="28"/>
          <w:szCs w:val="28"/>
        </w:rPr>
        <w:t>Вступая в гражданско-правовые отношения с супругами, банку необходимо иметь четкое представление о том, каким образом и с помощью каких правовых средств он может минимизировать риск невозврата кредита.</w:t>
      </w:r>
    </w:p>
    <w:p w14:paraId="3B177BA2" w14:textId="0F710F6C" w:rsidR="00510DA2" w:rsidRPr="009C17D3" w:rsidRDefault="007E6BDC" w:rsidP="009C17D3">
      <w:pPr>
        <w:spacing w:line="360" w:lineRule="auto"/>
        <w:ind w:firstLine="567"/>
        <w:jc w:val="both"/>
        <w:rPr>
          <w:sz w:val="28"/>
          <w:szCs w:val="28"/>
          <w:highlight w:val="yellow"/>
        </w:rPr>
      </w:pPr>
      <w:r w:rsidRPr="009C17D3">
        <w:rPr>
          <w:sz w:val="28"/>
          <w:szCs w:val="28"/>
        </w:rPr>
        <w:t xml:space="preserve">Целью настоящей работы является комплексное исследование ряда правовых проблем, </w:t>
      </w:r>
      <w:r w:rsidR="00131F3D" w:rsidRPr="009C17D3">
        <w:rPr>
          <w:sz w:val="28"/>
          <w:szCs w:val="28"/>
        </w:rPr>
        <w:t>связанных с</w:t>
      </w:r>
      <w:r w:rsidRPr="009C17D3">
        <w:rPr>
          <w:sz w:val="28"/>
          <w:szCs w:val="28"/>
        </w:rPr>
        <w:t xml:space="preserve"> заключени</w:t>
      </w:r>
      <w:r w:rsidR="00131F3D" w:rsidRPr="009C17D3">
        <w:rPr>
          <w:sz w:val="28"/>
          <w:szCs w:val="28"/>
        </w:rPr>
        <w:t>ем</w:t>
      </w:r>
      <w:r w:rsidRPr="009C17D3">
        <w:rPr>
          <w:sz w:val="28"/>
          <w:szCs w:val="28"/>
        </w:rPr>
        <w:t xml:space="preserve"> брачных договоров и соглашений о разделе общего имущества супругов</w:t>
      </w:r>
      <w:r w:rsidR="006B70A6" w:rsidRPr="009C17D3">
        <w:rPr>
          <w:sz w:val="28"/>
          <w:szCs w:val="28"/>
        </w:rPr>
        <w:t>, объектом которых выступает заложенное имущество</w:t>
      </w:r>
      <w:r w:rsidRPr="009C17D3">
        <w:rPr>
          <w:sz w:val="28"/>
          <w:szCs w:val="28"/>
        </w:rPr>
        <w:t xml:space="preserve">. </w:t>
      </w:r>
      <w:r w:rsidR="00CA7DCF" w:rsidRPr="009C17D3">
        <w:rPr>
          <w:sz w:val="28"/>
          <w:szCs w:val="28"/>
        </w:rPr>
        <w:t xml:space="preserve">Вопрос, который составляет предмет исследования можно сформулировать таким образом: </w:t>
      </w:r>
      <w:r w:rsidR="00875CBD" w:rsidRPr="009C17D3">
        <w:rPr>
          <w:sz w:val="28"/>
          <w:szCs w:val="28"/>
        </w:rPr>
        <w:t>требуется ли получени</w:t>
      </w:r>
      <w:r w:rsidR="005557F5" w:rsidRPr="009C17D3">
        <w:rPr>
          <w:sz w:val="28"/>
          <w:szCs w:val="28"/>
        </w:rPr>
        <w:t>е</w:t>
      </w:r>
      <w:r w:rsidR="00875CBD" w:rsidRPr="009C17D3">
        <w:rPr>
          <w:sz w:val="28"/>
          <w:szCs w:val="28"/>
        </w:rPr>
        <w:t xml:space="preserve"> согласия залогодержателя</w:t>
      </w:r>
      <w:r w:rsidR="005557F5" w:rsidRPr="009C17D3">
        <w:rPr>
          <w:sz w:val="28"/>
          <w:szCs w:val="28"/>
        </w:rPr>
        <w:t xml:space="preserve"> (п. 2 ст. 346 ГК РФ)</w:t>
      </w:r>
      <w:r w:rsidR="009B3979" w:rsidRPr="009C17D3">
        <w:rPr>
          <w:rStyle w:val="af1"/>
          <w:sz w:val="28"/>
          <w:szCs w:val="28"/>
        </w:rPr>
        <w:footnoteReference w:id="1"/>
      </w:r>
      <w:r w:rsidR="00875CBD" w:rsidRPr="009C17D3">
        <w:rPr>
          <w:sz w:val="28"/>
          <w:szCs w:val="28"/>
        </w:rPr>
        <w:t xml:space="preserve"> при заключении соглашения о разделе или брачного договора, </w:t>
      </w:r>
      <w:r w:rsidR="000E6B52" w:rsidRPr="009C17D3">
        <w:rPr>
          <w:sz w:val="28"/>
          <w:szCs w:val="28"/>
        </w:rPr>
        <w:t>предметом которых является изменение правового режима имущества, обремененного залогом</w:t>
      </w:r>
      <w:r w:rsidR="005557F5" w:rsidRPr="009C17D3">
        <w:rPr>
          <w:sz w:val="28"/>
          <w:szCs w:val="28"/>
        </w:rPr>
        <w:t>?</w:t>
      </w:r>
      <w:r w:rsidR="009F2223" w:rsidRPr="009C17D3">
        <w:rPr>
          <w:sz w:val="28"/>
          <w:szCs w:val="28"/>
        </w:rPr>
        <w:t xml:space="preserve"> </w:t>
      </w:r>
      <w:r w:rsidR="001225E1" w:rsidRPr="009C17D3">
        <w:rPr>
          <w:sz w:val="28"/>
          <w:szCs w:val="28"/>
        </w:rPr>
        <w:t xml:space="preserve">Актуальность </w:t>
      </w:r>
      <w:r w:rsidR="009F2223" w:rsidRPr="009C17D3">
        <w:rPr>
          <w:sz w:val="28"/>
          <w:szCs w:val="28"/>
        </w:rPr>
        <w:t>выбранной тематики</w:t>
      </w:r>
      <w:r w:rsidR="001225E1" w:rsidRPr="009C17D3">
        <w:rPr>
          <w:sz w:val="28"/>
          <w:szCs w:val="28"/>
        </w:rPr>
        <w:t xml:space="preserve"> обусловлена тем, что данный вопрос </w:t>
      </w:r>
      <w:r w:rsidR="00510DA2" w:rsidRPr="009C17D3">
        <w:rPr>
          <w:sz w:val="28"/>
          <w:szCs w:val="28"/>
        </w:rPr>
        <w:t>не находит однозначного разрешения ни в судебной, ни в нотариальной практике.</w:t>
      </w:r>
      <w:r w:rsidR="008A1A4B" w:rsidRPr="009C17D3">
        <w:rPr>
          <w:sz w:val="28"/>
          <w:szCs w:val="28"/>
        </w:rPr>
        <w:t xml:space="preserve"> </w:t>
      </w:r>
    </w:p>
    <w:p w14:paraId="555541EF" w14:textId="6953661C" w:rsidR="00250A73" w:rsidRPr="009C17D3" w:rsidRDefault="00250A73" w:rsidP="009C17D3">
      <w:pPr>
        <w:spacing w:line="360" w:lineRule="auto"/>
        <w:ind w:firstLine="567"/>
        <w:jc w:val="both"/>
        <w:rPr>
          <w:sz w:val="28"/>
          <w:szCs w:val="28"/>
        </w:rPr>
      </w:pPr>
      <w:r w:rsidRPr="009C17D3">
        <w:rPr>
          <w:sz w:val="28"/>
          <w:szCs w:val="28"/>
        </w:rPr>
        <w:t xml:space="preserve">Для достижения </w:t>
      </w:r>
      <w:r w:rsidR="00687428" w:rsidRPr="009C17D3">
        <w:rPr>
          <w:sz w:val="28"/>
          <w:szCs w:val="28"/>
        </w:rPr>
        <w:t>вышеуказанных</w:t>
      </w:r>
      <w:r w:rsidRPr="009C17D3">
        <w:rPr>
          <w:sz w:val="28"/>
          <w:szCs w:val="28"/>
        </w:rPr>
        <w:t xml:space="preserve"> цел</w:t>
      </w:r>
      <w:r w:rsidR="00584E8F" w:rsidRPr="009C17D3">
        <w:rPr>
          <w:sz w:val="28"/>
          <w:szCs w:val="28"/>
        </w:rPr>
        <w:t>ей</w:t>
      </w:r>
      <w:r w:rsidRPr="009C17D3">
        <w:rPr>
          <w:sz w:val="28"/>
          <w:szCs w:val="28"/>
        </w:rPr>
        <w:t xml:space="preserve"> </w:t>
      </w:r>
      <w:r w:rsidR="00537E90" w:rsidRPr="009C17D3">
        <w:rPr>
          <w:sz w:val="28"/>
          <w:szCs w:val="28"/>
        </w:rPr>
        <w:t>автором</w:t>
      </w:r>
      <w:r w:rsidRPr="009C17D3">
        <w:rPr>
          <w:sz w:val="28"/>
          <w:szCs w:val="28"/>
        </w:rPr>
        <w:t xml:space="preserve"> были поставлены следующие задачи:</w:t>
      </w:r>
    </w:p>
    <w:p w14:paraId="23ECDFE1" w14:textId="58009C03" w:rsidR="007100A2" w:rsidRPr="009C17D3" w:rsidRDefault="007100A2" w:rsidP="00B601C7">
      <w:pPr>
        <w:spacing w:line="360" w:lineRule="auto"/>
        <w:ind w:firstLine="567"/>
        <w:jc w:val="both"/>
        <w:rPr>
          <w:sz w:val="28"/>
          <w:szCs w:val="28"/>
        </w:rPr>
      </w:pPr>
      <w:r w:rsidRPr="009C17D3">
        <w:rPr>
          <w:sz w:val="28"/>
          <w:szCs w:val="28"/>
        </w:rPr>
        <w:t>1.</w:t>
      </w:r>
      <w:r w:rsidR="00B601C7">
        <w:rPr>
          <w:sz w:val="28"/>
          <w:szCs w:val="28"/>
        </w:rPr>
        <w:t xml:space="preserve"> </w:t>
      </w:r>
      <w:r w:rsidRPr="009C17D3">
        <w:rPr>
          <w:sz w:val="28"/>
          <w:szCs w:val="28"/>
        </w:rPr>
        <w:t>Определить цели и задачи, которые преследовал законодатель, устанавливая ограничение прав залогодателя по отчуждению предмета залога (п. 2 ст. 346 ГК РФ).</w:t>
      </w:r>
    </w:p>
    <w:p w14:paraId="57D36A3C" w14:textId="599D00FE" w:rsidR="007100A2" w:rsidRPr="009C17D3" w:rsidRDefault="007100A2" w:rsidP="00B601C7">
      <w:pPr>
        <w:spacing w:line="360" w:lineRule="auto"/>
        <w:ind w:firstLine="567"/>
        <w:jc w:val="both"/>
        <w:rPr>
          <w:sz w:val="28"/>
          <w:szCs w:val="28"/>
        </w:rPr>
      </w:pPr>
      <w:r w:rsidRPr="009C17D3">
        <w:rPr>
          <w:sz w:val="28"/>
          <w:szCs w:val="28"/>
        </w:rPr>
        <w:lastRenderedPageBreak/>
        <w:t>2.</w:t>
      </w:r>
      <w:r w:rsidR="00B601C7">
        <w:rPr>
          <w:sz w:val="28"/>
          <w:szCs w:val="28"/>
        </w:rPr>
        <w:t xml:space="preserve"> </w:t>
      </w:r>
      <w:r w:rsidRPr="009C17D3">
        <w:rPr>
          <w:sz w:val="28"/>
          <w:szCs w:val="28"/>
        </w:rPr>
        <w:t xml:space="preserve">Представить критический анализ ст. 46 СК РФ, призванной </w:t>
      </w:r>
      <w:r w:rsidR="005342D5" w:rsidRPr="009C17D3">
        <w:rPr>
          <w:sz w:val="28"/>
          <w:szCs w:val="28"/>
        </w:rPr>
        <w:t>гарантировать</w:t>
      </w:r>
      <w:r w:rsidRPr="009C17D3">
        <w:rPr>
          <w:sz w:val="28"/>
          <w:szCs w:val="28"/>
        </w:rPr>
        <w:t xml:space="preserve"> права кредитора при заключении супругами брачного договора. Произвести оценку эффективности данной правовой нормы с точки зрения ее способности обеспечить действенную защиту прав и законных интересов кредитора супругов. Исследовать вопрос об оправданности раздельного регулирования ст. 46 СК РФ брачного договора и соглашения о разделе.</w:t>
      </w:r>
    </w:p>
    <w:p w14:paraId="517AC5A9" w14:textId="4E5EDB7A" w:rsidR="007100A2" w:rsidRPr="009C17D3" w:rsidRDefault="007100A2" w:rsidP="00B601C7">
      <w:pPr>
        <w:spacing w:line="360" w:lineRule="auto"/>
        <w:ind w:firstLine="567"/>
        <w:jc w:val="both"/>
        <w:rPr>
          <w:sz w:val="28"/>
          <w:szCs w:val="28"/>
        </w:rPr>
      </w:pPr>
      <w:r w:rsidRPr="009C17D3">
        <w:rPr>
          <w:sz w:val="28"/>
          <w:szCs w:val="28"/>
        </w:rPr>
        <w:t>3.</w:t>
      </w:r>
      <w:r w:rsidR="00B601C7">
        <w:rPr>
          <w:sz w:val="28"/>
          <w:szCs w:val="28"/>
        </w:rPr>
        <w:t xml:space="preserve"> </w:t>
      </w:r>
      <w:r w:rsidRPr="009C17D3">
        <w:rPr>
          <w:sz w:val="28"/>
          <w:szCs w:val="28"/>
        </w:rPr>
        <w:t xml:space="preserve">Представить правовую характеристику брачного договора и соглашения о разделе посредством определения правовой природы и отраслевой принадлежности данных соглашений, </w:t>
      </w:r>
      <w:r w:rsidR="007E6BDC" w:rsidRPr="009C17D3">
        <w:rPr>
          <w:sz w:val="28"/>
          <w:szCs w:val="28"/>
        </w:rPr>
        <w:t xml:space="preserve">а также </w:t>
      </w:r>
      <w:r w:rsidRPr="009C17D3">
        <w:rPr>
          <w:sz w:val="28"/>
          <w:szCs w:val="28"/>
        </w:rPr>
        <w:t>выявления системных признаков, позволяющих отграничить их от других видов договоров. Посредством комплексного анализа юридических свойств, присущих брачному договору и соглашению о разделе, обозначить особенности их правового регулирования. Исследовать вопрос о возможности отнесения данных соглашений к такому виду сделок как договоры об отчуждения имущества и, соответственно, о правомерности распространения на брачный договор и соглашени</w:t>
      </w:r>
      <w:r w:rsidR="00945551">
        <w:rPr>
          <w:sz w:val="28"/>
          <w:szCs w:val="28"/>
        </w:rPr>
        <w:t>е</w:t>
      </w:r>
      <w:r w:rsidRPr="009C17D3">
        <w:rPr>
          <w:sz w:val="28"/>
          <w:szCs w:val="28"/>
        </w:rPr>
        <w:t xml:space="preserve"> о разделе правового режима, предусмотренного законодателем для такого договорного типа</w:t>
      </w:r>
      <w:r w:rsidR="00945551">
        <w:rPr>
          <w:sz w:val="28"/>
          <w:szCs w:val="28"/>
        </w:rPr>
        <w:t>,</w:t>
      </w:r>
      <w:r w:rsidRPr="009C17D3">
        <w:rPr>
          <w:sz w:val="28"/>
          <w:szCs w:val="28"/>
        </w:rPr>
        <w:t xml:space="preserve"> как сделки об отчуждении имущества. </w:t>
      </w:r>
    </w:p>
    <w:p w14:paraId="0A799C84" w14:textId="5F439E09" w:rsidR="007100A2" w:rsidRPr="009C17D3" w:rsidRDefault="007100A2" w:rsidP="00B601C7">
      <w:pPr>
        <w:spacing w:line="360" w:lineRule="auto"/>
        <w:ind w:firstLine="567"/>
        <w:jc w:val="both"/>
        <w:rPr>
          <w:sz w:val="28"/>
          <w:szCs w:val="28"/>
        </w:rPr>
      </w:pPr>
      <w:r w:rsidRPr="009C17D3">
        <w:rPr>
          <w:sz w:val="28"/>
          <w:szCs w:val="28"/>
        </w:rPr>
        <w:t>4.</w:t>
      </w:r>
      <w:r w:rsidR="00B601C7">
        <w:rPr>
          <w:sz w:val="28"/>
          <w:szCs w:val="28"/>
        </w:rPr>
        <w:t xml:space="preserve"> </w:t>
      </w:r>
      <w:r w:rsidRPr="009C17D3">
        <w:rPr>
          <w:sz w:val="28"/>
          <w:szCs w:val="28"/>
        </w:rPr>
        <w:t xml:space="preserve">На основании действующего законодательства, тщательного анализа правоприменительной практики, а также с учетом целевых установок, заложенных </w:t>
      </w:r>
      <w:r w:rsidR="007D377C" w:rsidRPr="009C17D3">
        <w:rPr>
          <w:sz w:val="28"/>
          <w:szCs w:val="28"/>
        </w:rPr>
        <w:t xml:space="preserve">законодателем </w:t>
      </w:r>
      <w:r w:rsidRPr="009C17D3">
        <w:rPr>
          <w:sz w:val="28"/>
          <w:szCs w:val="28"/>
        </w:rPr>
        <w:t xml:space="preserve">в </w:t>
      </w:r>
      <w:r w:rsidR="00D13E2E" w:rsidRPr="009C17D3">
        <w:rPr>
          <w:sz w:val="28"/>
          <w:szCs w:val="28"/>
        </w:rPr>
        <w:t>норм</w:t>
      </w:r>
      <w:r w:rsidR="00780865" w:rsidRPr="009C17D3">
        <w:rPr>
          <w:sz w:val="28"/>
          <w:szCs w:val="28"/>
        </w:rPr>
        <w:t>ы</w:t>
      </w:r>
      <w:r w:rsidR="00D13E2E" w:rsidRPr="009C17D3">
        <w:rPr>
          <w:sz w:val="28"/>
          <w:szCs w:val="28"/>
        </w:rPr>
        <w:t xml:space="preserve"> ст. 346 ГК РФ</w:t>
      </w:r>
      <w:r w:rsidRPr="009C17D3">
        <w:rPr>
          <w:sz w:val="28"/>
          <w:szCs w:val="28"/>
        </w:rPr>
        <w:t>, исследовать вопрос о возможности применения правил</w:t>
      </w:r>
      <w:r w:rsidR="002119EB" w:rsidRPr="009C17D3">
        <w:rPr>
          <w:sz w:val="28"/>
          <w:szCs w:val="28"/>
        </w:rPr>
        <w:t xml:space="preserve"> данной правовой нормы</w:t>
      </w:r>
      <w:r w:rsidRPr="009C17D3">
        <w:rPr>
          <w:sz w:val="28"/>
          <w:szCs w:val="28"/>
        </w:rPr>
        <w:t xml:space="preserve"> </w:t>
      </w:r>
      <w:r w:rsidR="00A72A18" w:rsidRPr="009C17D3">
        <w:rPr>
          <w:sz w:val="28"/>
          <w:szCs w:val="28"/>
        </w:rPr>
        <w:t>в случае</w:t>
      </w:r>
      <w:r w:rsidRPr="009C17D3">
        <w:rPr>
          <w:sz w:val="28"/>
          <w:szCs w:val="28"/>
        </w:rPr>
        <w:t xml:space="preserve"> заключени</w:t>
      </w:r>
      <w:r w:rsidR="00414A5C">
        <w:rPr>
          <w:sz w:val="28"/>
          <w:szCs w:val="28"/>
        </w:rPr>
        <w:t>я</w:t>
      </w:r>
      <w:r w:rsidRPr="009C17D3">
        <w:rPr>
          <w:sz w:val="28"/>
          <w:szCs w:val="28"/>
        </w:rPr>
        <w:t xml:space="preserve"> брачного договора и соглашения о разделе супружеского имущества.</w:t>
      </w:r>
    </w:p>
    <w:p w14:paraId="53D71212" w14:textId="3ED7038D" w:rsidR="001238E2" w:rsidRPr="009C17D3" w:rsidRDefault="007100A2" w:rsidP="00B601C7">
      <w:pPr>
        <w:spacing w:line="360" w:lineRule="auto"/>
        <w:ind w:firstLine="567"/>
        <w:jc w:val="both"/>
        <w:rPr>
          <w:sz w:val="28"/>
          <w:szCs w:val="28"/>
        </w:rPr>
      </w:pPr>
      <w:r w:rsidRPr="009C17D3">
        <w:rPr>
          <w:sz w:val="28"/>
          <w:szCs w:val="28"/>
        </w:rPr>
        <w:t>5.</w:t>
      </w:r>
      <w:r w:rsidR="00B601C7">
        <w:rPr>
          <w:sz w:val="28"/>
          <w:szCs w:val="28"/>
        </w:rPr>
        <w:t xml:space="preserve"> </w:t>
      </w:r>
      <w:r w:rsidRPr="009C17D3">
        <w:rPr>
          <w:sz w:val="28"/>
          <w:szCs w:val="28"/>
        </w:rPr>
        <w:t xml:space="preserve">Представить практические выводы и возможные рекомендации как для кредиторов супругов, являющихся залогодержателями, так и </w:t>
      </w:r>
      <w:r w:rsidR="0083659B" w:rsidRPr="009C17D3">
        <w:rPr>
          <w:sz w:val="28"/>
          <w:szCs w:val="28"/>
        </w:rPr>
        <w:t>для лиц, состоящих в брак</w:t>
      </w:r>
      <w:r w:rsidR="00B062CE" w:rsidRPr="009C17D3">
        <w:rPr>
          <w:sz w:val="28"/>
          <w:szCs w:val="28"/>
        </w:rPr>
        <w:t>е</w:t>
      </w:r>
      <w:r w:rsidR="00A23328" w:rsidRPr="009C17D3">
        <w:rPr>
          <w:sz w:val="28"/>
          <w:szCs w:val="28"/>
        </w:rPr>
        <w:t xml:space="preserve"> и </w:t>
      </w:r>
      <w:r w:rsidRPr="009C17D3">
        <w:rPr>
          <w:sz w:val="28"/>
          <w:szCs w:val="28"/>
        </w:rPr>
        <w:t>нотариусов.</w:t>
      </w:r>
    </w:p>
    <w:p w14:paraId="2C4996B7" w14:textId="1BD4001E" w:rsidR="000F641E" w:rsidRPr="009C17D3" w:rsidRDefault="00F21468" w:rsidP="009C17D3">
      <w:pPr>
        <w:spacing w:line="360" w:lineRule="auto"/>
        <w:ind w:firstLine="567"/>
        <w:jc w:val="both"/>
        <w:rPr>
          <w:color w:val="000000" w:themeColor="text1"/>
          <w:sz w:val="28"/>
          <w:szCs w:val="28"/>
        </w:rPr>
      </w:pPr>
      <w:r w:rsidRPr="009C17D3">
        <w:rPr>
          <w:color w:val="000000" w:themeColor="text1"/>
          <w:sz w:val="28"/>
          <w:szCs w:val="28"/>
        </w:rPr>
        <w:t>Научной и т</w:t>
      </w:r>
      <w:r w:rsidR="000F641E" w:rsidRPr="009C17D3">
        <w:rPr>
          <w:color w:val="000000" w:themeColor="text1"/>
          <w:sz w:val="28"/>
          <w:szCs w:val="28"/>
        </w:rPr>
        <w:t xml:space="preserve">еоретической основой данного исследования являются работы </w:t>
      </w:r>
      <w:r w:rsidR="00057AC9" w:rsidRPr="009C17D3">
        <w:rPr>
          <w:color w:val="000000" w:themeColor="text1"/>
          <w:sz w:val="28"/>
          <w:szCs w:val="28"/>
        </w:rPr>
        <w:t>Л.Б. Максимович, А.В. Мыскин</w:t>
      </w:r>
      <w:r w:rsidR="0063492D" w:rsidRPr="009C17D3">
        <w:rPr>
          <w:color w:val="000000" w:themeColor="text1"/>
          <w:sz w:val="28"/>
          <w:szCs w:val="28"/>
        </w:rPr>
        <w:t>а</w:t>
      </w:r>
      <w:r w:rsidR="000F641E" w:rsidRPr="009C17D3">
        <w:rPr>
          <w:color w:val="000000" w:themeColor="text1"/>
          <w:sz w:val="28"/>
          <w:szCs w:val="28"/>
        </w:rPr>
        <w:t xml:space="preserve">, </w:t>
      </w:r>
      <w:r w:rsidR="00057AC9" w:rsidRPr="009C17D3">
        <w:rPr>
          <w:color w:val="000000" w:themeColor="text1"/>
          <w:sz w:val="28"/>
          <w:szCs w:val="28"/>
        </w:rPr>
        <w:t xml:space="preserve">А.В. </w:t>
      </w:r>
      <w:proofErr w:type="spellStart"/>
      <w:r w:rsidR="00057AC9" w:rsidRPr="009C17D3">
        <w:rPr>
          <w:color w:val="000000" w:themeColor="text1"/>
          <w:sz w:val="28"/>
          <w:szCs w:val="28"/>
        </w:rPr>
        <w:t>Слепаков</w:t>
      </w:r>
      <w:r w:rsidR="0063492D" w:rsidRPr="009C17D3">
        <w:rPr>
          <w:color w:val="000000" w:themeColor="text1"/>
          <w:sz w:val="28"/>
          <w:szCs w:val="28"/>
        </w:rPr>
        <w:t>о</w:t>
      </w:r>
      <w:r w:rsidR="00B11B9C">
        <w:rPr>
          <w:color w:val="000000" w:themeColor="text1"/>
          <w:sz w:val="28"/>
          <w:szCs w:val="28"/>
        </w:rPr>
        <w:t>й</w:t>
      </w:r>
      <w:proofErr w:type="spellEnd"/>
      <w:r w:rsidR="000F641E" w:rsidRPr="009C17D3">
        <w:rPr>
          <w:color w:val="000000" w:themeColor="text1"/>
          <w:sz w:val="28"/>
          <w:szCs w:val="28"/>
        </w:rPr>
        <w:t xml:space="preserve">, </w:t>
      </w:r>
      <w:r w:rsidR="00057AC9" w:rsidRPr="009C17D3">
        <w:rPr>
          <w:color w:val="000000" w:themeColor="text1"/>
          <w:sz w:val="28"/>
          <w:szCs w:val="28"/>
        </w:rPr>
        <w:t>М.И. Брагинск</w:t>
      </w:r>
      <w:r w:rsidR="0063492D" w:rsidRPr="009C17D3">
        <w:rPr>
          <w:color w:val="000000" w:themeColor="text1"/>
          <w:sz w:val="28"/>
          <w:szCs w:val="28"/>
        </w:rPr>
        <w:t>ого</w:t>
      </w:r>
      <w:r w:rsidR="00057AC9" w:rsidRPr="009C17D3">
        <w:rPr>
          <w:color w:val="000000" w:themeColor="text1"/>
          <w:sz w:val="28"/>
          <w:szCs w:val="28"/>
        </w:rPr>
        <w:t xml:space="preserve">, В.В. </w:t>
      </w:r>
      <w:proofErr w:type="spellStart"/>
      <w:r w:rsidR="00057AC9" w:rsidRPr="009C17D3">
        <w:rPr>
          <w:color w:val="000000" w:themeColor="text1"/>
          <w:sz w:val="28"/>
          <w:szCs w:val="28"/>
        </w:rPr>
        <w:t>Витрянск</w:t>
      </w:r>
      <w:r w:rsidR="0063492D" w:rsidRPr="009C17D3">
        <w:rPr>
          <w:color w:val="000000" w:themeColor="text1"/>
          <w:sz w:val="28"/>
          <w:szCs w:val="28"/>
        </w:rPr>
        <w:t>ого</w:t>
      </w:r>
      <w:proofErr w:type="spellEnd"/>
      <w:r w:rsidR="000F641E" w:rsidRPr="009C17D3">
        <w:rPr>
          <w:color w:val="000000" w:themeColor="text1"/>
          <w:sz w:val="28"/>
          <w:szCs w:val="28"/>
        </w:rPr>
        <w:t xml:space="preserve">, Н.Ю. </w:t>
      </w:r>
      <w:proofErr w:type="spellStart"/>
      <w:r w:rsidR="000F641E" w:rsidRPr="009C17D3">
        <w:rPr>
          <w:color w:val="000000" w:themeColor="text1"/>
          <w:sz w:val="28"/>
          <w:szCs w:val="28"/>
        </w:rPr>
        <w:t>Рассказовой</w:t>
      </w:r>
      <w:proofErr w:type="spellEnd"/>
      <w:r w:rsidR="00D37B99" w:rsidRPr="009C17D3">
        <w:rPr>
          <w:color w:val="000000" w:themeColor="text1"/>
          <w:sz w:val="28"/>
          <w:szCs w:val="28"/>
        </w:rPr>
        <w:t xml:space="preserve"> и других.</w:t>
      </w:r>
    </w:p>
    <w:p w14:paraId="01B32DF7" w14:textId="4E8E3010" w:rsidR="00470CDF" w:rsidRPr="009C17D3" w:rsidRDefault="00470CDF" w:rsidP="009C17D3">
      <w:pPr>
        <w:spacing w:line="360" w:lineRule="auto"/>
        <w:ind w:firstLine="567"/>
        <w:jc w:val="both"/>
        <w:rPr>
          <w:color w:val="000000" w:themeColor="text1"/>
          <w:sz w:val="28"/>
          <w:szCs w:val="28"/>
        </w:rPr>
      </w:pPr>
      <w:r w:rsidRPr="009C17D3">
        <w:rPr>
          <w:color w:val="000000" w:themeColor="text1"/>
          <w:sz w:val="28"/>
          <w:szCs w:val="28"/>
        </w:rPr>
        <w:t>Для достижения поставленных задач в работе использовался стандартный набор приемов юридической методологии</w:t>
      </w:r>
      <w:r w:rsidR="002765D2" w:rsidRPr="009C17D3">
        <w:rPr>
          <w:color w:val="000000" w:themeColor="text1"/>
          <w:sz w:val="28"/>
          <w:szCs w:val="28"/>
        </w:rPr>
        <w:t xml:space="preserve">. </w:t>
      </w:r>
      <w:r w:rsidR="00C05F4D" w:rsidRPr="009C17D3">
        <w:rPr>
          <w:color w:val="000000" w:themeColor="text1"/>
          <w:sz w:val="28"/>
          <w:szCs w:val="28"/>
        </w:rPr>
        <w:t>А</w:t>
      </w:r>
      <w:r w:rsidR="002765D2" w:rsidRPr="009C17D3">
        <w:rPr>
          <w:color w:val="000000" w:themeColor="text1"/>
          <w:sz w:val="28"/>
          <w:szCs w:val="28"/>
        </w:rPr>
        <w:t xml:space="preserve">втор </w:t>
      </w:r>
      <w:r w:rsidR="001A7119" w:rsidRPr="009C17D3">
        <w:rPr>
          <w:color w:val="000000" w:themeColor="text1"/>
          <w:sz w:val="28"/>
          <w:szCs w:val="28"/>
        </w:rPr>
        <w:t xml:space="preserve">задействует </w:t>
      </w:r>
      <w:r w:rsidR="00C05F4D" w:rsidRPr="009C17D3">
        <w:rPr>
          <w:color w:val="000000" w:themeColor="text1"/>
          <w:sz w:val="28"/>
          <w:szCs w:val="28"/>
        </w:rPr>
        <w:t xml:space="preserve">методы </w:t>
      </w:r>
      <w:r w:rsidR="002765D2" w:rsidRPr="009C17D3">
        <w:rPr>
          <w:color w:val="000000" w:themeColor="text1"/>
          <w:sz w:val="28"/>
          <w:szCs w:val="28"/>
        </w:rPr>
        <w:lastRenderedPageBreak/>
        <w:t>грамматическ</w:t>
      </w:r>
      <w:r w:rsidR="00C05F4D" w:rsidRPr="009C17D3">
        <w:rPr>
          <w:color w:val="000000" w:themeColor="text1"/>
          <w:sz w:val="28"/>
          <w:szCs w:val="28"/>
        </w:rPr>
        <w:t>ого</w:t>
      </w:r>
      <w:r w:rsidR="002765D2" w:rsidRPr="009C17D3">
        <w:rPr>
          <w:color w:val="000000" w:themeColor="text1"/>
          <w:sz w:val="28"/>
          <w:szCs w:val="28"/>
        </w:rPr>
        <w:t>, систематическ</w:t>
      </w:r>
      <w:r w:rsidR="00C05F4D" w:rsidRPr="009C17D3">
        <w:rPr>
          <w:color w:val="000000" w:themeColor="text1"/>
          <w:sz w:val="28"/>
          <w:szCs w:val="28"/>
        </w:rPr>
        <w:t>ого</w:t>
      </w:r>
      <w:r w:rsidR="002765D2" w:rsidRPr="009C17D3">
        <w:rPr>
          <w:color w:val="000000" w:themeColor="text1"/>
          <w:sz w:val="28"/>
          <w:szCs w:val="28"/>
        </w:rPr>
        <w:t xml:space="preserve"> и телеологическ</w:t>
      </w:r>
      <w:r w:rsidR="00C05F4D" w:rsidRPr="009C17D3">
        <w:rPr>
          <w:color w:val="000000" w:themeColor="text1"/>
          <w:sz w:val="28"/>
          <w:szCs w:val="28"/>
        </w:rPr>
        <w:t>ого</w:t>
      </w:r>
      <w:r w:rsidR="002765D2" w:rsidRPr="009C17D3">
        <w:rPr>
          <w:color w:val="000000" w:themeColor="text1"/>
          <w:sz w:val="28"/>
          <w:szCs w:val="28"/>
        </w:rPr>
        <w:t xml:space="preserve"> толкования</w:t>
      </w:r>
      <w:r w:rsidR="00C05F4D" w:rsidRPr="009C17D3">
        <w:rPr>
          <w:color w:val="000000" w:themeColor="text1"/>
          <w:sz w:val="28"/>
          <w:szCs w:val="28"/>
        </w:rPr>
        <w:t>, применяя методы логического исследования.</w:t>
      </w:r>
    </w:p>
    <w:p w14:paraId="3B56CF14" w14:textId="37E0D6F2" w:rsidR="000F641E" w:rsidRPr="009C17D3" w:rsidRDefault="000E3DDC" w:rsidP="009C17D3">
      <w:pPr>
        <w:spacing w:line="360" w:lineRule="auto"/>
        <w:ind w:firstLine="567"/>
        <w:jc w:val="both"/>
        <w:rPr>
          <w:color w:val="000000" w:themeColor="text1"/>
          <w:sz w:val="28"/>
          <w:szCs w:val="28"/>
        </w:rPr>
      </w:pPr>
      <w:r w:rsidRPr="009C17D3">
        <w:rPr>
          <w:color w:val="000000" w:themeColor="text1"/>
          <w:sz w:val="28"/>
          <w:szCs w:val="28"/>
        </w:rPr>
        <w:t xml:space="preserve">Выпускная квалификационная работа состоит из введения, </w:t>
      </w:r>
      <w:r w:rsidR="00F042E8" w:rsidRPr="009C17D3">
        <w:rPr>
          <w:color w:val="000000" w:themeColor="text1"/>
          <w:sz w:val="28"/>
          <w:szCs w:val="28"/>
        </w:rPr>
        <w:t>трех</w:t>
      </w:r>
      <w:r w:rsidRPr="009C17D3">
        <w:rPr>
          <w:color w:val="000000" w:themeColor="text1"/>
          <w:sz w:val="28"/>
          <w:szCs w:val="28"/>
        </w:rPr>
        <w:t xml:space="preserve"> глав, разделенных на параграфы, заключения.</w:t>
      </w:r>
    </w:p>
    <w:p w14:paraId="0FBCE41D" w14:textId="47D13CBE" w:rsidR="000E3DDC" w:rsidRPr="009C17D3" w:rsidRDefault="000E3DDC" w:rsidP="009C17D3">
      <w:pPr>
        <w:spacing w:line="360" w:lineRule="auto"/>
        <w:ind w:firstLine="567"/>
        <w:jc w:val="both"/>
        <w:rPr>
          <w:color w:val="000000" w:themeColor="text1"/>
          <w:sz w:val="28"/>
          <w:szCs w:val="28"/>
        </w:rPr>
      </w:pPr>
    </w:p>
    <w:p w14:paraId="41140DEE" w14:textId="3967332F" w:rsidR="00753823" w:rsidRPr="009C17D3" w:rsidRDefault="00753823" w:rsidP="009C17D3">
      <w:pPr>
        <w:spacing w:line="360" w:lineRule="auto"/>
        <w:ind w:firstLine="567"/>
        <w:jc w:val="both"/>
        <w:rPr>
          <w:color w:val="000000" w:themeColor="text1"/>
          <w:sz w:val="28"/>
          <w:szCs w:val="28"/>
        </w:rPr>
      </w:pPr>
    </w:p>
    <w:p w14:paraId="4723761A" w14:textId="3676B018" w:rsidR="00753823" w:rsidRPr="009C17D3" w:rsidRDefault="00753823" w:rsidP="009C17D3">
      <w:pPr>
        <w:spacing w:line="360" w:lineRule="auto"/>
        <w:ind w:firstLine="567"/>
        <w:jc w:val="both"/>
        <w:rPr>
          <w:color w:val="000000" w:themeColor="text1"/>
          <w:sz w:val="28"/>
          <w:szCs w:val="28"/>
        </w:rPr>
      </w:pPr>
    </w:p>
    <w:p w14:paraId="024E4ABC" w14:textId="1095C2C0" w:rsidR="00753823" w:rsidRPr="009C17D3" w:rsidRDefault="00753823" w:rsidP="009C17D3">
      <w:pPr>
        <w:spacing w:line="360" w:lineRule="auto"/>
        <w:ind w:firstLine="567"/>
        <w:jc w:val="both"/>
        <w:rPr>
          <w:color w:val="000000" w:themeColor="text1"/>
          <w:sz w:val="28"/>
          <w:szCs w:val="28"/>
        </w:rPr>
      </w:pPr>
    </w:p>
    <w:p w14:paraId="5C5CF8EC" w14:textId="75C656EA" w:rsidR="00753823" w:rsidRPr="009C17D3" w:rsidRDefault="00753823" w:rsidP="009C17D3">
      <w:pPr>
        <w:spacing w:line="360" w:lineRule="auto"/>
        <w:ind w:firstLine="567"/>
        <w:jc w:val="both"/>
        <w:rPr>
          <w:color w:val="000000" w:themeColor="text1"/>
          <w:sz w:val="28"/>
          <w:szCs w:val="28"/>
        </w:rPr>
      </w:pPr>
    </w:p>
    <w:p w14:paraId="55013F66" w14:textId="2BEA1794" w:rsidR="00753823" w:rsidRPr="009C17D3" w:rsidRDefault="00753823" w:rsidP="009C17D3">
      <w:pPr>
        <w:spacing w:line="360" w:lineRule="auto"/>
        <w:ind w:firstLine="567"/>
        <w:jc w:val="both"/>
        <w:rPr>
          <w:color w:val="000000" w:themeColor="text1"/>
          <w:sz w:val="28"/>
          <w:szCs w:val="28"/>
        </w:rPr>
      </w:pPr>
    </w:p>
    <w:p w14:paraId="4E975557" w14:textId="1EB1DCE0" w:rsidR="00753823" w:rsidRPr="009C17D3" w:rsidRDefault="00753823" w:rsidP="009C17D3">
      <w:pPr>
        <w:spacing w:line="360" w:lineRule="auto"/>
        <w:ind w:firstLine="567"/>
        <w:jc w:val="both"/>
        <w:rPr>
          <w:color w:val="000000" w:themeColor="text1"/>
          <w:sz w:val="28"/>
          <w:szCs w:val="28"/>
        </w:rPr>
      </w:pPr>
    </w:p>
    <w:p w14:paraId="287330ED" w14:textId="6628CCBC" w:rsidR="00753823" w:rsidRPr="009C17D3" w:rsidRDefault="00753823" w:rsidP="009C17D3">
      <w:pPr>
        <w:spacing w:line="360" w:lineRule="auto"/>
        <w:ind w:firstLine="567"/>
        <w:jc w:val="both"/>
        <w:rPr>
          <w:color w:val="000000" w:themeColor="text1"/>
          <w:sz w:val="28"/>
          <w:szCs w:val="28"/>
        </w:rPr>
      </w:pPr>
    </w:p>
    <w:p w14:paraId="464343EE" w14:textId="1D91D010" w:rsidR="00753823" w:rsidRPr="009C17D3" w:rsidRDefault="00753823" w:rsidP="009C17D3">
      <w:pPr>
        <w:spacing w:line="360" w:lineRule="auto"/>
        <w:ind w:firstLine="567"/>
        <w:jc w:val="both"/>
        <w:rPr>
          <w:color w:val="000000" w:themeColor="text1"/>
          <w:sz w:val="28"/>
          <w:szCs w:val="28"/>
        </w:rPr>
      </w:pPr>
    </w:p>
    <w:p w14:paraId="7DE7BE0A" w14:textId="3E7289BB" w:rsidR="00753823" w:rsidRPr="009C17D3" w:rsidRDefault="00753823" w:rsidP="009C17D3">
      <w:pPr>
        <w:spacing w:line="360" w:lineRule="auto"/>
        <w:ind w:firstLine="567"/>
        <w:jc w:val="both"/>
        <w:rPr>
          <w:color w:val="000000" w:themeColor="text1"/>
          <w:sz w:val="28"/>
          <w:szCs w:val="28"/>
        </w:rPr>
      </w:pPr>
    </w:p>
    <w:p w14:paraId="4B1AADC3" w14:textId="59890215" w:rsidR="00753823" w:rsidRPr="009C17D3" w:rsidRDefault="00753823" w:rsidP="009C17D3">
      <w:pPr>
        <w:spacing w:line="360" w:lineRule="auto"/>
        <w:ind w:firstLine="567"/>
        <w:jc w:val="both"/>
        <w:rPr>
          <w:color w:val="000000" w:themeColor="text1"/>
          <w:sz w:val="28"/>
          <w:szCs w:val="28"/>
        </w:rPr>
      </w:pPr>
    </w:p>
    <w:p w14:paraId="7821BD36" w14:textId="4164BBCD" w:rsidR="00753823" w:rsidRPr="009C17D3" w:rsidRDefault="00753823" w:rsidP="009C17D3">
      <w:pPr>
        <w:spacing w:line="360" w:lineRule="auto"/>
        <w:ind w:firstLine="567"/>
        <w:jc w:val="both"/>
        <w:rPr>
          <w:color w:val="000000" w:themeColor="text1"/>
          <w:sz w:val="28"/>
          <w:szCs w:val="28"/>
        </w:rPr>
      </w:pPr>
    </w:p>
    <w:p w14:paraId="508572A0" w14:textId="2A8B4515" w:rsidR="00753823" w:rsidRPr="009C17D3" w:rsidRDefault="00753823" w:rsidP="009C17D3">
      <w:pPr>
        <w:spacing w:line="360" w:lineRule="auto"/>
        <w:ind w:firstLine="567"/>
        <w:jc w:val="both"/>
        <w:rPr>
          <w:color w:val="000000" w:themeColor="text1"/>
          <w:sz w:val="28"/>
          <w:szCs w:val="28"/>
        </w:rPr>
      </w:pPr>
    </w:p>
    <w:p w14:paraId="3BE6121E" w14:textId="0451DA6D" w:rsidR="00753823" w:rsidRPr="009C17D3" w:rsidRDefault="00753823" w:rsidP="009C17D3">
      <w:pPr>
        <w:spacing w:line="360" w:lineRule="auto"/>
        <w:ind w:firstLine="567"/>
        <w:jc w:val="both"/>
        <w:rPr>
          <w:color w:val="000000" w:themeColor="text1"/>
          <w:sz w:val="28"/>
          <w:szCs w:val="28"/>
        </w:rPr>
      </w:pPr>
    </w:p>
    <w:p w14:paraId="53352CB0" w14:textId="3A003268" w:rsidR="00753823" w:rsidRPr="009C17D3" w:rsidRDefault="00753823" w:rsidP="009C17D3">
      <w:pPr>
        <w:spacing w:line="360" w:lineRule="auto"/>
        <w:ind w:firstLine="567"/>
        <w:jc w:val="both"/>
        <w:rPr>
          <w:color w:val="000000" w:themeColor="text1"/>
          <w:sz w:val="28"/>
          <w:szCs w:val="28"/>
        </w:rPr>
      </w:pPr>
    </w:p>
    <w:p w14:paraId="349A8AC9" w14:textId="27CB140B" w:rsidR="00753823" w:rsidRPr="009C17D3" w:rsidRDefault="00753823" w:rsidP="009C17D3">
      <w:pPr>
        <w:spacing w:line="360" w:lineRule="auto"/>
        <w:ind w:firstLine="567"/>
        <w:jc w:val="both"/>
        <w:rPr>
          <w:color w:val="000000" w:themeColor="text1"/>
          <w:sz w:val="28"/>
          <w:szCs w:val="28"/>
        </w:rPr>
      </w:pPr>
    </w:p>
    <w:p w14:paraId="34CCA75D" w14:textId="2A3D6B8F" w:rsidR="00753823" w:rsidRPr="009C17D3" w:rsidRDefault="00753823" w:rsidP="009C17D3">
      <w:pPr>
        <w:spacing w:line="360" w:lineRule="auto"/>
        <w:ind w:firstLine="567"/>
        <w:jc w:val="both"/>
        <w:rPr>
          <w:color w:val="000000" w:themeColor="text1"/>
          <w:sz w:val="28"/>
          <w:szCs w:val="28"/>
        </w:rPr>
      </w:pPr>
    </w:p>
    <w:p w14:paraId="11541F73" w14:textId="634731BA" w:rsidR="00753823" w:rsidRPr="009C17D3" w:rsidRDefault="00753823" w:rsidP="009C17D3">
      <w:pPr>
        <w:spacing w:line="360" w:lineRule="auto"/>
        <w:ind w:firstLine="567"/>
        <w:jc w:val="both"/>
        <w:rPr>
          <w:color w:val="000000" w:themeColor="text1"/>
          <w:sz w:val="28"/>
          <w:szCs w:val="28"/>
        </w:rPr>
      </w:pPr>
    </w:p>
    <w:p w14:paraId="3D4B9A31" w14:textId="186719AD" w:rsidR="00753823" w:rsidRPr="009C17D3" w:rsidRDefault="00753823" w:rsidP="009C17D3">
      <w:pPr>
        <w:spacing w:line="360" w:lineRule="auto"/>
        <w:ind w:firstLine="567"/>
        <w:jc w:val="both"/>
        <w:rPr>
          <w:color w:val="000000" w:themeColor="text1"/>
          <w:sz w:val="28"/>
          <w:szCs w:val="28"/>
        </w:rPr>
      </w:pPr>
    </w:p>
    <w:p w14:paraId="39F7CC64" w14:textId="77777777" w:rsidR="00C30669" w:rsidRDefault="00C30669" w:rsidP="009C17D3">
      <w:pPr>
        <w:spacing w:line="360" w:lineRule="auto"/>
        <w:ind w:firstLine="567"/>
        <w:jc w:val="both"/>
        <w:rPr>
          <w:color w:val="000000" w:themeColor="text1"/>
          <w:sz w:val="28"/>
          <w:szCs w:val="28"/>
        </w:rPr>
      </w:pPr>
    </w:p>
    <w:p w14:paraId="79353CBF" w14:textId="7F74B9D7" w:rsidR="000632C0" w:rsidRDefault="000632C0" w:rsidP="007822E5">
      <w:pPr>
        <w:spacing w:line="360" w:lineRule="auto"/>
        <w:jc w:val="both"/>
        <w:rPr>
          <w:color w:val="000000" w:themeColor="text1"/>
          <w:sz w:val="28"/>
          <w:szCs w:val="28"/>
        </w:rPr>
      </w:pPr>
    </w:p>
    <w:p w14:paraId="3C0A6F2E" w14:textId="77581E23" w:rsidR="00585F9E" w:rsidRDefault="00585F9E" w:rsidP="007822E5">
      <w:pPr>
        <w:spacing w:line="360" w:lineRule="auto"/>
        <w:jc w:val="both"/>
        <w:rPr>
          <w:color w:val="000000" w:themeColor="text1"/>
          <w:sz w:val="28"/>
          <w:szCs w:val="28"/>
        </w:rPr>
      </w:pPr>
    </w:p>
    <w:p w14:paraId="0A890A2C" w14:textId="4657EB5D" w:rsidR="00585F9E" w:rsidRDefault="00585F9E" w:rsidP="007822E5">
      <w:pPr>
        <w:spacing w:line="360" w:lineRule="auto"/>
        <w:jc w:val="both"/>
        <w:rPr>
          <w:color w:val="000000" w:themeColor="text1"/>
          <w:sz w:val="28"/>
          <w:szCs w:val="28"/>
        </w:rPr>
      </w:pPr>
    </w:p>
    <w:p w14:paraId="35ED1D29" w14:textId="64848795" w:rsidR="00585F9E" w:rsidRDefault="00585F9E" w:rsidP="007822E5">
      <w:pPr>
        <w:spacing w:line="360" w:lineRule="auto"/>
        <w:jc w:val="both"/>
        <w:rPr>
          <w:color w:val="000000" w:themeColor="text1"/>
          <w:sz w:val="28"/>
          <w:szCs w:val="28"/>
        </w:rPr>
      </w:pPr>
    </w:p>
    <w:p w14:paraId="4B52493A" w14:textId="2ED017B4" w:rsidR="00585F9E" w:rsidRDefault="00585F9E" w:rsidP="007822E5">
      <w:pPr>
        <w:spacing w:line="360" w:lineRule="auto"/>
        <w:jc w:val="both"/>
        <w:rPr>
          <w:color w:val="000000" w:themeColor="text1"/>
          <w:sz w:val="28"/>
          <w:szCs w:val="28"/>
        </w:rPr>
      </w:pPr>
    </w:p>
    <w:p w14:paraId="002A21DF" w14:textId="77777777" w:rsidR="00585F9E" w:rsidRDefault="00585F9E" w:rsidP="007822E5">
      <w:pPr>
        <w:spacing w:line="360" w:lineRule="auto"/>
        <w:jc w:val="both"/>
        <w:rPr>
          <w:color w:val="000000" w:themeColor="text1"/>
          <w:sz w:val="28"/>
          <w:szCs w:val="28"/>
        </w:rPr>
      </w:pPr>
    </w:p>
    <w:p w14:paraId="23951303" w14:textId="5F07F7D3" w:rsidR="009957E2" w:rsidRPr="009C17D3" w:rsidRDefault="009957E2" w:rsidP="00C30669">
      <w:pPr>
        <w:spacing w:after="160" w:line="360" w:lineRule="auto"/>
        <w:ind w:firstLine="567"/>
        <w:jc w:val="center"/>
        <w:rPr>
          <w:b/>
          <w:color w:val="000000" w:themeColor="text1"/>
          <w:sz w:val="28"/>
          <w:szCs w:val="28"/>
        </w:rPr>
      </w:pPr>
      <w:r w:rsidRPr="00C30669">
        <w:rPr>
          <w:b/>
          <w:color w:val="000000" w:themeColor="text1"/>
          <w:sz w:val="32"/>
          <w:szCs w:val="32"/>
        </w:rPr>
        <w:lastRenderedPageBreak/>
        <w:t>Глава 1</w:t>
      </w:r>
      <w:r w:rsidR="000A00BF" w:rsidRPr="00C30669">
        <w:rPr>
          <w:b/>
          <w:color w:val="000000" w:themeColor="text1"/>
          <w:sz w:val="32"/>
          <w:szCs w:val="32"/>
        </w:rPr>
        <w:t xml:space="preserve"> </w:t>
      </w:r>
      <w:r w:rsidRPr="00C30669">
        <w:rPr>
          <w:b/>
          <w:color w:val="000000" w:themeColor="text1"/>
          <w:sz w:val="32"/>
          <w:szCs w:val="32"/>
        </w:rPr>
        <w:t>Долги супругов и источники их погашения</w:t>
      </w:r>
    </w:p>
    <w:p w14:paraId="228CE32C" w14:textId="5A97ED1D" w:rsidR="00CD5734" w:rsidRPr="009C17D3" w:rsidRDefault="00BB275E" w:rsidP="004143F9">
      <w:pPr>
        <w:spacing w:line="360" w:lineRule="auto"/>
        <w:ind w:firstLine="709"/>
        <w:jc w:val="both"/>
        <w:rPr>
          <w:color w:val="000000" w:themeColor="text1"/>
          <w:sz w:val="28"/>
          <w:szCs w:val="28"/>
        </w:rPr>
      </w:pPr>
      <w:r w:rsidRPr="009C17D3">
        <w:rPr>
          <w:color w:val="000000" w:themeColor="text1"/>
          <w:sz w:val="28"/>
          <w:szCs w:val="28"/>
        </w:rPr>
        <w:t>Обязательства, возникающие у супругов в период брака, в зависимости от их правовой природы делятся на общие (обязательства со множественностью лиц на стороне должника) и личные</w:t>
      </w:r>
      <w:r w:rsidR="00C672DE" w:rsidRPr="009C17D3">
        <w:rPr>
          <w:color w:val="000000" w:themeColor="text1"/>
          <w:sz w:val="28"/>
          <w:szCs w:val="28"/>
        </w:rPr>
        <w:t>. В</w:t>
      </w:r>
      <w:r w:rsidRPr="009C17D3">
        <w:rPr>
          <w:color w:val="000000" w:themeColor="text1"/>
          <w:sz w:val="28"/>
          <w:szCs w:val="28"/>
        </w:rPr>
        <w:t xml:space="preserve"> российско</w:t>
      </w:r>
      <w:r w:rsidR="00C672DE" w:rsidRPr="009C17D3">
        <w:rPr>
          <w:color w:val="000000" w:themeColor="text1"/>
          <w:sz w:val="28"/>
          <w:szCs w:val="28"/>
        </w:rPr>
        <w:t>м</w:t>
      </w:r>
      <w:r w:rsidRPr="009C17D3">
        <w:rPr>
          <w:color w:val="000000" w:themeColor="text1"/>
          <w:sz w:val="28"/>
          <w:szCs w:val="28"/>
        </w:rPr>
        <w:t xml:space="preserve"> прав</w:t>
      </w:r>
      <w:r w:rsidR="00C672DE" w:rsidRPr="009C17D3">
        <w:rPr>
          <w:color w:val="000000" w:themeColor="text1"/>
          <w:sz w:val="28"/>
          <w:szCs w:val="28"/>
        </w:rPr>
        <w:t>е</w:t>
      </w:r>
      <w:r w:rsidRPr="009C17D3">
        <w:rPr>
          <w:color w:val="000000" w:themeColor="text1"/>
          <w:sz w:val="28"/>
          <w:szCs w:val="28"/>
        </w:rPr>
        <w:t xml:space="preserve"> их также принято именовать общими и личными долгами супругов.</w:t>
      </w:r>
      <w:r w:rsidR="001A6828" w:rsidRPr="009C17D3">
        <w:rPr>
          <w:color w:val="000000" w:themeColor="text1"/>
          <w:sz w:val="28"/>
          <w:szCs w:val="28"/>
        </w:rPr>
        <w:t xml:space="preserve"> </w:t>
      </w:r>
      <w:r w:rsidR="00423030" w:rsidRPr="009C17D3">
        <w:rPr>
          <w:color w:val="000000" w:themeColor="text1"/>
          <w:sz w:val="28"/>
          <w:szCs w:val="28"/>
        </w:rPr>
        <w:t>Семейный кодекс не содержит норм, которые бы определяли правовой режим обязательств, создаваемых супругами в период брака</w:t>
      </w:r>
      <w:r w:rsidR="004A32FB" w:rsidRPr="009C17D3">
        <w:rPr>
          <w:color w:val="000000" w:themeColor="text1"/>
          <w:sz w:val="28"/>
          <w:szCs w:val="28"/>
        </w:rPr>
        <w:t>.</w:t>
      </w:r>
      <w:r w:rsidR="00423030" w:rsidRPr="009C17D3">
        <w:rPr>
          <w:color w:val="000000" w:themeColor="text1"/>
          <w:sz w:val="28"/>
          <w:szCs w:val="28"/>
        </w:rPr>
        <w:t xml:space="preserve"> </w:t>
      </w:r>
      <w:r w:rsidR="004A32FB" w:rsidRPr="009C17D3">
        <w:rPr>
          <w:color w:val="000000" w:themeColor="text1"/>
          <w:sz w:val="28"/>
          <w:szCs w:val="28"/>
        </w:rPr>
        <w:t>Э</w:t>
      </w:r>
      <w:r w:rsidR="008F3E26" w:rsidRPr="009C17D3">
        <w:rPr>
          <w:color w:val="000000" w:themeColor="text1"/>
          <w:sz w:val="28"/>
          <w:szCs w:val="28"/>
        </w:rPr>
        <w:t>то объясняется их гражданско-правовой принадлежностью</w:t>
      </w:r>
      <w:r w:rsidR="00423030" w:rsidRPr="009C17D3">
        <w:rPr>
          <w:color w:val="000000" w:themeColor="text1"/>
          <w:sz w:val="28"/>
          <w:szCs w:val="28"/>
        </w:rPr>
        <w:t xml:space="preserve">, </w:t>
      </w:r>
      <w:r w:rsidR="008F3E26" w:rsidRPr="009C17D3">
        <w:rPr>
          <w:color w:val="000000" w:themeColor="text1"/>
          <w:sz w:val="28"/>
          <w:szCs w:val="28"/>
        </w:rPr>
        <w:t xml:space="preserve">так как </w:t>
      </w:r>
      <w:r w:rsidR="00AE0B65" w:rsidRPr="009C17D3">
        <w:rPr>
          <w:color w:val="000000" w:themeColor="text1"/>
          <w:sz w:val="28"/>
          <w:szCs w:val="28"/>
        </w:rPr>
        <w:t>обязательства</w:t>
      </w:r>
      <w:r w:rsidR="008F3E26" w:rsidRPr="009C17D3">
        <w:rPr>
          <w:color w:val="000000" w:themeColor="text1"/>
          <w:sz w:val="28"/>
          <w:szCs w:val="28"/>
        </w:rPr>
        <w:t xml:space="preserve"> </w:t>
      </w:r>
      <w:r w:rsidR="00423030" w:rsidRPr="009C17D3">
        <w:rPr>
          <w:color w:val="000000" w:themeColor="text1"/>
          <w:sz w:val="28"/>
          <w:szCs w:val="28"/>
        </w:rPr>
        <w:t xml:space="preserve">создаются, развиваются и регулируются </w:t>
      </w:r>
      <w:r w:rsidR="00444867" w:rsidRPr="009C17D3">
        <w:rPr>
          <w:color w:val="000000" w:themeColor="text1"/>
          <w:sz w:val="28"/>
          <w:szCs w:val="28"/>
        </w:rPr>
        <w:t>в соответствии с правилами</w:t>
      </w:r>
      <w:r w:rsidR="00423030" w:rsidRPr="009C17D3">
        <w:rPr>
          <w:color w:val="000000" w:themeColor="text1"/>
          <w:sz w:val="28"/>
          <w:szCs w:val="28"/>
        </w:rPr>
        <w:t xml:space="preserve"> гражданского законодательства</w:t>
      </w:r>
      <w:r w:rsidR="00275F2E" w:rsidRPr="009C17D3">
        <w:rPr>
          <w:color w:val="000000" w:themeColor="text1"/>
          <w:sz w:val="28"/>
          <w:szCs w:val="28"/>
        </w:rPr>
        <w:t xml:space="preserve"> (ст. 4 СК РФ)</w:t>
      </w:r>
      <w:r w:rsidR="00423030" w:rsidRPr="009C17D3">
        <w:rPr>
          <w:color w:val="000000" w:themeColor="text1"/>
          <w:sz w:val="28"/>
          <w:szCs w:val="28"/>
        </w:rPr>
        <w:t>.</w:t>
      </w:r>
    </w:p>
    <w:p w14:paraId="723F41BE" w14:textId="3D2C86A1" w:rsidR="001F55AD" w:rsidRPr="009C17D3" w:rsidRDefault="009476C1" w:rsidP="004143F9">
      <w:pPr>
        <w:spacing w:line="360" w:lineRule="auto"/>
        <w:ind w:firstLine="709"/>
        <w:jc w:val="both"/>
        <w:rPr>
          <w:color w:val="000000" w:themeColor="text1"/>
          <w:sz w:val="28"/>
          <w:szCs w:val="28"/>
        </w:rPr>
      </w:pPr>
      <w:r w:rsidRPr="009C17D3">
        <w:rPr>
          <w:color w:val="000000" w:themeColor="text1"/>
          <w:sz w:val="28"/>
          <w:szCs w:val="28"/>
        </w:rPr>
        <w:t>В</w:t>
      </w:r>
      <w:r w:rsidR="008A152D" w:rsidRPr="009C17D3">
        <w:rPr>
          <w:color w:val="000000" w:themeColor="text1"/>
          <w:sz w:val="28"/>
          <w:szCs w:val="28"/>
        </w:rPr>
        <w:t xml:space="preserve"> </w:t>
      </w:r>
      <w:r w:rsidR="001F55AD" w:rsidRPr="009C17D3">
        <w:rPr>
          <w:color w:val="000000" w:themeColor="text1"/>
          <w:sz w:val="28"/>
          <w:szCs w:val="28"/>
        </w:rPr>
        <w:t>судебн</w:t>
      </w:r>
      <w:r w:rsidR="008A152D" w:rsidRPr="009C17D3">
        <w:rPr>
          <w:color w:val="000000" w:themeColor="text1"/>
          <w:sz w:val="28"/>
          <w:szCs w:val="28"/>
        </w:rPr>
        <w:t>ой</w:t>
      </w:r>
      <w:r w:rsidR="001F55AD" w:rsidRPr="009C17D3">
        <w:rPr>
          <w:color w:val="000000" w:themeColor="text1"/>
          <w:sz w:val="28"/>
          <w:szCs w:val="28"/>
        </w:rPr>
        <w:t xml:space="preserve"> практик</w:t>
      </w:r>
      <w:r w:rsidR="008A152D" w:rsidRPr="009C17D3">
        <w:rPr>
          <w:color w:val="000000" w:themeColor="text1"/>
          <w:sz w:val="28"/>
          <w:szCs w:val="28"/>
        </w:rPr>
        <w:t xml:space="preserve">е </w:t>
      </w:r>
      <w:r w:rsidR="00D0322A" w:rsidRPr="009C17D3">
        <w:rPr>
          <w:color w:val="000000" w:themeColor="text1"/>
          <w:sz w:val="28"/>
          <w:szCs w:val="28"/>
        </w:rPr>
        <w:t xml:space="preserve">также </w:t>
      </w:r>
      <w:r w:rsidR="008A152D" w:rsidRPr="009C17D3">
        <w:rPr>
          <w:color w:val="000000" w:themeColor="text1"/>
          <w:sz w:val="28"/>
          <w:szCs w:val="28"/>
        </w:rPr>
        <w:t>отмечается, что</w:t>
      </w:r>
      <w:r w:rsidR="00265C08" w:rsidRPr="009C17D3">
        <w:rPr>
          <w:color w:val="000000" w:themeColor="text1"/>
          <w:sz w:val="28"/>
          <w:szCs w:val="28"/>
        </w:rPr>
        <w:t xml:space="preserve"> действующее законодательство не </w:t>
      </w:r>
      <w:r w:rsidR="004A32FB" w:rsidRPr="009C17D3">
        <w:rPr>
          <w:color w:val="000000" w:themeColor="text1"/>
          <w:sz w:val="28"/>
          <w:szCs w:val="28"/>
        </w:rPr>
        <w:t>указывает на</w:t>
      </w:r>
      <w:r w:rsidR="00265C08" w:rsidRPr="009C17D3">
        <w:rPr>
          <w:color w:val="000000" w:themeColor="text1"/>
          <w:sz w:val="28"/>
          <w:szCs w:val="28"/>
        </w:rPr>
        <w:t xml:space="preserve"> презумпцию согласия супруга на возникновение у другого супруга долгового обязательства.</w:t>
      </w:r>
      <w:r w:rsidR="005D5458" w:rsidRPr="009C17D3">
        <w:rPr>
          <w:rStyle w:val="af1"/>
          <w:color w:val="000000" w:themeColor="text1"/>
          <w:sz w:val="28"/>
          <w:szCs w:val="28"/>
        </w:rPr>
        <w:footnoteReference w:id="2"/>
      </w:r>
    </w:p>
    <w:p w14:paraId="036C62D3" w14:textId="3153CB4D" w:rsidR="002E5F67" w:rsidRPr="009C17D3" w:rsidRDefault="00C060B7" w:rsidP="004143F9">
      <w:pPr>
        <w:spacing w:line="360" w:lineRule="auto"/>
        <w:ind w:firstLine="709"/>
        <w:jc w:val="both"/>
        <w:rPr>
          <w:color w:val="000000" w:themeColor="text1"/>
          <w:sz w:val="28"/>
          <w:szCs w:val="28"/>
        </w:rPr>
      </w:pPr>
      <w:r w:rsidRPr="009C17D3">
        <w:rPr>
          <w:color w:val="000000" w:themeColor="text1"/>
          <w:sz w:val="28"/>
          <w:szCs w:val="28"/>
        </w:rPr>
        <w:t>В силу</w:t>
      </w:r>
      <w:r w:rsidR="00304C29" w:rsidRPr="009C17D3">
        <w:rPr>
          <w:color w:val="000000" w:themeColor="text1"/>
          <w:sz w:val="28"/>
          <w:szCs w:val="28"/>
        </w:rPr>
        <w:t xml:space="preserve"> </w:t>
      </w:r>
      <w:r w:rsidRPr="009C17D3">
        <w:rPr>
          <w:color w:val="000000" w:themeColor="text1"/>
          <w:sz w:val="28"/>
          <w:szCs w:val="28"/>
        </w:rPr>
        <w:t xml:space="preserve">относительного характера обязательственной связи, а также принципа, закрепленного в п. 3 </w:t>
      </w:r>
      <w:r w:rsidR="000F7FFB" w:rsidRPr="009C17D3">
        <w:rPr>
          <w:color w:val="000000" w:themeColor="text1"/>
          <w:sz w:val="28"/>
          <w:szCs w:val="28"/>
        </w:rPr>
        <w:t xml:space="preserve">ст. </w:t>
      </w:r>
      <w:r w:rsidR="00B547DE" w:rsidRPr="009C17D3">
        <w:rPr>
          <w:color w:val="000000" w:themeColor="text1"/>
          <w:sz w:val="28"/>
          <w:szCs w:val="28"/>
        </w:rPr>
        <w:t>308 ГК РФ</w:t>
      </w:r>
      <w:r w:rsidR="00FD293E" w:rsidRPr="009C17D3">
        <w:rPr>
          <w:color w:val="000000" w:themeColor="text1"/>
          <w:sz w:val="28"/>
          <w:szCs w:val="28"/>
        </w:rPr>
        <w:t xml:space="preserve"> – </w:t>
      </w:r>
      <w:r w:rsidR="001811AC" w:rsidRPr="009C17D3">
        <w:rPr>
          <w:color w:val="000000" w:themeColor="text1"/>
          <w:sz w:val="28"/>
          <w:szCs w:val="28"/>
        </w:rPr>
        <w:t xml:space="preserve">обязательственное правоотношение устанавливается между </w:t>
      </w:r>
      <w:r w:rsidR="0000249D" w:rsidRPr="009C17D3">
        <w:rPr>
          <w:color w:val="000000" w:themeColor="text1"/>
          <w:sz w:val="28"/>
          <w:szCs w:val="28"/>
        </w:rPr>
        <w:t xml:space="preserve">конкретными </w:t>
      </w:r>
      <w:r w:rsidR="00675486" w:rsidRPr="009C17D3">
        <w:rPr>
          <w:color w:val="000000" w:themeColor="text1"/>
          <w:sz w:val="28"/>
          <w:szCs w:val="28"/>
        </w:rPr>
        <w:t>субъектами</w:t>
      </w:r>
      <w:r w:rsidR="001811AC" w:rsidRPr="009C17D3">
        <w:rPr>
          <w:color w:val="000000" w:themeColor="text1"/>
          <w:sz w:val="28"/>
          <w:szCs w:val="28"/>
        </w:rPr>
        <w:t xml:space="preserve"> и не может создавать обязанностей для лиц, которые в нем не участвуют. </w:t>
      </w:r>
      <w:r w:rsidR="002B54CC" w:rsidRPr="009C17D3">
        <w:rPr>
          <w:color w:val="000000" w:themeColor="text1"/>
          <w:sz w:val="28"/>
          <w:szCs w:val="28"/>
        </w:rPr>
        <w:t>Таким образом, о</w:t>
      </w:r>
      <w:r w:rsidR="00A8363C" w:rsidRPr="009C17D3">
        <w:rPr>
          <w:color w:val="000000" w:themeColor="text1"/>
          <w:sz w:val="28"/>
          <w:szCs w:val="28"/>
        </w:rPr>
        <w:t xml:space="preserve">пределение правовой природы </w:t>
      </w:r>
      <w:r w:rsidR="00B1714E" w:rsidRPr="009C17D3">
        <w:rPr>
          <w:color w:val="000000" w:themeColor="text1"/>
          <w:sz w:val="28"/>
          <w:szCs w:val="28"/>
        </w:rPr>
        <w:t xml:space="preserve">долга по </w:t>
      </w:r>
      <w:r w:rsidR="0079648D" w:rsidRPr="009C17D3">
        <w:rPr>
          <w:color w:val="000000" w:themeColor="text1"/>
          <w:sz w:val="28"/>
          <w:szCs w:val="28"/>
        </w:rPr>
        <w:t>кредитно</w:t>
      </w:r>
      <w:r w:rsidR="00B1714E" w:rsidRPr="009C17D3">
        <w:rPr>
          <w:color w:val="000000" w:themeColor="text1"/>
          <w:sz w:val="28"/>
          <w:szCs w:val="28"/>
        </w:rPr>
        <w:t>му</w:t>
      </w:r>
      <w:r w:rsidR="0079648D" w:rsidRPr="009C17D3">
        <w:rPr>
          <w:color w:val="000000" w:themeColor="text1"/>
          <w:sz w:val="28"/>
          <w:szCs w:val="28"/>
        </w:rPr>
        <w:t xml:space="preserve"> обязательств</w:t>
      </w:r>
      <w:r w:rsidR="00EB4242" w:rsidRPr="009C17D3">
        <w:rPr>
          <w:color w:val="000000" w:themeColor="text1"/>
          <w:sz w:val="28"/>
          <w:szCs w:val="28"/>
        </w:rPr>
        <w:t>у</w:t>
      </w:r>
      <w:r w:rsidR="00332D3A" w:rsidRPr="009C17D3">
        <w:rPr>
          <w:color w:val="000000" w:themeColor="text1"/>
          <w:sz w:val="28"/>
          <w:szCs w:val="28"/>
        </w:rPr>
        <w:t>, возникше</w:t>
      </w:r>
      <w:r w:rsidR="00410BD6" w:rsidRPr="009C17D3">
        <w:rPr>
          <w:color w:val="000000" w:themeColor="text1"/>
          <w:sz w:val="28"/>
          <w:szCs w:val="28"/>
        </w:rPr>
        <w:t>го</w:t>
      </w:r>
      <w:r w:rsidR="00332D3A" w:rsidRPr="009C17D3">
        <w:rPr>
          <w:color w:val="000000" w:themeColor="text1"/>
          <w:sz w:val="28"/>
          <w:szCs w:val="28"/>
        </w:rPr>
        <w:t xml:space="preserve"> </w:t>
      </w:r>
      <w:r w:rsidR="00A615D2" w:rsidRPr="009C17D3">
        <w:rPr>
          <w:color w:val="000000" w:themeColor="text1"/>
          <w:sz w:val="28"/>
          <w:szCs w:val="28"/>
        </w:rPr>
        <w:t xml:space="preserve">в </w:t>
      </w:r>
      <w:r w:rsidR="00332D3A" w:rsidRPr="009C17D3">
        <w:rPr>
          <w:color w:val="000000" w:themeColor="text1"/>
          <w:sz w:val="28"/>
          <w:szCs w:val="28"/>
        </w:rPr>
        <w:t>период брака</w:t>
      </w:r>
      <w:r w:rsidR="00F360BC" w:rsidRPr="009C17D3">
        <w:rPr>
          <w:color w:val="000000" w:themeColor="text1"/>
          <w:sz w:val="28"/>
          <w:szCs w:val="28"/>
        </w:rPr>
        <w:t>, а</w:t>
      </w:r>
      <w:r w:rsidR="00734490" w:rsidRPr="009C17D3">
        <w:rPr>
          <w:color w:val="000000" w:themeColor="text1"/>
          <w:sz w:val="28"/>
          <w:szCs w:val="28"/>
        </w:rPr>
        <w:t>,</w:t>
      </w:r>
      <w:r w:rsidR="00F360BC" w:rsidRPr="009C17D3">
        <w:rPr>
          <w:color w:val="000000" w:themeColor="text1"/>
          <w:sz w:val="28"/>
          <w:szCs w:val="28"/>
        </w:rPr>
        <w:t xml:space="preserve"> </w:t>
      </w:r>
      <w:r w:rsidR="00332D3A" w:rsidRPr="009C17D3">
        <w:rPr>
          <w:color w:val="000000" w:themeColor="text1"/>
          <w:sz w:val="28"/>
          <w:szCs w:val="28"/>
        </w:rPr>
        <w:t>соответственно</w:t>
      </w:r>
      <w:r w:rsidR="00F360BC" w:rsidRPr="009C17D3">
        <w:rPr>
          <w:color w:val="000000" w:themeColor="text1"/>
          <w:sz w:val="28"/>
          <w:szCs w:val="28"/>
        </w:rPr>
        <w:t>, и должника в нем</w:t>
      </w:r>
      <w:r w:rsidR="00C66C01" w:rsidRPr="009C17D3">
        <w:rPr>
          <w:color w:val="000000" w:themeColor="text1"/>
          <w:sz w:val="28"/>
          <w:szCs w:val="28"/>
        </w:rPr>
        <w:t xml:space="preserve"> </w:t>
      </w:r>
      <w:r w:rsidR="005614B8" w:rsidRPr="009C17D3">
        <w:rPr>
          <w:color w:val="000000" w:themeColor="text1"/>
          <w:sz w:val="28"/>
          <w:szCs w:val="28"/>
        </w:rPr>
        <w:t xml:space="preserve">– </w:t>
      </w:r>
      <w:r w:rsidR="00A65D52" w:rsidRPr="009C17D3">
        <w:rPr>
          <w:color w:val="000000" w:themeColor="text1"/>
          <w:sz w:val="28"/>
          <w:szCs w:val="28"/>
        </w:rPr>
        <w:t xml:space="preserve">зависит от того, </w:t>
      </w:r>
      <w:r w:rsidR="00423030" w:rsidRPr="009C17D3">
        <w:rPr>
          <w:color w:val="000000" w:themeColor="text1"/>
          <w:sz w:val="28"/>
          <w:szCs w:val="28"/>
        </w:rPr>
        <w:t xml:space="preserve">кто является стороной по </w:t>
      </w:r>
      <w:r w:rsidR="00DB212A" w:rsidRPr="009C17D3">
        <w:rPr>
          <w:color w:val="000000" w:themeColor="text1"/>
          <w:sz w:val="28"/>
          <w:szCs w:val="28"/>
        </w:rPr>
        <w:t xml:space="preserve">кредитному </w:t>
      </w:r>
      <w:r w:rsidR="00423030" w:rsidRPr="009C17D3">
        <w:rPr>
          <w:color w:val="000000" w:themeColor="text1"/>
          <w:sz w:val="28"/>
          <w:szCs w:val="28"/>
        </w:rPr>
        <w:t>договору</w:t>
      </w:r>
      <w:r w:rsidR="00BD22A9" w:rsidRPr="009C17D3">
        <w:rPr>
          <w:color w:val="000000" w:themeColor="text1"/>
          <w:sz w:val="28"/>
          <w:szCs w:val="28"/>
        </w:rPr>
        <w:t xml:space="preserve">. </w:t>
      </w:r>
      <w:r w:rsidR="00A848D3" w:rsidRPr="009C17D3">
        <w:rPr>
          <w:color w:val="000000" w:themeColor="text1"/>
          <w:sz w:val="28"/>
          <w:szCs w:val="28"/>
        </w:rPr>
        <w:t>Е</w:t>
      </w:r>
      <w:r w:rsidR="00010FDC" w:rsidRPr="009C17D3">
        <w:rPr>
          <w:color w:val="000000" w:themeColor="text1"/>
          <w:sz w:val="28"/>
          <w:szCs w:val="28"/>
        </w:rPr>
        <w:t>сли стороной по договору является один из супругов, то данный долг является его ли</w:t>
      </w:r>
      <w:r w:rsidR="00234B13" w:rsidRPr="009C17D3">
        <w:rPr>
          <w:color w:val="000000" w:themeColor="text1"/>
          <w:sz w:val="28"/>
          <w:szCs w:val="28"/>
        </w:rPr>
        <w:t>чным</w:t>
      </w:r>
      <w:r w:rsidR="00823E27" w:rsidRPr="009C17D3">
        <w:rPr>
          <w:color w:val="000000" w:themeColor="text1"/>
          <w:sz w:val="28"/>
          <w:szCs w:val="28"/>
        </w:rPr>
        <w:t xml:space="preserve"> (п. 1 ст. 307 ГК РФ, п. 3 ст. 308 ГК РФ)</w:t>
      </w:r>
      <w:r w:rsidR="00234B13" w:rsidRPr="009C17D3">
        <w:rPr>
          <w:color w:val="000000" w:themeColor="text1"/>
          <w:sz w:val="28"/>
          <w:szCs w:val="28"/>
        </w:rPr>
        <w:t>, е</w:t>
      </w:r>
      <w:r w:rsidR="00010FDC" w:rsidRPr="009C17D3">
        <w:rPr>
          <w:color w:val="000000" w:themeColor="text1"/>
          <w:sz w:val="28"/>
          <w:szCs w:val="28"/>
        </w:rPr>
        <w:t>сли</w:t>
      </w:r>
      <w:r w:rsidR="00354095" w:rsidRPr="009C17D3">
        <w:rPr>
          <w:color w:val="000000" w:themeColor="text1"/>
          <w:sz w:val="28"/>
          <w:szCs w:val="28"/>
        </w:rPr>
        <w:t xml:space="preserve"> </w:t>
      </w:r>
      <w:r w:rsidR="006E72F6" w:rsidRPr="009C17D3">
        <w:rPr>
          <w:color w:val="000000" w:themeColor="text1"/>
          <w:sz w:val="28"/>
          <w:szCs w:val="28"/>
        </w:rPr>
        <w:t>же супруги</w:t>
      </w:r>
      <w:r w:rsidR="00FE08E5" w:rsidRPr="009C17D3">
        <w:rPr>
          <w:color w:val="000000" w:themeColor="text1"/>
          <w:sz w:val="28"/>
          <w:szCs w:val="28"/>
        </w:rPr>
        <w:t xml:space="preserve"> вступили в обязательств</w:t>
      </w:r>
      <w:r w:rsidR="00354095" w:rsidRPr="009C17D3">
        <w:rPr>
          <w:color w:val="000000" w:themeColor="text1"/>
          <w:sz w:val="28"/>
          <w:szCs w:val="28"/>
        </w:rPr>
        <w:t>о</w:t>
      </w:r>
      <w:r w:rsidR="00FE08E5" w:rsidRPr="009C17D3">
        <w:rPr>
          <w:color w:val="000000" w:themeColor="text1"/>
          <w:sz w:val="28"/>
          <w:szCs w:val="28"/>
        </w:rPr>
        <w:t xml:space="preserve"> </w:t>
      </w:r>
      <w:r w:rsidR="00B6388F" w:rsidRPr="009C17D3">
        <w:rPr>
          <w:color w:val="000000" w:themeColor="text1"/>
          <w:sz w:val="28"/>
          <w:szCs w:val="28"/>
        </w:rPr>
        <w:t>совместно, являются созаемщиками по кредитному договору</w:t>
      </w:r>
      <w:r w:rsidR="00354095" w:rsidRPr="009C17D3">
        <w:rPr>
          <w:color w:val="000000" w:themeColor="text1"/>
          <w:sz w:val="28"/>
          <w:szCs w:val="28"/>
        </w:rPr>
        <w:t xml:space="preserve"> – </w:t>
      </w:r>
      <w:r w:rsidR="00A96748" w:rsidRPr="009C17D3">
        <w:rPr>
          <w:color w:val="000000" w:themeColor="text1"/>
          <w:sz w:val="28"/>
          <w:szCs w:val="28"/>
        </w:rPr>
        <w:t xml:space="preserve">характер </w:t>
      </w:r>
      <w:r w:rsidR="00BA00DE" w:rsidRPr="009C17D3">
        <w:rPr>
          <w:color w:val="000000" w:themeColor="text1"/>
          <w:sz w:val="28"/>
          <w:szCs w:val="28"/>
        </w:rPr>
        <w:t>долг</w:t>
      </w:r>
      <w:r w:rsidR="00A96748" w:rsidRPr="009C17D3">
        <w:rPr>
          <w:color w:val="000000" w:themeColor="text1"/>
          <w:sz w:val="28"/>
          <w:szCs w:val="28"/>
        </w:rPr>
        <w:t>а</w:t>
      </w:r>
      <w:r w:rsidR="00BA00DE" w:rsidRPr="009C17D3">
        <w:rPr>
          <w:color w:val="000000" w:themeColor="text1"/>
          <w:sz w:val="28"/>
          <w:szCs w:val="28"/>
        </w:rPr>
        <w:t xml:space="preserve"> будет общим</w:t>
      </w:r>
      <w:r w:rsidR="00823E27" w:rsidRPr="009C17D3">
        <w:rPr>
          <w:color w:val="000000" w:themeColor="text1"/>
          <w:sz w:val="28"/>
          <w:szCs w:val="28"/>
        </w:rPr>
        <w:t xml:space="preserve"> (п. 1 ст. 308 ГК</w:t>
      </w:r>
      <w:r w:rsidR="00FD293E" w:rsidRPr="009C17D3">
        <w:rPr>
          <w:color w:val="000000" w:themeColor="text1"/>
          <w:sz w:val="28"/>
          <w:szCs w:val="28"/>
        </w:rPr>
        <w:t xml:space="preserve"> РФ</w:t>
      </w:r>
      <w:r w:rsidR="00823E27" w:rsidRPr="009C17D3">
        <w:rPr>
          <w:color w:val="000000" w:themeColor="text1"/>
          <w:sz w:val="28"/>
          <w:szCs w:val="28"/>
        </w:rPr>
        <w:t>)</w:t>
      </w:r>
      <w:r w:rsidR="00BA00DE" w:rsidRPr="009C17D3">
        <w:rPr>
          <w:color w:val="000000" w:themeColor="text1"/>
          <w:sz w:val="28"/>
          <w:szCs w:val="28"/>
        </w:rPr>
        <w:t>.</w:t>
      </w:r>
    </w:p>
    <w:p w14:paraId="4D1B698D" w14:textId="6547F4B2" w:rsidR="00E00CE3" w:rsidRPr="009C17D3" w:rsidRDefault="004243FC" w:rsidP="004143F9">
      <w:pPr>
        <w:spacing w:line="360" w:lineRule="auto"/>
        <w:ind w:firstLine="709"/>
        <w:jc w:val="both"/>
        <w:rPr>
          <w:color w:val="000000" w:themeColor="text1"/>
          <w:sz w:val="28"/>
          <w:szCs w:val="28"/>
        </w:rPr>
      </w:pPr>
      <w:r w:rsidRPr="009C17D3">
        <w:rPr>
          <w:color w:val="000000" w:themeColor="text1"/>
          <w:sz w:val="28"/>
          <w:szCs w:val="28"/>
        </w:rPr>
        <w:t>Личным</w:t>
      </w:r>
      <w:r w:rsidR="008A799D" w:rsidRPr="009C17D3">
        <w:rPr>
          <w:color w:val="000000" w:themeColor="text1"/>
          <w:sz w:val="28"/>
          <w:szCs w:val="28"/>
        </w:rPr>
        <w:t>и</w:t>
      </w:r>
      <w:r w:rsidRPr="009C17D3">
        <w:rPr>
          <w:color w:val="000000" w:themeColor="text1"/>
          <w:sz w:val="28"/>
          <w:szCs w:val="28"/>
        </w:rPr>
        <w:t xml:space="preserve"> по своей природе явля</w:t>
      </w:r>
      <w:r w:rsidR="00923CEB" w:rsidRPr="009C17D3">
        <w:rPr>
          <w:color w:val="000000" w:themeColor="text1"/>
          <w:sz w:val="28"/>
          <w:szCs w:val="28"/>
        </w:rPr>
        <w:t>ю</w:t>
      </w:r>
      <w:r w:rsidRPr="009C17D3">
        <w:rPr>
          <w:color w:val="000000" w:themeColor="text1"/>
          <w:sz w:val="28"/>
          <w:szCs w:val="28"/>
        </w:rPr>
        <w:t xml:space="preserve">тся также и </w:t>
      </w:r>
      <w:r w:rsidR="00C52725" w:rsidRPr="009C17D3">
        <w:rPr>
          <w:color w:val="000000" w:themeColor="text1"/>
          <w:sz w:val="28"/>
          <w:szCs w:val="28"/>
        </w:rPr>
        <w:t xml:space="preserve">обязательства </w:t>
      </w:r>
      <w:r w:rsidRPr="009C17D3">
        <w:rPr>
          <w:color w:val="000000" w:themeColor="text1"/>
          <w:sz w:val="28"/>
          <w:szCs w:val="28"/>
        </w:rPr>
        <w:t>одного из супругов</w:t>
      </w:r>
      <w:r w:rsidR="00204CB2" w:rsidRPr="009C17D3">
        <w:rPr>
          <w:color w:val="000000" w:themeColor="text1"/>
          <w:sz w:val="28"/>
          <w:szCs w:val="28"/>
        </w:rPr>
        <w:t xml:space="preserve">, </w:t>
      </w:r>
      <w:r w:rsidR="002565F1" w:rsidRPr="009C17D3">
        <w:rPr>
          <w:color w:val="000000" w:themeColor="text1"/>
          <w:sz w:val="28"/>
          <w:szCs w:val="28"/>
        </w:rPr>
        <w:t>по которым все полученное использовано на нужды семьи</w:t>
      </w:r>
      <w:r w:rsidR="00454701" w:rsidRPr="009C17D3">
        <w:rPr>
          <w:color w:val="000000" w:themeColor="text1"/>
          <w:sz w:val="28"/>
          <w:szCs w:val="28"/>
        </w:rPr>
        <w:t xml:space="preserve"> (ст. 45 СК РФ)</w:t>
      </w:r>
      <w:r w:rsidR="002565F1" w:rsidRPr="009C17D3">
        <w:rPr>
          <w:color w:val="000000" w:themeColor="text1"/>
          <w:sz w:val="28"/>
          <w:szCs w:val="28"/>
        </w:rPr>
        <w:t>.</w:t>
      </w:r>
      <w:r w:rsidR="00CB064F" w:rsidRPr="009C17D3">
        <w:rPr>
          <w:color w:val="000000" w:themeColor="text1"/>
          <w:sz w:val="28"/>
          <w:szCs w:val="28"/>
        </w:rPr>
        <w:t xml:space="preserve"> </w:t>
      </w:r>
      <w:r w:rsidR="007338F1" w:rsidRPr="009C17D3">
        <w:rPr>
          <w:color w:val="000000" w:themeColor="text1"/>
          <w:sz w:val="28"/>
          <w:szCs w:val="28"/>
        </w:rPr>
        <w:t xml:space="preserve">Стоит отметить, что </w:t>
      </w:r>
      <w:r w:rsidR="00410BD6" w:rsidRPr="009C17D3">
        <w:rPr>
          <w:color w:val="000000" w:themeColor="text1"/>
          <w:sz w:val="28"/>
          <w:szCs w:val="28"/>
        </w:rPr>
        <w:t xml:space="preserve">их </w:t>
      </w:r>
      <w:r w:rsidR="007338F1" w:rsidRPr="009C17D3">
        <w:rPr>
          <w:color w:val="000000" w:themeColor="text1"/>
          <w:sz w:val="28"/>
          <w:szCs w:val="28"/>
        </w:rPr>
        <w:t>р</w:t>
      </w:r>
      <w:r w:rsidR="00D869AD" w:rsidRPr="009C17D3">
        <w:rPr>
          <w:color w:val="000000" w:themeColor="text1"/>
          <w:sz w:val="28"/>
          <w:szCs w:val="28"/>
        </w:rPr>
        <w:t xml:space="preserve">егулирование вызывает </w:t>
      </w:r>
      <w:r w:rsidR="00834509" w:rsidRPr="009C17D3">
        <w:rPr>
          <w:color w:val="000000" w:themeColor="text1"/>
          <w:sz w:val="28"/>
          <w:szCs w:val="28"/>
        </w:rPr>
        <w:t>наибольшие</w:t>
      </w:r>
      <w:r w:rsidR="00D869AD" w:rsidRPr="009C17D3">
        <w:rPr>
          <w:color w:val="000000" w:themeColor="text1"/>
          <w:sz w:val="28"/>
          <w:szCs w:val="28"/>
        </w:rPr>
        <w:t xml:space="preserve"> трудности на </w:t>
      </w:r>
      <w:r w:rsidR="00685226" w:rsidRPr="009C17D3">
        <w:rPr>
          <w:color w:val="000000" w:themeColor="text1"/>
          <w:sz w:val="28"/>
          <w:szCs w:val="28"/>
        </w:rPr>
        <w:t>практике ввиду того, что</w:t>
      </w:r>
      <w:r w:rsidR="00D869AD" w:rsidRPr="009C17D3">
        <w:rPr>
          <w:color w:val="000000" w:themeColor="text1"/>
          <w:sz w:val="28"/>
          <w:szCs w:val="28"/>
        </w:rPr>
        <w:t xml:space="preserve"> </w:t>
      </w:r>
      <w:r w:rsidR="00B37622">
        <w:rPr>
          <w:color w:val="000000" w:themeColor="text1"/>
          <w:sz w:val="28"/>
          <w:szCs w:val="28"/>
        </w:rPr>
        <w:t>С</w:t>
      </w:r>
      <w:r w:rsidR="00834509" w:rsidRPr="009C17D3">
        <w:rPr>
          <w:color w:val="000000" w:themeColor="text1"/>
          <w:sz w:val="28"/>
          <w:szCs w:val="28"/>
        </w:rPr>
        <w:t xml:space="preserve">емейный кодекс не раскрывает содержание данной </w:t>
      </w:r>
      <w:r w:rsidR="00D869AD" w:rsidRPr="009C17D3">
        <w:rPr>
          <w:color w:val="000000" w:themeColor="text1"/>
          <w:sz w:val="28"/>
          <w:szCs w:val="28"/>
        </w:rPr>
        <w:lastRenderedPageBreak/>
        <w:t>категори</w:t>
      </w:r>
      <w:r w:rsidR="00834509" w:rsidRPr="009C17D3">
        <w:rPr>
          <w:color w:val="000000" w:themeColor="text1"/>
          <w:sz w:val="28"/>
          <w:szCs w:val="28"/>
        </w:rPr>
        <w:t>и –</w:t>
      </w:r>
      <w:r w:rsidR="00D869AD" w:rsidRPr="009C17D3">
        <w:rPr>
          <w:color w:val="000000" w:themeColor="text1"/>
          <w:sz w:val="28"/>
          <w:szCs w:val="28"/>
        </w:rPr>
        <w:t xml:space="preserve"> </w:t>
      </w:r>
      <w:r w:rsidR="00936AAC" w:rsidRPr="009C17D3">
        <w:rPr>
          <w:color w:val="000000" w:themeColor="text1"/>
          <w:sz w:val="28"/>
          <w:szCs w:val="28"/>
        </w:rPr>
        <w:t>«нужды семьи»</w:t>
      </w:r>
      <w:r w:rsidR="00111DB3" w:rsidRPr="009C17D3">
        <w:rPr>
          <w:color w:val="000000" w:themeColor="text1"/>
          <w:sz w:val="28"/>
          <w:szCs w:val="28"/>
        </w:rPr>
        <w:t xml:space="preserve">. Представляется, что позитивное право </w:t>
      </w:r>
      <w:r w:rsidR="00CA7740" w:rsidRPr="009C17D3">
        <w:rPr>
          <w:color w:val="000000" w:themeColor="text1"/>
          <w:sz w:val="28"/>
          <w:szCs w:val="28"/>
        </w:rPr>
        <w:t>в принципе</w:t>
      </w:r>
      <w:r w:rsidR="00075C91" w:rsidRPr="009C17D3">
        <w:rPr>
          <w:color w:val="000000" w:themeColor="text1"/>
          <w:sz w:val="28"/>
          <w:szCs w:val="28"/>
        </w:rPr>
        <w:t xml:space="preserve"> не </w:t>
      </w:r>
      <w:r w:rsidR="00CA7740" w:rsidRPr="009C17D3">
        <w:rPr>
          <w:color w:val="000000" w:themeColor="text1"/>
          <w:sz w:val="28"/>
          <w:szCs w:val="28"/>
        </w:rPr>
        <w:t>в состоянии</w:t>
      </w:r>
      <w:r w:rsidR="00075C91" w:rsidRPr="009C17D3">
        <w:rPr>
          <w:color w:val="000000" w:themeColor="text1"/>
          <w:sz w:val="28"/>
          <w:szCs w:val="28"/>
        </w:rPr>
        <w:t xml:space="preserve"> да</w:t>
      </w:r>
      <w:r w:rsidR="00CA7740" w:rsidRPr="009C17D3">
        <w:rPr>
          <w:color w:val="000000" w:themeColor="text1"/>
          <w:sz w:val="28"/>
          <w:szCs w:val="28"/>
        </w:rPr>
        <w:t>ть</w:t>
      </w:r>
      <w:r w:rsidR="00075C91" w:rsidRPr="009C17D3">
        <w:rPr>
          <w:color w:val="000000" w:themeColor="text1"/>
          <w:sz w:val="28"/>
          <w:szCs w:val="28"/>
        </w:rPr>
        <w:t xml:space="preserve"> четк</w:t>
      </w:r>
      <w:r w:rsidR="000E5789" w:rsidRPr="009C17D3">
        <w:rPr>
          <w:color w:val="000000" w:themeColor="text1"/>
          <w:sz w:val="28"/>
          <w:szCs w:val="28"/>
        </w:rPr>
        <w:t>ую характеристику столь</w:t>
      </w:r>
      <w:r w:rsidR="00936AAC" w:rsidRPr="009C17D3">
        <w:rPr>
          <w:color w:val="000000" w:themeColor="text1"/>
          <w:sz w:val="28"/>
          <w:szCs w:val="28"/>
        </w:rPr>
        <w:t xml:space="preserve"> оценочн</w:t>
      </w:r>
      <w:r w:rsidR="000E5789" w:rsidRPr="009C17D3">
        <w:rPr>
          <w:color w:val="000000" w:themeColor="text1"/>
          <w:sz w:val="28"/>
          <w:szCs w:val="28"/>
        </w:rPr>
        <w:t>ому</w:t>
      </w:r>
      <w:r w:rsidR="00912D3E" w:rsidRPr="009C17D3">
        <w:rPr>
          <w:color w:val="000000" w:themeColor="text1"/>
          <w:sz w:val="28"/>
          <w:szCs w:val="28"/>
        </w:rPr>
        <w:t xml:space="preserve"> и многогранному</w:t>
      </w:r>
      <w:r w:rsidR="00936AAC" w:rsidRPr="009C17D3">
        <w:rPr>
          <w:color w:val="000000" w:themeColor="text1"/>
          <w:sz w:val="28"/>
          <w:szCs w:val="28"/>
        </w:rPr>
        <w:t xml:space="preserve"> поняти</w:t>
      </w:r>
      <w:r w:rsidR="000E5789" w:rsidRPr="009C17D3">
        <w:rPr>
          <w:color w:val="000000" w:themeColor="text1"/>
          <w:sz w:val="28"/>
          <w:szCs w:val="28"/>
        </w:rPr>
        <w:t>ю</w:t>
      </w:r>
      <w:r w:rsidR="00A1611A" w:rsidRPr="009C17D3">
        <w:rPr>
          <w:color w:val="000000" w:themeColor="text1"/>
          <w:sz w:val="28"/>
          <w:szCs w:val="28"/>
        </w:rPr>
        <w:t>.</w:t>
      </w:r>
      <w:r w:rsidR="00377484" w:rsidRPr="009C17D3">
        <w:rPr>
          <w:color w:val="000000" w:themeColor="text1"/>
          <w:sz w:val="28"/>
          <w:szCs w:val="28"/>
        </w:rPr>
        <w:t xml:space="preserve"> </w:t>
      </w:r>
      <w:r w:rsidR="00A1611A" w:rsidRPr="009C17D3">
        <w:rPr>
          <w:color w:val="000000" w:themeColor="text1"/>
          <w:sz w:val="28"/>
          <w:szCs w:val="28"/>
        </w:rPr>
        <w:t>П</w:t>
      </w:r>
      <w:r w:rsidR="00377484" w:rsidRPr="009C17D3">
        <w:rPr>
          <w:color w:val="000000" w:themeColor="text1"/>
          <w:sz w:val="28"/>
          <w:szCs w:val="28"/>
        </w:rPr>
        <w:t xml:space="preserve">о этой причине </w:t>
      </w:r>
      <w:r w:rsidR="00661416" w:rsidRPr="009C17D3">
        <w:rPr>
          <w:color w:val="000000" w:themeColor="text1"/>
          <w:sz w:val="28"/>
          <w:szCs w:val="28"/>
        </w:rPr>
        <w:t xml:space="preserve">определение </w:t>
      </w:r>
      <w:r w:rsidR="00D50558" w:rsidRPr="009C17D3">
        <w:rPr>
          <w:color w:val="000000" w:themeColor="text1"/>
          <w:sz w:val="28"/>
          <w:szCs w:val="28"/>
        </w:rPr>
        <w:t xml:space="preserve">искомых и </w:t>
      </w:r>
      <w:r w:rsidR="00661416" w:rsidRPr="009C17D3">
        <w:rPr>
          <w:color w:val="000000" w:themeColor="text1"/>
          <w:sz w:val="28"/>
          <w:szCs w:val="28"/>
        </w:rPr>
        <w:t>необходимых</w:t>
      </w:r>
      <w:r w:rsidR="00175F29" w:rsidRPr="009C17D3">
        <w:rPr>
          <w:color w:val="000000" w:themeColor="text1"/>
          <w:sz w:val="28"/>
          <w:szCs w:val="28"/>
        </w:rPr>
        <w:t xml:space="preserve"> предел</w:t>
      </w:r>
      <w:r w:rsidR="00D50558" w:rsidRPr="009C17D3">
        <w:rPr>
          <w:color w:val="000000" w:themeColor="text1"/>
          <w:sz w:val="28"/>
          <w:szCs w:val="28"/>
        </w:rPr>
        <w:t>ов</w:t>
      </w:r>
      <w:r w:rsidR="00175F29" w:rsidRPr="009C17D3">
        <w:rPr>
          <w:color w:val="000000" w:themeColor="text1"/>
          <w:sz w:val="28"/>
          <w:szCs w:val="28"/>
        </w:rPr>
        <w:t xml:space="preserve"> </w:t>
      </w:r>
      <w:r w:rsidR="00D50558" w:rsidRPr="009C17D3">
        <w:rPr>
          <w:color w:val="000000" w:themeColor="text1"/>
          <w:sz w:val="28"/>
          <w:szCs w:val="28"/>
        </w:rPr>
        <w:t>категории «нужды семьи» отдается на откуп</w:t>
      </w:r>
      <w:r w:rsidR="003854B4" w:rsidRPr="009C17D3">
        <w:rPr>
          <w:color w:val="000000" w:themeColor="text1"/>
          <w:sz w:val="28"/>
          <w:szCs w:val="28"/>
        </w:rPr>
        <w:t xml:space="preserve"> правоприменительной практик</w:t>
      </w:r>
      <w:r w:rsidR="008254C6" w:rsidRPr="009C17D3">
        <w:rPr>
          <w:color w:val="000000" w:themeColor="text1"/>
          <w:sz w:val="28"/>
          <w:szCs w:val="28"/>
        </w:rPr>
        <w:t>и</w:t>
      </w:r>
      <w:r w:rsidR="0070548E" w:rsidRPr="009C17D3">
        <w:rPr>
          <w:color w:val="000000" w:themeColor="text1"/>
          <w:sz w:val="28"/>
          <w:szCs w:val="28"/>
        </w:rPr>
        <w:t xml:space="preserve">, которая на сегодняшний момент </w:t>
      </w:r>
      <w:r w:rsidR="00B27252" w:rsidRPr="009C17D3">
        <w:rPr>
          <w:color w:val="000000" w:themeColor="text1"/>
          <w:sz w:val="28"/>
          <w:szCs w:val="28"/>
        </w:rPr>
        <w:t xml:space="preserve">все еще в поиске опорных точек </w:t>
      </w:r>
      <w:r w:rsidR="00912D3E" w:rsidRPr="009C17D3">
        <w:rPr>
          <w:color w:val="000000" w:themeColor="text1"/>
          <w:sz w:val="28"/>
          <w:szCs w:val="28"/>
        </w:rPr>
        <w:t>в решении этого вопроса</w:t>
      </w:r>
      <w:r w:rsidR="00B27252" w:rsidRPr="009C17D3">
        <w:rPr>
          <w:color w:val="000000" w:themeColor="text1"/>
          <w:sz w:val="28"/>
          <w:szCs w:val="28"/>
        </w:rPr>
        <w:t xml:space="preserve">. </w:t>
      </w:r>
    </w:p>
    <w:p w14:paraId="4499D002" w14:textId="7D293855" w:rsidR="00575CAF" w:rsidRPr="009C17D3" w:rsidRDefault="00BC12BB" w:rsidP="004143F9">
      <w:pPr>
        <w:spacing w:line="360" w:lineRule="auto"/>
        <w:ind w:firstLine="709"/>
        <w:jc w:val="both"/>
        <w:rPr>
          <w:color w:val="000000" w:themeColor="text1"/>
          <w:sz w:val="28"/>
          <w:szCs w:val="28"/>
        </w:rPr>
      </w:pPr>
      <w:r w:rsidRPr="009C17D3">
        <w:rPr>
          <w:color w:val="000000" w:themeColor="text1"/>
          <w:sz w:val="28"/>
          <w:szCs w:val="28"/>
        </w:rPr>
        <w:t>Вместе с тем</w:t>
      </w:r>
      <w:r w:rsidR="002218D0" w:rsidRPr="009C17D3">
        <w:rPr>
          <w:color w:val="000000" w:themeColor="text1"/>
          <w:sz w:val="28"/>
          <w:szCs w:val="28"/>
        </w:rPr>
        <w:t xml:space="preserve"> с</w:t>
      </w:r>
      <w:r w:rsidR="00680FB1" w:rsidRPr="009C17D3">
        <w:rPr>
          <w:color w:val="000000" w:themeColor="text1"/>
          <w:sz w:val="28"/>
          <w:szCs w:val="28"/>
        </w:rPr>
        <w:t>удебн</w:t>
      </w:r>
      <w:r w:rsidR="00027B8E" w:rsidRPr="009C17D3">
        <w:rPr>
          <w:color w:val="000000" w:themeColor="text1"/>
          <w:sz w:val="28"/>
          <w:szCs w:val="28"/>
        </w:rPr>
        <w:t>ая</w:t>
      </w:r>
      <w:r w:rsidR="00680FB1" w:rsidRPr="009C17D3">
        <w:rPr>
          <w:color w:val="000000" w:themeColor="text1"/>
          <w:sz w:val="28"/>
          <w:szCs w:val="28"/>
        </w:rPr>
        <w:t xml:space="preserve"> практик</w:t>
      </w:r>
      <w:r w:rsidR="00027B8E" w:rsidRPr="009C17D3">
        <w:rPr>
          <w:color w:val="000000" w:themeColor="text1"/>
          <w:sz w:val="28"/>
          <w:szCs w:val="28"/>
        </w:rPr>
        <w:t xml:space="preserve">а пришла </w:t>
      </w:r>
      <w:r w:rsidR="00085D39" w:rsidRPr="009C17D3">
        <w:rPr>
          <w:color w:val="000000" w:themeColor="text1"/>
          <w:sz w:val="28"/>
          <w:szCs w:val="28"/>
        </w:rPr>
        <w:t>к устойчивому мнению в вопросе о том, что</w:t>
      </w:r>
      <w:r w:rsidR="006060F7" w:rsidRPr="009C17D3">
        <w:rPr>
          <w:color w:val="000000" w:themeColor="text1"/>
          <w:sz w:val="28"/>
          <w:szCs w:val="28"/>
        </w:rPr>
        <w:t xml:space="preserve"> </w:t>
      </w:r>
      <w:r w:rsidR="005C22BC" w:rsidRPr="009C17D3">
        <w:rPr>
          <w:color w:val="000000" w:themeColor="text1"/>
          <w:sz w:val="28"/>
          <w:szCs w:val="28"/>
        </w:rPr>
        <w:t xml:space="preserve">для </w:t>
      </w:r>
      <w:r w:rsidR="00781158" w:rsidRPr="009C17D3">
        <w:rPr>
          <w:color w:val="000000" w:themeColor="text1"/>
          <w:sz w:val="28"/>
          <w:szCs w:val="28"/>
        </w:rPr>
        <w:t>обращения взыскани</w:t>
      </w:r>
      <w:r w:rsidR="00C174C3" w:rsidRPr="009C17D3">
        <w:rPr>
          <w:color w:val="000000" w:themeColor="text1"/>
          <w:sz w:val="28"/>
          <w:szCs w:val="28"/>
        </w:rPr>
        <w:t>я</w:t>
      </w:r>
      <w:r w:rsidR="00F65A33" w:rsidRPr="009C17D3">
        <w:rPr>
          <w:color w:val="000000" w:themeColor="text1"/>
          <w:sz w:val="28"/>
          <w:szCs w:val="28"/>
        </w:rPr>
        <w:t xml:space="preserve"> на общее имущество супругов по</w:t>
      </w:r>
      <w:r w:rsidR="00232456" w:rsidRPr="009C17D3">
        <w:rPr>
          <w:color w:val="000000" w:themeColor="text1"/>
          <w:sz w:val="28"/>
          <w:szCs w:val="28"/>
        </w:rPr>
        <w:t xml:space="preserve"> обязательствам одного из </w:t>
      </w:r>
      <w:r w:rsidR="00DA0A40" w:rsidRPr="009C17D3">
        <w:rPr>
          <w:color w:val="000000" w:themeColor="text1"/>
          <w:sz w:val="28"/>
          <w:szCs w:val="28"/>
        </w:rPr>
        <w:t xml:space="preserve">них </w:t>
      </w:r>
      <w:r w:rsidR="00EC4B37" w:rsidRPr="009C17D3">
        <w:rPr>
          <w:color w:val="000000" w:themeColor="text1"/>
          <w:sz w:val="28"/>
          <w:szCs w:val="28"/>
        </w:rPr>
        <w:t>юридически значимым обстоятельством является</w:t>
      </w:r>
      <w:r w:rsidRPr="009C17D3">
        <w:rPr>
          <w:color w:val="000000" w:themeColor="text1"/>
          <w:sz w:val="28"/>
          <w:szCs w:val="28"/>
        </w:rPr>
        <w:t xml:space="preserve"> </w:t>
      </w:r>
      <w:r w:rsidR="00EC4B37" w:rsidRPr="009C17D3">
        <w:rPr>
          <w:color w:val="000000" w:themeColor="text1"/>
          <w:sz w:val="28"/>
          <w:szCs w:val="28"/>
        </w:rPr>
        <w:t>цель использования данного имущества</w:t>
      </w:r>
      <w:r w:rsidR="00E728E1" w:rsidRPr="009C17D3">
        <w:rPr>
          <w:color w:val="000000" w:themeColor="text1"/>
          <w:sz w:val="28"/>
          <w:szCs w:val="28"/>
        </w:rPr>
        <w:t>, бремя доказывания кото</w:t>
      </w:r>
      <w:r w:rsidR="004A32FB" w:rsidRPr="009C17D3">
        <w:rPr>
          <w:color w:val="000000" w:themeColor="text1"/>
          <w:sz w:val="28"/>
          <w:szCs w:val="28"/>
        </w:rPr>
        <w:t>рой</w:t>
      </w:r>
      <w:r w:rsidR="00E728E1" w:rsidRPr="009C17D3">
        <w:rPr>
          <w:color w:val="000000" w:themeColor="text1"/>
          <w:sz w:val="28"/>
          <w:szCs w:val="28"/>
        </w:rPr>
        <w:t xml:space="preserve"> лежит на стороне, претендующей на распределение долга.</w:t>
      </w:r>
      <w:r w:rsidR="00747160" w:rsidRPr="009C17D3">
        <w:rPr>
          <w:color w:val="000000" w:themeColor="text1"/>
          <w:sz w:val="28"/>
          <w:szCs w:val="28"/>
        </w:rPr>
        <w:t xml:space="preserve"> Таким образом, </w:t>
      </w:r>
      <w:r w:rsidR="00B73624" w:rsidRPr="009C17D3">
        <w:rPr>
          <w:color w:val="000000" w:themeColor="text1"/>
          <w:sz w:val="28"/>
          <w:szCs w:val="28"/>
        </w:rPr>
        <w:t xml:space="preserve">в </w:t>
      </w:r>
      <w:r w:rsidR="006060F7" w:rsidRPr="009C17D3">
        <w:rPr>
          <w:color w:val="000000" w:themeColor="text1"/>
          <w:sz w:val="28"/>
          <w:szCs w:val="28"/>
        </w:rPr>
        <w:t xml:space="preserve">случае заключения одним из супругов </w:t>
      </w:r>
      <w:r w:rsidR="00B73624" w:rsidRPr="009C17D3">
        <w:rPr>
          <w:color w:val="000000" w:themeColor="text1"/>
          <w:sz w:val="28"/>
          <w:szCs w:val="28"/>
        </w:rPr>
        <w:t xml:space="preserve">кредитного </w:t>
      </w:r>
      <w:r w:rsidR="006060F7" w:rsidRPr="009C17D3">
        <w:rPr>
          <w:color w:val="000000" w:themeColor="text1"/>
          <w:sz w:val="28"/>
          <w:szCs w:val="28"/>
        </w:rPr>
        <w:t>договора</w:t>
      </w:r>
      <w:r w:rsidR="00D4032F" w:rsidRPr="009C17D3">
        <w:rPr>
          <w:color w:val="000000" w:themeColor="text1"/>
          <w:sz w:val="28"/>
          <w:szCs w:val="28"/>
        </w:rPr>
        <w:t>,</w:t>
      </w:r>
      <w:r w:rsidR="006060F7" w:rsidRPr="009C17D3">
        <w:rPr>
          <w:color w:val="000000" w:themeColor="text1"/>
          <w:sz w:val="28"/>
          <w:szCs w:val="28"/>
        </w:rPr>
        <w:t xml:space="preserve"> такой долг может быть признан общим лишь при наличии обстоятельств, </w:t>
      </w:r>
      <w:r w:rsidR="00D53010" w:rsidRPr="009C17D3">
        <w:rPr>
          <w:color w:val="000000" w:themeColor="text1"/>
          <w:sz w:val="28"/>
          <w:szCs w:val="28"/>
        </w:rPr>
        <w:t>указанных в</w:t>
      </w:r>
      <w:r w:rsidR="006060F7" w:rsidRPr="009C17D3">
        <w:rPr>
          <w:color w:val="000000" w:themeColor="text1"/>
          <w:sz w:val="28"/>
          <w:szCs w:val="28"/>
        </w:rPr>
        <w:t xml:space="preserve"> п. 2 ст. 45 СК РФ</w:t>
      </w:r>
      <w:r w:rsidR="008A2C18" w:rsidRPr="009C17D3">
        <w:rPr>
          <w:rStyle w:val="af1"/>
          <w:color w:val="000000" w:themeColor="text1"/>
          <w:sz w:val="28"/>
          <w:szCs w:val="28"/>
        </w:rPr>
        <w:footnoteReference w:id="3"/>
      </w:r>
      <w:r w:rsidR="00C30669">
        <w:rPr>
          <w:color w:val="000000" w:themeColor="text1"/>
          <w:sz w:val="28"/>
          <w:szCs w:val="28"/>
        </w:rPr>
        <w:t>.</w:t>
      </w:r>
    </w:p>
    <w:p w14:paraId="78F2CA6C" w14:textId="0EC878CC" w:rsidR="004B25FF" w:rsidRDefault="008379B1" w:rsidP="004143F9">
      <w:pPr>
        <w:spacing w:line="360" w:lineRule="auto"/>
        <w:ind w:firstLine="709"/>
        <w:jc w:val="both"/>
        <w:rPr>
          <w:color w:val="000000" w:themeColor="text1"/>
          <w:sz w:val="28"/>
          <w:szCs w:val="28"/>
        </w:rPr>
      </w:pPr>
      <w:r w:rsidRPr="009C17D3">
        <w:rPr>
          <w:color w:val="000000" w:themeColor="text1"/>
          <w:sz w:val="28"/>
          <w:szCs w:val="28"/>
        </w:rPr>
        <w:t>Важно подчеркнуть, что н</w:t>
      </w:r>
      <w:r w:rsidR="00974F0A" w:rsidRPr="009C17D3">
        <w:rPr>
          <w:color w:val="000000" w:themeColor="text1"/>
          <w:sz w:val="28"/>
          <w:szCs w:val="28"/>
        </w:rPr>
        <w:t xml:space="preserve">еобходимо разграничивать природу долга и источник его погашения. </w:t>
      </w:r>
      <w:r w:rsidR="001B351A" w:rsidRPr="009C17D3">
        <w:rPr>
          <w:color w:val="000000" w:themeColor="text1"/>
          <w:sz w:val="28"/>
          <w:szCs w:val="28"/>
        </w:rPr>
        <w:t>Как известно, целью любого кредитора является получение причитающегося по обязательству, того самого имущественного блага, которое и составляет предмет обязательства</w:t>
      </w:r>
      <w:r w:rsidR="00EE50D3" w:rsidRPr="009C17D3">
        <w:rPr>
          <w:color w:val="000000" w:themeColor="text1"/>
          <w:sz w:val="28"/>
          <w:szCs w:val="28"/>
        </w:rPr>
        <w:t>, поэтому у</w:t>
      </w:r>
      <w:r w:rsidR="00B46BEF" w:rsidRPr="009C17D3">
        <w:rPr>
          <w:color w:val="000000" w:themeColor="text1"/>
          <w:sz w:val="28"/>
          <w:szCs w:val="28"/>
        </w:rPr>
        <w:t xml:space="preserve">становление правовой природы </w:t>
      </w:r>
      <w:r w:rsidR="00E7439C" w:rsidRPr="009C17D3">
        <w:rPr>
          <w:color w:val="000000" w:themeColor="text1"/>
          <w:sz w:val="28"/>
          <w:szCs w:val="28"/>
        </w:rPr>
        <w:t xml:space="preserve">долга </w:t>
      </w:r>
      <w:r w:rsidR="00B46BEF" w:rsidRPr="009C17D3">
        <w:rPr>
          <w:color w:val="000000" w:themeColor="text1"/>
          <w:sz w:val="28"/>
          <w:szCs w:val="28"/>
        </w:rPr>
        <w:t xml:space="preserve">имеет </w:t>
      </w:r>
      <w:r w:rsidR="00974F0A" w:rsidRPr="009C17D3">
        <w:rPr>
          <w:color w:val="000000" w:themeColor="text1"/>
          <w:sz w:val="28"/>
          <w:szCs w:val="28"/>
        </w:rPr>
        <w:t xml:space="preserve">для </w:t>
      </w:r>
      <w:r w:rsidR="0098532A" w:rsidRPr="009C17D3">
        <w:rPr>
          <w:color w:val="000000" w:themeColor="text1"/>
          <w:sz w:val="28"/>
          <w:szCs w:val="28"/>
        </w:rPr>
        <w:t>кредитора</w:t>
      </w:r>
      <w:r w:rsidR="00974F0A" w:rsidRPr="009C17D3">
        <w:rPr>
          <w:color w:val="000000" w:themeColor="text1"/>
          <w:sz w:val="28"/>
          <w:szCs w:val="28"/>
        </w:rPr>
        <w:t xml:space="preserve"> </w:t>
      </w:r>
      <w:r w:rsidR="00225B76" w:rsidRPr="009C17D3">
        <w:rPr>
          <w:color w:val="000000" w:themeColor="text1"/>
          <w:sz w:val="28"/>
          <w:szCs w:val="28"/>
        </w:rPr>
        <w:t>важное</w:t>
      </w:r>
      <w:r w:rsidR="00E7439C" w:rsidRPr="009C17D3">
        <w:rPr>
          <w:color w:val="000000" w:themeColor="text1"/>
          <w:sz w:val="28"/>
          <w:szCs w:val="28"/>
        </w:rPr>
        <w:t xml:space="preserve"> </w:t>
      </w:r>
      <w:r w:rsidR="00B46BEF" w:rsidRPr="009C17D3">
        <w:rPr>
          <w:color w:val="000000" w:themeColor="text1"/>
          <w:sz w:val="28"/>
          <w:szCs w:val="28"/>
        </w:rPr>
        <w:t>практическое</w:t>
      </w:r>
      <w:r w:rsidR="00160D0F" w:rsidRPr="009C17D3">
        <w:rPr>
          <w:color w:val="000000" w:themeColor="text1"/>
          <w:sz w:val="28"/>
          <w:szCs w:val="28"/>
        </w:rPr>
        <w:t xml:space="preserve"> </w:t>
      </w:r>
      <w:r w:rsidR="00B46BEF" w:rsidRPr="009C17D3">
        <w:rPr>
          <w:color w:val="000000" w:themeColor="text1"/>
          <w:sz w:val="28"/>
          <w:szCs w:val="28"/>
        </w:rPr>
        <w:t>значение</w:t>
      </w:r>
      <w:r w:rsidR="00ED2475" w:rsidRPr="009C17D3">
        <w:rPr>
          <w:color w:val="000000" w:themeColor="text1"/>
          <w:sz w:val="28"/>
          <w:szCs w:val="28"/>
        </w:rPr>
        <w:t>. В</w:t>
      </w:r>
      <w:r w:rsidR="0009428E" w:rsidRPr="009C17D3">
        <w:rPr>
          <w:color w:val="000000" w:themeColor="text1"/>
          <w:sz w:val="28"/>
          <w:szCs w:val="28"/>
        </w:rPr>
        <w:t xml:space="preserve"> зависимости от того</w:t>
      </w:r>
      <w:r w:rsidR="001E2785" w:rsidRPr="009C17D3">
        <w:rPr>
          <w:color w:val="000000" w:themeColor="text1"/>
          <w:sz w:val="28"/>
          <w:szCs w:val="28"/>
        </w:rPr>
        <w:t>,</w:t>
      </w:r>
      <w:r w:rsidR="0009428E" w:rsidRPr="009C17D3">
        <w:rPr>
          <w:color w:val="000000" w:themeColor="text1"/>
          <w:sz w:val="28"/>
          <w:szCs w:val="28"/>
        </w:rPr>
        <w:t xml:space="preserve"> является ли долг </w:t>
      </w:r>
      <w:r w:rsidR="00A64442" w:rsidRPr="009C17D3">
        <w:rPr>
          <w:color w:val="000000" w:themeColor="text1"/>
          <w:sz w:val="28"/>
          <w:szCs w:val="28"/>
        </w:rPr>
        <w:t xml:space="preserve">супругов </w:t>
      </w:r>
      <w:r w:rsidR="0009428E" w:rsidRPr="009C17D3">
        <w:rPr>
          <w:color w:val="000000" w:themeColor="text1"/>
          <w:sz w:val="28"/>
          <w:szCs w:val="28"/>
        </w:rPr>
        <w:t>общим или личным</w:t>
      </w:r>
      <w:r w:rsidR="00F011CC" w:rsidRPr="009C17D3">
        <w:rPr>
          <w:color w:val="000000" w:themeColor="text1"/>
          <w:sz w:val="28"/>
          <w:szCs w:val="28"/>
        </w:rPr>
        <w:t>,</w:t>
      </w:r>
      <w:r w:rsidR="0009428E" w:rsidRPr="009C17D3">
        <w:rPr>
          <w:color w:val="000000" w:themeColor="text1"/>
          <w:sz w:val="28"/>
          <w:szCs w:val="28"/>
        </w:rPr>
        <w:t xml:space="preserve"> определяется источник </w:t>
      </w:r>
      <w:r w:rsidR="00A64442" w:rsidRPr="009C17D3">
        <w:rPr>
          <w:color w:val="000000" w:themeColor="text1"/>
          <w:sz w:val="28"/>
          <w:szCs w:val="28"/>
        </w:rPr>
        <w:t xml:space="preserve">его </w:t>
      </w:r>
      <w:r w:rsidR="0009428E" w:rsidRPr="009C17D3">
        <w:rPr>
          <w:color w:val="000000" w:themeColor="text1"/>
          <w:sz w:val="28"/>
          <w:szCs w:val="28"/>
        </w:rPr>
        <w:t>погашения</w:t>
      </w:r>
      <w:r w:rsidR="00FB2ADA" w:rsidRPr="009C17D3">
        <w:rPr>
          <w:color w:val="000000" w:themeColor="text1"/>
          <w:sz w:val="28"/>
          <w:szCs w:val="28"/>
        </w:rPr>
        <w:t xml:space="preserve">. Так, </w:t>
      </w:r>
      <w:r w:rsidR="00535BBF" w:rsidRPr="009C17D3">
        <w:rPr>
          <w:color w:val="000000" w:themeColor="text1"/>
          <w:sz w:val="28"/>
          <w:szCs w:val="28"/>
        </w:rPr>
        <w:t xml:space="preserve">согласно </w:t>
      </w:r>
      <w:r w:rsidR="00FB2ADA" w:rsidRPr="009C17D3">
        <w:rPr>
          <w:color w:val="000000" w:themeColor="text1"/>
          <w:sz w:val="28"/>
          <w:szCs w:val="28"/>
        </w:rPr>
        <w:t>ст. 45 СК РФ</w:t>
      </w:r>
      <w:r w:rsidR="00535BBF" w:rsidRPr="009C17D3">
        <w:rPr>
          <w:color w:val="000000" w:themeColor="text1"/>
          <w:sz w:val="28"/>
          <w:szCs w:val="28"/>
        </w:rPr>
        <w:t xml:space="preserve"> </w:t>
      </w:r>
      <w:r w:rsidR="00E3196F" w:rsidRPr="009C17D3">
        <w:rPr>
          <w:color w:val="000000" w:themeColor="text1"/>
          <w:sz w:val="28"/>
          <w:szCs w:val="28"/>
        </w:rPr>
        <w:t>обращение взыскание на общее имущество супругов возможно, если обязательство является общим или если судом установлено, что все, полученное по обязательств</w:t>
      </w:r>
      <w:r w:rsidR="007219CD" w:rsidRPr="009C17D3">
        <w:rPr>
          <w:color w:val="000000" w:themeColor="text1"/>
          <w:sz w:val="28"/>
          <w:szCs w:val="28"/>
        </w:rPr>
        <w:t>у</w:t>
      </w:r>
      <w:r w:rsidR="00E3196F" w:rsidRPr="009C17D3">
        <w:rPr>
          <w:color w:val="000000" w:themeColor="text1"/>
          <w:sz w:val="28"/>
          <w:szCs w:val="28"/>
        </w:rPr>
        <w:t xml:space="preserve"> одн</w:t>
      </w:r>
      <w:r w:rsidR="007219CD" w:rsidRPr="009C17D3">
        <w:rPr>
          <w:color w:val="000000" w:themeColor="text1"/>
          <w:sz w:val="28"/>
          <w:szCs w:val="28"/>
        </w:rPr>
        <w:t>ого</w:t>
      </w:r>
      <w:r w:rsidR="00E3196F" w:rsidRPr="009C17D3">
        <w:rPr>
          <w:color w:val="000000" w:themeColor="text1"/>
          <w:sz w:val="28"/>
          <w:szCs w:val="28"/>
        </w:rPr>
        <w:t xml:space="preserve"> из супругов, было использовано на нужды семьи</w:t>
      </w:r>
      <w:r w:rsidR="007219CD" w:rsidRPr="009C17D3">
        <w:rPr>
          <w:color w:val="000000" w:themeColor="text1"/>
          <w:sz w:val="28"/>
          <w:szCs w:val="28"/>
        </w:rPr>
        <w:t>. Источником</w:t>
      </w:r>
      <w:r w:rsidR="00010384" w:rsidRPr="009C17D3">
        <w:rPr>
          <w:color w:val="000000" w:themeColor="text1"/>
          <w:sz w:val="28"/>
          <w:szCs w:val="28"/>
        </w:rPr>
        <w:t xml:space="preserve"> же</w:t>
      </w:r>
      <w:r w:rsidR="007219CD" w:rsidRPr="009C17D3">
        <w:rPr>
          <w:color w:val="000000" w:themeColor="text1"/>
          <w:sz w:val="28"/>
          <w:szCs w:val="28"/>
        </w:rPr>
        <w:t xml:space="preserve"> погашения личного долга супруга является его личное имущество и его доля в общем имуществе, выделяемая по иску кредитора</w:t>
      </w:r>
      <w:r w:rsidR="007A6DDE" w:rsidRPr="009C17D3">
        <w:rPr>
          <w:color w:val="000000" w:themeColor="text1"/>
          <w:sz w:val="28"/>
          <w:szCs w:val="28"/>
        </w:rPr>
        <w:t>.</w:t>
      </w:r>
    </w:p>
    <w:p w14:paraId="3E5838F7" w14:textId="77777777" w:rsidR="00C30669" w:rsidRDefault="00C30669" w:rsidP="004143F9">
      <w:pPr>
        <w:spacing w:line="360" w:lineRule="auto"/>
        <w:ind w:firstLine="709"/>
        <w:jc w:val="both"/>
        <w:rPr>
          <w:color w:val="000000" w:themeColor="text1"/>
          <w:sz w:val="28"/>
          <w:szCs w:val="28"/>
        </w:rPr>
      </w:pPr>
    </w:p>
    <w:p w14:paraId="410B83CE" w14:textId="44F912E0" w:rsidR="00C30669" w:rsidRDefault="00C30669" w:rsidP="004143F9">
      <w:pPr>
        <w:spacing w:line="360" w:lineRule="auto"/>
        <w:ind w:firstLine="709"/>
        <w:jc w:val="both"/>
        <w:rPr>
          <w:color w:val="000000" w:themeColor="text1"/>
          <w:sz w:val="28"/>
          <w:szCs w:val="28"/>
        </w:rPr>
      </w:pPr>
    </w:p>
    <w:p w14:paraId="2255E542" w14:textId="77777777" w:rsidR="003C4F2D" w:rsidRPr="009C17D3" w:rsidRDefault="003C4F2D" w:rsidP="004143F9">
      <w:pPr>
        <w:spacing w:line="360" w:lineRule="auto"/>
        <w:ind w:firstLine="709"/>
        <w:jc w:val="both"/>
        <w:rPr>
          <w:color w:val="000000" w:themeColor="text1"/>
          <w:sz w:val="28"/>
          <w:szCs w:val="28"/>
        </w:rPr>
      </w:pPr>
    </w:p>
    <w:p w14:paraId="750D37E9" w14:textId="46B5C59E" w:rsidR="002D3182" w:rsidRPr="009C17D3" w:rsidRDefault="002D3182" w:rsidP="004143F9">
      <w:pPr>
        <w:spacing w:after="160" w:line="360" w:lineRule="auto"/>
        <w:ind w:firstLine="709"/>
        <w:jc w:val="center"/>
        <w:rPr>
          <w:b/>
          <w:color w:val="000000" w:themeColor="text1"/>
          <w:sz w:val="28"/>
          <w:szCs w:val="28"/>
        </w:rPr>
      </w:pPr>
      <w:r w:rsidRPr="00C30669">
        <w:rPr>
          <w:b/>
          <w:color w:val="000000" w:themeColor="text1"/>
          <w:sz w:val="32"/>
          <w:szCs w:val="32"/>
        </w:rPr>
        <w:lastRenderedPageBreak/>
        <w:t>Глава 2 Защита прав кредиторов-залогодержателей</w:t>
      </w:r>
    </w:p>
    <w:p w14:paraId="565EC152" w14:textId="466B183D" w:rsidR="001526A1" w:rsidRPr="00C30669" w:rsidRDefault="003159C3" w:rsidP="00BD4A07">
      <w:pPr>
        <w:spacing w:after="80" w:line="360" w:lineRule="auto"/>
        <w:ind w:firstLine="709"/>
        <w:jc w:val="both"/>
        <w:rPr>
          <w:b/>
          <w:color w:val="000000" w:themeColor="text1"/>
          <w:sz w:val="28"/>
          <w:szCs w:val="28"/>
        </w:rPr>
      </w:pPr>
      <w:r w:rsidRPr="00B44FC9">
        <w:rPr>
          <w:b/>
          <w:color w:val="000000" w:themeColor="text1"/>
          <w:sz w:val="28"/>
          <w:szCs w:val="28"/>
        </w:rPr>
        <w:t xml:space="preserve">§ 1 </w:t>
      </w:r>
      <w:r w:rsidR="002D3182" w:rsidRPr="00B44FC9">
        <w:rPr>
          <w:b/>
          <w:color w:val="000000" w:themeColor="text1"/>
          <w:sz w:val="28"/>
          <w:szCs w:val="28"/>
        </w:rPr>
        <w:t>Общие способы защиты прав кредиторов супругов</w:t>
      </w:r>
    </w:p>
    <w:p w14:paraId="49AC84FD" w14:textId="05CFE7C9" w:rsidR="007B0685" w:rsidRPr="009C17D3" w:rsidRDefault="006B28CA" w:rsidP="004143F9">
      <w:pPr>
        <w:pStyle w:val="ConsPlusNormal"/>
        <w:spacing w:line="360" w:lineRule="auto"/>
        <w:ind w:right="1" w:firstLine="709"/>
        <w:jc w:val="both"/>
        <w:rPr>
          <w:color w:val="000000" w:themeColor="text1"/>
          <w:sz w:val="28"/>
          <w:szCs w:val="28"/>
        </w:rPr>
      </w:pPr>
      <w:r w:rsidRPr="009C17D3">
        <w:rPr>
          <w:color w:val="000000" w:themeColor="text1"/>
          <w:sz w:val="28"/>
          <w:szCs w:val="28"/>
        </w:rPr>
        <w:t xml:space="preserve">В сравнении с личным обеспечением, когда уверенность кредитора в исполнении обязательства достигается за счет появления имущественной массы другого лица или нескольких лиц, к каждому из которых он </w:t>
      </w:r>
      <w:r w:rsidR="003E18F3" w:rsidRPr="009C17D3">
        <w:rPr>
          <w:color w:val="000000" w:themeColor="text1"/>
          <w:sz w:val="28"/>
          <w:szCs w:val="28"/>
        </w:rPr>
        <w:t>вправе</w:t>
      </w:r>
      <w:r w:rsidRPr="009C17D3">
        <w:rPr>
          <w:color w:val="000000" w:themeColor="text1"/>
          <w:sz w:val="28"/>
          <w:szCs w:val="28"/>
        </w:rPr>
        <w:t xml:space="preserve"> предъявить соответствующие требования, залог как вещное или реальное обеспечение, обременяя конкретное имущество должника, </w:t>
      </w:r>
      <w:r w:rsidR="00F5342A" w:rsidRPr="009C17D3">
        <w:rPr>
          <w:color w:val="000000" w:themeColor="text1"/>
          <w:sz w:val="28"/>
          <w:szCs w:val="28"/>
        </w:rPr>
        <w:t>считается</w:t>
      </w:r>
      <w:r w:rsidRPr="009C17D3">
        <w:rPr>
          <w:color w:val="000000" w:themeColor="text1"/>
          <w:sz w:val="28"/>
          <w:szCs w:val="28"/>
        </w:rPr>
        <w:t xml:space="preserve"> более </w:t>
      </w:r>
      <w:r w:rsidR="006E6E73" w:rsidRPr="009C17D3">
        <w:rPr>
          <w:color w:val="000000" w:themeColor="text1"/>
          <w:sz w:val="28"/>
          <w:szCs w:val="28"/>
        </w:rPr>
        <w:t>надежным</w:t>
      </w:r>
      <w:r w:rsidRPr="009C17D3">
        <w:rPr>
          <w:color w:val="000000" w:themeColor="text1"/>
          <w:sz w:val="28"/>
          <w:szCs w:val="28"/>
        </w:rPr>
        <w:t xml:space="preserve"> </w:t>
      </w:r>
      <w:r w:rsidR="00804640" w:rsidRPr="009C17D3">
        <w:rPr>
          <w:color w:val="000000" w:themeColor="text1"/>
          <w:sz w:val="28"/>
          <w:szCs w:val="28"/>
        </w:rPr>
        <w:t>способом обеспечения обязательства</w:t>
      </w:r>
      <w:r w:rsidRPr="009C17D3">
        <w:rPr>
          <w:color w:val="000000" w:themeColor="text1"/>
          <w:sz w:val="28"/>
          <w:szCs w:val="28"/>
        </w:rPr>
        <w:t xml:space="preserve">. </w:t>
      </w:r>
      <w:r w:rsidR="007B0685" w:rsidRPr="009C17D3">
        <w:rPr>
          <w:color w:val="000000" w:themeColor="text1"/>
          <w:sz w:val="28"/>
          <w:szCs w:val="28"/>
        </w:rPr>
        <w:t>Кредитор, являясь уязвимой стороной в относительном обязательственном правоотношении, так как он в полной мере зависит от поведения должника, получает защиту от неисполнительности последнего посредством преимущественного удовлетворения своих имущественных притязаний за счет стоимости предмета залога.</w:t>
      </w:r>
    </w:p>
    <w:p w14:paraId="5DE1B0D8" w14:textId="53AB585C" w:rsidR="00A72B46" w:rsidRPr="009C17D3" w:rsidRDefault="006B28CA" w:rsidP="004143F9">
      <w:pPr>
        <w:pStyle w:val="ConsPlusNormal"/>
        <w:spacing w:line="360" w:lineRule="auto"/>
        <w:ind w:right="1" w:firstLine="709"/>
        <w:jc w:val="both"/>
        <w:rPr>
          <w:color w:val="000000" w:themeColor="text1"/>
          <w:sz w:val="28"/>
          <w:szCs w:val="28"/>
        </w:rPr>
      </w:pPr>
      <w:r w:rsidRPr="009C17D3">
        <w:rPr>
          <w:color w:val="000000" w:themeColor="text1"/>
          <w:sz w:val="28"/>
          <w:szCs w:val="28"/>
        </w:rPr>
        <w:t>До момента</w:t>
      </w:r>
      <w:r w:rsidR="004A32FB" w:rsidRPr="009C17D3">
        <w:rPr>
          <w:color w:val="000000" w:themeColor="text1"/>
          <w:sz w:val="28"/>
          <w:szCs w:val="28"/>
        </w:rPr>
        <w:t>,</w:t>
      </w:r>
      <w:r w:rsidRPr="009C17D3">
        <w:rPr>
          <w:color w:val="000000" w:themeColor="text1"/>
          <w:sz w:val="28"/>
          <w:szCs w:val="28"/>
        </w:rPr>
        <w:t xml:space="preserve"> когда залогодержатель сможет обратить взыскание на </w:t>
      </w:r>
      <w:r w:rsidR="005547B1" w:rsidRPr="009C17D3">
        <w:rPr>
          <w:color w:val="000000" w:themeColor="text1"/>
          <w:sz w:val="28"/>
          <w:szCs w:val="28"/>
        </w:rPr>
        <w:t>заложенное имущество</w:t>
      </w:r>
      <w:r w:rsidRPr="009C17D3">
        <w:rPr>
          <w:color w:val="000000" w:themeColor="text1"/>
          <w:sz w:val="28"/>
          <w:szCs w:val="28"/>
        </w:rPr>
        <w:t>, его интерес сконцентрирован на том, чтобы предмет залога, который по общему правилу остается во владении и под контролем залогодателя (ст. 338 ГК</w:t>
      </w:r>
      <w:r w:rsidR="003A75CB" w:rsidRPr="009C17D3">
        <w:rPr>
          <w:color w:val="000000" w:themeColor="text1"/>
          <w:sz w:val="28"/>
          <w:szCs w:val="28"/>
        </w:rPr>
        <w:t xml:space="preserve"> РФ</w:t>
      </w:r>
      <w:r w:rsidRPr="009C17D3">
        <w:rPr>
          <w:color w:val="000000" w:themeColor="text1"/>
          <w:sz w:val="28"/>
          <w:szCs w:val="28"/>
        </w:rPr>
        <w:t xml:space="preserve">), оставался в сохранности и не потерпел уменьшение в стоимости, которая учитывалась при установлении залога. </w:t>
      </w:r>
    </w:p>
    <w:p w14:paraId="44C47FA4" w14:textId="7FABD079" w:rsidR="00C43691" w:rsidRPr="009C17D3" w:rsidRDefault="007D4E8B" w:rsidP="004143F9">
      <w:pPr>
        <w:pStyle w:val="ConsPlusNormal"/>
        <w:spacing w:line="360" w:lineRule="auto"/>
        <w:ind w:right="1" w:firstLine="709"/>
        <w:jc w:val="both"/>
        <w:rPr>
          <w:color w:val="000000" w:themeColor="text1"/>
          <w:sz w:val="28"/>
          <w:szCs w:val="28"/>
        </w:rPr>
      </w:pPr>
      <w:r w:rsidRPr="009C17D3">
        <w:rPr>
          <w:color w:val="000000" w:themeColor="text1"/>
          <w:sz w:val="28"/>
          <w:szCs w:val="28"/>
        </w:rPr>
        <w:t>Законодатель в стремлении защитить права и интересы залогодержателя</w:t>
      </w:r>
      <w:r w:rsidR="008452A0" w:rsidRPr="009C17D3">
        <w:rPr>
          <w:color w:val="000000" w:themeColor="text1"/>
          <w:sz w:val="28"/>
          <w:szCs w:val="28"/>
        </w:rPr>
        <w:t xml:space="preserve"> и предотвратить их возможное нарушение со стороны залогодателя</w:t>
      </w:r>
      <w:r w:rsidRPr="009C17D3">
        <w:rPr>
          <w:color w:val="000000" w:themeColor="text1"/>
          <w:sz w:val="28"/>
          <w:szCs w:val="28"/>
        </w:rPr>
        <w:t xml:space="preserve"> вводит целый </w:t>
      </w:r>
      <w:r w:rsidR="004C5C02" w:rsidRPr="009C17D3">
        <w:rPr>
          <w:color w:val="000000" w:themeColor="text1"/>
          <w:sz w:val="28"/>
          <w:szCs w:val="28"/>
        </w:rPr>
        <w:t>пласт</w:t>
      </w:r>
      <w:r w:rsidRPr="009C17D3">
        <w:rPr>
          <w:color w:val="000000" w:themeColor="text1"/>
          <w:sz w:val="28"/>
          <w:szCs w:val="28"/>
        </w:rPr>
        <w:t xml:space="preserve"> норм, возлагающих на </w:t>
      </w:r>
      <w:r w:rsidR="003165E4" w:rsidRPr="009C17D3">
        <w:rPr>
          <w:color w:val="000000" w:themeColor="text1"/>
          <w:sz w:val="28"/>
          <w:szCs w:val="28"/>
        </w:rPr>
        <w:t>последнего</w:t>
      </w:r>
      <w:r w:rsidRPr="009C17D3">
        <w:rPr>
          <w:color w:val="000000" w:themeColor="text1"/>
          <w:sz w:val="28"/>
          <w:szCs w:val="28"/>
        </w:rPr>
        <w:t xml:space="preserve"> ряд обязанностей, а также устанавливающих </w:t>
      </w:r>
      <w:r w:rsidR="004A32FB" w:rsidRPr="009C17D3">
        <w:rPr>
          <w:color w:val="000000" w:themeColor="text1"/>
          <w:sz w:val="28"/>
          <w:szCs w:val="28"/>
        </w:rPr>
        <w:t>последствия</w:t>
      </w:r>
      <w:r w:rsidRPr="009C17D3">
        <w:rPr>
          <w:color w:val="000000" w:themeColor="text1"/>
          <w:sz w:val="28"/>
          <w:szCs w:val="28"/>
        </w:rPr>
        <w:t xml:space="preserve"> их нарушения. (п. 3 ст. 343</w:t>
      </w:r>
      <w:r w:rsidR="00CB3957" w:rsidRPr="009C17D3">
        <w:rPr>
          <w:color w:val="000000" w:themeColor="text1"/>
          <w:sz w:val="28"/>
          <w:szCs w:val="28"/>
        </w:rPr>
        <w:t xml:space="preserve"> ГК РФ</w:t>
      </w:r>
      <w:r w:rsidRPr="009C17D3">
        <w:rPr>
          <w:color w:val="000000" w:themeColor="text1"/>
          <w:sz w:val="28"/>
          <w:szCs w:val="28"/>
        </w:rPr>
        <w:t>, ст. 344</w:t>
      </w:r>
      <w:r w:rsidR="00CB3957" w:rsidRPr="009C17D3">
        <w:rPr>
          <w:color w:val="000000" w:themeColor="text1"/>
          <w:sz w:val="28"/>
          <w:szCs w:val="28"/>
        </w:rPr>
        <w:t xml:space="preserve"> ГК РФ</w:t>
      </w:r>
      <w:r w:rsidRPr="009C17D3">
        <w:rPr>
          <w:color w:val="000000" w:themeColor="text1"/>
          <w:sz w:val="28"/>
          <w:szCs w:val="28"/>
        </w:rPr>
        <w:t>, п. 2 ст. 346</w:t>
      </w:r>
      <w:r w:rsidR="00CB3957" w:rsidRPr="009C17D3">
        <w:rPr>
          <w:color w:val="000000" w:themeColor="text1"/>
          <w:sz w:val="28"/>
          <w:szCs w:val="28"/>
        </w:rPr>
        <w:t xml:space="preserve"> ГК РФ</w:t>
      </w:r>
      <w:r w:rsidRPr="009C17D3">
        <w:rPr>
          <w:color w:val="000000" w:themeColor="text1"/>
          <w:sz w:val="28"/>
          <w:szCs w:val="28"/>
        </w:rPr>
        <w:t xml:space="preserve">). </w:t>
      </w:r>
      <w:r w:rsidR="006B28CA" w:rsidRPr="009C17D3">
        <w:rPr>
          <w:color w:val="000000" w:themeColor="text1"/>
          <w:sz w:val="28"/>
          <w:szCs w:val="28"/>
        </w:rPr>
        <w:t xml:space="preserve">Среди них стоит особо выделить </w:t>
      </w:r>
      <w:r w:rsidR="004A32FB" w:rsidRPr="009C17D3">
        <w:rPr>
          <w:color w:val="000000" w:themeColor="text1"/>
          <w:sz w:val="28"/>
          <w:szCs w:val="28"/>
        </w:rPr>
        <w:t>нормы</w:t>
      </w:r>
      <w:r w:rsidR="007F1129" w:rsidRPr="009C17D3">
        <w:rPr>
          <w:color w:val="000000" w:themeColor="text1"/>
          <w:sz w:val="28"/>
          <w:szCs w:val="28"/>
        </w:rPr>
        <w:t xml:space="preserve"> </w:t>
      </w:r>
      <w:r w:rsidR="006B28CA" w:rsidRPr="009C17D3">
        <w:rPr>
          <w:color w:val="000000" w:themeColor="text1"/>
          <w:sz w:val="28"/>
          <w:szCs w:val="28"/>
        </w:rPr>
        <w:t>п. 2 ст. 346</w:t>
      </w:r>
      <w:r w:rsidR="00CB3957" w:rsidRPr="009C17D3">
        <w:rPr>
          <w:color w:val="000000" w:themeColor="text1"/>
          <w:sz w:val="28"/>
          <w:szCs w:val="28"/>
        </w:rPr>
        <w:t xml:space="preserve"> ГК РФ</w:t>
      </w:r>
      <w:r w:rsidR="004A32FB" w:rsidRPr="009C17D3">
        <w:rPr>
          <w:color w:val="000000" w:themeColor="text1"/>
          <w:sz w:val="28"/>
          <w:szCs w:val="28"/>
        </w:rPr>
        <w:t xml:space="preserve">, которые </w:t>
      </w:r>
      <w:r w:rsidR="008F5A27" w:rsidRPr="009C17D3">
        <w:rPr>
          <w:color w:val="000000" w:themeColor="text1"/>
          <w:sz w:val="28"/>
          <w:szCs w:val="28"/>
        </w:rPr>
        <w:t>предоставля</w:t>
      </w:r>
      <w:r w:rsidR="004A32FB" w:rsidRPr="009C17D3">
        <w:rPr>
          <w:color w:val="000000" w:themeColor="text1"/>
          <w:sz w:val="28"/>
          <w:szCs w:val="28"/>
        </w:rPr>
        <w:t>ю</w:t>
      </w:r>
      <w:r w:rsidR="008F5A27" w:rsidRPr="009C17D3">
        <w:rPr>
          <w:color w:val="000000" w:themeColor="text1"/>
          <w:sz w:val="28"/>
          <w:szCs w:val="28"/>
        </w:rPr>
        <w:t>т залогодержателю право предотвратить отчуждение предмета залога</w:t>
      </w:r>
      <w:r w:rsidR="004A32FB" w:rsidRPr="009C17D3">
        <w:rPr>
          <w:color w:val="000000" w:themeColor="text1"/>
          <w:sz w:val="28"/>
          <w:szCs w:val="28"/>
        </w:rPr>
        <w:t xml:space="preserve">, не дав на него согласие, </w:t>
      </w:r>
      <w:r w:rsidR="00361230" w:rsidRPr="009C17D3">
        <w:rPr>
          <w:color w:val="000000" w:themeColor="text1"/>
          <w:sz w:val="28"/>
          <w:szCs w:val="28"/>
        </w:rPr>
        <w:t xml:space="preserve">и </w:t>
      </w:r>
      <w:r w:rsidR="00C444D4" w:rsidRPr="009C17D3">
        <w:rPr>
          <w:color w:val="000000" w:themeColor="text1"/>
          <w:sz w:val="28"/>
          <w:szCs w:val="28"/>
        </w:rPr>
        <w:t>определя</w:t>
      </w:r>
      <w:r w:rsidR="00410BD6" w:rsidRPr="009C17D3">
        <w:rPr>
          <w:color w:val="000000" w:themeColor="text1"/>
          <w:sz w:val="28"/>
          <w:szCs w:val="28"/>
        </w:rPr>
        <w:t>ю</w:t>
      </w:r>
      <w:r w:rsidR="00361230" w:rsidRPr="009C17D3">
        <w:rPr>
          <w:color w:val="000000" w:themeColor="text1"/>
          <w:sz w:val="28"/>
          <w:szCs w:val="28"/>
        </w:rPr>
        <w:t>т</w:t>
      </w:r>
      <w:r w:rsidR="00C444D4" w:rsidRPr="009C17D3">
        <w:rPr>
          <w:color w:val="000000" w:themeColor="text1"/>
          <w:sz w:val="28"/>
          <w:szCs w:val="28"/>
        </w:rPr>
        <w:t xml:space="preserve"> последствия</w:t>
      </w:r>
      <w:r w:rsidR="006C34D0" w:rsidRPr="009C17D3">
        <w:rPr>
          <w:color w:val="000000" w:themeColor="text1"/>
          <w:sz w:val="28"/>
          <w:szCs w:val="28"/>
        </w:rPr>
        <w:t xml:space="preserve"> </w:t>
      </w:r>
      <w:r w:rsidR="004A32FB" w:rsidRPr="009C17D3">
        <w:rPr>
          <w:color w:val="000000" w:themeColor="text1"/>
          <w:sz w:val="28"/>
          <w:szCs w:val="28"/>
        </w:rPr>
        <w:t>на</w:t>
      </w:r>
      <w:r w:rsidR="009B7197" w:rsidRPr="009C17D3">
        <w:rPr>
          <w:color w:val="000000" w:themeColor="text1"/>
          <w:sz w:val="28"/>
          <w:szCs w:val="28"/>
        </w:rPr>
        <w:t xml:space="preserve"> случа</w:t>
      </w:r>
      <w:r w:rsidR="004A32FB" w:rsidRPr="009C17D3">
        <w:rPr>
          <w:color w:val="000000" w:themeColor="text1"/>
          <w:sz w:val="28"/>
          <w:szCs w:val="28"/>
        </w:rPr>
        <w:t>й</w:t>
      </w:r>
      <w:r w:rsidR="00790A37" w:rsidRPr="009C17D3">
        <w:rPr>
          <w:color w:val="000000" w:themeColor="text1"/>
          <w:sz w:val="28"/>
          <w:szCs w:val="28"/>
        </w:rPr>
        <w:t xml:space="preserve">, когда </w:t>
      </w:r>
      <w:r w:rsidR="008E343C" w:rsidRPr="009C17D3">
        <w:rPr>
          <w:color w:val="000000" w:themeColor="text1"/>
          <w:sz w:val="28"/>
          <w:szCs w:val="28"/>
        </w:rPr>
        <w:t>такое</w:t>
      </w:r>
      <w:r w:rsidR="00790A37" w:rsidRPr="009C17D3">
        <w:rPr>
          <w:color w:val="000000" w:themeColor="text1"/>
          <w:sz w:val="28"/>
          <w:szCs w:val="28"/>
        </w:rPr>
        <w:t xml:space="preserve"> согласие в нарушение императивного запрета получено</w:t>
      </w:r>
      <w:r w:rsidR="004C2278" w:rsidRPr="009C17D3">
        <w:rPr>
          <w:color w:val="000000" w:themeColor="text1"/>
          <w:sz w:val="28"/>
          <w:szCs w:val="28"/>
        </w:rPr>
        <w:t xml:space="preserve"> не было</w:t>
      </w:r>
      <w:r w:rsidR="00790A37" w:rsidRPr="009C17D3">
        <w:rPr>
          <w:color w:val="000000" w:themeColor="text1"/>
          <w:sz w:val="28"/>
          <w:szCs w:val="28"/>
        </w:rPr>
        <w:t>.</w:t>
      </w:r>
      <w:r w:rsidR="00693A46" w:rsidRPr="009C17D3">
        <w:rPr>
          <w:color w:val="000000" w:themeColor="text1"/>
          <w:sz w:val="28"/>
          <w:szCs w:val="28"/>
        </w:rPr>
        <w:t xml:space="preserve"> </w:t>
      </w:r>
    </w:p>
    <w:p w14:paraId="4FEEFD38" w14:textId="71FB77D0" w:rsidR="005D6CFF" w:rsidRPr="009C17D3" w:rsidRDefault="00790BAE" w:rsidP="004143F9">
      <w:pPr>
        <w:pStyle w:val="ConsPlusNormal"/>
        <w:spacing w:line="360" w:lineRule="auto"/>
        <w:ind w:right="1" w:firstLine="709"/>
        <w:jc w:val="both"/>
        <w:rPr>
          <w:color w:val="000000" w:themeColor="text1"/>
          <w:sz w:val="28"/>
          <w:szCs w:val="28"/>
        </w:rPr>
      </w:pPr>
      <w:r w:rsidRPr="009C17D3">
        <w:rPr>
          <w:color w:val="000000" w:themeColor="text1"/>
          <w:sz w:val="28"/>
          <w:szCs w:val="28"/>
        </w:rPr>
        <w:t>Для недвижимого имущества, выступающего предметом залога</w:t>
      </w:r>
      <w:r w:rsidR="00E419A4" w:rsidRPr="009C17D3">
        <w:rPr>
          <w:color w:val="000000" w:themeColor="text1"/>
          <w:sz w:val="28"/>
          <w:szCs w:val="28"/>
        </w:rPr>
        <w:t xml:space="preserve">, ст. 37 </w:t>
      </w:r>
      <w:r w:rsidR="001F4C75" w:rsidRPr="009C17D3">
        <w:rPr>
          <w:color w:val="000000" w:themeColor="text1"/>
          <w:sz w:val="28"/>
          <w:szCs w:val="28"/>
        </w:rPr>
        <w:t>Закон</w:t>
      </w:r>
      <w:r w:rsidR="00FD293E" w:rsidRPr="009C17D3">
        <w:rPr>
          <w:color w:val="000000" w:themeColor="text1"/>
          <w:sz w:val="28"/>
          <w:szCs w:val="28"/>
        </w:rPr>
        <w:t>а</w:t>
      </w:r>
      <w:r w:rsidR="001F4C75" w:rsidRPr="009C17D3">
        <w:rPr>
          <w:color w:val="000000" w:themeColor="text1"/>
          <w:sz w:val="28"/>
          <w:szCs w:val="28"/>
        </w:rPr>
        <w:t xml:space="preserve"> об ипотеке </w:t>
      </w:r>
      <w:r w:rsidR="00E419A4" w:rsidRPr="009C17D3">
        <w:rPr>
          <w:color w:val="000000" w:themeColor="text1"/>
          <w:sz w:val="28"/>
          <w:szCs w:val="28"/>
        </w:rPr>
        <w:t>установлено такое же правило о запрете совершения сделок по отчуждению без согласия залогодержателя.</w:t>
      </w:r>
      <w:r w:rsidR="00555052" w:rsidRPr="009C17D3">
        <w:rPr>
          <w:color w:val="000000" w:themeColor="text1"/>
          <w:sz w:val="28"/>
          <w:szCs w:val="28"/>
        </w:rPr>
        <w:t xml:space="preserve"> </w:t>
      </w:r>
      <w:r w:rsidR="00AB134D" w:rsidRPr="009C17D3">
        <w:rPr>
          <w:color w:val="000000" w:themeColor="text1"/>
          <w:sz w:val="28"/>
          <w:szCs w:val="28"/>
        </w:rPr>
        <w:t xml:space="preserve">При этом </w:t>
      </w:r>
      <w:r w:rsidR="006663F4" w:rsidRPr="009C17D3">
        <w:rPr>
          <w:color w:val="000000" w:themeColor="text1"/>
          <w:sz w:val="28"/>
          <w:szCs w:val="28"/>
        </w:rPr>
        <w:t>в соответствии со</w:t>
      </w:r>
      <w:r w:rsidR="00162548" w:rsidRPr="009C17D3">
        <w:rPr>
          <w:color w:val="000000" w:themeColor="text1"/>
          <w:sz w:val="28"/>
          <w:szCs w:val="28"/>
        </w:rPr>
        <w:t xml:space="preserve"> ст. 37 </w:t>
      </w:r>
      <w:r w:rsidR="00975D18" w:rsidRPr="009C17D3">
        <w:rPr>
          <w:color w:val="000000" w:themeColor="text1"/>
          <w:sz w:val="28"/>
          <w:szCs w:val="28"/>
        </w:rPr>
        <w:t>Закон</w:t>
      </w:r>
      <w:r w:rsidR="00A44F6E" w:rsidRPr="009C17D3">
        <w:rPr>
          <w:color w:val="000000" w:themeColor="text1"/>
          <w:sz w:val="28"/>
          <w:szCs w:val="28"/>
        </w:rPr>
        <w:t>а</w:t>
      </w:r>
      <w:r w:rsidR="00975D18" w:rsidRPr="009C17D3">
        <w:rPr>
          <w:color w:val="000000" w:themeColor="text1"/>
          <w:sz w:val="28"/>
          <w:szCs w:val="28"/>
        </w:rPr>
        <w:t xml:space="preserve"> об ипотеке </w:t>
      </w:r>
      <w:r w:rsidR="00B609E5" w:rsidRPr="009C17D3">
        <w:rPr>
          <w:color w:val="000000" w:themeColor="text1"/>
          <w:sz w:val="28"/>
          <w:szCs w:val="28"/>
        </w:rPr>
        <w:t xml:space="preserve">стороны </w:t>
      </w:r>
      <w:r w:rsidR="00162548" w:rsidRPr="009C17D3">
        <w:rPr>
          <w:color w:val="000000" w:themeColor="text1"/>
          <w:sz w:val="28"/>
          <w:szCs w:val="28"/>
        </w:rPr>
        <w:t>наделены п</w:t>
      </w:r>
      <w:r w:rsidR="00B609E5" w:rsidRPr="009C17D3">
        <w:rPr>
          <w:color w:val="000000" w:themeColor="text1"/>
          <w:sz w:val="28"/>
          <w:szCs w:val="28"/>
        </w:rPr>
        <w:t>рав</w:t>
      </w:r>
      <w:r w:rsidR="00162548" w:rsidRPr="009C17D3">
        <w:rPr>
          <w:color w:val="000000" w:themeColor="text1"/>
          <w:sz w:val="28"/>
          <w:szCs w:val="28"/>
        </w:rPr>
        <w:t>ом</w:t>
      </w:r>
      <w:r w:rsidR="00B609E5" w:rsidRPr="009C17D3">
        <w:rPr>
          <w:color w:val="000000" w:themeColor="text1"/>
          <w:sz w:val="28"/>
          <w:szCs w:val="28"/>
        </w:rPr>
        <w:t xml:space="preserve"> </w:t>
      </w:r>
      <w:r w:rsidR="00C1361B" w:rsidRPr="009C17D3">
        <w:rPr>
          <w:color w:val="000000" w:themeColor="text1"/>
          <w:sz w:val="28"/>
          <w:szCs w:val="28"/>
        </w:rPr>
        <w:t xml:space="preserve">установить </w:t>
      </w:r>
      <w:r w:rsidR="00B609E5" w:rsidRPr="009C17D3">
        <w:rPr>
          <w:color w:val="000000" w:themeColor="text1"/>
          <w:sz w:val="28"/>
          <w:szCs w:val="28"/>
        </w:rPr>
        <w:t>в договоре об ипотеке</w:t>
      </w:r>
      <w:r w:rsidR="00C1361B" w:rsidRPr="009C17D3">
        <w:rPr>
          <w:color w:val="000000" w:themeColor="text1"/>
          <w:sz w:val="28"/>
          <w:szCs w:val="28"/>
        </w:rPr>
        <w:t xml:space="preserve"> </w:t>
      </w:r>
      <w:r w:rsidR="00C1361B" w:rsidRPr="009C17D3">
        <w:rPr>
          <w:color w:val="000000" w:themeColor="text1"/>
          <w:sz w:val="28"/>
          <w:szCs w:val="28"/>
        </w:rPr>
        <w:lastRenderedPageBreak/>
        <w:t>иные условия</w:t>
      </w:r>
      <w:r w:rsidR="00B609E5" w:rsidRPr="009C17D3">
        <w:rPr>
          <w:color w:val="000000" w:themeColor="text1"/>
          <w:sz w:val="28"/>
          <w:szCs w:val="28"/>
        </w:rPr>
        <w:t xml:space="preserve">, </w:t>
      </w:r>
      <w:r w:rsidR="00C1361B" w:rsidRPr="009C17D3">
        <w:rPr>
          <w:color w:val="000000" w:themeColor="text1"/>
          <w:sz w:val="28"/>
          <w:szCs w:val="28"/>
        </w:rPr>
        <w:t>исключив необходимость получения</w:t>
      </w:r>
      <w:r w:rsidR="00B609E5" w:rsidRPr="009C17D3">
        <w:rPr>
          <w:color w:val="000000" w:themeColor="text1"/>
          <w:sz w:val="28"/>
          <w:szCs w:val="28"/>
        </w:rPr>
        <w:t xml:space="preserve"> согласи</w:t>
      </w:r>
      <w:r w:rsidR="00C1361B" w:rsidRPr="009C17D3">
        <w:rPr>
          <w:color w:val="000000" w:themeColor="text1"/>
          <w:sz w:val="28"/>
          <w:szCs w:val="28"/>
        </w:rPr>
        <w:t>я</w:t>
      </w:r>
      <w:r w:rsidR="00B609E5" w:rsidRPr="009C17D3">
        <w:rPr>
          <w:color w:val="000000" w:themeColor="text1"/>
          <w:sz w:val="28"/>
          <w:szCs w:val="28"/>
        </w:rPr>
        <w:t xml:space="preserve"> залогодержателя</w:t>
      </w:r>
      <w:r w:rsidR="003B0A18" w:rsidRPr="009C17D3">
        <w:rPr>
          <w:color w:val="000000" w:themeColor="text1"/>
          <w:sz w:val="28"/>
          <w:szCs w:val="28"/>
        </w:rPr>
        <w:t xml:space="preserve">, в то время как </w:t>
      </w:r>
      <w:r w:rsidR="00217CBB" w:rsidRPr="009C17D3">
        <w:rPr>
          <w:color w:val="000000" w:themeColor="text1"/>
          <w:sz w:val="28"/>
          <w:szCs w:val="28"/>
        </w:rPr>
        <w:t xml:space="preserve">для </w:t>
      </w:r>
      <w:r w:rsidR="0062491B" w:rsidRPr="009C17D3">
        <w:rPr>
          <w:color w:val="000000" w:themeColor="text1"/>
          <w:sz w:val="28"/>
          <w:szCs w:val="28"/>
        </w:rPr>
        <w:t xml:space="preserve">отчуждения </w:t>
      </w:r>
      <w:r w:rsidR="00217CBB" w:rsidRPr="009C17D3">
        <w:rPr>
          <w:color w:val="000000" w:themeColor="text1"/>
          <w:sz w:val="28"/>
          <w:szCs w:val="28"/>
        </w:rPr>
        <w:t xml:space="preserve">движимого имущества </w:t>
      </w:r>
      <w:r w:rsidR="00555052" w:rsidRPr="009C17D3">
        <w:rPr>
          <w:color w:val="000000" w:themeColor="text1"/>
          <w:sz w:val="28"/>
          <w:szCs w:val="28"/>
        </w:rPr>
        <w:t>согласно</w:t>
      </w:r>
      <w:r w:rsidR="003B0A18" w:rsidRPr="009C17D3">
        <w:rPr>
          <w:color w:val="000000" w:themeColor="text1"/>
          <w:sz w:val="28"/>
          <w:szCs w:val="28"/>
        </w:rPr>
        <w:t xml:space="preserve"> п. 2 ст. 346 ГК</w:t>
      </w:r>
      <w:r w:rsidR="002F0FFF" w:rsidRPr="009C17D3">
        <w:rPr>
          <w:color w:val="000000" w:themeColor="text1"/>
          <w:sz w:val="28"/>
          <w:szCs w:val="28"/>
        </w:rPr>
        <w:t xml:space="preserve"> РФ</w:t>
      </w:r>
      <w:r w:rsidR="00B609E5" w:rsidRPr="009C17D3">
        <w:rPr>
          <w:color w:val="000000" w:themeColor="text1"/>
          <w:sz w:val="28"/>
          <w:szCs w:val="28"/>
        </w:rPr>
        <w:t xml:space="preserve"> </w:t>
      </w:r>
      <w:r w:rsidR="00AB134D" w:rsidRPr="009C17D3">
        <w:rPr>
          <w:color w:val="000000" w:themeColor="text1"/>
          <w:sz w:val="28"/>
          <w:szCs w:val="28"/>
        </w:rPr>
        <w:t xml:space="preserve">иной порядок </w:t>
      </w:r>
      <w:r w:rsidR="0062491B" w:rsidRPr="009C17D3">
        <w:rPr>
          <w:color w:val="000000" w:themeColor="text1"/>
          <w:sz w:val="28"/>
          <w:szCs w:val="28"/>
        </w:rPr>
        <w:t xml:space="preserve">может быть предусмотрен как договором, так </w:t>
      </w:r>
      <w:r w:rsidR="006663F4" w:rsidRPr="009C17D3">
        <w:rPr>
          <w:color w:val="000000" w:themeColor="text1"/>
          <w:sz w:val="28"/>
          <w:szCs w:val="28"/>
        </w:rPr>
        <w:t xml:space="preserve">и </w:t>
      </w:r>
      <w:r w:rsidR="0062491B" w:rsidRPr="009C17D3">
        <w:rPr>
          <w:color w:val="000000" w:themeColor="text1"/>
          <w:sz w:val="28"/>
          <w:szCs w:val="28"/>
        </w:rPr>
        <w:t>законом или вытекать из существа залога.</w:t>
      </w:r>
      <w:r w:rsidR="00AE2D5E" w:rsidRPr="009C17D3">
        <w:rPr>
          <w:color w:val="000000" w:themeColor="text1"/>
          <w:sz w:val="28"/>
          <w:szCs w:val="28"/>
        </w:rPr>
        <w:t xml:space="preserve"> </w:t>
      </w:r>
    </w:p>
    <w:p w14:paraId="2B00BD2C" w14:textId="7DE75AE9" w:rsidR="003F1912" w:rsidRPr="009C17D3" w:rsidRDefault="00B6704D" w:rsidP="004143F9">
      <w:pPr>
        <w:pStyle w:val="ConsPlusNormal"/>
        <w:spacing w:line="360" w:lineRule="auto"/>
        <w:ind w:right="1" w:firstLine="709"/>
        <w:jc w:val="both"/>
        <w:rPr>
          <w:color w:val="000000" w:themeColor="text1"/>
          <w:sz w:val="28"/>
          <w:szCs w:val="28"/>
        </w:rPr>
      </w:pPr>
      <w:r w:rsidRPr="009C17D3">
        <w:rPr>
          <w:color w:val="000000" w:themeColor="text1"/>
          <w:sz w:val="28"/>
          <w:szCs w:val="28"/>
        </w:rPr>
        <w:t>Р</w:t>
      </w:r>
      <w:r w:rsidR="00AE2D5E" w:rsidRPr="009C17D3">
        <w:rPr>
          <w:color w:val="000000" w:themeColor="text1"/>
          <w:sz w:val="28"/>
          <w:szCs w:val="28"/>
        </w:rPr>
        <w:t>азличны и последствия отчуждения</w:t>
      </w:r>
      <w:r w:rsidR="004A32FB" w:rsidRPr="009C17D3">
        <w:rPr>
          <w:color w:val="000000" w:themeColor="text1"/>
          <w:sz w:val="28"/>
          <w:szCs w:val="28"/>
        </w:rPr>
        <w:t xml:space="preserve"> без согласия залогодержателя</w:t>
      </w:r>
      <w:r w:rsidR="00AE2D5E" w:rsidRPr="009C17D3">
        <w:rPr>
          <w:color w:val="000000" w:themeColor="text1"/>
          <w:sz w:val="28"/>
          <w:szCs w:val="28"/>
        </w:rPr>
        <w:t xml:space="preserve"> движимого и</w:t>
      </w:r>
      <w:r w:rsidR="004A32FB" w:rsidRPr="009C17D3">
        <w:rPr>
          <w:color w:val="000000" w:themeColor="text1"/>
          <w:sz w:val="28"/>
          <w:szCs w:val="28"/>
        </w:rPr>
        <w:t>мущества с одной стороны и</w:t>
      </w:r>
      <w:r w:rsidR="00AE2D5E" w:rsidRPr="009C17D3">
        <w:rPr>
          <w:color w:val="000000" w:themeColor="text1"/>
          <w:sz w:val="28"/>
          <w:szCs w:val="28"/>
        </w:rPr>
        <w:t xml:space="preserve"> недвижимого </w:t>
      </w:r>
      <w:r w:rsidR="004A32FB" w:rsidRPr="009C17D3">
        <w:rPr>
          <w:color w:val="000000" w:themeColor="text1"/>
          <w:sz w:val="28"/>
          <w:szCs w:val="28"/>
        </w:rPr>
        <w:t>с другой.</w:t>
      </w:r>
      <w:r w:rsidR="00AE2D5E" w:rsidRPr="009C17D3">
        <w:rPr>
          <w:color w:val="000000" w:themeColor="text1"/>
          <w:sz w:val="28"/>
          <w:szCs w:val="28"/>
        </w:rPr>
        <w:t xml:space="preserve"> </w:t>
      </w:r>
      <w:r w:rsidR="004C2278" w:rsidRPr="009C17D3">
        <w:rPr>
          <w:color w:val="000000" w:themeColor="text1"/>
          <w:sz w:val="28"/>
          <w:szCs w:val="28"/>
        </w:rPr>
        <w:t>В случае отчуждения движимого имущества с нарушением обязанности, предусмотренной п. 2 ст. 346 ГК РФ</w:t>
      </w:r>
      <w:r w:rsidR="00270EB0" w:rsidRPr="009C17D3">
        <w:rPr>
          <w:color w:val="000000" w:themeColor="text1"/>
          <w:sz w:val="28"/>
          <w:szCs w:val="28"/>
        </w:rPr>
        <w:t>, залогодержатель вправе потребовать досрочного исполнения основного обязательства</w:t>
      </w:r>
      <w:r w:rsidR="003B7B63" w:rsidRPr="009C17D3">
        <w:rPr>
          <w:color w:val="000000" w:themeColor="text1"/>
          <w:sz w:val="28"/>
          <w:szCs w:val="28"/>
        </w:rPr>
        <w:t xml:space="preserve"> и, если оно не будет </w:t>
      </w:r>
      <w:r w:rsidR="00270EB0" w:rsidRPr="009C17D3">
        <w:rPr>
          <w:color w:val="000000" w:themeColor="text1"/>
          <w:sz w:val="28"/>
          <w:szCs w:val="28"/>
        </w:rPr>
        <w:t xml:space="preserve">исполнено, </w:t>
      </w:r>
      <w:r w:rsidR="003B7B63" w:rsidRPr="009C17D3">
        <w:rPr>
          <w:color w:val="000000" w:themeColor="text1"/>
          <w:sz w:val="28"/>
          <w:szCs w:val="28"/>
        </w:rPr>
        <w:t xml:space="preserve">он вправе </w:t>
      </w:r>
      <w:r w:rsidR="00270EB0" w:rsidRPr="009C17D3">
        <w:rPr>
          <w:color w:val="000000" w:themeColor="text1"/>
          <w:sz w:val="28"/>
          <w:szCs w:val="28"/>
        </w:rPr>
        <w:t>обратить взыскание на предмет залога,</w:t>
      </w:r>
      <w:r w:rsidR="003B7B63" w:rsidRPr="009C17D3">
        <w:rPr>
          <w:color w:val="000000" w:themeColor="text1"/>
          <w:sz w:val="28"/>
          <w:szCs w:val="28"/>
        </w:rPr>
        <w:t xml:space="preserve"> а также в</w:t>
      </w:r>
      <w:r w:rsidR="00270EB0" w:rsidRPr="009C17D3">
        <w:rPr>
          <w:color w:val="000000" w:themeColor="text1"/>
          <w:sz w:val="28"/>
          <w:szCs w:val="28"/>
        </w:rPr>
        <w:t xml:space="preserve">зыскать убытки. </w:t>
      </w:r>
      <w:r w:rsidR="00EE1FF4" w:rsidRPr="009C17D3">
        <w:rPr>
          <w:color w:val="000000" w:themeColor="text1"/>
          <w:sz w:val="28"/>
          <w:szCs w:val="28"/>
        </w:rPr>
        <w:t xml:space="preserve">Закон об ипотеке предоставляет залогодержателю несколько иные способы защиты </w:t>
      </w:r>
      <w:r w:rsidR="009257D9" w:rsidRPr="009C17D3">
        <w:rPr>
          <w:color w:val="000000" w:themeColor="text1"/>
          <w:sz w:val="28"/>
          <w:szCs w:val="28"/>
        </w:rPr>
        <w:t xml:space="preserve">нарушенных </w:t>
      </w:r>
      <w:r w:rsidR="00EE1FF4" w:rsidRPr="009C17D3">
        <w:rPr>
          <w:color w:val="000000" w:themeColor="text1"/>
          <w:sz w:val="28"/>
          <w:szCs w:val="28"/>
        </w:rPr>
        <w:t>прав. Так, в соответствии со ст. 39</w:t>
      </w:r>
      <w:r w:rsidR="00A44F6E" w:rsidRPr="009C17D3">
        <w:rPr>
          <w:color w:val="000000" w:themeColor="text1"/>
          <w:sz w:val="28"/>
          <w:szCs w:val="28"/>
        </w:rPr>
        <w:t xml:space="preserve"> Закона об ипотеке</w:t>
      </w:r>
      <w:r w:rsidR="00EE1FF4" w:rsidRPr="009C17D3">
        <w:rPr>
          <w:color w:val="000000" w:themeColor="text1"/>
          <w:sz w:val="28"/>
          <w:szCs w:val="28"/>
        </w:rPr>
        <w:t xml:space="preserve"> </w:t>
      </w:r>
      <w:r w:rsidR="009549B2" w:rsidRPr="009C17D3">
        <w:rPr>
          <w:color w:val="000000" w:themeColor="text1"/>
          <w:sz w:val="28"/>
          <w:szCs w:val="28"/>
        </w:rPr>
        <w:t xml:space="preserve">он </w:t>
      </w:r>
      <w:r w:rsidR="00EE1FF4" w:rsidRPr="009C17D3">
        <w:rPr>
          <w:color w:val="000000" w:themeColor="text1"/>
          <w:sz w:val="28"/>
          <w:szCs w:val="28"/>
        </w:rPr>
        <w:t>также вправе требовать досрочного исполнения обеспеченного обязательства</w:t>
      </w:r>
      <w:r w:rsidR="009257D9" w:rsidRPr="009C17D3">
        <w:rPr>
          <w:color w:val="000000" w:themeColor="text1"/>
          <w:sz w:val="28"/>
          <w:szCs w:val="28"/>
        </w:rPr>
        <w:t>, но</w:t>
      </w:r>
      <w:r w:rsidR="00EE1FF4" w:rsidRPr="009C17D3">
        <w:rPr>
          <w:color w:val="000000" w:themeColor="text1"/>
          <w:sz w:val="28"/>
          <w:szCs w:val="28"/>
        </w:rPr>
        <w:t xml:space="preserve"> при этом недобросовестный приобретатель </w:t>
      </w:r>
      <w:r w:rsidR="009549B2" w:rsidRPr="009C17D3">
        <w:rPr>
          <w:color w:val="000000" w:themeColor="text1"/>
          <w:sz w:val="28"/>
          <w:szCs w:val="28"/>
        </w:rPr>
        <w:t>несет солидарно с должником по основному обязательству ответственность за его неисполнение. В то же время</w:t>
      </w:r>
      <w:r w:rsidR="00A22AC7" w:rsidRPr="009C17D3">
        <w:rPr>
          <w:color w:val="000000" w:themeColor="text1"/>
          <w:sz w:val="28"/>
          <w:szCs w:val="28"/>
        </w:rPr>
        <w:t xml:space="preserve"> залогодержатель </w:t>
      </w:r>
      <w:r w:rsidR="003F1912" w:rsidRPr="009C17D3">
        <w:rPr>
          <w:color w:val="000000" w:themeColor="text1"/>
          <w:sz w:val="28"/>
          <w:szCs w:val="28"/>
        </w:rPr>
        <w:t xml:space="preserve">может </w:t>
      </w:r>
      <w:r w:rsidR="00A22AC7" w:rsidRPr="009C17D3">
        <w:rPr>
          <w:color w:val="000000" w:themeColor="text1"/>
          <w:sz w:val="28"/>
          <w:szCs w:val="28"/>
        </w:rPr>
        <w:t xml:space="preserve">требовать </w:t>
      </w:r>
      <w:r w:rsidR="003F1912" w:rsidRPr="009C17D3">
        <w:rPr>
          <w:color w:val="000000" w:themeColor="text1"/>
          <w:sz w:val="28"/>
          <w:szCs w:val="28"/>
        </w:rPr>
        <w:t>признания сделки об отчуждении недвижимого имущества недействительной.</w:t>
      </w:r>
      <w:r w:rsidR="009257D9" w:rsidRPr="009C17D3">
        <w:rPr>
          <w:color w:val="000000" w:themeColor="text1"/>
          <w:sz w:val="28"/>
          <w:szCs w:val="28"/>
        </w:rPr>
        <w:t xml:space="preserve"> </w:t>
      </w:r>
    </w:p>
    <w:p w14:paraId="17A86162" w14:textId="2F979282" w:rsidR="00856C50" w:rsidRPr="009C17D3" w:rsidRDefault="0040202A" w:rsidP="004143F9">
      <w:pPr>
        <w:pStyle w:val="ConsPlusNormal"/>
        <w:spacing w:line="360" w:lineRule="auto"/>
        <w:ind w:right="1" w:firstLine="709"/>
        <w:jc w:val="both"/>
        <w:rPr>
          <w:color w:val="000000" w:themeColor="text1"/>
          <w:sz w:val="28"/>
          <w:szCs w:val="28"/>
        </w:rPr>
      </w:pPr>
      <w:r w:rsidRPr="009C17D3">
        <w:rPr>
          <w:color w:val="000000" w:themeColor="text1"/>
          <w:sz w:val="28"/>
          <w:szCs w:val="28"/>
        </w:rPr>
        <w:t>Л</w:t>
      </w:r>
      <w:r w:rsidR="006B28CA" w:rsidRPr="009C17D3">
        <w:rPr>
          <w:color w:val="000000" w:themeColor="text1"/>
          <w:sz w:val="28"/>
          <w:szCs w:val="28"/>
        </w:rPr>
        <w:t>юбой участник гражданско</w:t>
      </w:r>
      <w:r w:rsidR="001969FC" w:rsidRPr="009C17D3">
        <w:rPr>
          <w:color w:val="000000" w:themeColor="text1"/>
          <w:sz w:val="28"/>
          <w:szCs w:val="28"/>
        </w:rPr>
        <w:t>го оборота</w:t>
      </w:r>
      <w:r w:rsidR="006B28CA" w:rsidRPr="009C17D3">
        <w:rPr>
          <w:color w:val="000000" w:themeColor="text1"/>
          <w:sz w:val="28"/>
          <w:szCs w:val="28"/>
        </w:rPr>
        <w:t xml:space="preserve">, вступая в правоотношения с контрагентом, имеет разумные ожидания, стремится минимизировать риски и максимально спрогнозировать программу </w:t>
      </w:r>
      <w:r w:rsidR="00B91673" w:rsidRPr="009C17D3">
        <w:rPr>
          <w:color w:val="000000" w:themeColor="text1"/>
          <w:sz w:val="28"/>
          <w:szCs w:val="28"/>
        </w:rPr>
        <w:t>взаимодействия</w:t>
      </w:r>
      <w:r w:rsidR="006B28CA" w:rsidRPr="009C17D3">
        <w:rPr>
          <w:color w:val="000000" w:themeColor="text1"/>
          <w:sz w:val="28"/>
          <w:szCs w:val="28"/>
        </w:rPr>
        <w:t xml:space="preserve">. </w:t>
      </w:r>
      <w:r w:rsidR="009257D9" w:rsidRPr="009C17D3">
        <w:rPr>
          <w:color w:val="000000" w:themeColor="text1"/>
          <w:sz w:val="28"/>
          <w:szCs w:val="28"/>
        </w:rPr>
        <w:t xml:space="preserve">Внедрение законодателем подобного правового механизма, ограничивающего залогодателя, вполне объяснимо и имеет своей целью, как уже было отмечено, обеспечить соблюдение прав и интересов залогодержателя, который заинтересован в сохранении предмета залога к моменту обращения взыскания. </w:t>
      </w:r>
    </w:p>
    <w:p w14:paraId="1982B3AF" w14:textId="733979FE" w:rsidR="00474E1D" w:rsidRPr="009C17D3" w:rsidRDefault="006B28CA" w:rsidP="004143F9">
      <w:pPr>
        <w:pStyle w:val="ConsPlusNormal"/>
        <w:spacing w:line="360" w:lineRule="auto"/>
        <w:ind w:right="1" w:firstLine="709"/>
        <w:jc w:val="both"/>
        <w:rPr>
          <w:color w:val="000000" w:themeColor="text1"/>
          <w:sz w:val="28"/>
          <w:szCs w:val="28"/>
        </w:rPr>
      </w:pPr>
      <w:r w:rsidRPr="009C17D3">
        <w:rPr>
          <w:color w:val="000000" w:themeColor="text1"/>
          <w:sz w:val="28"/>
          <w:szCs w:val="28"/>
        </w:rPr>
        <w:t xml:space="preserve">Кредитор, вступая в залоговые отношения с конкретным залогодателем, принимает во внимание </w:t>
      </w:r>
      <w:r w:rsidR="002D2A05" w:rsidRPr="009C17D3">
        <w:rPr>
          <w:color w:val="000000" w:themeColor="text1"/>
          <w:sz w:val="28"/>
          <w:szCs w:val="28"/>
        </w:rPr>
        <w:t xml:space="preserve">его </w:t>
      </w:r>
      <w:r w:rsidRPr="009C17D3">
        <w:rPr>
          <w:color w:val="000000" w:themeColor="text1"/>
          <w:sz w:val="28"/>
          <w:szCs w:val="28"/>
        </w:rPr>
        <w:t>рачительность, способность обеспечивать сохранность и ценность предмета залога, в том числе учитыва</w:t>
      </w:r>
      <w:r w:rsidR="00415F86" w:rsidRPr="009C17D3">
        <w:rPr>
          <w:color w:val="000000" w:themeColor="text1"/>
          <w:sz w:val="28"/>
          <w:szCs w:val="28"/>
        </w:rPr>
        <w:t>ется</w:t>
      </w:r>
      <w:r w:rsidRPr="009C17D3">
        <w:rPr>
          <w:color w:val="000000" w:themeColor="text1"/>
          <w:sz w:val="28"/>
          <w:szCs w:val="28"/>
        </w:rPr>
        <w:t xml:space="preserve"> и платежеспособность должника. </w:t>
      </w:r>
      <w:r w:rsidR="00C55E8B" w:rsidRPr="009C17D3">
        <w:rPr>
          <w:color w:val="000000" w:themeColor="text1"/>
          <w:sz w:val="28"/>
          <w:szCs w:val="28"/>
        </w:rPr>
        <w:t>Например</w:t>
      </w:r>
      <w:r w:rsidR="00412878" w:rsidRPr="009C17D3">
        <w:rPr>
          <w:color w:val="000000" w:themeColor="text1"/>
          <w:sz w:val="28"/>
          <w:szCs w:val="28"/>
        </w:rPr>
        <w:t>, если залогодатель отвечает признакам неплатежеспособности или недостаточности имущества в целях Закон</w:t>
      </w:r>
      <w:r w:rsidR="00FD293E" w:rsidRPr="009C17D3">
        <w:rPr>
          <w:color w:val="000000" w:themeColor="text1"/>
          <w:sz w:val="28"/>
          <w:szCs w:val="28"/>
        </w:rPr>
        <w:t>а</w:t>
      </w:r>
      <w:r w:rsidR="00412878" w:rsidRPr="009C17D3">
        <w:rPr>
          <w:color w:val="000000" w:themeColor="text1"/>
          <w:sz w:val="28"/>
          <w:szCs w:val="28"/>
        </w:rPr>
        <w:t xml:space="preserve"> о банкротстве, </w:t>
      </w:r>
      <w:r w:rsidR="00AB777F" w:rsidRPr="009C17D3">
        <w:rPr>
          <w:color w:val="000000" w:themeColor="text1"/>
          <w:sz w:val="28"/>
          <w:szCs w:val="28"/>
        </w:rPr>
        <w:t xml:space="preserve">это влечет для </w:t>
      </w:r>
      <w:r w:rsidR="004A3054" w:rsidRPr="009C17D3">
        <w:rPr>
          <w:color w:val="000000" w:themeColor="text1"/>
          <w:sz w:val="28"/>
          <w:szCs w:val="28"/>
        </w:rPr>
        <w:t>залогодержател</w:t>
      </w:r>
      <w:r w:rsidR="00AB777F" w:rsidRPr="009C17D3">
        <w:rPr>
          <w:color w:val="000000" w:themeColor="text1"/>
          <w:sz w:val="28"/>
          <w:szCs w:val="28"/>
        </w:rPr>
        <w:t>я</w:t>
      </w:r>
      <w:r w:rsidR="004A3054" w:rsidRPr="009C17D3">
        <w:rPr>
          <w:color w:val="000000" w:themeColor="text1"/>
          <w:sz w:val="28"/>
          <w:szCs w:val="28"/>
        </w:rPr>
        <w:t xml:space="preserve"> </w:t>
      </w:r>
      <w:r w:rsidR="0013659E" w:rsidRPr="009C17D3">
        <w:rPr>
          <w:color w:val="000000" w:themeColor="text1"/>
          <w:sz w:val="28"/>
          <w:szCs w:val="28"/>
        </w:rPr>
        <w:t>определённые</w:t>
      </w:r>
      <w:r w:rsidR="00412878" w:rsidRPr="009C17D3">
        <w:rPr>
          <w:color w:val="000000" w:themeColor="text1"/>
          <w:sz w:val="28"/>
          <w:szCs w:val="28"/>
        </w:rPr>
        <w:t xml:space="preserve"> </w:t>
      </w:r>
      <w:r w:rsidR="00CD49EF" w:rsidRPr="009C17D3">
        <w:rPr>
          <w:color w:val="000000" w:themeColor="text1"/>
          <w:sz w:val="28"/>
          <w:szCs w:val="28"/>
        </w:rPr>
        <w:lastRenderedPageBreak/>
        <w:t>юридические риски</w:t>
      </w:r>
      <w:r w:rsidR="00AB777F" w:rsidRPr="009C17D3">
        <w:rPr>
          <w:color w:val="000000" w:themeColor="text1"/>
          <w:sz w:val="28"/>
          <w:szCs w:val="28"/>
        </w:rPr>
        <w:t>. Безусловно, з</w:t>
      </w:r>
      <w:r w:rsidR="00412878" w:rsidRPr="009C17D3">
        <w:rPr>
          <w:color w:val="000000" w:themeColor="text1"/>
          <w:sz w:val="28"/>
          <w:szCs w:val="28"/>
        </w:rPr>
        <w:t>алог</w:t>
      </w:r>
      <w:r w:rsidR="00251100">
        <w:rPr>
          <w:color w:val="000000" w:themeColor="text1"/>
          <w:sz w:val="28"/>
          <w:szCs w:val="28"/>
        </w:rPr>
        <w:t>,</w:t>
      </w:r>
      <w:r w:rsidR="00412878" w:rsidRPr="009C17D3">
        <w:rPr>
          <w:color w:val="000000" w:themeColor="text1"/>
          <w:sz w:val="28"/>
          <w:szCs w:val="28"/>
        </w:rPr>
        <w:t xml:space="preserve"> как и любое обе</w:t>
      </w:r>
      <w:r w:rsidR="00AB777F" w:rsidRPr="009C17D3">
        <w:rPr>
          <w:color w:val="000000" w:themeColor="text1"/>
          <w:sz w:val="28"/>
          <w:szCs w:val="28"/>
        </w:rPr>
        <w:t>спечение</w:t>
      </w:r>
      <w:r w:rsidR="00251100">
        <w:rPr>
          <w:color w:val="000000" w:themeColor="text1"/>
          <w:sz w:val="28"/>
          <w:szCs w:val="28"/>
        </w:rPr>
        <w:t>,</w:t>
      </w:r>
      <w:r w:rsidR="00412878" w:rsidRPr="009C17D3">
        <w:rPr>
          <w:color w:val="000000" w:themeColor="text1"/>
          <w:sz w:val="28"/>
          <w:szCs w:val="28"/>
        </w:rPr>
        <w:t xml:space="preserve"> выдерживает проверку банкротством как крайней точки конфликта, но несмотря на то, что в банкротстве за залоговым кредитором сохраняется его право преимущественного удовлетворения своих требований перед другими кредиторами, реализуется оно в несколько усеченном виде по сравнению с </w:t>
      </w:r>
      <w:proofErr w:type="spellStart"/>
      <w:r w:rsidR="00412878" w:rsidRPr="009C17D3">
        <w:rPr>
          <w:color w:val="000000" w:themeColor="text1"/>
          <w:sz w:val="28"/>
          <w:szCs w:val="28"/>
        </w:rPr>
        <w:t>внебанкротными</w:t>
      </w:r>
      <w:proofErr w:type="spellEnd"/>
      <w:r w:rsidR="00412878" w:rsidRPr="009C17D3">
        <w:rPr>
          <w:color w:val="000000" w:themeColor="text1"/>
          <w:sz w:val="28"/>
          <w:szCs w:val="28"/>
        </w:rPr>
        <w:t xml:space="preserve"> процедурами</w:t>
      </w:r>
      <w:r w:rsidR="009F5183" w:rsidRPr="009C17D3">
        <w:rPr>
          <w:color w:val="000000" w:themeColor="text1"/>
          <w:sz w:val="28"/>
          <w:szCs w:val="28"/>
        </w:rPr>
        <w:t>.</w:t>
      </w:r>
      <w:r w:rsidR="00E61EC6" w:rsidRPr="009C17D3">
        <w:rPr>
          <w:rStyle w:val="af1"/>
          <w:color w:val="000000" w:themeColor="text1"/>
          <w:sz w:val="28"/>
          <w:szCs w:val="28"/>
        </w:rPr>
        <w:footnoteReference w:id="4"/>
      </w:r>
    </w:p>
    <w:p w14:paraId="46D0F64E" w14:textId="3C6A431F" w:rsidR="000E3771" w:rsidRDefault="00015B94" w:rsidP="00251100">
      <w:pPr>
        <w:spacing w:line="360" w:lineRule="auto"/>
        <w:ind w:firstLine="709"/>
        <w:jc w:val="both"/>
        <w:rPr>
          <w:color w:val="000000" w:themeColor="text1"/>
          <w:sz w:val="28"/>
          <w:szCs w:val="28"/>
        </w:rPr>
      </w:pPr>
      <w:r w:rsidRPr="009C17D3">
        <w:rPr>
          <w:color w:val="000000" w:themeColor="text1"/>
          <w:sz w:val="28"/>
          <w:szCs w:val="28"/>
        </w:rPr>
        <w:t>Таким образом, цел</w:t>
      </w:r>
      <w:r w:rsidR="00AD765B" w:rsidRPr="009C17D3">
        <w:rPr>
          <w:color w:val="000000" w:themeColor="text1"/>
          <w:sz w:val="28"/>
          <w:szCs w:val="28"/>
        </w:rPr>
        <w:t xml:space="preserve">ь правила, </w:t>
      </w:r>
      <w:r w:rsidR="002647AC" w:rsidRPr="009C17D3">
        <w:rPr>
          <w:color w:val="000000" w:themeColor="text1"/>
          <w:sz w:val="28"/>
          <w:szCs w:val="28"/>
        </w:rPr>
        <w:t>закрепленного в</w:t>
      </w:r>
      <w:r w:rsidR="004E6A45" w:rsidRPr="009C17D3">
        <w:rPr>
          <w:color w:val="000000" w:themeColor="text1"/>
          <w:sz w:val="28"/>
          <w:szCs w:val="28"/>
        </w:rPr>
        <w:t xml:space="preserve"> п. 2 ст. 346 ГК РФ</w:t>
      </w:r>
      <w:r w:rsidR="00CB5FB2" w:rsidRPr="009C17D3">
        <w:rPr>
          <w:color w:val="000000" w:themeColor="text1"/>
          <w:sz w:val="28"/>
          <w:szCs w:val="28"/>
        </w:rPr>
        <w:t xml:space="preserve"> и ст. 37 Закона об ипотеке</w:t>
      </w:r>
      <w:r w:rsidR="002647AC" w:rsidRPr="009C17D3">
        <w:rPr>
          <w:color w:val="000000" w:themeColor="text1"/>
          <w:sz w:val="28"/>
          <w:szCs w:val="28"/>
        </w:rPr>
        <w:t>,</w:t>
      </w:r>
      <w:r w:rsidR="004E6A45" w:rsidRPr="009C17D3">
        <w:rPr>
          <w:color w:val="000000" w:themeColor="text1"/>
          <w:sz w:val="28"/>
          <w:szCs w:val="28"/>
        </w:rPr>
        <w:t xml:space="preserve"> заключается в том, чтобы снять с залогодержателя экономические и юридические риски, связанные со сменой залогодателя.</w:t>
      </w:r>
    </w:p>
    <w:p w14:paraId="539DDBF2" w14:textId="77777777" w:rsidR="00251100" w:rsidRPr="009C17D3" w:rsidRDefault="00251100" w:rsidP="00251100">
      <w:pPr>
        <w:spacing w:line="360" w:lineRule="auto"/>
        <w:ind w:firstLine="709"/>
        <w:jc w:val="both"/>
        <w:rPr>
          <w:color w:val="000000" w:themeColor="text1"/>
          <w:sz w:val="28"/>
          <w:szCs w:val="28"/>
        </w:rPr>
      </w:pPr>
    </w:p>
    <w:p w14:paraId="2D30891B" w14:textId="10B3FD6A" w:rsidR="005B6E25" w:rsidRPr="009C17D3" w:rsidRDefault="003159C3" w:rsidP="004143F9">
      <w:pPr>
        <w:spacing w:after="80" w:line="360" w:lineRule="auto"/>
        <w:ind w:firstLine="709"/>
        <w:jc w:val="both"/>
        <w:rPr>
          <w:b/>
          <w:color w:val="000000" w:themeColor="text1"/>
          <w:sz w:val="28"/>
          <w:szCs w:val="28"/>
        </w:rPr>
      </w:pPr>
      <w:r w:rsidRPr="009C17D3">
        <w:rPr>
          <w:b/>
          <w:color w:val="000000" w:themeColor="text1"/>
          <w:sz w:val="28"/>
          <w:szCs w:val="28"/>
        </w:rPr>
        <w:t xml:space="preserve">§ </w:t>
      </w:r>
      <w:r w:rsidR="005B6E25" w:rsidRPr="009C17D3">
        <w:rPr>
          <w:b/>
          <w:color w:val="000000" w:themeColor="text1"/>
          <w:sz w:val="28"/>
          <w:szCs w:val="28"/>
        </w:rPr>
        <w:t>2 Специальные способы защиты прав кредиторов супругов</w:t>
      </w:r>
    </w:p>
    <w:p w14:paraId="20769B18" w14:textId="4372C765" w:rsidR="0060345D"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Брачный договор, </w:t>
      </w:r>
      <w:r w:rsidR="004A32FB" w:rsidRPr="009C17D3">
        <w:rPr>
          <w:color w:val="000000" w:themeColor="text1"/>
          <w:sz w:val="28"/>
          <w:szCs w:val="28"/>
        </w:rPr>
        <w:t>определяющий</w:t>
      </w:r>
      <w:r w:rsidRPr="009C17D3">
        <w:rPr>
          <w:color w:val="000000" w:themeColor="text1"/>
          <w:sz w:val="28"/>
          <w:szCs w:val="28"/>
        </w:rPr>
        <w:t xml:space="preserve"> имущественны</w:t>
      </w:r>
      <w:r w:rsidR="004A32FB" w:rsidRPr="009C17D3">
        <w:rPr>
          <w:color w:val="000000" w:themeColor="text1"/>
          <w:sz w:val="28"/>
          <w:szCs w:val="28"/>
        </w:rPr>
        <w:t>е</w:t>
      </w:r>
      <w:r w:rsidRPr="009C17D3">
        <w:rPr>
          <w:color w:val="000000" w:themeColor="text1"/>
          <w:sz w:val="28"/>
          <w:szCs w:val="28"/>
        </w:rPr>
        <w:t xml:space="preserve"> отношен</w:t>
      </w:r>
      <w:r w:rsidR="004A32FB" w:rsidRPr="009C17D3">
        <w:rPr>
          <w:color w:val="000000" w:themeColor="text1"/>
          <w:sz w:val="28"/>
          <w:szCs w:val="28"/>
        </w:rPr>
        <w:t>ия</w:t>
      </w:r>
      <w:r w:rsidRPr="009C17D3">
        <w:rPr>
          <w:color w:val="000000" w:themeColor="text1"/>
          <w:sz w:val="28"/>
          <w:szCs w:val="28"/>
        </w:rPr>
        <w:t xml:space="preserve"> супругов, может быть использован супругом-должником в качестве инструмента, позволяющего избежать обращения взыскания на имущество, которое является предметом исполнения по обязательству. </w:t>
      </w:r>
      <w:r w:rsidR="00DA46CB" w:rsidRPr="009C17D3">
        <w:rPr>
          <w:color w:val="000000" w:themeColor="text1"/>
          <w:sz w:val="28"/>
          <w:szCs w:val="28"/>
        </w:rPr>
        <w:t>Например</w:t>
      </w:r>
      <w:r w:rsidRPr="009C17D3">
        <w:rPr>
          <w:color w:val="000000" w:themeColor="text1"/>
          <w:sz w:val="28"/>
          <w:szCs w:val="28"/>
        </w:rPr>
        <w:t xml:space="preserve">, супруги, заключив брачный договор, могут </w:t>
      </w:r>
      <w:r w:rsidR="00A665D6" w:rsidRPr="009C17D3">
        <w:rPr>
          <w:color w:val="000000" w:themeColor="text1"/>
          <w:sz w:val="28"/>
          <w:szCs w:val="28"/>
        </w:rPr>
        <w:t xml:space="preserve">изменить объем имущества, на </w:t>
      </w:r>
      <w:r w:rsidR="00B22FCB" w:rsidRPr="009C17D3">
        <w:rPr>
          <w:color w:val="000000" w:themeColor="text1"/>
          <w:sz w:val="28"/>
          <w:szCs w:val="28"/>
        </w:rPr>
        <w:t xml:space="preserve">наличие </w:t>
      </w:r>
      <w:r w:rsidR="001D60EC" w:rsidRPr="009C17D3">
        <w:rPr>
          <w:color w:val="000000" w:themeColor="text1"/>
          <w:sz w:val="28"/>
          <w:szCs w:val="28"/>
        </w:rPr>
        <w:t xml:space="preserve">которого </w:t>
      </w:r>
      <w:r w:rsidR="00A665D6" w:rsidRPr="009C17D3">
        <w:rPr>
          <w:color w:val="000000" w:themeColor="text1"/>
          <w:sz w:val="28"/>
          <w:szCs w:val="28"/>
        </w:rPr>
        <w:t>кред</w:t>
      </w:r>
      <w:r w:rsidR="00B22FCB" w:rsidRPr="009C17D3">
        <w:rPr>
          <w:color w:val="000000" w:themeColor="text1"/>
          <w:sz w:val="28"/>
          <w:szCs w:val="28"/>
        </w:rPr>
        <w:t>итор рассчитывал и обоснованно полагался</w:t>
      </w:r>
      <w:r w:rsidRPr="009C17D3">
        <w:rPr>
          <w:color w:val="000000" w:themeColor="text1"/>
          <w:sz w:val="28"/>
          <w:szCs w:val="28"/>
        </w:rPr>
        <w:t xml:space="preserve">. Подобные недобросовестные действия супругов способны оказать негативное влияние на стабильность оборота в целом и несут дополнительные риски для кредиторов. </w:t>
      </w:r>
      <w:r w:rsidR="0060345D" w:rsidRPr="009C17D3">
        <w:rPr>
          <w:color w:val="000000" w:themeColor="text1"/>
          <w:sz w:val="28"/>
          <w:szCs w:val="28"/>
        </w:rPr>
        <w:t>В ответ на подобные действия правовая система требовала создания нормативно-правовой базы, которая в равной степени способна обеспечить интересы как кредиторов, так и должников.</w:t>
      </w:r>
    </w:p>
    <w:p w14:paraId="0B6CC76B" w14:textId="76AB0DFB"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В стремлении защитить имущественные права и интересы кредитора на случай заключения супругом-должником брачного договора и в дополнение к общим способам защиты прав</w:t>
      </w:r>
      <w:r w:rsidR="005F0BC4" w:rsidRPr="009C17D3">
        <w:rPr>
          <w:color w:val="000000" w:themeColor="text1"/>
          <w:sz w:val="28"/>
          <w:szCs w:val="28"/>
        </w:rPr>
        <w:t xml:space="preserve"> (ст. 12 ГК РФ)</w:t>
      </w:r>
      <w:r w:rsidRPr="009C17D3">
        <w:rPr>
          <w:color w:val="000000" w:themeColor="text1"/>
          <w:sz w:val="28"/>
          <w:szCs w:val="28"/>
        </w:rPr>
        <w:t xml:space="preserve"> в Семейный кодекс включена специальная статья 46. Цель данной нормы заключается в своевременном информационном обеспечении кредитора для сохранения правовой определенности относительно объема имущества должника.</w:t>
      </w:r>
    </w:p>
    <w:p w14:paraId="672B1D73" w14:textId="04D9A91A" w:rsidR="009957E2" w:rsidRPr="009C17D3" w:rsidRDefault="00EC09A4" w:rsidP="004143F9">
      <w:pPr>
        <w:spacing w:line="360" w:lineRule="auto"/>
        <w:ind w:firstLine="709"/>
        <w:jc w:val="both"/>
        <w:rPr>
          <w:color w:val="000000" w:themeColor="text1"/>
          <w:sz w:val="28"/>
          <w:szCs w:val="28"/>
        </w:rPr>
      </w:pPr>
      <w:r w:rsidRPr="009C17D3">
        <w:rPr>
          <w:color w:val="000000" w:themeColor="text1"/>
          <w:sz w:val="28"/>
          <w:szCs w:val="28"/>
        </w:rPr>
        <w:lastRenderedPageBreak/>
        <w:t>В соответствии с п. 1 ст. 46 СК РФ супруг обязан уведомлять кредитора о заключении,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r w:rsidR="00373A93" w:rsidRPr="009C17D3">
        <w:rPr>
          <w:color w:val="000000" w:themeColor="text1"/>
          <w:sz w:val="28"/>
          <w:szCs w:val="28"/>
        </w:rPr>
        <w:t xml:space="preserve"> </w:t>
      </w:r>
      <w:r w:rsidR="009957E2" w:rsidRPr="009C17D3">
        <w:rPr>
          <w:color w:val="000000" w:themeColor="text1"/>
          <w:sz w:val="28"/>
          <w:szCs w:val="28"/>
        </w:rPr>
        <w:t xml:space="preserve">Согласно же п. 2 ст. 46 СК РФ кредитор вправе требовать изменения условий или расторжения заключенного между супругами договора в связи с существенно изменившимися обстоятельствами в порядке, установленном статьями 451 – 453 ГК РФ. </w:t>
      </w:r>
    </w:p>
    <w:p w14:paraId="7C15ACD9" w14:textId="5FF20ED4" w:rsidR="009957E2" w:rsidRPr="009C17D3" w:rsidRDefault="004A32FB" w:rsidP="004143F9">
      <w:pPr>
        <w:spacing w:line="360" w:lineRule="auto"/>
        <w:ind w:firstLine="709"/>
        <w:jc w:val="both"/>
        <w:rPr>
          <w:color w:val="000000" w:themeColor="text1"/>
          <w:sz w:val="28"/>
          <w:szCs w:val="28"/>
        </w:rPr>
      </w:pPr>
      <w:r w:rsidRPr="009C17D3">
        <w:rPr>
          <w:color w:val="000000" w:themeColor="text1"/>
          <w:sz w:val="28"/>
          <w:szCs w:val="28"/>
        </w:rPr>
        <w:t>Суды</w:t>
      </w:r>
      <w:r w:rsidR="009957E2" w:rsidRPr="009C17D3">
        <w:rPr>
          <w:color w:val="000000" w:themeColor="text1"/>
          <w:sz w:val="28"/>
          <w:szCs w:val="28"/>
        </w:rPr>
        <w:t xml:space="preserve"> неоднократно подчеркивал</w:t>
      </w:r>
      <w:r w:rsidRPr="009C17D3">
        <w:rPr>
          <w:color w:val="000000" w:themeColor="text1"/>
          <w:sz w:val="28"/>
          <w:szCs w:val="28"/>
        </w:rPr>
        <w:t>и</w:t>
      </w:r>
      <w:r w:rsidR="009957E2" w:rsidRPr="009C17D3">
        <w:rPr>
          <w:color w:val="000000" w:themeColor="text1"/>
          <w:sz w:val="28"/>
          <w:szCs w:val="28"/>
        </w:rPr>
        <w:t xml:space="preserve">, что </w:t>
      </w:r>
      <w:r w:rsidRPr="009C17D3">
        <w:rPr>
          <w:color w:val="000000" w:themeColor="text1"/>
          <w:sz w:val="28"/>
          <w:szCs w:val="28"/>
        </w:rPr>
        <w:t>правила</w:t>
      </w:r>
      <w:r w:rsidR="009957E2" w:rsidRPr="009C17D3">
        <w:rPr>
          <w:color w:val="000000" w:themeColor="text1"/>
          <w:sz w:val="28"/>
          <w:szCs w:val="28"/>
        </w:rPr>
        <w:t xml:space="preserve"> п. 1 ст. 46 СК РФ </w:t>
      </w:r>
      <w:r w:rsidR="009957E2" w:rsidRPr="009C17D3">
        <w:rPr>
          <w:color w:val="000000" w:themeColor="text1"/>
          <w:sz w:val="28"/>
          <w:szCs w:val="28"/>
          <w:shd w:val="clear" w:color="auto" w:fill="FFFFFF"/>
        </w:rPr>
        <w:t>не предусматривают возможности</w:t>
      </w:r>
      <w:r w:rsidR="009C5B24" w:rsidRPr="009C17D3">
        <w:rPr>
          <w:color w:val="000000" w:themeColor="text1"/>
          <w:sz w:val="28"/>
          <w:szCs w:val="28"/>
          <w:shd w:val="clear" w:color="auto" w:fill="FFFFFF"/>
        </w:rPr>
        <w:t xml:space="preserve"> </w:t>
      </w:r>
      <w:r w:rsidR="00E27430" w:rsidRPr="009C17D3">
        <w:rPr>
          <w:color w:val="000000" w:themeColor="text1"/>
          <w:sz w:val="28"/>
          <w:szCs w:val="28"/>
          <w:shd w:val="clear" w:color="auto" w:fill="FFFFFF"/>
        </w:rPr>
        <w:t>кредитора</w:t>
      </w:r>
      <w:r w:rsidR="00BC676D" w:rsidRPr="009C17D3">
        <w:rPr>
          <w:color w:val="000000" w:themeColor="text1"/>
          <w:sz w:val="28"/>
          <w:szCs w:val="28"/>
          <w:shd w:val="clear" w:color="auto" w:fill="FFFFFF"/>
        </w:rPr>
        <w:t xml:space="preserve"> требовать</w:t>
      </w:r>
      <w:r w:rsidR="009957E2" w:rsidRPr="009C17D3">
        <w:rPr>
          <w:color w:val="000000" w:themeColor="text1"/>
          <w:sz w:val="28"/>
          <w:szCs w:val="28"/>
          <w:shd w:val="clear" w:color="auto" w:fill="FFFFFF"/>
        </w:rPr>
        <w:t xml:space="preserve"> расторжения брачного договора или признания его недействительным</w:t>
      </w:r>
      <w:r w:rsidR="00120EBC" w:rsidRPr="009C17D3">
        <w:rPr>
          <w:rStyle w:val="af1"/>
          <w:color w:val="000000" w:themeColor="text1"/>
          <w:sz w:val="28"/>
          <w:szCs w:val="28"/>
          <w:shd w:val="clear" w:color="auto" w:fill="FFFFFF"/>
        </w:rPr>
        <w:footnoteReference w:id="5"/>
      </w:r>
      <w:r w:rsidR="009957E2" w:rsidRPr="009C17D3">
        <w:rPr>
          <w:color w:val="000000" w:themeColor="text1"/>
          <w:sz w:val="28"/>
          <w:szCs w:val="28"/>
          <w:shd w:val="clear" w:color="auto" w:fill="FFFFFF"/>
        </w:rPr>
        <w:t>. При не уведомлении супругом-должником своего кредитора о факте заключени</w:t>
      </w:r>
      <w:r w:rsidR="00B30066" w:rsidRPr="009C17D3">
        <w:rPr>
          <w:color w:val="000000" w:themeColor="text1"/>
          <w:sz w:val="28"/>
          <w:szCs w:val="28"/>
          <w:shd w:val="clear" w:color="auto" w:fill="FFFFFF"/>
        </w:rPr>
        <w:t>я</w:t>
      </w:r>
      <w:r w:rsidR="009957E2" w:rsidRPr="009C17D3">
        <w:rPr>
          <w:color w:val="000000" w:themeColor="text1"/>
          <w:sz w:val="28"/>
          <w:szCs w:val="28"/>
          <w:shd w:val="clear" w:color="auto" w:fill="FFFFFF"/>
        </w:rPr>
        <w:t xml:space="preserve"> брачного договора, последний во внутренних отношениях между супругами остается действительным и продолжает регулировать их имущественные отношения. Необходимость данного напоминания обусловлена тем, что </w:t>
      </w:r>
      <w:r w:rsidR="009957E2" w:rsidRPr="009C17D3">
        <w:rPr>
          <w:color w:val="000000" w:themeColor="text1"/>
          <w:sz w:val="28"/>
          <w:szCs w:val="28"/>
        </w:rPr>
        <w:t>истцы периодически обращаются с требованием о расторжении брачного договора в связи с нарушением должниками, состоящими в браке, положений п. 1 ст. 46 СК РФ, на что суды обоснованно им отказывают.</w:t>
      </w:r>
      <w:r w:rsidR="009A7D93" w:rsidRPr="009C17D3">
        <w:rPr>
          <w:rStyle w:val="af1"/>
          <w:color w:val="000000" w:themeColor="text1"/>
          <w:sz w:val="28"/>
          <w:szCs w:val="28"/>
        </w:rPr>
        <w:footnoteReference w:id="6"/>
      </w:r>
    </w:p>
    <w:p w14:paraId="66950C7F" w14:textId="662FC0E9"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С момента введения данная норма неоднократно подвергалась критике со стороны научного сообщества</w:t>
      </w:r>
      <w:r w:rsidR="001C58C1" w:rsidRPr="009C17D3">
        <w:rPr>
          <w:color w:val="000000" w:themeColor="text1"/>
          <w:sz w:val="28"/>
          <w:szCs w:val="28"/>
        </w:rPr>
        <w:t>.</w:t>
      </w:r>
      <w:r w:rsidRPr="009C17D3">
        <w:rPr>
          <w:color w:val="000000" w:themeColor="text1"/>
          <w:sz w:val="28"/>
          <w:szCs w:val="28"/>
        </w:rPr>
        <w:t xml:space="preserve"> </w:t>
      </w:r>
      <w:r w:rsidR="001C58C1" w:rsidRPr="009C17D3">
        <w:rPr>
          <w:color w:val="000000" w:themeColor="text1"/>
          <w:sz w:val="28"/>
          <w:szCs w:val="28"/>
        </w:rPr>
        <w:t>В</w:t>
      </w:r>
      <w:r w:rsidRPr="009C17D3">
        <w:rPr>
          <w:color w:val="000000" w:themeColor="text1"/>
          <w:sz w:val="28"/>
          <w:szCs w:val="28"/>
        </w:rPr>
        <w:t xml:space="preserve"> юридической литературе сформировалось мнение о том, что ст. 46 СК РФ в </w:t>
      </w:r>
      <w:r w:rsidR="004A32FB" w:rsidRPr="009C17D3">
        <w:rPr>
          <w:color w:val="000000" w:themeColor="text1"/>
          <w:sz w:val="28"/>
          <w:szCs w:val="28"/>
        </w:rPr>
        <w:t>действующей</w:t>
      </w:r>
      <w:r w:rsidRPr="009C17D3">
        <w:rPr>
          <w:color w:val="000000" w:themeColor="text1"/>
          <w:sz w:val="28"/>
          <w:szCs w:val="28"/>
        </w:rPr>
        <w:t xml:space="preserve"> редакции</w:t>
      </w:r>
      <w:r w:rsidR="004A32FB" w:rsidRPr="009C17D3">
        <w:rPr>
          <w:color w:val="000000" w:themeColor="text1"/>
          <w:sz w:val="28"/>
          <w:szCs w:val="28"/>
        </w:rPr>
        <w:t xml:space="preserve"> </w:t>
      </w:r>
      <w:r w:rsidRPr="009C17D3">
        <w:rPr>
          <w:color w:val="000000" w:themeColor="text1"/>
          <w:sz w:val="28"/>
          <w:szCs w:val="28"/>
        </w:rPr>
        <w:t>не способна должным образом защитить интересы кредитора.</w:t>
      </w:r>
      <w:r w:rsidR="00F625EB" w:rsidRPr="009C17D3">
        <w:rPr>
          <w:rStyle w:val="af1"/>
          <w:color w:val="000000" w:themeColor="text1"/>
          <w:sz w:val="28"/>
          <w:szCs w:val="28"/>
        </w:rPr>
        <w:footnoteReference w:id="7"/>
      </w:r>
    </w:p>
    <w:p w14:paraId="3811B872" w14:textId="5ED600D7" w:rsidR="00122E27"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Так, некоторые исследователи обращают внимание на то, что </w:t>
      </w:r>
      <w:r w:rsidR="00122E27" w:rsidRPr="009C17D3">
        <w:rPr>
          <w:color w:val="000000" w:themeColor="text1"/>
          <w:sz w:val="28"/>
          <w:szCs w:val="28"/>
        </w:rPr>
        <w:t>«</w:t>
      </w:r>
      <w:r w:rsidR="0032402B">
        <w:rPr>
          <w:color w:val="000000" w:themeColor="text1"/>
          <w:sz w:val="28"/>
          <w:szCs w:val="28"/>
        </w:rPr>
        <w:t>С</w:t>
      </w:r>
      <w:r w:rsidRPr="009C17D3">
        <w:rPr>
          <w:color w:val="000000" w:themeColor="text1"/>
          <w:sz w:val="28"/>
          <w:szCs w:val="28"/>
        </w:rPr>
        <w:t xml:space="preserve">емейный кодекс РФ не говорит об обязанности информировать кредиторов именно о </w:t>
      </w:r>
      <w:r w:rsidRPr="009C17D3">
        <w:rPr>
          <w:color w:val="000000" w:themeColor="text1"/>
          <w:sz w:val="28"/>
          <w:szCs w:val="28"/>
        </w:rPr>
        <w:lastRenderedPageBreak/>
        <w:t>содержании брачного договора</w:t>
      </w:r>
      <w:r w:rsidR="00EB6557" w:rsidRPr="009C17D3">
        <w:rPr>
          <w:color w:val="000000" w:themeColor="text1"/>
          <w:sz w:val="28"/>
          <w:szCs w:val="28"/>
        </w:rPr>
        <w:t xml:space="preserve"> и вносимых в него изменениях</w:t>
      </w:r>
      <w:r w:rsidR="00122E27" w:rsidRPr="009C17D3">
        <w:rPr>
          <w:color w:val="000000" w:themeColor="text1"/>
          <w:sz w:val="28"/>
          <w:szCs w:val="28"/>
        </w:rPr>
        <w:t>»</w:t>
      </w:r>
      <w:r w:rsidR="00561AA1" w:rsidRPr="009C17D3">
        <w:rPr>
          <w:rStyle w:val="af1"/>
          <w:color w:val="000000" w:themeColor="text1"/>
          <w:sz w:val="28"/>
          <w:szCs w:val="28"/>
        </w:rPr>
        <w:footnoteReference w:id="8"/>
      </w:r>
      <w:r w:rsidRPr="009C17D3">
        <w:rPr>
          <w:color w:val="000000" w:themeColor="text1"/>
          <w:sz w:val="28"/>
          <w:szCs w:val="28"/>
        </w:rPr>
        <w:t xml:space="preserve"> и отмечают, что обязанность по уведомлению следует толковать расширительно</w:t>
      </w:r>
      <w:r w:rsidR="00475300" w:rsidRPr="009C17D3">
        <w:rPr>
          <w:rStyle w:val="af1"/>
          <w:color w:val="000000" w:themeColor="text1"/>
          <w:sz w:val="28"/>
          <w:szCs w:val="28"/>
        </w:rPr>
        <w:footnoteReference w:id="9"/>
      </w:r>
      <w:r w:rsidRPr="009C17D3">
        <w:rPr>
          <w:color w:val="000000" w:themeColor="text1"/>
          <w:sz w:val="28"/>
          <w:szCs w:val="28"/>
        </w:rPr>
        <w:t>.</w:t>
      </w:r>
    </w:p>
    <w:p w14:paraId="7F0D5427" w14:textId="47FF7668"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С данной точкой зрения следует </w:t>
      </w:r>
      <w:r w:rsidR="009C1705" w:rsidRPr="009C17D3">
        <w:rPr>
          <w:color w:val="000000" w:themeColor="text1"/>
          <w:sz w:val="28"/>
          <w:szCs w:val="28"/>
        </w:rPr>
        <w:t xml:space="preserve">однозначно </w:t>
      </w:r>
      <w:r w:rsidRPr="009C17D3">
        <w:rPr>
          <w:color w:val="000000" w:themeColor="text1"/>
          <w:sz w:val="28"/>
          <w:szCs w:val="28"/>
        </w:rPr>
        <w:t>согласиться</w:t>
      </w:r>
      <w:r w:rsidR="00F81A9F" w:rsidRPr="009C17D3">
        <w:rPr>
          <w:color w:val="000000" w:themeColor="text1"/>
          <w:sz w:val="28"/>
          <w:szCs w:val="28"/>
        </w:rPr>
        <w:t>,</w:t>
      </w:r>
      <w:r w:rsidRPr="009C17D3">
        <w:rPr>
          <w:color w:val="000000" w:themeColor="text1"/>
          <w:sz w:val="28"/>
          <w:szCs w:val="28"/>
        </w:rPr>
        <w:t xml:space="preserve"> прежде всего потому, что введение любой правовой нормы продиктовано определенными причинами и направлено на достижение конкретных целей. Смысл, который закон</w:t>
      </w:r>
      <w:r w:rsidR="0076058E" w:rsidRPr="009C17D3">
        <w:rPr>
          <w:color w:val="000000" w:themeColor="text1"/>
          <w:sz w:val="28"/>
          <w:szCs w:val="28"/>
        </w:rPr>
        <w:t>одатель</w:t>
      </w:r>
      <w:r w:rsidRPr="009C17D3">
        <w:rPr>
          <w:color w:val="000000" w:themeColor="text1"/>
          <w:sz w:val="28"/>
          <w:szCs w:val="28"/>
        </w:rPr>
        <w:t xml:space="preserve"> вкладывает в данную </w:t>
      </w:r>
      <w:r w:rsidR="0076058E" w:rsidRPr="009C17D3">
        <w:rPr>
          <w:color w:val="000000" w:themeColor="text1"/>
          <w:sz w:val="28"/>
          <w:szCs w:val="28"/>
        </w:rPr>
        <w:t>норму</w:t>
      </w:r>
      <w:r w:rsidRPr="009C17D3">
        <w:rPr>
          <w:color w:val="000000" w:themeColor="text1"/>
          <w:sz w:val="28"/>
          <w:szCs w:val="28"/>
        </w:rPr>
        <w:t xml:space="preserve"> является более широким, чем ее буквальное значение, а именно: конечная цель и интерес любого кредитора – получить своевременно взыскание в свою пользу, для этого ему необходимо обладать информацией </w:t>
      </w:r>
      <w:r w:rsidR="004C4658" w:rsidRPr="009C17D3">
        <w:rPr>
          <w:color w:val="000000" w:themeColor="text1"/>
          <w:sz w:val="28"/>
          <w:szCs w:val="28"/>
        </w:rPr>
        <w:t>об объеме имущественной массы должника</w:t>
      </w:r>
      <w:r w:rsidRPr="009C17D3">
        <w:rPr>
          <w:color w:val="000000" w:themeColor="text1"/>
          <w:sz w:val="28"/>
          <w:szCs w:val="28"/>
        </w:rPr>
        <w:t>. Данную стратегически важную информацию кредитор может получить именно из содержания брачного договора. Если воспринимать обязанность супруга как необходимость уведомить лишь о самом факте заключения, изменения или расторжения брачного договора – то данная норма потеряет свою практическую ценность.</w:t>
      </w:r>
    </w:p>
    <w:p w14:paraId="52CE8F52" w14:textId="3C48A995" w:rsidR="006C1837" w:rsidRPr="009C17D3" w:rsidRDefault="009957E2" w:rsidP="004143F9">
      <w:pPr>
        <w:spacing w:line="360" w:lineRule="auto"/>
        <w:ind w:firstLine="709"/>
        <w:jc w:val="both"/>
        <w:rPr>
          <w:color w:val="000000" w:themeColor="text1"/>
          <w:sz w:val="28"/>
          <w:szCs w:val="28"/>
          <w:shd w:val="clear" w:color="auto" w:fill="FFFFFF"/>
        </w:rPr>
      </w:pPr>
      <w:r w:rsidRPr="009C17D3">
        <w:rPr>
          <w:color w:val="000000" w:themeColor="text1"/>
          <w:sz w:val="28"/>
          <w:szCs w:val="28"/>
        </w:rPr>
        <w:t xml:space="preserve">Еще один спорный аспект, связанный с применением данной нормы, освещает в своей статье «Правовые вопросы уведомления кредиторов о заключении, изменении и расторжении брачного договора» Е.А. </w:t>
      </w:r>
      <w:proofErr w:type="spellStart"/>
      <w:r w:rsidRPr="009C17D3">
        <w:rPr>
          <w:color w:val="000000" w:themeColor="text1"/>
          <w:sz w:val="28"/>
          <w:szCs w:val="28"/>
        </w:rPr>
        <w:t>Чефранова</w:t>
      </w:r>
      <w:proofErr w:type="spellEnd"/>
      <w:r w:rsidR="004A32FB" w:rsidRPr="009C17D3">
        <w:rPr>
          <w:color w:val="000000" w:themeColor="text1"/>
          <w:sz w:val="28"/>
          <w:szCs w:val="28"/>
        </w:rPr>
        <w:t>. Автор</w:t>
      </w:r>
      <w:r w:rsidRPr="009C17D3">
        <w:rPr>
          <w:color w:val="000000" w:themeColor="text1"/>
          <w:sz w:val="28"/>
          <w:szCs w:val="28"/>
        </w:rPr>
        <w:t xml:space="preserve"> указывает на отсутствие определённости как на уровне законодательства, так и судебной практики в вопросе </w:t>
      </w:r>
      <w:r w:rsidR="004A32FB" w:rsidRPr="009C17D3">
        <w:rPr>
          <w:color w:val="000000" w:themeColor="text1"/>
          <w:sz w:val="28"/>
          <w:szCs w:val="28"/>
        </w:rPr>
        <w:t>о</w:t>
      </w:r>
      <w:r w:rsidRPr="009C17D3">
        <w:rPr>
          <w:color w:val="000000" w:themeColor="text1"/>
          <w:sz w:val="28"/>
          <w:szCs w:val="28"/>
        </w:rPr>
        <w:t xml:space="preserve"> возможности распространения обязанности супруга-должника, предусмотренной п. 1 ст. 46 СК РФ, в том числе и на случаи, когда обязательства перед кредитором возникают у него уже после заключения брачного договора. Автор с осторожностью выражает поддержку позиции, отраженной в </w:t>
      </w:r>
      <w:r w:rsidR="004A32FB" w:rsidRPr="009C17D3">
        <w:rPr>
          <w:color w:val="000000" w:themeColor="text1"/>
          <w:sz w:val="28"/>
          <w:szCs w:val="28"/>
        </w:rPr>
        <w:t>п</w:t>
      </w:r>
      <w:r w:rsidRPr="009C17D3">
        <w:rPr>
          <w:color w:val="000000" w:themeColor="text1"/>
          <w:sz w:val="28"/>
          <w:szCs w:val="28"/>
        </w:rPr>
        <w:t>остановлении Арбитражного суда Московского округа от 6</w:t>
      </w:r>
      <w:r w:rsidR="00BA42AE">
        <w:rPr>
          <w:color w:val="000000" w:themeColor="text1"/>
          <w:sz w:val="28"/>
          <w:szCs w:val="28"/>
        </w:rPr>
        <w:t xml:space="preserve"> февраля </w:t>
      </w:r>
      <w:r w:rsidRPr="009C17D3">
        <w:rPr>
          <w:color w:val="000000" w:themeColor="text1"/>
          <w:sz w:val="28"/>
          <w:szCs w:val="28"/>
        </w:rPr>
        <w:t>2020</w:t>
      </w:r>
      <w:r w:rsidR="00FD293E" w:rsidRPr="009C17D3">
        <w:rPr>
          <w:color w:val="000000" w:themeColor="text1"/>
          <w:sz w:val="28"/>
          <w:szCs w:val="28"/>
        </w:rPr>
        <w:t xml:space="preserve"> г.</w:t>
      </w:r>
      <w:r w:rsidRPr="009C17D3">
        <w:rPr>
          <w:color w:val="000000" w:themeColor="text1"/>
          <w:sz w:val="28"/>
          <w:szCs w:val="28"/>
        </w:rPr>
        <w:t xml:space="preserve"> по делу </w:t>
      </w:r>
      <w:r w:rsidR="00FD293E" w:rsidRPr="009C17D3">
        <w:rPr>
          <w:color w:val="000000" w:themeColor="text1"/>
          <w:sz w:val="28"/>
          <w:szCs w:val="28"/>
        </w:rPr>
        <w:t>№</w:t>
      </w:r>
      <w:r w:rsidRPr="009C17D3">
        <w:rPr>
          <w:color w:val="000000" w:themeColor="text1"/>
          <w:sz w:val="28"/>
          <w:szCs w:val="28"/>
        </w:rPr>
        <w:t xml:space="preserve"> А40-321381/2019</w:t>
      </w:r>
      <w:r w:rsidR="004A32FB" w:rsidRPr="009C17D3">
        <w:rPr>
          <w:color w:val="000000" w:themeColor="text1"/>
          <w:sz w:val="28"/>
          <w:szCs w:val="28"/>
        </w:rPr>
        <w:t xml:space="preserve">: </w:t>
      </w:r>
      <w:r w:rsidRPr="009C17D3">
        <w:rPr>
          <w:color w:val="000000" w:themeColor="text1"/>
          <w:sz w:val="28"/>
          <w:szCs w:val="28"/>
        </w:rPr>
        <w:t>«</w:t>
      </w:r>
      <w:r w:rsidRPr="009C17D3">
        <w:rPr>
          <w:color w:val="000000" w:themeColor="text1"/>
          <w:sz w:val="28"/>
          <w:szCs w:val="28"/>
          <w:shd w:val="clear" w:color="auto" w:fill="FFFFFF"/>
        </w:rPr>
        <w:t xml:space="preserve">ограничительное толкование, предложенное апеллянтами, противоречит цели ст. 46 Семейного кодекса Российской Федерации защитить права кредиторов, которые полагались на законный режим имущества супругов при вступлении с супругом в договор. </w:t>
      </w:r>
      <w:r w:rsidRPr="009C17D3">
        <w:rPr>
          <w:color w:val="000000" w:themeColor="text1"/>
          <w:sz w:val="28"/>
          <w:szCs w:val="28"/>
          <w:shd w:val="clear" w:color="auto" w:fill="FFFFFF"/>
        </w:rPr>
        <w:lastRenderedPageBreak/>
        <w:t>Третьи лица полагаются на установленный законный режим имущества супругов и исходя из этого определяют степень имущественной состоятельности супруга и то, заключать ли с ним в договор и на каких условиях. Если в действительности режим имущества супругов договорный (раздельная собственность), о чем кредиторы, вступая в договор, не знают, то они попадают в такое же невыгодное положение, как и те кредиторы, которые заключили договор с супругом ранее заключения брачного договора»</w:t>
      </w:r>
      <w:r w:rsidR="00006AE1" w:rsidRPr="009C17D3">
        <w:rPr>
          <w:color w:val="000000" w:themeColor="text1"/>
          <w:sz w:val="28"/>
          <w:szCs w:val="28"/>
          <w:shd w:val="clear" w:color="auto" w:fill="FFFFFF"/>
        </w:rPr>
        <w:t>.</w:t>
      </w:r>
      <w:r w:rsidR="00D30153" w:rsidRPr="009C17D3">
        <w:rPr>
          <w:rStyle w:val="af1"/>
          <w:color w:val="000000" w:themeColor="text1"/>
          <w:sz w:val="28"/>
          <w:szCs w:val="28"/>
          <w:shd w:val="clear" w:color="auto" w:fill="FFFFFF"/>
        </w:rPr>
        <w:footnoteReference w:id="10"/>
      </w:r>
    </w:p>
    <w:p w14:paraId="134AED5C" w14:textId="2E6E5FC1" w:rsidR="00967637"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Цель данной нормы, на наш взгляд, состоит в обеспечение баланса интересов участников гражданского оборота, в частности кредитора и супруга-должника, а вовсе не в том, чтобы гарантировать абсолютную защиту кредитора. Принцип свободного вступления в договорные отношения подразумевает, что сторона, выбирая контрагент</w:t>
      </w:r>
      <w:r w:rsidR="004A32FB" w:rsidRPr="009C17D3">
        <w:rPr>
          <w:color w:val="000000" w:themeColor="text1"/>
          <w:sz w:val="28"/>
          <w:szCs w:val="28"/>
        </w:rPr>
        <w:t>а</w:t>
      </w:r>
      <w:r w:rsidRPr="009C17D3">
        <w:rPr>
          <w:color w:val="000000" w:themeColor="text1"/>
          <w:sz w:val="28"/>
          <w:szCs w:val="28"/>
        </w:rPr>
        <w:t xml:space="preserve">, осознает свои потребности </w:t>
      </w:r>
      <w:r w:rsidR="009270FA" w:rsidRPr="009C17D3">
        <w:rPr>
          <w:color w:val="000000" w:themeColor="text1"/>
          <w:sz w:val="28"/>
          <w:szCs w:val="28"/>
        </w:rPr>
        <w:t>и риски</w:t>
      </w:r>
      <w:r w:rsidRPr="009C17D3">
        <w:rPr>
          <w:color w:val="000000" w:themeColor="text1"/>
          <w:sz w:val="28"/>
          <w:szCs w:val="28"/>
        </w:rPr>
        <w:t>. Разумный, рачительный кредитор на преддоговорной стадии производит мониторинг имущественного положения должника, учитывает его платёжеспособность и надежность. Вступая в обязательственные отношения с должником, состоящем в браке, он осознает, что режим имущества супругов может быть как законный, так и договорный</w:t>
      </w:r>
      <w:r w:rsidR="00893D12" w:rsidRPr="009C17D3">
        <w:rPr>
          <w:color w:val="000000" w:themeColor="text1"/>
          <w:sz w:val="28"/>
          <w:szCs w:val="28"/>
        </w:rPr>
        <w:t>.</w:t>
      </w:r>
    </w:p>
    <w:p w14:paraId="7EEC37F2" w14:textId="7446D866" w:rsidR="009957E2" w:rsidRPr="009C17D3" w:rsidRDefault="00893D12" w:rsidP="004143F9">
      <w:pPr>
        <w:spacing w:line="360" w:lineRule="auto"/>
        <w:ind w:firstLine="709"/>
        <w:jc w:val="both"/>
        <w:rPr>
          <w:color w:val="000000" w:themeColor="text1"/>
          <w:sz w:val="28"/>
          <w:szCs w:val="28"/>
        </w:rPr>
      </w:pPr>
      <w:r w:rsidRPr="009C17D3">
        <w:rPr>
          <w:color w:val="000000" w:themeColor="text1"/>
          <w:sz w:val="28"/>
          <w:szCs w:val="28"/>
        </w:rPr>
        <w:t>В</w:t>
      </w:r>
      <w:r w:rsidR="009957E2" w:rsidRPr="009C17D3">
        <w:rPr>
          <w:color w:val="000000" w:themeColor="text1"/>
          <w:sz w:val="28"/>
          <w:szCs w:val="28"/>
        </w:rPr>
        <w:t xml:space="preserve"> связи с этим для минимизации своих рисков</w:t>
      </w:r>
      <w:r w:rsidR="007F3ABF" w:rsidRPr="009C17D3">
        <w:rPr>
          <w:color w:val="000000" w:themeColor="text1"/>
          <w:sz w:val="28"/>
          <w:szCs w:val="28"/>
        </w:rPr>
        <w:t xml:space="preserve"> и для </w:t>
      </w:r>
      <w:r w:rsidR="004A32FB" w:rsidRPr="009C17D3">
        <w:rPr>
          <w:color w:val="000000" w:themeColor="text1"/>
          <w:sz w:val="28"/>
          <w:szCs w:val="28"/>
        </w:rPr>
        <w:t>представления об</w:t>
      </w:r>
      <w:r w:rsidR="007F3ABF" w:rsidRPr="009C17D3">
        <w:rPr>
          <w:color w:val="000000" w:themeColor="text1"/>
          <w:sz w:val="28"/>
          <w:szCs w:val="28"/>
        </w:rPr>
        <w:t xml:space="preserve"> объем</w:t>
      </w:r>
      <w:r w:rsidR="004A32FB" w:rsidRPr="009C17D3">
        <w:rPr>
          <w:color w:val="000000" w:themeColor="text1"/>
          <w:sz w:val="28"/>
          <w:szCs w:val="28"/>
        </w:rPr>
        <w:t>е</w:t>
      </w:r>
      <w:r w:rsidR="007F3ABF" w:rsidRPr="009C17D3">
        <w:rPr>
          <w:color w:val="000000" w:themeColor="text1"/>
          <w:sz w:val="28"/>
          <w:szCs w:val="28"/>
        </w:rPr>
        <w:t xml:space="preserve"> имущества, на которое при необходимости он вправе обратить взыскание, </w:t>
      </w:r>
      <w:r w:rsidR="009957E2" w:rsidRPr="009C17D3">
        <w:rPr>
          <w:color w:val="000000" w:themeColor="text1"/>
          <w:sz w:val="28"/>
          <w:szCs w:val="28"/>
        </w:rPr>
        <w:t xml:space="preserve">его задачей является выяснение вопроса </w:t>
      </w:r>
      <w:r w:rsidRPr="009C17D3">
        <w:rPr>
          <w:color w:val="000000" w:themeColor="text1"/>
          <w:sz w:val="28"/>
          <w:szCs w:val="28"/>
        </w:rPr>
        <w:t xml:space="preserve">о </w:t>
      </w:r>
      <w:r w:rsidR="009957E2" w:rsidRPr="009C17D3">
        <w:rPr>
          <w:color w:val="000000" w:themeColor="text1"/>
          <w:sz w:val="28"/>
          <w:szCs w:val="28"/>
        </w:rPr>
        <w:t xml:space="preserve">режиме имущества супругов. </w:t>
      </w:r>
      <w:r w:rsidR="00107266" w:rsidRPr="009C17D3">
        <w:rPr>
          <w:color w:val="000000" w:themeColor="text1"/>
          <w:sz w:val="28"/>
          <w:szCs w:val="28"/>
        </w:rPr>
        <w:t>Кредитор также вправе воспользоваться институтом заверений и переложить риски за недостоверность сведений о наличи</w:t>
      </w:r>
      <w:r w:rsidR="004A32FB" w:rsidRPr="009C17D3">
        <w:rPr>
          <w:color w:val="000000" w:themeColor="text1"/>
          <w:sz w:val="28"/>
          <w:szCs w:val="28"/>
        </w:rPr>
        <w:t>и</w:t>
      </w:r>
      <w:r w:rsidR="00107266" w:rsidRPr="009C17D3">
        <w:rPr>
          <w:color w:val="000000" w:themeColor="text1"/>
          <w:sz w:val="28"/>
          <w:szCs w:val="28"/>
        </w:rPr>
        <w:t xml:space="preserve"> или отсутстви</w:t>
      </w:r>
      <w:r w:rsidR="004A32FB" w:rsidRPr="009C17D3">
        <w:rPr>
          <w:color w:val="000000" w:themeColor="text1"/>
          <w:sz w:val="28"/>
          <w:szCs w:val="28"/>
        </w:rPr>
        <w:t>и</w:t>
      </w:r>
      <w:r w:rsidR="00107266" w:rsidRPr="009C17D3">
        <w:rPr>
          <w:color w:val="000000" w:themeColor="text1"/>
          <w:sz w:val="28"/>
          <w:szCs w:val="28"/>
        </w:rPr>
        <w:t xml:space="preserve"> брачного договора, предоставляемых супругом, на последнего. </w:t>
      </w:r>
      <w:r w:rsidR="0048283B" w:rsidRPr="009C17D3">
        <w:rPr>
          <w:color w:val="000000" w:themeColor="text1"/>
          <w:sz w:val="28"/>
          <w:szCs w:val="28"/>
        </w:rPr>
        <w:t xml:space="preserve">Не </w:t>
      </w:r>
      <w:r w:rsidR="009957E2" w:rsidRPr="009C17D3">
        <w:rPr>
          <w:color w:val="000000" w:themeColor="text1"/>
          <w:sz w:val="28"/>
          <w:szCs w:val="28"/>
        </w:rPr>
        <w:t xml:space="preserve">может служить достаточным основанием для расширительного толкования данной статьи </w:t>
      </w:r>
      <w:r w:rsidR="0048283B" w:rsidRPr="009C17D3">
        <w:rPr>
          <w:color w:val="000000" w:themeColor="text1"/>
          <w:sz w:val="28"/>
          <w:szCs w:val="28"/>
        </w:rPr>
        <w:t>и</w:t>
      </w:r>
      <w:r w:rsidR="009957E2" w:rsidRPr="009C17D3">
        <w:rPr>
          <w:color w:val="000000" w:themeColor="text1"/>
          <w:sz w:val="28"/>
          <w:szCs w:val="28"/>
        </w:rPr>
        <w:t xml:space="preserve"> отсутствие правовых механизмов, позволяющих третьим лицам узнать о наличи</w:t>
      </w:r>
      <w:r w:rsidR="00D4032F" w:rsidRPr="009C17D3">
        <w:rPr>
          <w:color w:val="000000" w:themeColor="text1"/>
          <w:sz w:val="28"/>
          <w:szCs w:val="28"/>
        </w:rPr>
        <w:t>и</w:t>
      </w:r>
      <w:r w:rsidR="009957E2" w:rsidRPr="009C17D3">
        <w:rPr>
          <w:color w:val="000000" w:themeColor="text1"/>
          <w:sz w:val="28"/>
          <w:szCs w:val="28"/>
        </w:rPr>
        <w:t xml:space="preserve"> или отсутстви</w:t>
      </w:r>
      <w:r w:rsidR="00D4032F" w:rsidRPr="009C17D3">
        <w:rPr>
          <w:color w:val="000000" w:themeColor="text1"/>
          <w:sz w:val="28"/>
          <w:szCs w:val="28"/>
        </w:rPr>
        <w:t xml:space="preserve">и </w:t>
      </w:r>
      <w:r w:rsidR="009957E2" w:rsidRPr="009C17D3">
        <w:rPr>
          <w:color w:val="000000" w:themeColor="text1"/>
          <w:sz w:val="28"/>
          <w:szCs w:val="28"/>
        </w:rPr>
        <w:t>брачного договора.</w:t>
      </w:r>
    </w:p>
    <w:p w14:paraId="1955CF1E" w14:textId="5CE8AA7A" w:rsidR="00E27D11" w:rsidRPr="009C17D3" w:rsidRDefault="00E27D11" w:rsidP="004143F9">
      <w:pPr>
        <w:spacing w:line="360" w:lineRule="auto"/>
        <w:ind w:firstLine="709"/>
        <w:jc w:val="both"/>
        <w:rPr>
          <w:color w:val="000000" w:themeColor="text1"/>
          <w:sz w:val="28"/>
          <w:szCs w:val="28"/>
        </w:rPr>
      </w:pPr>
      <w:r w:rsidRPr="009C17D3">
        <w:rPr>
          <w:color w:val="000000" w:themeColor="text1"/>
          <w:sz w:val="28"/>
          <w:szCs w:val="28"/>
        </w:rPr>
        <w:lastRenderedPageBreak/>
        <w:t>Еще раз подчеркнем, что, на наш взгляд, нет оснований снимать с кредитора риск ненадлежащей проверки имущественного положения должника</w:t>
      </w:r>
      <w:r w:rsidR="00CD24F9" w:rsidRPr="009C17D3">
        <w:rPr>
          <w:color w:val="000000" w:themeColor="text1"/>
          <w:sz w:val="28"/>
          <w:szCs w:val="28"/>
        </w:rPr>
        <w:t xml:space="preserve">. Подобное толкование нормы </w:t>
      </w:r>
      <w:r w:rsidRPr="009C17D3">
        <w:rPr>
          <w:color w:val="000000" w:themeColor="text1"/>
          <w:sz w:val="28"/>
          <w:szCs w:val="28"/>
        </w:rPr>
        <w:t>как раз и приведет к нарушению того баланса интересов, ради котор</w:t>
      </w:r>
      <w:r w:rsidR="004A32FB" w:rsidRPr="009C17D3">
        <w:rPr>
          <w:color w:val="000000" w:themeColor="text1"/>
          <w:sz w:val="28"/>
          <w:szCs w:val="28"/>
        </w:rPr>
        <w:t>ого</w:t>
      </w:r>
      <w:r w:rsidRPr="009C17D3">
        <w:rPr>
          <w:color w:val="000000" w:themeColor="text1"/>
          <w:sz w:val="28"/>
          <w:szCs w:val="28"/>
        </w:rPr>
        <w:t xml:space="preserve"> ст</w:t>
      </w:r>
      <w:r w:rsidR="003D448E" w:rsidRPr="009C17D3">
        <w:rPr>
          <w:color w:val="000000" w:themeColor="text1"/>
          <w:sz w:val="28"/>
          <w:szCs w:val="28"/>
        </w:rPr>
        <w:t>. 46 СК РФ</w:t>
      </w:r>
      <w:r w:rsidRPr="009C17D3">
        <w:rPr>
          <w:color w:val="000000" w:themeColor="text1"/>
          <w:sz w:val="28"/>
          <w:szCs w:val="28"/>
        </w:rPr>
        <w:t xml:space="preserve"> и была введена, то есть кредитор, который не озаботился выяснением вопроса о режиме имущества супругов получит защиту.</w:t>
      </w:r>
    </w:p>
    <w:p w14:paraId="5ED7AD2F" w14:textId="64E0FA09" w:rsidR="007936FC" w:rsidRPr="009C17D3" w:rsidRDefault="007936FC" w:rsidP="004143F9">
      <w:pPr>
        <w:spacing w:line="360" w:lineRule="auto"/>
        <w:ind w:firstLine="709"/>
        <w:jc w:val="both"/>
        <w:rPr>
          <w:color w:val="000000" w:themeColor="text1"/>
          <w:sz w:val="28"/>
          <w:szCs w:val="28"/>
        </w:rPr>
      </w:pPr>
      <w:r w:rsidRPr="009C17D3">
        <w:rPr>
          <w:color w:val="000000" w:themeColor="text1"/>
          <w:sz w:val="28"/>
          <w:szCs w:val="28"/>
        </w:rPr>
        <w:t>Вместе с тем, несмотря на отсутствие, на наш взгляд, противоречий в тексте ст. 46 СК РФ, п</w:t>
      </w:r>
      <w:r w:rsidR="00313D36" w:rsidRPr="009C17D3">
        <w:rPr>
          <w:color w:val="000000" w:themeColor="text1"/>
          <w:sz w:val="28"/>
          <w:szCs w:val="28"/>
        </w:rPr>
        <w:t xml:space="preserve">рименение </w:t>
      </w:r>
      <w:r w:rsidRPr="009C17D3">
        <w:rPr>
          <w:color w:val="000000" w:themeColor="text1"/>
          <w:sz w:val="28"/>
          <w:szCs w:val="28"/>
        </w:rPr>
        <w:t xml:space="preserve">данной </w:t>
      </w:r>
      <w:r w:rsidR="00313D36" w:rsidRPr="009C17D3">
        <w:rPr>
          <w:color w:val="000000" w:themeColor="text1"/>
          <w:sz w:val="28"/>
          <w:szCs w:val="28"/>
        </w:rPr>
        <w:t>нормы</w:t>
      </w:r>
      <w:r w:rsidR="006D6F77" w:rsidRPr="009C17D3">
        <w:rPr>
          <w:color w:val="000000" w:themeColor="text1"/>
          <w:sz w:val="28"/>
          <w:szCs w:val="28"/>
        </w:rPr>
        <w:t>, действительно,</w:t>
      </w:r>
      <w:r w:rsidR="00313D36" w:rsidRPr="009C17D3">
        <w:rPr>
          <w:color w:val="000000" w:themeColor="text1"/>
          <w:sz w:val="28"/>
          <w:szCs w:val="28"/>
        </w:rPr>
        <w:t xml:space="preserve"> вызывает </w:t>
      </w:r>
      <w:r w:rsidRPr="009C17D3">
        <w:rPr>
          <w:color w:val="000000" w:themeColor="text1"/>
          <w:sz w:val="28"/>
          <w:szCs w:val="28"/>
        </w:rPr>
        <w:t xml:space="preserve">определенные </w:t>
      </w:r>
      <w:r w:rsidR="00313D36" w:rsidRPr="009C17D3">
        <w:rPr>
          <w:color w:val="000000" w:themeColor="text1"/>
          <w:sz w:val="28"/>
          <w:szCs w:val="28"/>
        </w:rPr>
        <w:t>сложности</w:t>
      </w:r>
      <w:r w:rsidR="006816EC" w:rsidRPr="009C17D3">
        <w:rPr>
          <w:color w:val="000000" w:themeColor="text1"/>
          <w:sz w:val="28"/>
          <w:szCs w:val="28"/>
        </w:rPr>
        <w:t xml:space="preserve"> на практике</w:t>
      </w:r>
      <w:r w:rsidRPr="009C17D3">
        <w:rPr>
          <w:color w:val="000000" w:themeColor="text1"/>
          <w:sz w:val="28"/>
          <w:szCs w:val="28"/>
        </w:rPr>
        <w:t>.</w:t>
      </w:r>
      <w:r w:rsidR="00191BE3" w:rsidRPr="009C17D3">
        <w:rPr>
          <w:color w:val="000000" w:themeColor="text1"/>
          <w:sz w:val="28"/>
          <w:szCs w:val="28"/>
        </w:rPr>
        <w:t xml:space="preserve"> При этом важно отметить, что в </w:t>
      </w:r>
      <w:r w:rsidR="0081290E" w:rsidRPr="009C17D3">
        <w:rPr>
          <w:color w:val="000000" w:themeColor="text1"/>
          <w:sz w:val="28"/>
          <w:szCs w:val="28"/>
        </w:rPr>
        <w:t xml:space="preserve">найденных нами решениях судов превалирует позиция, согласно которой </w:t>
      </w:r>
      <w:r w:rsidR="000207BC" w:rsidRPr="009C17D3">
        <w:rPr>
          <w:color w:val="000000" w:themeColor="text1"/>
          <w:sz w:val="28"/>
          <w:szCs w:val="28"/>
        </w:rPr>
        <w:t>«</w:t>
      </w:r>
      <w:r w:rsidR="0081290E" w:rsidRPr="009C17D3">
        <w:rPr>
          <w:color w:val="000000" w:themeColor="text1"/>
          <w:sz w:val="28"/>
          <w:szCs w:val="28"/>
        </w:rPr>
        <w:t>обязанность уведомления супругом своего кредитора о заключении, об изменении или о расторжении брачного договора в силу п. 1 ст. 46 СК РФ возложена на него только после возникновения обязательственных отношений</w:t>
      </w:r>
      <w:r w:rsidR="000207BC" w:rsidRPr="009C17D3">
        <w:rPr>
          <w:color w:val="000000" w:themeColor="text1"/>
          <w:sz w:val="28"/>
          <w:szCs w:val="28"/>
        </w:rPr>
        <w:t>»</w:t>
      </w:r>
      <w:r w:rsidR="00576655" w:rsidRPr="009C17D3">
        <w:rPr>
          <w:rStyle w:val="af1"/>
          <w:color w:val="000000" w:themeColor="text1"/>
          <w:sz w:val="28"/>
          <w:szCs w:val="28"/>
        </w:rPr>
        <w:footnoteReference w:id="11"/>
      </w:r>
      <w:r w:rsidR="0081290E" w:rsidRPr="009C17D3">
        <w:rPr>
          <w:color w:val="000000" w:themeColor="text1"/>
          <w:sz w:val="28"/>
          <w:szCs w:val="28"/>
        </w:rPr>
        <w:t>.</w:t>
      </w:r>
      <w:r w:rsidR="007E2F62" w:rsidRPr="009C17D3">
        <w:rPr>
          <w:color w:val="000000" w:themeColor="text1"/>
          <w:sz w:val="28"/>
          <w:szCs w:val="28"/>
        </w:rPr>
        <w:t xml:space="preserve"> </w:t>
      </w:r>
      <w:r w:rsidR="00862888" w:rsidRPr="009C17D3">
        <w:rPr>
          <w:color w:val="000000" w:themeColor="text1"/>
          <w:sz w:val="28"/>
          <w:szCs w:val="28"/>
        </w:rPr>
        <w:t>Аналогичного подхода по данному вопросу придерживается и Верховный Суд РФ</w:t>
      </w:r>
      <w:r w:rsidR="007E2F62" w:rsidRPr="009C17D3">
        <w:rPr>
          <w:color w:val="000000" w:themeColor="text1"/>
          <w:sz w:val="28"/>
          <w:szCs w:val="28"/>
        </w:rPr>
        <w:t>.</w:t>
      </w:r>
      <w:r w:rsidR="007E2F62" w:rsidRPr="009C17D3">
        <w:rPr>
          <w:rStyle w:val="af1"/>
          <w:color w:val="000000" w:themeColor="text1"/>
          <w:sz w:val="28"/>
          <w:szCs w:val="28"/>
        </w:rPr>
        <w:footnoteReference w:id="12"/>
      </w:r>
    </w:p>
    <w:p w14:paraId="5010DDAC" w14:textId="0FE84F18" w:rsidR="00250FEB" w:rsidRPr="009C17D3" w:rsidRDefault="003701B7" w:rsidP="004143F9">
      <w:pPr>
        <w:spacing w:line="360" w:lineRule="auto"/>
        <w:ind w:firstLine="709"/>
        <w:jc w:val="both"/>
        <w:rPr>
          <w:color w:val="000000" w:themeColor="text1"/>
          <w:sz w:val="28"/>
          <w:szCs w:val="28"/>
        </w:rPr>
      </w:pPr>
      <w:r w:rsidRPr="009C17D3">
        <w:rPr>
          <w:color w:val="000000" w:themeColor="text1"/>
          <w:sz w:val="28"/>
          <w:szCs w:val="28"/>
        </w:rPr>
        <w:t>В рассматриваемом аспекте и</w:t>
      </w:r>
      <w:r w:rsidR="0061131B" w:rsidRPr="009C17D3">
        <w:rPr>
          <w:color w:val="000000" w:themeColor="text1"/>
          <w:sz w:val="28"/>
          <w:szCs w:val="28"/>
        </w:rPr>
        <w:t>нтересным с точки зрения аргументации представляется решение</w:t>
      </w:r>
      <w:r w:rsidR="00C479AA" w:rsidRPr="009C17D3">
        <w:rPr>
          <w:color w:val="000000" w:themeColor="text1"/>
          <w:sz w:val="28"/>
          <w:szCs w:val="28"/>
        </w:rPr>
        <w:t xml:space="preserve"> </w:t>
      </w:r>
      <w:r w:rsidR="00D308FC" w:rsidRPr="009C17D3">
        <w:rPr>
          <w:color w:val="000000" w:themeColor="text1"/>
          <w:sz w:val="28"/>
          <w:szCs w:val="28"/>
        </w:rPr>
        <w:t>Красносельского районного суда города Санкт-Петербурга от 12</w:t>
      </w:r>
      <w:r w:rsidR="00BA42AE">
        <w:rPr>
          <w:color w:val="000000" w:themeColor="text1"/>
          <w:sz w:val="28"/>
          <w:szCs w:val="28"/>
        </w:rPr>
        <w:t xml:space="preserve"> января </w:t>
      </w:r>
      <w:r w:rsidR="00D308FC" w:rsidRPr="009C17D3">
        <w:rPr>
          <w:color w:val="000000" w:themeColor="text1"/>
          <w:sz w:val="28"/>
          <w:szCs w:val="28"/>
        </w:rPr>
        <w:t xml:space="preserve">2021 </w:t>
      </w:r>
      <w:r w:rsidR="00FD293E" w:rsidRPr="009C17D3">
        <w:rPr>
          <w:color w:val="000000" w:themeColor="text1"/>
          <w:sz w:val="28"/>
          <w:szCs w:val="28"/>
        </w:rPr>
        <w:t xml:space="preserve">г. </w:t>
      </w:r>
      <w:r w:rsidR="00D308FC" w:rsidRPr="009C17D3">
        <w:rPr>
          <w:color w:val="000000" w:themeColor="text1"/>
          <w:sz w:val="28"/>
          <w:szCs w:val="28"/>
        </w:rPr>
        <w:t xml:space="preserve">по делу </w:t>
      </w:r>
      <w:r w:rsidR="00FD293E" w:rsidRPr="009C17D3">
        <w:rPr>
          <w:color w:val="000000" w:themeColor="text1"/>
          <w:sz w:val="28"/>
          <w:szCs w:val="28"/>
        </w:rPr>
        <w:t>№</w:t>
      </w:r>
      <w:r w:rsidR="00D308FC" w:rsidRPr="009C17D3">
        <w:rPr>
          <w:color w:val="000000" w:themeColor="text1"/>
          <w:sz w:val="28"/>
          <w:szCs w:val="28"/>
        </w:rPr>
        <w:t xml:space="preserve"> 2-293/2021. </w:t>
      </w:r>
      <w:r w:rsidR="00592F9D" w:rsidRPr="009C17D3">
        <w:rPr>
          <w:color w:val="000000" w:themeColor="text1"/>
          <w:sz w:val="28"/>
          <w:szCs w:val="28"/>
        </w:rPr>
        <w:t>Так, суд</w:t>
      </w:r>
      <w:r w:rsidR="00D20437" w:rsidRPr="009C17D3">
        <w:rPr>
          <w:color w:val="000000" w:themeColor="text1"/>
          <w:sz w:val="28"/>
          <w:szCs w:val="28"/>
        </w:rPr>
        <w:t>,</w:t>
      </w:r>
      <w:r w:rsidR="00592F9D" w:rsidRPr="009C17D3">
        <w:rPr>
          <w:color w:val="000000" w:themeColor="text1"/>
          <w:sz w:val="28"/>
          <w:szCs w:val="28"/>
        </w:rPr>
        <w:t xml:space="preserve"> </w:t>
      </w:r>
      <w:r w:rsidR="008A38F6" w:rsidRPr="009C17D3">
        <w:rPr>
          <w:color w:val="000000" w:themeColor="text1"/>
          <w:sz w:val="28"/>
          <w:szCs w:val="28"/>
        </w:rPr>
        <w:t>отклоняя довод истца о нарушении ответчиком обязанност</w:t>
      </w:r>
      <w:r w:rsidR="009D3B83" w:rsidRPr="009C17D3">
        <w:rPr>
          <w:color w:val="000000" w:themeColor="text1"/>
          <w:sz w:val="28"/>
          <w:szCs w:val="28"/>
        </w:rPr>
        <w:t>и</w:t>
      </w:r>
      <w:r w:rsidR="008A38F6" w:rsidRPr="009C17D3">
        <w:rPr>
          <w:color w:val="000000" w:themeColor="text1"/>
          <w:sz w:val="28"/>
          <w:szCs w:val="28"/>
        </w:rPr>
        <w:t xml:space="preserve">, предусмотренной </w:t>
      </w:r>
      <w:r w:rsidR="00D308FC" w:rsidRPr="009C17D3">
        <w:rPr>
          <w:color w:val="000000" w:themeColor="text1"/>
          <w:sz w:val="28"/>
          <w:szCs w:val="28"/>
        </w:rPr>
        <w:t>п. 1. ст. 46 СК РФ</w:t>
      </w:r>
      <w:r w:rsidR="0004358F" w:rsidRPr="009C17D3">
        <w:rPr>
          <w:color w:val="000000" w:themeColor="text1"/>
          <w:sz w:val="28"/>
          <w:szCs w:val="28"/>
        </w:rPr>
        <w:t xml:space="preserve">, указал, что </w:t>
      </w:r>
      <w:r w:rsidR="0018302B" w:rsidRPr="009C17D3">
        <w:rPr>
          <w:color w:val="000000" w:themeColor="text1"/>
          <w:sz w:val="28"/>
          <w:szCs w:val="28"/>
        </w:rPr>
        <w:t>брачный договор был заключен задолго до возникновения правоотношений между истцом и ответчиком</w:t>
      </w:r>
      <w:r w:rsidR="00CF36AD" w:rsidRPr="009C17D3">
        <w:rPr>
          <w:color w:val="000000" w:themeColor="text1"/>
          <w:sz w:val="28"/>
          <w:szCs w:val="28"/>
        </w:rPr>
        <w:t xml:space="preserve">, </w:t>
      </w:r>
      <w:r w:rsidR="00B61406" w:rsidRPr="009C17D3">
        <w:rPr>
          <w:color w:val="000000" w:themeColor="text1"/>
          <w:sz w:val="28"/>
          <w:szCs w:val="28"/>
        </w:rPr>
        <w:t xml:space="preserve">в то время как </w:t>
      </w:r>
      <w:r w:rsidR="00717A5E" w:rsidRPr="009C17D3">
        <w:rPr>
          <w:color w:val="000000" w:themeColor="text1"/>
          <w:sz w:val="28"/>
          <w:szCs w:val="28"/>
        </w:rPr>
        <w:t>гаранти</w:t>
      </w:r>
      <w:r w:rsidR="00430FF0" w:rsidRPr="009C17D3">
        <w:rPr>
          <w:color w:val="000000" w:themeColor="text1"/>
          <w:sz w:val="28"/>
          <w:szCs w:val="28"/>
        </w:rPr>
        <w:t>я</w:t>
      </w:r>
      <w:r w:rsidR="00CF36AD" w:rsidRPr="009C17D3">
        <w:rPr>
          <w:color w:val="000000" w:themeColor="text1"/>
          <w:sz w:val="28"/>
          <w:szCs w:val="28"/>
        </w:rPr>
        <w:t xml:space="preserve"> </w:t>
      </w:r>
      <w:r w:rsidR="00717A5E" w:rsidRPr="009C17D3">
        <w:rPr>
          <w:color w:val="000000" w:themeColor="text1"/>
          <w:sz w:val="28"/>
          <w:szCs w:val="28"/>
        </w:rPr>
        <w:t>защиты прав кредитора, закрепленн</w:t>
      </w:r>
      <w:r w:rsidR="00430FF0" w:rsidRPr="009C17D3">
        <w:rPr>
          <w:color w:val="000000" w:themeColor="text1"/>
          <w:sz w:val="28"/>
          <w:szCs w:val="28"/>
        </w:rPr>
        <w:t>ая</w:t>
      </w:r>
      <w:r w:rsidR="00717A5E" w:rsidRPr="009C17D3">
        <w:rPr>
          <w:color w:val="000000" w:themeColor="text1"/>
          <w:sz w:val="28"/>
          <w:szCs w:val="28"/>
        </w:rPr>
        <w:t xml:space="preserve"> в ст. 46 СК РФ, </w:t>
      </w:r>
      <w:r w:rsidR="00250FEB" w:rsidRPr="009C17D3">
        <w:rPr>
          <w:color w:val="000000" w:themeColor="text1"/>
          <w:sz w:val="28"/>
          <w:szCs w:val="28"/>
        </w:rPr>
        <w:t>«предусматривает защиту прав кредитора от недобросовестных действий заемщика, совершенных в период действия договора и изменяющих его имущественное положение, из которого исходил кредитор при принятии решения о предоставлении займа».</w:t>
      </w:r>
      <w:r w:rsidR="006124B3" w:rsidRPr="009C17D3">
        <w:rPr>
          <w:rStyle w:val="af1"/>
          <w:color w:val="000000" w:themeColor="text1"/>
          <w:sz w:val="28"/>
          <w:szCs w:val="28"/>
        </w:rPr>
        <w:footnoteReference w:id="13"/>
      </w:r>
    </w:p>
    <w:p w14:paraId="3F26B660" w14:textId="25E524CE" w:rsidR="00A6583D" w:rsidRPr="009C17D3" w:rsidRDefault="008F248F" w:rsidP="004143F9">
      <w:pPr>
        <w:spacing w:line="360" w:lineRule="auto"/>
        <w:ind w:firstLine="709"/>
        <w:jc w:val="both"/>
        <w:rPr>
          <w:color w:val="000000" w:themeColor="text1"/>
          <w:sz w:val="28"/>
          <w:szCs w:val="28"/>
        </w:rPr>
      </w:pPr>
      <w:r w:rsidRPr="009C17D3">
        <w:rPr>
          <w:color w:val="000000" w:themeColor="text1"/>
          <w:sz w:val="28"/>
          <w:szCs w:val="28"/>
        </w:rPr>
        <w:t>Данный вывод суда</w:t>
      </w:r>
      <w:r w:rsidR="00356317" w:rsidRPr="009C17D3">
        <w:rPr>
          <w:color w:val="000000" w:themeColor="text1"/>
          <w:sz w:val="28"/>
          <w:szCs w:val="28"/>
        </w:rPr>
        <w:t xml:space="preserve"> однозначно заслуживает поддержки</w:t>
      </w:r>
      <w:r w:rsidR="00756368" w:rsidRPr="009C17D3">
        <w:rPr>
          <w:color w:val="000000" w:themeColor="text1"/>
          <w:sz w:val="28"/>
          <w:szCs w:val="28"/>
        </w:rPr>
        <w:t>. Как уже было отмечено,</w:t>
      </w:r>
      <w:r w:rsidR="00A6583D" w:rsidRPr="009C17D3">
        <w:rPr>
          <w:color w:val="000000" w:themeColor="text1"/>
          <w:sz w:val="28"/>
          <w:szCs w:val="28"/>
        </w:rPr>
        <w:t xml:space="preserve"> </w:t>
      </w:r>
      <w:r w:rsidR="004A32FB" w:rsidRPr="009C17D3">
        <w:rPr>
          <w:color w:val="000000" w:themeColor="text1"/>
          <w:sz w:val="28"/>
          <w:szCs w:val="28"/>
        </w:rPr>
        <w:t>целью</w:t>
      </w:r>
      <w:r w:rsidR="00A6583D" w:rsidRPr="009C17D3">
        <w:rPr>
          <w:color w:val="000000" w:themeColor="text1"/>
          <w:sz w:val="28"/>
          <w:szCs w:val="28"/>
        </w:rPr>
        <w:t xml:space="preserve"> данной нормы права является защита добросовестного, </w:t>
      </w:r>
      <w:r w:rsidR="00A6583D" w:rsidRPr="009C17D3">
        <w:rPr>
          <w:color w:val="000000" w:themeColor="text1"/>
          <w:sz w:val="28"/>
          <w:szCs w:val="28"/>
        </w:rPr>
        <w:lastRenderedPageBreak/>
        <w:t>разумного, осмотрительного кредитора, который вступа</w:t>
      </w:r>
      <w:r w:rsidR="00076DA8" w:rsidRPr="009C17D3">
        <w:rPr>
          <w:color w:val="000000" w:themeColor="text1"/>
          <w:sz w:val="28"/>
          <w:szCs w:val="28"/>
        </w:rPr>
        <w:t>я</w:t>
      </w:r>
      <w:r w:rsidR="00A6583D" w:rsidRPr="009C17D3">
        <w:rPr>
          <w:color w:val="000000" w:themeColor="text1"/>
          <w:sz w:val="28"/>
          <w:szCs w:val="28"/>
        </w:rPr>
        <w:t xml:space="preserve"> в отношения</w:t>
      </w:r>
      <w:r w:rsidR="00076DA8" w:rsidRPr="009C17D3">
        <w:rPr>
          <w:color w:val="000000" w:themeColor="text1"/>
          <w:sz w:val="28"/>
          <w:szCs w:val="28"/>
        </w:rPr>
        <w:t>,</w:t>
      </w:r>
      <w:r w:rsidR="00A6583D" w:rsidRPr="009C17D3">
        <w:rPr>
          <w:color w:val="000000" w:themeColor="text1"/>
          <w:sz w:val="28"/>
          <w:szCs w:val="28"/>
        </w:rPr>
        <w:t xml:space="preserve"> оценил и предусмотрел эти риски, а должник-супруг, злоупотребляя своим положением</w:t>
      </w:r>
      <w:r w:rsidR="008F2509" w:rsidRPr="009C17D3">
        <w:rPr>
          <w:color w:val="000000" w:themeColor="text1"/>
          <w:sz w:val="28"/>
          <w:szCs w:val="28"/>
        </w:rPr>
        <w:t>,</w:t>
      </w:r>
      <w:r w:rsidR="00A6583D" w:rsidRPr="009C17D3">
        <w:rPr>
          <w:color w:val="000000" w:themeColor="text1"/>
          <w:sz w:val="28"/>
          <w:szCs w:val="28"/>
        </w:rPr>
        <w:t xml:space="preserve"> стремился изменить парадигму отношений, на которую кредитор обоснованно полагался.</w:t>
      </w:r>
    </w:p>
    <w:p w14:paraId="6AAFB866" w14:textId="01365C95" w:rsidR="00963D90" w:rsidRPr="009C17D3" w:rsidRDefault="003775B5" w:rsidP="004143F9">
      <w:pPr>
        <w:spacing w:line="360" w:lineRule="auto"/>
        <w:ind w:firstLine="709"/>
        <w:jc w:val="both"/>
        <w:rPr>
          <w:color w:val="000000" w:themeColor="text1"/>
          <w:sz w:val="28"/>
          <w:szCs w:val="28"/>
        </w:rPr>
      </w:pPr>
      <w:r w:rsidRPr="009C17D3">
        <w:rPr>
          <w:color w:val="000000" w:themeColor="text1"/>
          <w:sz w:val="28"/>
          <w:szCs w:val="28"/>
        </w:rPr>
        <w:t>Предметом исследования суда</w:t>
      </w:r>
      <w:r w:rsidR="004B526E">
        <w:rPr>
          <w:color w:val="000000" w:themeColor="text1"/>
          <w:sz w:val="28"/>
          <w:szCs w:val="28"/>
        </w:rPr>
        <w:t xml:space="preserve"> по вышеуказанному делу</w:t>
      </w:r>
      <w:r w:rsidRPr="009C17D3">
        <w:rPr>
          <w:color w:val="000000" w:themeColor="text1"/>
          <w:sz w:val="28"/>
          <w:szCs w:val="28"/>
        </w:rPr>
        <w:t xml:space="preserve"> также был вопрос</w:t>
      </w:r>
      <w:r w:rsidR="00D91DCF" w:rsidRPr="009C17D3">
        <w:rPr>
          <w:color w:val="000000" w:themeColor="text1"/>
          <w:sz w:val="28"/>
          <w:szCs w:val="28"/>
        </w:rPr>
        <w:t xml:space="preserve"> о</w:t>
      </w:r>
      <w:r w:rsidRPr="009C17D3">
        <w:rPr>
          <w:color w:val="000000" w:themeColor="text1"/>
          <w:sz w:val="28"/>
          <w:szCs w:val="28"/>
        </w:rPr>
        <w:t xml:space="preserve"> </w:t>
      </w:r>
      <w:r w:rsidR="00D91DCF" w:rsidRPr="009C17D3">
        <w:rPr>
          <w:color w:val="000000" w:themeColor="text1"/>
          <w:sz w:val="28"/>
          <w:szCs w:val="28"/>
        </w:rPr>
        <w:t xml:space="preserve">наличие злоупотребления правом со стороны супруга-должника в правоотношениях с </w:t>
      </w:r>
      <w:r w:rsidR="00FB4974" w:rsidRPr="009C17D3">
        <w:rPr>
          <w:color w:val="000000" w:themeColor="text1"/>
          <w:sz w:val="28"/>
          <w:szCs w:val="28"/>
        </w:rPr>
        <w:t>кредитором</w:t>
      </w:r>
      <w:r w:rsidR="00D91DCF" w:rsidRPr="009C17D3">
        <w:rPr>
          <w:color w:val="000000" w:themeColor="text1"/>
          <w:sz w:val="28"/>
          <w:szCs w:val="28"/>
        </w:rPr>
        <w:t xml:space="preserve"> при заключении договора займа.</w:t>
      </w:r>
      <w:r w:rsidR="00FB4974" w:rsidRPr="009C17D3">
        <w:rPr>
          <w:color w:val="000000" w:themeColor="text1"/>
          <w:sz w:val="28"/>
          <w:szCs w:val="28"/>
        </w:rPr>
        <w:t xml:space="preserve"> </w:t>
      </w:r>
      <w:r w:rsidR="002F62B2" w:rsidRPr="009C17D3">
        <w:rPr>
          <w:color w:val="000000" w:themeColor="text1"/>
          <w:sz w:val="28"/>
          <w:szCs w:val="28"/>
        </w:rPr>
        <w:t xml:space="preserve">Так, суд проверил поведение </w:t>
      </w:r>
      <w:r w:rsidR="00A7662A" w:rsidRPr="009C17D3">
        <w:rPr>
          <w:color w:val="000000" w:themeColor="text1"/>
          <w:sz w:val="28"/>
          <w:szCs w:val="28"/>
        </w:rPr>
        <w:t>супруга-должника</w:t>
      </w:r>
      <w:r w:rsidR="002F62B2" w:rsidRPr="009C17D3">
        <w:rPr>
          <w:color w:val="000000" w:themeColor="text1"/>
          <w:sz w:val="28"/>
          <w:szCs w:val="28"/>
        </w:rPr>
        <w:t xml:space="preserve"> на предмет добросовестности</w:t>
      </w:r>
      <w:r w:rsidR="00A7662A" w:rsidRPr="009C17D3">
        <w:rPr>
          <w:color w:val="000000" w:themeColor="text1"/>
          <w:sz w:val="28"/>
          <w:szCs w:val="28"/>
        </w:rPr>
        <w:t xml:space="preserve">, а именно </w:t>
      </w:r>
      <w:r w:rsidR="00AB7479" w:rsidRPr="009C17D3">
        <w:rPr>
          <w:color w:val="000000" w:themeColor="text1"/>
          <w:sz w:val="28"/>
          <w:szCs w:val="28"/>
        </w:rPr>
        <w:t>имел</w:t>
      </w:r>
      <w:r w:rsidR="002F704A" w:rsidRPr="009C17D3">
        <w:rPr>
          <w:color w:val="000000" w:themeColor="text1"/>
          <w:sz w:val="28"/>
          <w:szCs w:val="28"/>
        </w:rPr>
        <w:t>и</w:t>
      </w:r>
      <w:r w:rsidR="00AB7479" w:rsidRPr="009C17D3">
        <w:rPr>
          <w:color w:val="000000" w:themeColor="text1"/>
          <w:sz w:val="28"/>
          <w:szCs w:val="28"/>
        </w:rPr>
        <w:t>с</w:t>
      </w:r>
      <w:r w:rsidR="002F704A" w:rsidRPr="009C17D3">
        <w:rPr>
          <w:color w:val="000000" w:themeColor="text1"/>
          <w:sz w:val="28"/>
          <w:szCs w:val="28"/>
        </w:rPr>
        <w:t>ь</w:t>
      </w:r>
      <w:r w:rsidR="00A7662A" w:rsidRPr="009C17D3">
        <w:rPr>
          <w:color w:val="000000" w:themeColor="text1"/>
          <w:sz w:val="28"/>
          <w:szCs w:val="28"/>
        </w:rPr>
        <w:t xml:space="preserve"> ли </w:t>
      </w:r>
      <w:r w:rsidR="00AB7479" w:rsidRPr="009C17D3">
        <w:rPr>
          <w:color w:val="000000" w:themeColor="text1"/>
          <w:sz w:val="28"/>
          <w:szCs w:val="28"/>
        </w:rPr>
        <w:t xml:space="preserve">в </w:t>
      </w:r>
      <w:r w:rsidR="00A7662A" w:rsidRPr="009C17D3">
        <w:rPr>
          <w:color w:val="000000" w:themeColor="text1"/>
          <w:sz w:val="28"/>
          <w:szCs w:val="28"/>
        </w:rPr>
        <w:t>его действи</w:t>
      </w:r>
      <w:r w:rsidR="00AB7479" w:rsidRPr="009C17D3">
        <w:rPr>
          <w:color w:val="000000" w:themeColor="text1"/>
          <w:sz w:val="28"/>
          <w:szCs w:val="28"/>
        </w:rPr>
        <w:t>ях</w:t>
      </w:r>
      <w:r w:rsidR="00A7662A" w:rsidRPr="009C17D3">
        <w:rPr>
          <w:color w:val="000000" w:themeColor="text1"/>
          <w:sz w:val="28"/>
          <w:szCs w:val="28"/>
        </w:rPr>
        <w:t xml:space="preserve"> по изменению имущественного положения посредством заключения брачного договора умы</w:t>
      </w:r>
      <w:r w:rsidR="00AB7479" w:rsidRPr="009C17D3">
        <w:rPr>
          <w:color w:val="000000" w:themeColor="text1"/>
          <w:sz w:val="28"/>
          <w:szCs w:val="28"/>
        </w:rPr>
        <w:t>сел</w:t>
      </w:r>
      <w:r w:rsidR="00F83B42" w:rsidRPr="009C17D3">
        <w:rPr>
          <w:color w:val="000000" w:themeColor="text1"/>
          <w:sz w:val="28"/>
          <w:szCs w:val="28"/>
        </w:rPr>
        <w:t xml:space="preserve"> и направленн</w:t>
      </w:r>
      <w:r w:rsidR="00AB7479" w:rsidRPr="009C17D3">
        <w:rPr>
          <w:color w:val="000000" w:themeColor="text1"/>
          <w:sz w:val="28"/>
          <w:szCs w:val="28"/>
        </w:rPr>
        <w:t>ость</w:t>
      </w:r>
      <w:r w:rsidR="00F83B42" w:rsidRPr="009C17D3">
        <w:rPr>
          <w:color w:val="000000" w:themeColor="text1"/>
          <w:sz w:val="28"/>
          <w:szCs w:val="28"/>
        </w:rPr>
        <w:t xml:space="preserve"> на уменьшени</w:t>
      </w:r>
      <w:r w:rsidR="003B09B1" w:rsidRPr="009C17D3">
        <w:rPr>
          <w:color w:val="000000" w:themeColor="text1"/>
          <w:sz w:val="28"/>
          <w:szCs w:val="28"/>
        </w:rPr>
        <w:t>е</w:t>
      </w:r>
      <w:r w:rsidR="00F83B42" w:rsidRPr="009C17D3">
        <w:rPr>
          <w:color w:val="000000" w:themeColor="text1"/>
          <w:sz w:val="28"/>
          <w:szCs w:val="28"/>
        </w:rPr>
        <w:t xml:space="preserve"> объема имущества, на которое может быть обращено взыскание</w:t>
      </w:r>
      <w:r w:rsidR="003B09B1" w:rsidRPr="009C17D3">
        <w:rPr>
          <w:color w:val="000000" w:themeColor="text1"/>
          <w:sz w:val="28"/>
          <w:szCs w:val="28"/>
        </w:rPr>
        <w:t xml:space="preserve">, </w:t>
      </w:r>
      <w:r w:rsidR="0001446E" w:rsidRPr="009C17D3">
        <w:rPr>
          <w:color w:val="000000" w:themeColor="text1"/>
          <w:sz w:val="28"/>
          <w:szCs w:val="28"/>
        </w:rPr>
        <w:t>во избежание</w:t>
      </w:r>
      <w:r w:rsidR="00A7662A" w:rsidRPr="009C17D3">
        <w:rPr>
          <w:color w:val="000000" w:themeColor="text1"/>
          <w:sz w:val="28"/>
          <w:szCs w:val="28"/>
        </w:rPr>
        <w:t xml:space="preserve"> ответственности</w:t>
      </w:r>
      <w:r w:rsidR="003B09B1" w:rsidRPr="009C17D3">
        <w:rPr>
          <w:color w:val="000000" w:themeColor="text1"/>
          <w:sz w:val="28"/>
          <w:szCs w:val="28"/>
        </w:rPr>
        <w:t xml:space="preserve"> </w:t>
      </w:r>
      <w:r w:rsidR="00A7662A" w:rsidRPr="009C17D3">
        <w:rPr>
          <w:color w:val="000000" w:themeColor="text1"/>
          <w:sz w:val="28"/>
          <w:szCs w:val="28"/>
        </w:rPr>
        <w:t>по долгам перед истцом.</w:t>
      </w:r>
      <w:r w:rsidR="005E4FE9" w:rsidRPr="009C17D3">
        <w:rPr>
          <w:color w:val="000000" w:themeColor="text1"/>
          <w:sz w:val="28"/>
          <w:szCs w:val="28"/>
        </w:rPr>
        <w:t xml:space="preserve"> О</w:t>
      </w:r>
      <w:r w:rsidR="00A6583D" w:rsidRPr="009C17D3">
        <w:rPr>
          <w:color w:val="000000" w:themeColor="text1"/>
          <w:sz w:val="28"/>
          <w:szCs w:val="28"/>
        </w:rPr>
        <w:t xml:space="preserve">тказывая кредитору в требовании, </w:t>
      </w:r>
      <w:r w:rsidR="005E4FE9" w:rsidRPr="009C17D3">
        <w:rPr>
          <w:color w:val="000000" w:themeColor="text1"/>
          <w:sz w:val="28"/>
          <w:szCs w:val="28"/>
        </w:rPr>
        <w:t>суд</w:t>
      </w:r>
      <w:r w:rsidR="00A6583D" w:rsidRPr="009C17D3">
        <w:rPr>
          <w:color w:val="000000" w:themeColor="text1"/>
          <w:sz w:val="28"/>
          <w:szCs w:val="28"/>
        </w:rPr>
        <w:t xml:space="preserve"> </w:t>
      </w:r>
      <w:r w:rsidR="002172FF" w:rsidRPr="009C17D3">
        <w:rPr>
          <w:color w:val="000000" w:themeColor="text1"/>
          <w:sz w:val="28"/>
          <w:szCs w:val="28"/>
        </w:rPr>
        <w:t>принял во внимание</w:t>
      </w:r>
      <w:r w:rsidR="00A6583D" w:rsidRPr="009C17D3">
        <w:rPr>
          <w:color w:val="000000" w:themeColor="text1"/>
          <w:sz w:val="28"/>
          <w:szCs w:val="28"/>
        </w:rPr>
        <w:t xml:space="preserve">, что договор займа </w:t>
      </w:r>
      <w:r w:rsidR="002172FF" w:rsidRPr="009C17D3">
        <w:rPr>
          <w:color w:val="000000" w:themeColor="text1"/>
          <w:sz w:val="28"/>
          <w:szCs w:val="28"/>
        </w:rPr>
        <w:t xml:space="preserve">не содержал </w:t>
      </w:r>
      <w:r w:rsidR="00A6583D" w:rsidRPr="009C17D3">
        <w:rPr>
          <w:color w:val="000000" w:themeColor="text1"/>
          <w:sz w:val="28"/>
          <w:szCs w:val="28"/>
        </w:rPr>
        <w:t>заве</w:t>
      </w:r>
      <w:r w:rsidR="002172FF" w:rsidRPr="009C17D3">
        <w:rPr>
          <w:color w:val="000000" w:themeColor="text1"/>
          <w:sz w:val="28"/>
          <w:szCs w:val="28"/>
        </w:rPr>
        <w:t>рени</w:t>
      </w:r>
      <w:r w:rsidR="005E4FE9" w:rsidRPr="009C17D3">
        <w:rPr>
          <w:color w:val="000000" w:themeColor="text1"/>
          <w:sz w:val="28"/>
          <w:szCs w:val="28"/>
        </w:rPr>
        <w:t>й</w:t>
      </w:r>
      <w:r w:rsidR="000F037A" w:rsidRPr="009C17D3">
        <w:rPr>
          <w:color w:val="000000" w:themeColor="text1"/>
          <w:sz w:val="28"/>
          <w:szCs w:val="28"/>
        </w:rPr>
        <w:t xml:space="preserve"> супруга об отсутствии брачного договора,</w:t>
      </w:r>
      <w:r w:rsidR="00A94F2A" w:rsidRPr="009C17D3">
        <w:rPr>
          <w:color w:val="000000" w:themeColor="text1"/>
          <w:sz w:val="28"/>
          <w:szCs w:val="28"/>
        </w:rPr>
        <w:t xml:space="preserve"> которые смогли бы повлиять </w:t>
      </w:r>
      <w:r w:rsidR="000F037A" w:rsidRPr="009C17D3">
        <w:rPr>
          <w:color w:val="000000" w:themeColor="text1"/>
          <w:sz w:val="28"/>
          <w:szCs w:val="28"/>
        </w:rPr>
        <w:t>на принятие кредитором решения о предоставлении займа</w:t>
      </w:r>
      <w:r w:rsidR="00A94F2A" w:rsidRPr="009C17D3">
        <w:rPr>
          <w:color w:val="000000" w:themeColor="text1"/>
          <w:sz w:val="28"/>
          <w:szCs w:val="28"/>
        </w:rPr>
        <w:t>.</w:t>
      </w:r>
      <w:r w:rsidR="00634885" w:rsidRPr="009C17D3">
        <w:rPr>
          <w:rStyle w:val="af1"/>
          <w:color w:val="000000" w:themeColor="text1"/>
          <w:sz w:val="28"/>
          <w:szCs w:val="28"/>
        </w:rPr>
        <w:footnoteReference w:id="14"/>
      </w:r>
    </w:p>
    <w:p w14:paraId="62FB7DF3" w14:textId="45816C77" w:rsidR="00191BE3" w:rsidRPr="009C17D3" w:rsidRDefault="00963D90" w:rsidP="004143F9">
      <w:pPr>
        <w:spacing w:line="360" w:lineRule="auto"/>
        <w:ind w:firstLine="709"/>
        <w:jc w:val="both"/>
        <w:rPr>
          <w:color w:val="000000" w:themeColor="text1"/>
          <w:sz w:val="28"/>
          <w:szCs w:val="28"/>
        </w:rPr>
      </w:pPr>
      <w:r w:rsidRPr="009C17D3">
        <w:rPr>
          <w:color w:val="000000" w:themeColor="text1"/>
          <w:sz w:val="28"/>
          <w:szCs w:val="28"/>
        </w:rPr>
        <w:t xml:space="preserve">Таким образом, </w:t>
      </w:r>
      <w:r w:rsidR="0073241B" w:rsidRPr="009C17D3">
        <w:rPr>
          <w:color w:val="000000" w:themeColor="text1"/>
          <w:sz w:val="28"/>
          <w:szCs w:val="28"/>
        </w:rPr>
        <w:t xml:space="preserve">практика </w:t>
      </w:r>
      <w:r w:rsidR="004A32FB" w:rsidRPr="009C17D3">
        <w:rPr>
          <w:color w:val="000000" w:themeColor="text1"/>
          <w:sz w:val="28"/>
          <w:szCs w:val="28"/>
        </w:rPr>
        <w:t>исходит из того</w:t>
      </w:r>
      <w:r w:rsidR="0073241B" w:rsidRPr="009C17D3">
        <w:rPr>
          <w:color w:val="000000" w:themeColor="text1"/>
          <w:sz w:val="28"/>
          <w:szCs w:val="28"/>
        </w:rPr>
        <w:t xml:space="preserve">, что </w:t>
      </w:r>
      <w:r w:rsidR="00AC46E0" w:rsidRPr="009C17D3">
        <w:rPr>
          <w:color w:val="000000" w:themeColor="text1"/>
          <w:sz w:val="28"/>
          <w:szCs w:val="28"/>
        </w:rPr>
        <w:t>супруг, вступая в правоотношения с кредитором, не обязан извещать последнего о наличии</w:t>
      </w:r>
      <w:r w:rsidR="00F97FC4" w:rsidRPr="009C17D3">
        <w:rPr>
          <w:color w:val="000000" w:themeColor="text1"/>
          <w:sz w:val="28"/>
          <w:szCs w:val="28"/>
        </w:rPr>
        <w:t xml:space="preserve"> уже заключенного брачного договора</w:t>
      </w:r>
      <w:r w:rsidR="00963AC3" w:rsidRPr="009C17D3">
        <w:rPr>
          <w:color w:val="000000" w:themeColor="text1"/>
          <w:sz w:val="28"/>
          <w:szCs w:val="28"/>
        </w:rPr>
        <w:t xml:space="preserve">, </w:t>
      </w:r>
      <w:r w:rsidR="00C66483" w:rsidRPr="009C17D3">
        <w:rPr>
          <w:color w:val="000000" w:themeColor="text1"/>
          <w:sz w:val="28"/>
          <w:szCs w:val="28"/>
        </w:rPr>
        <w:t xml:space="preserve">ст. 46 СК РФ распространяет обязанность по уведомлению о заключении, изменении или расторжении брачного договора только на те случаи, когда </w:t>
      </w:r>
      <w:r w:rsidR="00773210" w:rsidRPr="009C17D3">
        <w:rPr>
          <w:color w:val="000000" w:themeColor="text1"/>
          <w:sz w:val="28"/>
          <w:szCs w:val="28"/>
        </w:rPr>
        <w:t>обязательственные отношения возникли до его заключения</w:t>
      </w:r>
      <w:r w:rsidR="006B2EEB" w:rsidRPr="009C17D3">
        <w:rPr>
          <w:color w:val="000000" w:themeColor="text1"/>
          <w:sz w:val="28"/>
          <w:szCs w:val="28"/>
        </w:rPr>
        <w:t xml:space="preserve">. </w:t>
      </w:r>
      <w:r w:rsidR="000C16BD" w:rsidRPr="009C17D3">
        <w:rPr>
          <w:color w:val="000000" w:themeColor="text1"/>
          <w:sz w:val="28"/>
          <w:szCs w:val="28"/>
        </w:rPr>
        <w:t>Необходимо, впрочем,</w:t>
      </w:r>
      <w:r w:rsidR="004E2BC7" w:rsidRPr="009C17D3">
        <w:rPr>
          <w:color w:val="000000" w:themeColor="text1"/>
          <w:sz w:val="28"/>
          <w:szCs w:val="28"/>
        </w:rPr>
        <w:t xml:space="preserve"> отметить, что</w:t>
      </w:r>
      <w:r w:rsidR="007B4168" w:rsidRPr="009C17D3">
        <w:rPr>
          <w:color w:val="000000" w:themeColor="text1"/>
          <w:sz w:val="28"/>
          <w:szCs w:val="28"/>
        </w:rPr>
        <w:t xml:space="preserve"> </w:t>
      </w:r>
      <w:r w:rsidR="004E2BC7" w:rsidRPr="009C17D3">
        <w:rPr>
          <w:color w:val="000000" w:themeColor="text1"/>
          <w:sz w:val="28"/>
          <w:szCs w:val="28"/>
        </w:rPr>
        <w:t xml:space="preserve">кредитору не могут быть противопоставлены условия брачного договора в том случае, когда соответствующие изменения </w:t>
      </w:r>
      <w:r w:rsidR="004A32FB" w:rsidRPr="009C17D3">
        <w:rPr>
          <w:color w:val="000000" w:themeColor="text1"/>
          <w:sz w:val="28"/>
          <w:szCs w:val="28"/>
        </w:rPr>
        <w:t xml:space="preserve">не отражены </w:t>
      </w:r>
      <w:r w:rsidR="004E2BC7" w:rsidRPr="009C17D3">
        <w:rPr>
          <w:color w:val="000000" w:themeColor="text1"/>
          <w:sz w:val="28"/>
          <w:szCs w:val="28"/>
        </w:rPr>
        <w:t>в ЕГРН, а добросовестный кредитор, обоснованно полагаясь на содержание записей в реестре, исходил из того, что на конкретное имущество супругов распространяется режим общей совместной собственности.</w:t>
      </w:r>
    </w:p>
    <w:p w14:paraId="5E2BBC23" w14:textId="41891E7C" w:rsidR="003C298F" w:rsidRPr="009C17D3" w:rsidRDefault="004A32FB" w:rsidP="004143F9">
      <w:pPr>
        <w:spacing w:line="360" w:lineRule="auto"/>
        <w:ind w:firstLine="709"/>
        <w:jc w:val="both"/>
        <w:rPr>
          <w:color w:val="000000" w:themeColor="text1"/>
          <w:sz w:val="28"/>
          <w:szCs w:val="28"/>
        </w:rPr>
      </w:pPr>
      <w:r w:rsidRPr="009C17D3">
        <w:rPr>
          <w:color w:val="000000" w:themeColor="text1"/>
          <w:sz w:val="28"/>
          <w:szCs w:val="28"/>
        </w:rPr>
        <w:t>Критики данной статьи</w:t>
      </w:r>
      <w:r w:rsidR="009957E2" w:rsidRPr="009C17D3">
        <w:rPr>
          <w:color w:val="000000" w:themeColor="text1"/>
          <w:sz w:val="28"/>
          <w:szCs w:val="28"/>
        </w:rPr>
        <w:t xml:space="preserve"> концентриру</w:t>
      </w:r>
      <w:r w:rsidRPr="009C17D3">
        <w:rPr>
          <w:color w:val="000000" w:themeColor="text1"/>
          <w:sz w:val="28"/>
          <w:szCs w:val="28"/>
        </w:rPr>
        <w:t>ю</w:t>
      </w:r>
      <w:r w:rsidR="009957E2" w:rsidRPr="009C17D3">
        <w:rPr>
          <w:color w:val="000000" w:themeColor="text1"/>
          <w:sz w:val="28"/>
          <w:szCs w:val="28"/>
        </w:rPr>
        <w:t>тся на том, что обязанность</w:t>
      </w:r>
      <w:r w:rsidR="000E09B3" w:rsidRPr="009C17D3">
        <w:rPr>
          <w:color w:val="000000" w:themeColor="text1"/>
          <w:sz w:val="28"/>
          <w:szCs w:val="28"/>
        </w:rPr>
        <w:t xml:space="preserve"> по</w:t>
      </w:r>
      <w:r w:rsidR="009957E2" w:rsidRPr="009C17D3">
        <w:rPr>
          <w:color w:val="000000" w:themeColor="text1"/>
          <w:sz w:val="28"/>
          <w:szCs w:val="28"/>
        </w:rPr>
        <w:t xml:space="preserve"> уведомлени</w:t>
      </w:r>
      <w:r w:rsidR="000E09B3" w:rsidRPr="009C17D3">
        <w:rPr>
          <w:color w:val="000000" w:themeColor="text1"/>
          <w:sz w:val="28"/>
          <w:szCs w:val="28"/>
        </w:rPr>
        <w:t>ю</w:t>
      </w:r>
      <w:r w:rsidR="009957E2" w:rsidRPr="009C17D3">
        <w:rPr>
          <w:color w:val="000000" w:themeColor="text1"/>
          <w:sz w:val="28"/>
          <w:szCs w:val="28"/>
        </w:rPr>
        <w:t xml:space="preserve"> кредитора не возникает при заключении супругами соглашения о разделе общего имущества супругов. Так, Дворецкий В</w:t>
      </w:r>
      <w:r w:rsidR="000E1AD6" w:rsidRPr="009C17D3">
        <w:rPr>
          <w:color w:val="000000" w:themeColor="text1"/>
          <w:sz w:val="28"/>
          <w:szCs w:val="28"/>
        </w:rPr>
        <w:t>.</w:t>
      </w:r>
      <w:r w:rsidR="009957E2" w:rsidRPr="009C17D3">
        <w:rPr>
          <w:color w:val="000000" w:themeColor="text1"/>
          <w:sz w:val="28"/>
          <w:szCs w:val="28"/>
        </w:rPr>
        <w:t xml:space="preserve"> Р</w:t>
      </w:r>
      <w:r w:rsidR="000E1AD6" w:rsidRPr="009C17D3">
        <w:rPr>
          <w:color w:val="000000" w:themeColor="text1"/>
          <w:sz w:val="28"/>
          <w:szCs w:val="28"/>
        </w:rPr>
        <w:t>.</w:t>
      </w:r>
      <w:r w:rsidR="009957E2" w:rsidRPr="009C17D3">
        <w:rPr>
          <w:color w:val="000000" w:themeColor="text1"/>
          <w:sz w:val="28"/>
          <w:szCs w:val="28"/>
        </w:rPr>
        <w:t xml:space="preserve">, пишет, что </w:t>
      </w:r>
      <w:r w:rsidR="0012471C" w:rsidRPr="009C17D3">
        <w:rPr>
          <w:color w:val="000000" w:themeColor="text1"/>
          <w:sz w:val="28"/>
          <w:szCs w:val="28"/>
        </w:rPr>
        <w:t>«</w:t>
      </w:r>
      <w:r w:rsidR="009957E2" w:rsidRPr="009C17D3">
        <w:rPr>
          <w:color w:val="000000" w:themeColor="text1"/>
          <w:sz w:val="28"/>
          <w:szCs w:val="28"/>
        </w:rPr>
        <w:t xml:space="preserve">норма, </w:t>
      </w:r>
      <w:r w:rsidR="009957E2" w:rsidRPr="009C17D3">
        <w:rPr>
          <w:color w:val="000000" w:themeColor="text1"/>
          <w:sz w:val="28"/>
          <w:szCs w:val="28"/>
        </w:rPr>
        <w:lastRenderedPageBreak/>
        <w:t>установленная п. 1 ст. 46 СК, не справляется с возложенной на нее задачей - обеспечением гарантий прав кредиторов, поскольку ее действие не распространяется на соглашение о разделе имущества - сделку, во многом близкую по содержанию с брачным договором</w:t>
      </w:r>
      <w:r w:rsidR="0012471C" w:rsidRPr="009C17D3">
        <w:rPr>
          <w:color w:val="000000" w:themeColor="text1"/>
          <w:sz w:val="28"/>
          <w:szCs w:val="28"/>
        </w:rPr>
        <w:t>»</w:t>
      </w:r>
      <w:r w:rsidR="009957E2" w:rsidRPr="009C17D3">
        <w:rPr>
          <w:color w:val="000000" w:themeColor="text1"/>
          <w:sz w:val="28"/>
          <w:szCs w:val="28"/>
        </w:rPr>
        <w:t>.</w:t>
      </w:r>
      <w:r w:rsidR="00115221" w:rsidRPr="009C17D3">
        <w:rPr>
          <w:rStyle w:val="af1"/>
          <w:color w:val="000000" w:themeColor="text1"/>
          <w:sz w:val="28"/>
          <w:szCs w:val="28"/>
        </w:rPr>
        <w:footnoteReference w:id="15"/>
      </w:r>
    </w:p>
    <w:p w14:paraId="1D1C4FA6" w14:textId="3DA8339C" w:rsidR="008768F0"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Действительно,</w:t>
      </w:r>
      <w:r w:rsidR="00E56B75" w:rsidRPr="009C17D3">
        <w:rPr>
          <w:color w:val="000000" w:themeColor="text1"/>
          <w:sz w:val="28"/>
          <w:szCs w:val="28"/>
        </w:rPr>
        <w:t xml:space="preserve"> и</w:t>
      </w:r>
      <w:r w:rsidR="003C298F" w:rsidRPr="009C17D3">
        <w:rPr>
          <w:color w:val="000000" w:themeColor="text1"/>
          <w:sz w:val="28"/>
          <w:szCs w:val="28"/>
        </w:rPr>
        <w:t xml:space="preserve"> брачный договор, и соглашение о разделе способны производить такой правовой эффект</w:t>
      </w:r>
      <w:r w:rsidR="00A12AAE" w:rsidRPr="009C17D3">
        <w:rPr>
          <w:color w:val="000000" w:themeColor="text1"/>
          <w:sz w:val="28"/>
          <w:szCs w:val="28"/>
        </w:rPr>
        <w:t>,</w:t>
      </w:r>
      <w:r w:rsidR="003C298F" w:rsidRPr="009C17D3">
        <w:rPr>
          <w:color w:val="000000" w:themeColor="text1"/>
          <w:sz w:val="28"/>
          <w:szCs w:val="28"/>
        </w:rPr>
        <w:t xml:space="preserve"> как прекращение законного режима имущества супругов</w:t>
      </w:r>
      <w:r w:rsidR="00E56B75" w:rsidRPr="009C17D3">
        <w:rPr>
          <w:color w:val="000000" w:themeColor="text1"/>
          <w:sz w:val="28"/>
          <w:szCs w:val="28"/>
        </w:rPr>
        <w:t>.</w:t>
      </w:r>
      <w:r w:rsidR="007F6B17" w:rsidRPr="009C17D3">
        <w:rPr>
          <w:color w:val="000000" w:themeColor="text1"/>
          <w:sz w:val="28"/>
          <w:szCs w:val="28"/>
        </w:rPr>
        <w:t xml:space="preserve"> Между тем данные сделки обладают и сущностными различиями</w:t>
      </w:r>
      <w:r w:rsidR="00FE0490" w:rsidRPr="009C17D3">
        <w:rPr>
          <w:color w:val="000000" w:themeColor="text1"/>
          <w:sz w:val="28"/>
          <w:szCs w:val="28"/>
        </w:rPr>
        <w:t xml:space="preserve">, которые в том числе объясняют </w:t>
      </w:r>
      <w:r w:rsidR="000B3F84" w:rsidRPr="009C17D3">
        <w:rPr>
          <w:color w:val="000000" w:themeColor="text1"/>
          <w:sz w:val="28"/>
          <w:szCs w:val="28"/>
        </w:rPr>
        <w:t xml:space="preserve">расхождение в </w:t>
      </w:r>
      <w:r w:rsidR="00FE0490" w:rsidRPr="009C17D3">
        <w:rPr>
          <w:color w:val="000000" w:themeColor="text1"/>
          <w:sz w:val="28"/>
          <w:szCs w:val="28"/>
        </w:rPr>
        <w:t>их правово</w:t>
      </w:r>
      <w:r w:rsidR="00783CC2" w:rsidRPr="009C17D3">
        <w:rPr>
          <w:color w:val="000000" w:themeColor="text1"/>
          <w:sz w:val="28"/>
          <w:szCs w:val="28"/>
        </w:rPr>
        <w:t>м</w:t>
      </w:r>
      <w:r w:rsidR="00FE0490" w:rsidRPr="009C17D3">
        <w:rPr>
          <w:color w:val="000000" w:themeColor="text1"/>
          <w:sz w:val="28"/>
          <w:szCs w:val="28"/>
        </w:rPr>
        <w:t xml:space="preserve"> </w:t>
      </w:r>
      <w:r w:rsidR="00996CE8" w:rsidRPr="009C17D3">
        <w:rPr>
          <w:color w:val="000000" w:themeColor="text1"/>
          <w:sz w:val="28"/>
          <w:szCs w:val="28"/>
        </w:rPr>
        <w:t>регулировани</w:t>
      </w:r>
      <w:r w:rsidR="00C75B5A" w:rsidRPr="009C17D3">
        <w:rPr>
          <w:color w:val="000000" w:themeColor="text1"/>
          <w:sz w:val="28"/>
          <w:szCs w:val="28"/>
        </w:rPr>
        <w:t>и</w:t>
      </w:r>
      <w:r w:rsidR="007F6B17" w:rsidRPr="009C17D3">
        <w:rPr>
          <w:color w:val="000000" w:themeColor="text1"/>
          <w:sz w:val="28"/>
          <w:szCs w:val="28"/>
        </w:rPr>
        <w:t xml:space="preserve">. </w:t>
      </w:r>
      <w:r w:rsidR="00105505" w:rsidRPr="009C17D3">
        <w:rPr>
          <w:color w:val="000000" w:themeColor="text1"/>
          <w:sz w:val="28"/>
          <w:szCs w:val="28"/>
        </w:rPr>
        <w:t xml:space="preserve">В литературе </w:t>
      </w:r>
      <w:r w:rsidR="002A2DB3" w:rsidRPr="009C17D3">
        <w:rPr>
          <w:color w:val="000000" w:themeColor="text1"/>
          <w:sz w:val="28"/>
          <w:szCs w:val="28"/>
        </w:rPr>
        <w:t xml:space="preserve">высказывается мнение о том, что </w:t>
      </w:r>
      <w:r w:rsidR="006B00AE" w:rsidRPr="009C17D3">
        <w:rPr>
          <w:color w:val="000000" w:themeColor="text1"/>
          <w:sz w:val="28"/>
          <w:szCs w:val="28"/>
        </w:rPr>
        <w:t xml:space="preserve">разделительной чертой между данными соглашениями является </w:t>
      </w:r>
      <w:r w:rsidR="003F7975" w:rsidRPr="009C17D3">
        <w:rPr>
          <w:color w:val="000000" w:themeColor="text1"/>
          <w:sz w:val="28"/>
          <w:szCs w:val="28"/>
        </w:rPr>
        <w:t>их</w:t>
      </w:r>
      <w:r w:rsidR="00247213" w:rsidRPr="009C17D3">
        <w:rPr>
          <w:color w:val="000000" w:themeColor="text1"/>
          <w:sz w:val="28"/>
          <w:szCs w:val="28"/>
        </w:rPr>
        <w:t xml:space="preserve"> </w:t>
      </w:r>
      <w:r w:rsidR="00427E36" w:rsidRPr="009C17D3">
        <w:rPr>
          <w:color w:val="000000" w:themeColor="text1"/>
          <w:sz w:val="28"/>
          <w:szCs w:val="28"/>
        </w:rPr>
        <w:t xml:space="preserve">целевая </w:t>
      </w:r>
      <w:r w:rsidR="00FD3731" w:rsidRPr="009C17D3">
        <w:rPr>
          <w:color w:val="000000" w:themeColor="text1"/>
          <w:sz w:val="28"/>
          <w:szCs w:val="28"/>
        </w:rPr>
        <w:t>направленност</w:t>
      </w:r>
      <w:r w:rsidR="00247213" w:rsidRPr="009C17D3">
        <w:rPr>
          <w:color w:val="000000" w:themeColor="text1"/>
          <w:sz w:val="28"/>
          <w:szCs w:val="28"/>
        </w:rPr>
        <w:t>ь</w:t>
      </w:r>
      <w:r w:rsidR="00FD3731" w:rsidRPr="009C17D3">
        <w:rPr>
          <w:color w:val="000000" w:themeColor="text1"/>
          <w:sz w:val="28"/>
          <w:szCs w:val="28"/>
        </w:rPr>
        <w:t xml:space="preserve"> на изменение режима общей совместной собственности</w:t>
      </w:r>
      <w:r w:rsidR="00AD4022" w:rsidRPr="009C17D3">
        <w:rPr>
          <w:color w:val="000000" w:themeColor="text1"/>
          <w:sz w:val="28"/>
          <w:szCs w:val="28"/>
        </w:rPr>
        <w:t xml:space="preserve"> супругов</w:t>
      </w:r>
      <w:r w:rsidR="00FD3731" w:rsidRPr="009C17D3">
        <w:rPr>
          <w:color w:val="000000" w:themeColor="text1"/>
          <w:sz w:val="28"/>
          <w:szCs w:val="28"/>
        </w:rPr>
        <w:t xml:space="preserve">. Так, </w:t>
      </w:r>
      <w:r w:rsidR="007B61E4" w:rsidRPr="009C17D3">
        <w:rPr>
          <w:color w:val="000000" w:themeColor="text1"/>
          <w:sz w:val="28"/>
          <w:szCs w:val="28"/>
        </w:rPr>
        <w:t xml:space="preserve">Т.В. </w:t>
      </w:r>
      <w:r w:rsidR="00450CF9" w:rsidRPr="009C17D3">
        <w:rPr>
          <w:color w:val="000000" w:themeColor="text1"/>
          <w:sz w:val="28"/>
          <w:szCs w:val="28"/>
        </w:rPr>
        <w:t>Шершень указывает, что «с</w:t>
      </w:r>
      <w:r w:rsidR="002A2DB3" w:rsidRPr="009C17D3">
        <w:rPr>
          <w:color w:val="000000" w:themeColor="text1"/>
          <w:sz w:val="28"/>
          <w:szCs w:val="28"/>
        </w:rPr>
        <w:t>оглашение о разделе имущества супругов всегда ретроспективно, оно направлено в прошлое. Брачный же договор должен установить хотя бы одно правило, рассчитанное на применение в будущем</w:t>
      </w:r>
      <w:r w:rsidR="005A1B8F" w:rsidRPr="009C17D3">
        <w:rPr>
          <w:color w:val="000000" w:themeColor="text1"/>
          <w:sz w:val="28"/>
          <w:szCs w:val="28"/>
        </w:rPr>
        <w:t>»</w:t>
      </w:r>
      <w:r w:rsidR="006E36A1" w:rsidRPr="009C17D3">
        <w:rPr>
          <w:color w:val="000000" w:themeColor="text1"/>
          <w:sz w:val="28"/>
          <w:szCs w:val="28"/>
        </w:rPr>
        <w:t>.</w:t>
      </w:r>
      <w:r w:rsidR="007B61E4" w:rsidRPr="009C17D3">
        <w:rPr>
          <w:rStyle w:val="af1"/>
          <w:color w:val="000000" w:themeColor="text1"/>
          <w:sz w:val="28"/>
          <w:szCs w:val="28"/>
        </w:rPr>
        <w:footnoteReference w:id="16"/>
      </w:r>
      <w:r w:rsidR="006E36A1" w:rsidRPr="009C17D3">
        <w:rPr>
          <w:color w:val="000000" w:themeColor="text1"/>
          <w:sz w:val="28"/>
          <w:szCs w:val="28"/>
        </w:rPr>
        <w:t xml:space="preserve"> Об этом рассужда</w:t>
      </w:r>
      <w:r w:rsidR="00BA4F4B" w:rsidRPr="009C17D3">
        <w:rPr>
          <w:color w:val="000000" w:themeColor="text1"/>
          <w:sz w:val="28"/>
          <w:szCs w:val="28"/>
        </w:rPr>
        <w:t>л</w:t>
      </w:r>
      <w:r w:rsidR="003A0DEC" w:rsidRPr="009C17D3">
        <w:rPr>
          <w:color w:val="000000" w:themeColor="text1"/>
          <w:sz w:val="28"/>
          <w:szCs w:val="28"/>
        </w:rPr>
        <w:t>а</w:t>
      </w:r>
      <w:r w:rsidR="006E36A1" w:rsidRPr="009C17D3">
        <w:rPr>
          <w:color w:val="000000" w:themeColor="text1"/>
          <w:sz w:val="28"/>
          <w:szCs w:val="28"/>
        </w:rPr>
        <w:t xml:space="preserve"> и </w:t>
      </w:r>
      <w:r w:rsidR="003A0DEC" w:rsidRPr="009C17D3">
        <w:rPr>
          <w:color w:val="000000" w:themeColor="text1"/>
          <w:sz w:val="28"/>
          <w:szCs w:val="28"/>
        </w:rPr>
        <w:t xml:space="preserve">Л.Б. </w:t>
      </w:r>
      <w:r w:rsidR="006E36A1" w:rsidRPr="009C17D3">
        <w:rPr>
          <w:color w:val="000000" w:themeColor="text1"/>
          <w:sz w:val="28"/>
          <w:szCs w:val="28"/>
        </w:rPr>
        <w:t xml:space="preserve">Максимович, отмечая, что </w:t>
      </w:r>
      <w:r w:rsidR="00E678D9" w:rsidRPr="009C17D3">
        <w:rPr>
          <w:color w:val="000000" w:themeColor="text1"/>
          <w:sz w:val="28"/>
          <w:szCs w:val="28"/>
        </w:rPr>
        <w:t>условие</w:t>
      </w:r>
      <w:r w:rsidR="006E36A1" w:rsidRPr="009C17D3">
        <w:rPr>
          <w:color w:val="000000" w:themeColor="text1"/>
          <w:sz w:val="28"/>
          <w:szCs w:val="28"/>
        </w:rPr>
        <w:t xml:space="preserve"> </w:t>
      </w:r>
      <w:r w:rsidR="00CF3BBA" w:rsidRPr="009C17D3">
        <w:rPr>
          <w:color w:val="000000" w:themeColor="text1"/>
          <w:sz w:val="28"/>
          <w:szCs w:val="28"/>
        </w:rPr>
        <w:t xml:space="preserve">об </w:t>
      </w:r>
      <w:r w:rsidR="006E36A1" w:rsidRPr="009C17D3">
        <w:rPr>
          <w:color w:val="000000" w:themeColor="text1"/>
          <w:sz w:val="28"/>
          <w:szCs w:val="28"/>
        </w:rPr>
        <w:t>измен</w:t>
      </w:r>
      <w:r w:rsidR="00CF3BBA" w:rsidRPr="009C17D3">
        <w:rPr>
          <w:color w:val="000000" w:themeColor="text1"/>
          <w:sz w:val="28"/>
          <w:szCs w:val="28"/>
        </w:rPr>
        <w:t>ении</w:t>
      </w:r>
      <w:r w:rsidR="006E36A1" w:rsidRPr="009C17D3">
        <w:rPr>
          <w:color w:val="000000" w:themeColor="text1"/>
          <w:sz w:val="28"/>
          <w:szCs w:val="28"/>
        </w:rPr>
        <w:t xml:space="preserve"> на будущее время «</w:t>
      </w:r>
      <w:r w:rsidR="00073581" w:rsidRPr="009C17D3">
        <w:rPr>
          <w:color w:val="000000" w:themeColor="text1"/>
          <w:sz w:val="28"/>
          <w:szCs w:val="28"/>
        </w:rPr>
        <w:t>…</w:t>
      </w:r>
      <w:r w:rsidR="006E36A1" w:rsidRPr="009C17D3">
        <w:rPr>
          <w:color w:val="000000" w:themeColor="text1"/>
          <w:sz w:val="28"/>
          <w:szCs w:val="28"/>
        </w:rPr>
        <w:t>хотя бы одного имущественного права или одной имущественной обязанности</w:t>
      </w:r>
      <w:r w:rsidR="00073581" w:rsidRPr="009C17D3">
        <w:rPr>
          <w:color w:val="000000" w:themeColor="text1"/>
          <w:sz w:val="28"/>
          <w:szCs w:val="28"/>
        </w:rPr>
        <w:t>…</w:t>
      </w:r>
      <w:r w:rsidR="00CF3BBA" w:rsidRPr="009C17D3">
        <w:rPr>
          <w:color w:val="000000" w:themeColor="text1"/>
          <w:sz w:val="28"/>
          <w:szCs w:val="28"/>
        </w:rPr>
        <w:t>» надлежит относить к существенным условиям брачного договора</w:t>
      </w:r>
      <w:r w:rsidR="00831078" w:rsidRPr="009C17D3">
        <w:rPr>
          <w:rStyle w:val="af1"/>
          <w:color w:val="000000" w:themeColor="text1"/>
          <w:sz w:val="28"/>
          <w:szCs w:val="28"/>
        </w:rPr>
        <w:footnoteReference w:id="17"/>
      </w:r>
      <w:r w:rsidR="00CF3BBA" w:rsidRPr="009C17D3">
        <w:rPr>
          <w:color w:val="000000" w:themeColor="text1"/>
          <w:sz w:val="28"/>
          <w:szCs w:val="28"/>
        </w:rPr>
        <w:t>.</w:t>
      </w:r>
    </w:p>
    <w:p w14:paraId="1BD03930" w14:textId="6FC660AD" w:rsidR="00851E00" w:rsidRPr="009C17D3" w:rsidRDefault="008768F0" w:rsidP="004143F9">
      <w:pPr>
        <w:spacing w:line="360" w:lineRule="auto"/>
        <w:ind w:firstLine="709"/>
        <w:jc w:val="both"/>
        <w:rPr>
          <w:color w:val="000000" w:themeColor="text1"/>
          <w:sz w:val="28"/>
          <w:szCs w:val="28"/>
        </w:rPr>
      </w:pPr>
      <w:r w:rsidRPr="009C17D3">
        <w:rPr>
          <w:color w:val="000000" w:themeColor="text1"/>
          <w:sz w:val="28"/>
          <w:szCs w:val="28"/>
        </w:rPr>
        <w:t>К б</w:t>
      </w:r>
      <w:r w:rsidR="00645C51" w:rsidRPr="009C17D3">
        <w:rPr>
          <w:color w:val="000000" w:themeColor="text1"/>
          <w:sz w:val="28"/>
          <w:szCs w:val="28"/>
        </w:rPr>
        <w:t>олее очевидны</w:t>
      </w:r>
      <w:r w:rsidRPr="009C17D3">
        <w:rPr>
          <w:color w:val="000000" w:themeColor="text1"/>
          <w:sz w:val="28"/>
          <w:szCs w:val="28"/>
        </w:rPr>
        <w:t>м</w:t>
      </w:r>
      <w:r w:rsidR="00645C51" w:rsidRPr="009C17D3">
        <w:rPr>
          <w:color w:val="000000" w:themeColor="text1"/>
          <w:sz w:val="28"/>
          <w:szCs w:val="28"/>
        </w:rPr>
        <w:t xml:space="preserve"> различия</w:t>
      </w:r>
      <w:r w:rsidRPr="009C17D3">
        <w:rPr>
          <w:color w:val="000000" w:themeColor="text1"/>
          <w:sz w:val="28"/>
          <w:szCs w:val="28"/>
        </w:rPr>
        <w:t>м</w:t>
      </w:r>
      <w:r w:rsidR="00645C51" w:rsidRPr="009C17D3">
        <w:rPr>
          <w:color w:val="000000" w:themeColor="text1"/>
          <w:sz w:val="28"/>
          <w:szCs w:val="28"/>
        </w:rPr>
        <w:t xml:space="preserve"> </w:t>
      </w:r>
      <w:r w:rsidRPr="009C17D3">
        <w:rPr>
          <w:color w:val="000000" w:themeColor="text1"/>
          <w:sz w:val="28"/>
          <w:szCs w:val="28"/>
        </w:rPr>
        <w:t xml:space="preserve">данных </w:t>
      </w:r>
      <w:r w:rsidR="00851E00" w:rsidRPr="009C17D3">
        <w:rPr>
          <w:color w:val="000000" w:themeColor="text1"/>
          <w:sz w:val="28"/>
          <w:szCs w:val="28"/>
        </w:rPr>
        <w:t>соглашений</w:t>
      </w:r>
      <w:r w:rsidRPr="009C17D3">
        <w:rPr>
          <w:color w:val="000000" w:themeColor="text1"/>
          <w:sz w:val="28"/>
          <w:szCs w:val="28"/>
        </w:rPr>
        <w:t xml:space="preserve"> относятся</w:t>
      </w:r>
      <w:r w:rsidR="00851E00" w:rsidRPr="009C17D3">
        <w:rPr>
          <w:color w:val="000000" w:themeColor="text1"/>
          <w:sz w:val="28"/>
          <w:szCs w:val="28"/>
        </w:rPr>
        <w:t xml:space="preserve"> следующие</w:t>
      </w:r>
      <w:r w:rsidR="0076058E" w:rsidRPr="009C17D3">
        <w:rPr>
          <w:color w:val="000000" w:themeColor="text1"/>
          <w:sz w:val="28"/>
          <w:szCs w:val="28"/>
        </w:rPr>
        <w:t>.</w:t>
      </w:r>
    </w:p>
    <w:p w14:paraId="773370A6" w14:textId="78D0BAEA" w:rsidR="001A2789" w:rsidRPr="009C17D3" w:rsidRDefault="00851E00" w:rsidP="004143F9">
      <w:pPr>
        <w:spacing w:line="360" w:lineRule="auto"/>
        <w:ind w:firstLine="709"/>
        <w:jc w:val="both"/>
        <w:rPr>
          <w:color w:val="000000" w:themeColor="text1"/>
          <w:sz w:val="28"/>
          <w:szCs w:val="28"/>
        </w:rPr>
      </w:pPr>
      <w:r w:rsidRPr="009C17D3">
        <w:rPr>
          <w:color w:val="000000" w:themeColor="text1"/>
          <w:sz w:val="28"/>
          <w:szCs w:val="28"/>
        </w:rPr>
        <w:t>В</w:t>
      </w:r>
      <w:r w:rsidR="00890971" w:rsidRPr="009C17D3">
        <w:rPr>
          <w:color w:val="000000" w:themeColor="text1"/>
          <w:sz w:val="28"/>
          <w:szCs w:val="28"/>
        </w:rPr>
        <w:t>о-первых, момент заключения соглашений. В соответствии с п. 1 ст. 41 СК РФ брачный договор может быть заключен как до государственной регистрации брака, так и в любое время в период брака. В свою очередь</w:t>
      </w:r>
      <w:r w:rsidR="00A12AAE" w:rsidRPr="009C17D3">
        <w:rPr>
          <w:color w:val="000000" w:themeColor="text1"/>
          <w:sz w:val="28"/>
          <w:szCs w:val="28"/>
        </w:rPr>
        <w:t>,</w:t>
      </w:r>
      <w:r w:rsidR="00890971" w:rsidRPr="009C17D3">
        <w:rPr>
          <w:color w:val="000000" w:themeColor="text1"/>
          <w:sz w:val="28"/>
          <w:szCs w:val="28"/>
        </w:rPr>
        <w:t xml:space="preserve"> раздел общего имущества супругов может быть произведен в период брака или после его расторжения (п. 1 ст. 38 СК РФ). </w:t>
      </w:r>
      <w:r w:rsidRPr="009C17D3">
        <w:rPr>
          <w:color w:val="000000" w:themeColor="text1"/>
          <w:sz w:val="28"/>
          <w:szCs w:val="28"/>
        </w:rPr>
        <w:t>Из указанной особенности с необходимостью вытекает различие в</w:t>
      </w:r>
      <w:r w:rsidR="00890971" w:rsidRPr="009C17D3">
        <w:rPr>
          <w:color w:val="000000" w:themeColor="text1"/>
          <w:sz w:val="28"/>
          <w:szCs w:val="28"/>
        </w:rPr>
        <w:t xml:space="preserve"> </w:t>
      </w:r>
      <w:r w:rsidRPr="009C17D3">
        <w:rPr>
          <w:color w:val="000000" w:themeColor="text1"/>
          <w:sz w:val="28"/>
          <w:szCs w:val="28"/>
        </w:rPr>
        <w:t>с</w:t>
      </w:r>
      <w:r w:rsidR="00890971" w:rsidRPr="009C17D3">
        <w:rPr>
          <w:color w:val="000000" w:themeColor="text1"/>
          <w:sz w:val="28"/>
          <w:szCs w:val="28"/>
        </w:rPr>
        <w:t>убъектн</w:t>
      </w:r>
      <w:r w:rsidRPr="009C17D3">
        <w:rPr>
          <w:color w:val="000000" w:themeColor="text1"/>
          <w:sz w:val="28"/>
          <w:szCs w:val="28"/>
        </w:rPr>
        <w:t>ом</w:t>
      </w:r>
      <w:r w:rsidR="00890971" w:rsidRPr="009C17D3">
        <w:rPr>
          <w:color w:val="000000" w:themeColor="text1"/>
          <w:sz w:val="28"/>
          <w:szCs w:val="28"/>
        </w:rPr>
        <w:t xml:space="preserve"> состав</w:t>
      </w:r>
      <w:r w:rsidRPr="009C17D3">
        <w:rPr>
          <w:color w:val="000000" w:themeColor="text1"/>
          <w:sz w:val="28"/>
          <w:szCs w:val="28"/>
        </w:rPr>
        <w:t>е</w:t>
      </w:r>
      <w:r w:rsidR="00890971" w:rsidRPr="009C17D3">
        <w:rPr>
          <w:color w:val="000000" w:themeColor="text1"/>
          <w:sz w:val="28"/>
          <w:szCs w:val="28"/>
        </w:rPr>
        <w:t xml:space="preserve"> участников данных соглашений</w:t>
      </w:r>
      <w:r w:rsidRPr="009C17D3">
        <w:rPr>
          <w:color w:val="000000" w:themeColor="text1"/>
          <w:sz w:val="28"/>
          <w:szCs w:val="28"/>
        </w:rPr>
        <w:t xml:space="preserve">: </w:t>
      </w:r>
      <w:r w:rsidR="00890971" w:rsidRPr="009C17D3">
        <w:rPr>
          <w:color w:val="000000" w:themeColor="text1"/>
          <w:sz w:val="28"/>
          <w:szCs w:val="28"/>
        </w:rPr>
        <w:t xml:space="preserve">брачный договор может быть заключен лицами, намеревающимися </w:t>
      </w:r>
      <w:r w:rsidR="00890971" w:rsidRPr="009C17D3">
        <w:rPr>
          <w:color w:val="000000" w:themeColor="text1"/>
          <w:sz w:val="28"/>
          <w:szCs w:val="28"/>
        </w:rPr>
        <w:lastRenderedPageBreak/>
        <w:t>вступить в брак или супругами, субъектами же соглашения о разделе могут выступать супруги или бывшие супруги.</w:t>
      </w:r>
    </w:p>
    <w:p w14:paraId="399A0CF0" w14:textId="7A9F9BA4" w:rsidR="001A2789" w:rsidRPr="009C17D3" w:rsidRDefault="00456853" w:rsidP="004143F9">
      <w:pPr>
        <w:spacing w:line="360" w:lineRule="auto"/>
        <w:ind w:firstLine="709"/>
        <w:jc w:val="both"/>
        <w:rPr>
          <w:color w:val="000000" w:themeColor="text1"/>
          <w:sz w:val="28"/>
          <w:szCs w:val="28"/>
        </w:rPr>
      </w:pPr>
      <w:r w:rsidRPr="009C17D3">
        <w:rPr>
          <w:color w:val="000000" w:themeColor="text1"/>
          <w:sz w:val="28"/>
          <w:szCs w:val="28"/>
        </w:rPr>
        <w:t xml:space="preserve">Во-вторых, предметом соглашения о разделе может являться только имущество нажитое супругами в период брака, а его содержание ограничивается возможностью прекращения режима общей совместной собственности супругов с определением доли каждого из них в этом имуществе или с разделением его в натуре. </w:t>
      </w:r>
      <w:r w:rsidR="00851E00" w:rsidRPr="009C17D3">
        <w:rPr>
          <w:color w:val="000000" w:themeColor="text1"/>
          <w:sz w:val="28"/>
          <w:szCs w:val="28"/>
        </w:rPr>
        <w:t>С</w:t>
      </w:r>
      <w:r w:rsidRPr="009C17D3">
        <w:rPr>
          <w:color w:val="000000" w:themeColor="text1"/>
          <w:sz w:val="28"/>
          <w:szCs w:val="28"/>
        </w:rPr>
        <w:t>огласно</w:t>
      </w:r>
      <w:r w:rsidR="00851E00" w:rsidRPr="009C17D3">
        <w:rPr>
          <w:color w:val="000000" w:themeColor="text1"/>
          <w:sz w:val="28"/>
          <w:szCs w:val="28"/>
        </w:rPr>
        <w:t xml:space="preserve"> же</w:t>
      </w:r>
      <w:r w:rsidRPr="009C17D3">
        <w:rPr>
          <w:color w:val="000000" w:themeColor="text1"/>
          <w:sz w:val="28"/>
          <w:szCs w:val="28"/>
        </w:rPr>
        <w:t xml:space="preserve"> ст. 4</w:t>
      </w:r>
      <w:r w:rsidR="005631A2" w:rsidRPr="009C17D3">
        <w:rPr>
          <w:color w:val="000000" w:themeColor="text1"/>
          <w:sz w:val="28"/>
          <w:szCs w:val="28"/>
        </w:rPr>
        <w:t>2</w:t>
      </w:r>
      <w:r w:rsidRPr="009C17D3">
        <w:rPr>
          <w:color w:val="000000" w:themeColor="text1"/>
          <w:sz w:val="28"/>
          <w:szCs w:val="28"/>
        </w:rPr>
        <w:t xml:space="preserve"> СК РФ брачным договором супруги вправе урегулировать весь спектр имущественных взаимоотношений, в том числе свои права и обязанности по взаимному содержанию, определить судьбу личного имущества каждого из них и т.д.</w:t>
      </w:r>
    </w:p>
    <w:p w14:paraId="22C1E12D" w14:textId="5822CD80" w:rsidR="001A2789" w:rsidRPr="009C17D3" w:rsidRDefault="00FA4024" w:rsidP="004143F9">
      <w:pPr>
        <w:spacing w:line="360" w:lineRule="auto"/>
        <w:ind w:firstLine="709"/>
        <w:jc w:val="both"/>
        <w:rPr>
          <w:color w:val="000000" w:themeColor="text1"/>
          <w:sz w:val="28"/>
          <w:szCs w:val="28"/>
        </w:rPr>
      </w:pPr>
      <w:r w:rsidRPr="009C17D3">
        <w:rPr>
          <w:color w:val="000000" w:themeColor="text1"/>
          <w:sz w:val="28"/>
          <w:szCs w:val="28"/>
        </w:rPr>
        <w:t xml:space="preserve">В-третьих, </w:t>
      </w:r>
      <w:r w:rsidR="00492527" w:rsidRPr="009C17D3">
        <w:rPr>
          <w:color w:val="000000" w:themeColor="text1"/>
          <w:sz w:val="28"/>
          <w:szCs w:val="28"/>
        </w:rPr>
        <w:t xml:space="preserve">в состав имущества, подлежащего разделу, включается только то, которое имеется у супругов в общей </w:t>
      </w:r>
      <w:r w:rsidR="008E5BA3" w:rsidRPr="009C17D3">
        <w:rPr>
          <w:color w:val="000000" w:themeColor="text1"/>
          <w:sz w:val="28"/>
          <w:szCs w:val="28"/>
        </w:rPr>
        <w:t xml:space="preserve">совместной </w:t>
      </w:r>
      <w:r w:rsidR="00492527" w:rsidRPr="009C17D3">
        <w:rPr>
          <w:color w:val="000000" w:themeColor="text1"/>
          <w:sz w:val="28"/>
          <w:szCs w:val="28"/>
        </w:rPr>
        <w:t xml:space="preserve">собственности на данный момент, </w:t>
      </w:r>
      <w:r w:rsidR="00C669ED" w:rsidRPr="009C17D3">
        <w:rPr>
          <w:color w:val="000000" w:themeColor="text1"/>
          <w:sz w:val="28"/>
          <w:szCs w:val="28"/>
        </w:rPr>
        <w:t xml:space="preserve">данным соглашением </w:t>
      </w:r>
      <w:r w:rsidRPr="009C17D3">
        <w:rPr>
          <w:color w:val="000000" w:themeColor="text1"/>
          <w:sz w:val="28"/>
          <w:szCs w:val="28"/>
        </w:rPr>
        <w:t>не</w:t>
      </w:r>
      <w:r w:rsidR="007708E8" w:rsidRPr="009C17D3">
        <w:rPr>
          <w:color w:val="000000" w:themeColor="text1"/>
          <w:sz w:val="28"/>
          <w:szCs w:val="28"/>
        </w:rPr>
        <w:t>возможно</w:t>
      </w:r>
      <w:r w:rsidRPr="009C17D3">
        <w:rPr>
          <w:color w:val="000000" w:themeColor="text1"/>
          <w:sz w:val="28"/>
          <w:szCs w:val="28"/>
        </w:rPr>
        <w:t xml:space="preserve"> определить режим имущества на будущее</w:t>
      </w:r>
      <w:r w:rsidR="00B33A57" w:rsidRPr="009C17D3">
        <w:rPr>
          <w:color w:val="000000" w:themeColor="text1"/>
          <w:sz w:val="28"/>
          <w:szCs w:val="28"/>
        </w:rPr>
        <w:t>.</w:t>
      </w:r>
    </w:p>
    <w:p w14:paraId="63B7B009" w14:textId="77777777" w:rsidR="00CC586C" w:rsidRPr="009C17D3" w:rsidRDefault="00B33A57" w:rsidP="004143F9">
      <w:pPr>
        <w:spacing w:line="360" w:lineRule="auto"/>
        <w:ind w:firstLine="709"/>
        <w:jc w:val="both"/>
        <w:rPr>
          <w:color w:val="000000" w:themeColor="text1"/>
          <w:sz w:val="28"/>
          <w:szCs w:val="28"/>
        </w:rPr>
      </w:pPr>
      <w:r w:rsidRPr="009C17D3">
        <w:rPr>
          <w:color w:val="000000" w:themeColor="text1"/>
          <w:sz w:val="28"/>
          <w:szCs w:val="28"/>
        </w:rPr>
        <w:t xml:space="preserve">В-четвертых, в ст. 44 СК РФ установлены специальные основания для признания брачного договора недействительным, </w:t>
      </w:r>
      <w:r w:rsidR="00800864" w:rsidRPr="009C17D3">
        <w:rPr>
          <w:color w:val="000000" w:themeColor="text1"/>
          <w:sz w:val="28"/>
          <w:szCs w:val="28"/>
        </w:rPr>
        <w:t>подобных</w:t>
      </w:r>
      <w:r w:rsidRPr="009C17D3">
        <w:rPr>
          <w:color w:val="000000" w:themeColor="text1"/>
          <w:sz w:val="28"/>
          <w:szCs w:val="28"/>
        </w:rPr>
        <w:t xml:space="preserve"> положений </w:t>
      </w:r>
      <w:r w:rsidR="00800864" w:rsidRPr="009C17D3">
        <w:rPr>
          <w:color w:val="000000" w:themeColor="text1"/>
          <w:sz w:val="28"/>
          <w:szCs w:val="28"/>
        </w:rPr>
        <w:t>в отношении</w:t>
      </w:r>
      <w:r w:rsidRPr="009C17D3">
        <w:rPr>
          <w:color w:val="000000" w:themeColor="text1"/>
          <w:sz w:val="28"/>
          <w:szCs w:val="28"/>
        </w:rPr>
        <w:t xml:space="preserve"> соглашения о разделе семейное законодательство не содержит.</w:t>
      </w:r>
    </w:p>
    <w:p w14:paraId="72F0850E" w14:textId="2877CC61" w:rsidR="005A4B1C"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Несмотря на </w:t>
      </w:r>
      <w:r w:rsidR="00851E00" w:rsidRPr="009C17D3">
        <w:rPr>
          <w:color w:val="000000" w:themeColor="text1"/>
          <w:sz w:val="28"/>
          <w:szCs w:val="28"/>
        </w:rPr>
        <w:t>отличие соглашений</w:t>
      </w:r>
      <w:r w:rsidRPr="009C17D3">
        <w:rPr>
          <w:color w:val="000000" w:themeColor="text1"/>
          <w:sz w:val="28"/>
          <w:szCs w:val="28"/>
        </w:rPr>
        <w:t xml:space="preserve">, мы понимаем, что </w:t>
      </w:r>
      <w:r w:rsidR="00851E00" w:rsidRPr="009C17D3">
        <w:rPr>
          <w:color w:val="000000" w:themeColor="text1"/>
          <w:sz w:val="28"/>
          <w:szCs w:val="28"/>
        </w:rPr>
        <w:t>они</w:t>
      </w:r>
      <w:r w:rsidRPr="009C17D3">
        <w:rPr>
          <w:color w:val="000000" w:themeColor="text1"/>
          <w:sz w:val="28"/>
          <w:szCs w:val="28"/>
        </w:rPr>
        <w:t xml:space="preserve"> могут быть тождественны друг другу по содержанию, </w:t>
      </w:r>
      <w:r w:rsidR="00851E00" w:rsidRPr="009C17D3">
        <w:rPr>
          <w:color w:val="000000" w:themeColor="text1"/>
          <w:sz w:val="28"/>
          <w:szCs w:val="28"/>
        </w:rPr>
        <w:t xml:space="preserve">одно может изменять правовые последствия другого. Но если так, то </w:t>
      </w:r>
      <w:r w:rsidRPr="009C17D3">
        <w:rPr>
          <w:color w:val="000000" w:themeColor="text1"/>
          <w:sz w:val="28"/>
          <w:szCs w:val="28"/>
        </w:rPr>
        <w:t xml:space="preserve">соглашение о разделе, становясь в руках супругов инструментом для вывода активов, представляет для кредитора те же риски, что и брачный договор. </w:t>
      </w:r>
      <w:r w:rsidR="00851E00" w:rsidRPr="009C17D3">
        <w:rPr>
          <w:color w:val="000000" w:themeColor="text1"/>
          <w:sz w:val="28"/>
          <w:szCs w:val="28"/>
        </w:rPr>
        <w:t>Ц</w:t>
      </w:r>
      <w:r w:rsidRPr="009C17D3">
        <w:rPr>
          <w:color w:val="000000" w:themeColor="text1"/>
          <w:sz w:val="28"/>
          <w:szCs w:val="28"/>
        </w:rPr>
        <w:t>елесообразно поставить вопрос об оправданности раздельного регулирования ст. 46</w:t>
      </w:r>
      <w:r w:rsidR="0025397B" w:rsidRPr="009C17D3">
        <w:rPr>
          <w:color w:val="000000" w:themeColor="text1"/>
          <w:sz w:val="28"/>
          <w:szCs w:val="28"/>
        </w:rPr>
        <w:t xml:space="preserve"> СК РФ</w:t>
      </w:r>
      <w:r w:rsidRPr="009C17D3">
        <w:rPr>
          <w:color w:val="000000" w:themeColor="text1"/>
          <w:sz w:val="28"/>
          <w:szCs w:val="28"/>
        </w:rPr>
        <w:t xml:space="preserve"> данных соглашений.</w:t>
      </w:r>
    </w:p>
    <w:p w14:paraId="23B816B7" w14:textId="53EDC6DE" w:rsidR="0099103C" w:rsidRPr="009C17D3" w:rsidRDefault="00851E00" w:rsidP="004143F9">
      <w:pPr>
        <w:spacing w:line="360" w:lineRule="auto"/>
        <w:ind w:firstLine="709"/>
        <w:jc w:val="both"/>
        <w:rPr>
          <w:color w:val="000000" w:themeColor="text1"/>
          <w:sz w:val="28"/>
          <w:szCs w:val="28"/>
        </w:rPr>
      </w:pPr>
      <w:r w:rsidRPr="009C17D3">
        <w:rPr>
          <w:color w:val="000000" w:themeColor="text1"/>
          <w:sz w:val="28"/>
          <w:szCs w:val="28"/>
        </w:rPr>
        <w:t>Описанная</w:t>
      </w:r>
      <w:r w:rsidR="00C97039" w:rsidRPr="009C17D3">
        <w:rPr>
          <w:color w:val="000000" w:themeColor="text1"/>
          <w:sz w:val="28"/>
          <w:szCs w:val="28"/>
        </w:rPr>
        <w:t xml:space="preserve"> правовая проблема стала предметом р</w:t>
      </w:r>
      <w:r w:rsidR="00404C7B" w:rsidRPr="009C17D3">
        <w:rPr>
          <w:color w:val="000000" w:themeColor="text1"/>
          <w:sz w:val="28"/>
          <w:szCs w:val="28"/>
        </w:rPr>
        <w:t>ассмотрения Конституционн</w:t>
      </w:r>
      <w:r w:rsidR="00E13F22" w:rsidRPr="009C17D3">
        <w:rPr>
          <w:color w:val="000000" w:themeColor="text1"/>
          <w:sz w:val="28"/>
          <w:szCs w:val="28"/>
        </w:rPr>
        <w:t>ого</w:t>
      </w:r>
      <w:r w:rsidR="00404C7B" w:rsidRPr="009C17D3">
        <w:rPr>
          <w:color w:val="000000" w:themeColor="text1"/>
          <w:sz w:val="28"/>
          <w:szCs w:val="28"/>
        </w:rPr>
        <w:t xml:space="preserve"> Суд</w:t>
      </w:r>
      <w:r w:rsidR="00E13F22" w:rsidRPr="009C17D3">
        <w:rPr>
          <w:color w:val="000000" w:themeColor="text1"/>
          <w:sz w:val="28"/>
          <w:szCs w:val="28"/>
        </w:rPr>
        <w:t>а</w:t>
      </w:r>
      <w:r w:rsidR="00404C7B" w:rsidRPr="009C17D3">
        <w:rPr>
          <w:color w:val="000000" w:themeColor="text1"/>
          <w:sz w:val="28"/>
          <w:szCs w:val="28"/>
        </w:rPr>
        <w:t xml:space="preserve">. </w:t>
      </w:r>
      <w:r w:rsidRPr="009C17D3">
        <w:rPr>
          <w:color w:val="000000" w:themeColor="text1"/>
          <w:sz w:val="28"/>
          <w:szCs w:val="28"/>
        </w:rPr>
        <w:t>С</w:t>
      </w:r>
      <w:r w:rsidR="003F3F9A" w:rsidRPr="009C17D3">
        <w:rPr>
          <w:color w:val="000000" w:themeColor="text1"/>
          <w:sz w:val="28"/>
          <w:szCs w:val="28"/>
        </w:rPr>
        <w:t xml:space="preserve"> жалобой в КС РФ обрати</w:t>
      </w:r>
      <w:r w:rsidR="00DD35DC" w:rsidRPr="009C17D3">
        <w:rPr>
          <w:color w:val="000000" w:themeColor="text1"/>
          <w:sz w:val="28"/>
          <w:szCs w:val="28"/>
        </w:rPr>
        <w:t xml:space="preserve">лись граждане М.Н. Козлова и С.С. Козлов </w:t>
      </w:r>
      <w:r w:rsidR="003F3F9A" w:rsidRPr="009C17D3">
        <w:rPr>
          <w:color w:val="000000" w:themeColor="text1"/>
          <w:sz w:val="28"/>
          <w:szCs w:val="28"/>
        </w:rPr>
        <w:t xml:space="preserve">на нарушение </w:t>
      </w:r>
      <w:r w:rsidR="00DA7312" w:rsidRPr="009C17D3">
        <w:rPr>
          <w:color w:val="000000" w:themeColor="text1"/>
          <w:sz w:val="28"/>
          <w:szCs w:val="28"/>
        </w:rPr>
        <w:t xml:space="preserve">их </w:t>
      </w:r>
      <w:r w:rsidR="003F3F9A" w:rsidRPr="009C17D3">
        <w:rPr>
          <w:color w:val="000000" w:themeColor="text1"/>
          <w:sz w:val="28"/>
          <w:szCs w:val="28"/>
        </w:rPr>
        <w:t xml:space="preserve">конституционных прав п. </w:t>
      </w:r>
      <w:r w:rsidR="00BF5DC6" w:rsidRPr="009C17D3">
        <w:rPr>
          <w:color w:val="000000" w:themeColor="text1"/>
          <w:sz w:val="28"/>
          <w:szCs w:val="28"/>
        </w:rPr>
        <w:t xml:space="preserve">1 </w:t>
      </w:r>
      <w:r w:rsidR="00DA7312" w:rsidRPr="009C17D3">
        <w:rPr>
          <w:color w:val="000000" w:themeColor="text1"/>
          <w:sz w:val="28"/>
          <w:szCs w:val="28"/>
        </w:rPr>
        <w:t>ст. 46 СК РФ</w:t>
      </w:r>
      <w:r w:rsidR="003F3F9A" w:rsidRPr="009C17D3">
        <w:rPr>
          <w:color w:val="000000" w:themeColor="text1"/>
          <w:sz w:val="28"/>
          <w:szCs w:val="28"/>
        </w:rPr>
        <w:t>, поясняя, что</w:t>
      </w:r>
      <w:r w:rsidR="00E37BD3" w:rsidRPr="009C17D3">
        <w:rPr>
          <w:color w:val="000000" w:themeColor="text1"/>
          <w:sz w:val="28"/>
          <w:szCs w:val="28"/>
        </w:rPr>
        <w:t xml:space="preserve"> </w:t>
      </w:r>
      <w:r w:rsidR="009957E2" w:rsidRPr="009C17D3">
        <w:rPr>
          <w:color w:val="000000" w:themeColor="text1"/>
          <w:sz w:val="28"/>
          <w:szCs w:val="28"/>
        </w:rPr>
        <w:t xml:space="preserve">положения </w:t>
      </w:r>
      <w:r w:rsidR="00E37BD3" w:rsidRPr="009C17D3">
        <w:rPr>
          <w:color w:val="000000" w:themeColor="text1"/>
          <w:sz w:val="28"/>
          <w:szCs w:val="28"/>
        </w:rPr>
        <w:t>данной статьи</w:t>
      </w:r>
      <w:r w:rsidR="009957E2" w:rsidRPr="009C17D3">
        <w:rPr>
          <w:color w:val="000000" w:themeColor="text1"/>
          <w:sz w:val="28"/>
          <w:szCs w:val="28"/>
        </w:rPr>
        <w:t xml:space="preserve"> ставят супругов в менее выгодное положение по сравнению с иными участниками общей собственности - должниками по гражданско-правовым обязательствам, поскольку при совершении иных сделок по распоряжению общим имуществом супругов, в частности при заключении </w:t>
      </w:r>
      <w:r w:rsidR="009957E2" w:rsidRPr="009C17D3">
        <w:rPr>
          <w:color w:val="000000" w:themeColor="text1"/>
          <w:sz w:val="28"/>
          <w:szCs w:val="28"/>
        </w:rPr>
        <w:lastRenderedPageBreak/>
        <w:t xml:space="preserve">соглашения о разделе, такая обязанность на супруга-должника, в том числе заключившего брачный договор, не возлагается. </w:t>
      </w:r>
      <w:r w:rsidR="0099103C" w:rsidRPr="009C17D3">
        <w:rPr>
          <w:color w:val="000000" w:themeColor="text1"/>
          <w:sz w:val="28"/>
          <w:szCs w:val="28"/>
        </w:rPr>
        <w:t xml:space="preserve">Несмотря </w:t>
      </w:r>
      <w:r w:rsidR="005A0CAF" w:rsidRPr="009C17D3">
        <w:rPr>
          <w:color w:val="000000" w:themeColor="text1"/>
          <w:sz w:val="28"/>
          <w:szCs w:val="28"/>
        </w:rPr>
        <w:t>на то, что КС РФ</w:t>
      </w:r>
      <w:r w:rsidR="0099103C" w:rsidRPr="009C17D3">
        <w:rPr>
          <w:color w:val="000000" w:themeColor="text1"/>
          <w:sz w:val="28"/>
          <w:szCs w:val="28"/>
        </w:rPr>
        <w:t xml:space="preserve"> признал </w:t>
      </w:r>
      <w:r w:rsidR="003B3B90" w:rsidRPr="009C17D3">
        <w:rPr>
          <w:color w:val="000000" w:themeColor="text1"/>
          <w:sz w:val="28"/>
          <w:szCs w:val="28"/>
        </w:rPr>
        <w:t xml:space="preserve">п. 1 </w:t>
      </w:r>
      <w:r w:rsidR="0099103C" w:rsidRPr="009C17D3">
        <w:rPr>
          <w:color w:val="000000" w:themeColor="text1"/>
          <w:sz w:val="28"/>
          <w:szCs w:val="28"/>
        </w:rPr>
        <w:t xml:space="preserve">ст. </w:t>
      </w:r>
      <w:r w:rsidR="005A0CAF" w:rsidRPr="009C17D3">
        <w:rPr>
          <w:color w:val="000000" w:themeColor="text1"/>
          <w:sz w:val="28"/>
          <w:szCs w:val="28"/>
        </w:rPr>
        <w:t>46</w:t>
      </w:r>
      <w:r w:rsidR="0099103C" w:rsidRPr="009C17D3">
        <w:rPr>
          <w:color w:val="000000" w:themeColor="text1"/>
          <w:sz w:val="28"/>
          <w:szCs w:val="28"/>
        </w:rPr>
        <w:t xml:space="preserve"> </w:t>
      </w:r>
      <w:r w:rsidR="003B3B90" w:rsidRPr="009C17D3">
        <w:rPr>
          <w:color w:val="000000" w:themeColor="text1"/>
          <w:sz w:val="28"/>
          <w:szCs w:val="28"/>
        </w:rPr>
        <w:t>СК РФ</w:t>
      </w:r>
      <w:r w:rsidR="00196692" w:rsidRPr="009C17D3">
        <w:rPr>
          <w:color w:val="000000" w:themeColor="text1"/>
          <w:sz w:val="28"/>
          <w:szCs w:val="28"/>
        </w:rPr>
        <w:t>,</w:t>
      </w:r>
      <w:r w:rsidR="003B3B90" w:rsidRPr="009C17D3">
        <w:rPr>
          <w:color w:val="000000" w:themeColor="text1"/>
          <w:sz w:val="28"/>
          <w:szCs w:val="28"/>
        </w:rPr>
        <w:t xml:space="preserve"> </w:t>
      </w:r>
      <w:r w:rsidR="0099103C" w:rsidRPr="009C17D3">
        <w:rPr>
          <w:color w:val="000000" w:themeColor="text1"/>
          <w:sz w:val="28"/>
          <w:szCs w:val="28"/>
        </w:rPr>
        <w:t>не противоречащ</w:t>
      </w:r>
      <w:r w:rsidR="003B3B90" w:rsidRPr="009C17D3">
        <w:rPr>
          <w:color w:val="000000" w:themeColor="text1"/>
          <w:sz w:val="28"/>
          <w:szCs w:val="28"/>
        </w:rPr>
        <w:t xml:space="preserve">им </w:t>
      </w:r>
      <w:r w:rsidR="0099103C" w:rsidRPr="009C17D3">
        <w:rPr>
          <w:color w:val="000000" w:themeColor="text1"/>
          <w:sz w:val="28"/>
          <w:szCs w:val="28"/>
        </w:rPr>
        <w:t xml:space="preserve">Конституции Российской Федерации, </w:t>
      </w:r>
      <w:r w:rsidR="002F65FE" w:rsidRPr="009C17D3">
        <w:rPr>
          <w:color w:val="000000" w:themeColor="text1"/>
          <w:sz w:val="28"/>
          <w:szCs w:val="28"/>
        </w:rPr>
        <w:t xml:space="preserve">практически проблема </w:t>
      </w:r>
      <w:r w:rsidR="00511E6A" w:rsidRPr="009C17D3">
        <w:rPr>
          <w:color w:val="000000" w:themeColor="text1"/>
          <w:sz w:val="28"/>
          <w:szCs w:val="28"/>
        </w:rPr>
        <w:t xml:space="preserve">различного правового регулирования схожих правоотношений </w:t>
      </w:r>
      <w:r w:rsidR="002F65FE" w:rsidRPr="009C17D3">
        <w:rPr>
          <w:color w:val="000000" w:themeColor="text1"/>
          <w:sz w:val="28"/>
          <w:szCs w:val="28"/>
        </w:rPr>
        <w:t>все еще является актуальной.</w:t>
      </w:r>
      <w:r w:rsidR="005169B3" w:rsidRPr="009C17D3">
        <w:rPr>
          <w:rStyle w:val="af1"/>
          <w:color w:val="000000" w:themeColor="text1"/>
          <w:sz w:val="28"/>
          <w:szCs w:val="28"/>
        </w:rPr>
        <w:footnoteReference w:id="18"/>
      </w:r>
    </w:p>
    <w:p w14:paraId="7D1F9E38" w14:textId="3666FA37" w:rsidR="009957E2" w:rsidRPr="009C17D3" w:rsidRDefault="006E4870" w:rsidP="004143F9">
      <w:pPr>
        <w:spacing w:line="360" w:lineRule="auto"/>
        <w:ind w:firstLine="709"/>
        <w:jc w:val="both"/>
        <w:rPr>
          <w:color w:val="000000" w:themeColor="text1"/>
          <w:sz w:val="28"/>
          <w:szCs w:val="28"/>
        </w:rPr>
      </w:pPr>
      <w:r w:rsidRPr="009C17D3">
        <w:rPr>
          <w:color w:val="000000" w:themeColor="text1"/>
          <w:sz w:val="28"/>
          <w:szCs w:val="28"/>
        </w:rPr>
        <w:t>Практика судов общей юрисдикции</w:t>
      </w:r>
      <w:r w:rsidR="006733ED" w:rsidRPr="009C17D3">
        <w:rPr>
          <w:color w:val="000000" w:themeColor="text1"/>
          <w:sz w:val="28"/>
          <w:szCs w:val="28"/>
        </w:rPr>
        <w:t xml:space="preserve"> неоднородна. В</w:t>
      </w:r>
      <w:r w:rsidR="009957E2" w:rsidRPr="009C17D3">
        <w:rPr>
          <w:color w:val="000000" w:themeColor="text1"/>
          <w:sz w:val="28"/>
          <w:szCs w:val="28"/>
        </w:rPr>
        <w:t>стречаются решения</w:t>
      </w:r>
      <w:r w:rsidR="00196D45" w:rsidRPr="009C17D3">
        <w:rPr>
          <w:rStyle w:val="af1"/>
          <w:color w:val="000000" w:themeColor="text1"/>
          <w:sz w:val="28"/>
          <w:szCs w:val="28"/>
        </w:rPr>
        <w:footnoteReference w:id="19"/>
      </w:r>
      <w:r w:rsidR="009957E2" w:rsidRPr="009C17D3">
        <w:rPr>
          <w:color w:val="000000" w:themeColor="text1"/>
          <w:sz w:val="28"/>
          <w:szCs w:val="28"/>
        </w:rPr>
        <w:t>, в которых вопрос о возможности распространения положени</w:t>
      </w:r>
      <w:r w:rsidR="0021427E" w:rsidRPr="009C17D3">
        <w:rPr>
          <w:color w:val="000000" w:themeColor="text1"/>
          <w:sz w:val="28"/>
          <w:szCs w:val="28"/>
        </w:rPr>
        <w:t>я п. 1 ст. 46 СК РФ</w:t>
      </w:r>
      <w:r w:rsidR="009957E2" w:rsidRPr="009C17D3">
        <w:rPr>
          <w:color w:val="000000" w:themeColor="text1"/>
          <w:sz w:val="28"/>
          <w:szCs w:val="28"/>
        </w:rPr>
        <w:t xml:space="preserve"> на соглашения о разделе</w:t>
      </w:r>
      <w:r w:rsidR="00D120E9" w:rsidRPr="009C17D3">
        <w:rPr>
          <w:color w:val="000000" w:themeColor="text1"/>
          <w:sz w:val="28"/>
          <w:szCs w:val="28"/>
        </w:rPr>
        <w:t xml:space="preserve"> общего имущества супругов</w:t>
      </w:r>
      <w:r w:rsidR="009957E2" w:rsidRPr="009C17D3">
        <w:rPr>
          <w:color w:val="000000" w:themeColor="text1"/>
          <w:sz w:val="28"/>
          <w:szCs w:val="28"/>
        </w:rPr>
        <w:t xml:space="preserve"> не является центральным для разрешения спора, </w:t>
      </w:r>
      <w:r w:rsidR="00EE20A8" w:rsidRPr="009C17D3">
        <w:rPr>
          <w:color w:val="000000" w:themeColor="text1"/>
          <w:sz w:val="28"/>
          <w:szCs w:val="28"/>
        </w:rPr>
        <w:t>однако</w:t>
      </w:r>
      <w:r w:rsidR="009957E2" w:rsidRPr="009C17D3">
        <w:rPr>
          <w:color w:val="000000" w:themeColor="text1"/>
          <w:sz w:val="28"/>
          <w:szCs w:val="28"/>
        </w:rPr>
        <w:t xml:space="preserve"> суд все равно обраща</w:t>
      </w:r>
      <w:r w:rsidR="0035614D" w:rsidRPr="009C17D3">
        <w:rPr>
          <w:color w:val="000000" w:themeColor="text1"/>
          <w:sz w:val="28"/>
          <w:szCs w:val="28"/>
        </w:rPr>
        <w:t>е</w:t>
      </w:r>
      <w:r w:rsidR="009957E2" w:rsidRPr="009C17D3">
        <w:rPr>
          <w:color w:val="000000" w:themeColor="text1"/>
          <w:sz w:val="28"/>
          <w:szCs w:val="28"/>
        </w:rPr>
        <w:t>т внимание сторон на то, что</w:t>
      </w:r>
      <w:r w:rsidR="0035614D" w:rsidRPr="009C17D3">
        <w:rPr>
          <w:color w:val="000000" w:themeColor="text1"/>
          <w:sz w:val="28"/>
          <w:szCs w:val="28"/>
        </w:rPr>
        <w:t xml:space="preserve"> супруги обязаны </w:t>
      </w:r>
      <w:r w:rsidR="00B35E52" w:rsidRPr="009C17D3">
        <w:rPr>
          <w:color w:val="000000" w:themeColor="text1"/>
          <w:sz w:val="28"/>
          <w:szCs w:val="28"/>
        </w:rPr>
        <w:t xml:space="preserve">были </w:t>
      </w:r>
      <w:r w:rsidR="0035614D" w:rsidRPr="009C17D3">
        <w:rPr>
          <w:color w:val="000000" w:themeColor="text1"/>
          <w:sz w:val="28"/>
          <w:szCs w:val="28"/>
        </w:rPr>
        <w:t xml:space="preserve">известить кредитора о заключении </w:t>
      </w:r>
      <w:r w:rsidR="0082451A" w:rsidRPr="009C17D3">
        <w:rPr>
          <w:color w:val="000000" w:themeColor="text1"/>
          <w:sz w:val="28"/>
          <w:szCs w:val="28"/>
        </w:rPr>
        <w:t>соглашения о разделе</w:t>
      </w:r>
      <w:r w:rsidR="0035614D" w:rsidRPr="009C17D3">
        <w:rPr>
          <w:color w:val="000000" w:themeColor="text1"/>
          <w:sz w:val="28"/>
          <w:szCs w:val="28"/>
        </w:rPr>
        <w:t>.</w:t>
      </w:r>
      <w:r w:rsidR="00083786" w:rsidRPr="009C17D3">
        <w:rPr>
          <w:color w:val="000000" w:themeColor="text1"/>
          <w:sz w:val="28"/>
          <w:szCs w:val="28"/>
        </w:rPr>
        <w:t xml:space="preserve"> Примером подобного судебного акта явля</w:t>
      </w:r>
      <w:r w:rsidR="00851E00" w:rsidRPr="009C17D3">
        <w:rPr>
          <w:color w:val="000000" w:themeColor="text1"/>
          <w:sz w:val="28"/>
          <w:szCs w:val="28"/>
        </w:rPr>
        <w:t>ется</w:t>
      </w:r>
      <w:r w:rsidR="00083786" w:rsidRPr="009C17D3">
        <w:rPr>
          <w:color w:val="000000" w:themeColor="text1"/>
          <w:sz w:val="28"/>
          <w:szCs w:val="28"/>
        </w:rPr>
        <w:t xml:space="preserve"> Определение Вологодского областного суда от 9</w:t>
      </w:r>
      <w:r w:rsidR="00BA42AE">
        <w:rPr>
          <w:color w:val="000000" w:themeColor="text1"/>
          <w:sz w:val="28"/>
          <w:szCs w:val="28"/>
        </w:rPr>
        <w:t xml:space="preserve"> октября </w:t>
      </w:r>
      <w:r w:rsidR="00083786" w:rsidRPr="009C17D3">
        <w:rPr>
          <w:color w:val="000000" w:themeColor="text1"/>
          <w:sz w:val="28"/>
          <w:szCs w:val="28"/>
        </w:rPr>
        <w:t>2019</w:t>
      </w:r>
      <w:r w:rsidR="00FD293E" w:rsidRPr="009C17D3">
        <w:rPr>
          <w:color w:val="000000" w:themeColor="text1"/>
          <w:sz w:val="28"/>
          <w:szCs w:val="28"/>
        </w:rPr>
        <w:t xml:space="preserve"> г. №</w:t>
      </w:r>
      <w:r w:rsidR="00083786" w:rsidRPr="009C17D3">
        <w:rPr>
          <w:color w:val="000000" w:themeColor="text1"/>
          <w:sz w:val="28"/>
          <w:szCs w:val="28"/>
        </w:rPr>
        <w:t xml:space="preserve"> 2-2428/2019, в котором указ</w:t>
      </w:r>
      <w:r w:rsidR="00AA3779" w:rsidRPr="009C17D3">
        <w:rPr>
          <w:color w:val="000000" w:themeColor="text1"/>
          <w:sz w:val="28"/>
          <w:szCs w:val="28"/>
        </w:rPr>
        <w:t>ывается</w:t>
      </w:r>
      <w:r w:rsidR="00083786" w:rsidRPr="009C17D3">
        <w:rPr>
          <w:color w:val="000000" w:themeColor="text1"/>
          <w:sz w:val="28"/>
          <w:szCs w:val="28"/>
        </w:rPr>
        <w:t xml:space="preserve"> следующее: «</w:t>
      </w:r>
      <w:r w:rsidR="009957E2" w:rsidRPr="009C17D3">
        <w:rPr>
          <w:color w:val="000000" w:themeColor="text1"/>
          <w:sz w:val="28"/>
          <w:szCs w:val="28"/>
        </w:rPr>
        <w:t>материалы дела не содержат сведений о том, что при наличии неисполненных обязательств перед кредиторами, стороны известили их о заключении соглашения о разделе имущества, что в силу части 1 статьи 46 Семейного кодекса Российской Федерации является обязательным</w:t>
      </w:r>
      <w:r w:rsidR="00083786" w:rsidRPr="009C17D3">
        <w:rPr>
          <w:color w:val="000000" w:themeColor="text1"/>
          <w:sz w:val="28"/>
          <w:szCs w:val="28"/>
        </w:rPr>
        <w:t>»</w:t>
      </w:r>
      <w:r w:rsidR="00B16DD8" w:rsidRPr="009C17D3">
        <w:rPr>
          <w:rStyle w:val="af1"/>
          <w:color w:val="000000" w:themeColor="text1"/>
          <w:sz w:val="28"/>
          <w:szCs w:val="28"/>
        </w:rPr>
        <w:footnoteReference w:id="20"/>
      </w:r>
      <w:r w:rsidR="009957E2" w:rsidRPr="009C17D3">
        <w:rPr>
          <w:color w:val="000000" w:themeColor="text1"/>
          <w:sz w:val="28"/>
          <w:szCs w:val="28"/>
        </w:rPr>
        <w:t>.</w:t>
      </w:r>
    </w:p>
    <w:p w14:paraId="3AF7744A" w14:textId="6CDF4258" w:rsidR="00EF1AED" w:rsidRPr="009C17D3" w:rsidRDefault="007B77D9" w:rsidP="004143F9">
      <w:pPr>
        <w:spacing w:line="360" w:lineRule="auto"/>
        <w:ind w:firstLine="709"/>
        <w:jc w:val="both"/>
        <w:rPr>
          <w:color w:val="000000" w:themeColor="text1"/>
          <w:sz w:val="28"/>
          <w:szCs w:val="28"/>
        </w:rPr>
      </w:pPr>
      <w:r w:rsidRPr="009C17D3">
        <w:rPr>
          <w:color w:val="000000" w:themeColor="text1"/>
          <w:sz w:val="28"/>
          <w:szCs w:val="28"/>
        </w:rPr>
        <w:t>Одновременно с этим е</w:t>
      </w:r>
      <w:r w:rsidR="009957E2" w:rsidRPr="009C17D3">
        <w:rPr>
          <w:color w:val="000000" w:themeColor="text1"/>
          <w:sz w:val="28"/>
          <w:szCs w:val="28"/>
        </w:rPr>
        <w:t>сть решения, в которых суд</w:t>
      </w:r>
      <w:r w:rsidR="004F68E1" w:rsidRPr="009C17D3">
        <w:rPr>
          <w:color w:val="000000" w:themeColor="text1"/>
          <w:sz w:val="28"/>
          <w:szCs w:val="28"/>
        </w:rPr>
        <w:t xml:space="preserve">, </w:t>
      </w:r>
      <w:r w:rsidR="006A0AEC" w:rsidRPr="009C17D3">
        <w:rPr>
          <w:color w:val="000000" w:themeColor="text1"/>
          <w:sz w:val="28"/>
          <w:szCs w:val="28"/>
        </w:rPr>
        <w:t>отклоняя</w:t>
      </w:r>
      <w:r w:rsidR="009957E2" w:rsidRPr="009C17D3">
        <w:rPr>
          <w:color w:val="000000" w:themeColor="text1"/>
          <w:sz w:val="28"/>
          <w:szCs w:val="28"/>
        </w:rPr>
        <w:t xml:space="preserve"> </w:t>
      </w:r>
      <w:r w:rsidR="006A0AEC" w:rsidRPr="009C17D3">
        <w:rPr>
          <w:color w:val="000000" w:themeColor="text1"/>
          <w:sz w:val="28"/>
          <w:szCs w:val="28"/>
        </w:rPr>
        <w:t>довод истца об отсутстви</w:t>
      </w:r>
      <w:r w:rsidR="003F2717">
        <w:rPr>
          <w:color w:val="000000" w:themeColor="text1"/>
          <w:sz w:val="28"/>
          <w:szCs w:val="28"/>
        </w:rPr>
        <w:t>и</w:t>
      </w:r>
      <w:r w:rsidR="006A0AEC" w:rsidRPr="009C17D3">
        <w:rPr>
          <w:color w:val="000000" w:themeColor="text1"/>
          <w:sz w:val="28"/>
          <w:szCs w:val="28"/>
        </w:rPr>
        <w:t xml:space="preserve"> уведомления кредитора о заключении соглашения о разделе</w:t>
      </w:r>
      <w:r w:rsidR="00B25FDE" w:rsidRPr="009C17D3">
        <w:rPr>
          <w:color w:val="000000" w:themeColor="text1"/>
          <w:sz w:val="28"/>
          <w:szCs w:val="28"/>
        </w:rPr>
        <w:t>,</w:t>
      </w:r>
      <w:r w:rsidR="006A0AEC" w:rsidRPr="009C17D3">
        <w:rPr>
          <w:color w:val="000000" w:themeColor="text1"/>
          <w:sz w:val="28"/>
          <w:szCs w:val="28"/>
        </w:rPr>
        <w:t xml:space="preserve"> </w:t>
      </w:r>
      <w:r w:rsidR="009957E2" w:rsidRPr="009C17D3">
        <w:rPr>
          <w:color w:val="000000" w:themeColor="text1"/>
          <w:sz w:val="28"/>
          <w:szCs w:val="28"/>
        </w:rPr>
        <w:t xml:space="preserve">обращает внимание </w:t>
      </w:r>
      <w:r w:rsidR="009D6BBD" w:rsidRPr="009C17D3">
        <w:rPr>
          <w:color w:val="000000" w:themeColor="text1"/>
          <w:sz w:val="28"/>
          <w:szCs w:val="28"/>
        </w:rPr>
        <w:t xml:space="preserve">сторон </w:t>
      </w:r>
      <w:r w:rsidR="009957E2" w:rsidRPr="009C17D3">
        <w:rPr>
          <w:color w:val="000000" w:themeColor="text1"/>
          <w:sz w:val="28"/>
          <w:szCs w:val="28"/>
        </w:rPr>
        <w:t xml:space="preserve">на то, что </w:t>
      </w:r>
      <w:r w:rsidR="00EF1AED" w:rsidRPr="009C17D3">
        <w:rPr>
          <w:color w:val="000000" w:themeColor="text1"/>
          <w:sz w:val="28"/>
          <w:szCs w:val="28"/>
        </w:rPr>
        <w:t>«данная обязанность установлена при заключении брачного договора (п. 1 ст. 46 СК РФ), но не соглашения о разделе имущества (п. 2 ст. 38 СК РФ), которые не являются тождественными понятиями».</w:t>
      </w:r>
      <w:r w:rsidR="008C13AC" w:rsidRPr="009C17D3">
        <w:rPr>
          <w:rStyle w:val="af1"/>
          <w:color w:val="000000" w:themeColor="text1"/>
          <w:sz w:val="28"/>
          <w:szCs w:val="28"/>
        </w:rPr>
        <w:t xml:space="preserve"> </w:t>
      </w:r>
      <w:r w:rsidR="008C13AC" w:rsidRPr="009C17D3">
        <w:rPr>
          <w:rStyle w:val="af1"/>
          <w:color w:val="000000" w:themeColor="text1"/>
          <w:sz w:val="28"/>
          <w:szCs w:val="28"/>
        </w:rPr>
        <w:footnoteReference w:id="21"/>
      </w:r>
    </w:p>
    <w:p w14:paraId="46B68F3F" w14:textId="2CA0469B" w:rsidR="009A4FDA" w:rsidRPr="009C17D3" w:rsidRDefault="00851E00" w:rsidP="004143F9">
      <w:pPr>
        <w:spacing w:line="360" w:lineRule="auto"/>
        <w:ind w:firstLine="709"/>
        <w:jc w:val="both"/>
        <w:rPr>
          <w:color w:val="000000" w:themeColor="text1"/>
          <w:sz w:val="28"/>
          <w:szCs w:val="28"/>
        </w:rPr>
      </w:pPr>
      <w:r w:rsidRPr="009C17D3">
        <w:rPr>
          <w:color w:val="000000" w:themeColor="text1"/>
          <w:sz w:val="28"/>
          <w:szCs w:val="28"/>
        </w:rPr>
        <w:t>В</w:t>
      </w:r>
      <w:r w:rsidR="0072290D" w:rsidRPr="009C17D3">
        <w:rPr>
          <w:color w:val="000000" w:themeColor="text1"/>
          <w:sz w:val="28"/>
          <w:szCs w:val="28"/>
        </w:rPr>
        <w:t xml:space="preserve">ехой </w:t>
      </w:r>
      <w:r w:rsidR="00740F7F" w:rsidRPr="009C17D3">
        <w:rPr>
          <w:color w:val="000000" w:themeColor="text1"/>
          <w:sz w:val="28"/>
          <w:szCs w:val="28"/>
        </w:rPr>
        <w:t xml:space="preserve">в развитии </w:t>
      </w:r>
      <w:r w:rsidR="007B61CA" w:rsidRPr="009C17D3">
        <w:rPr>
          <w:color w:val="000000" w:themeColor="text1"/>
          <w:sz w:val="28"/>
          <w:szCs w:val="28"/>
        </w:rPr>
        <w:t xml:space="preserve">судебной практики </w:t>
      </w:r>
      <w:r w:rsidR="00740F7F" w:rsidRPr="009C17D3">
        <w:rPr>
          <w:color w:val="000000" w:themeColor="text1"/>
          <w:sz w:val="28"/>
          <w:szCs w:val="28"/>
        </w:rPr>
        <w:t xml:space="preserve">в рассматриваемом </w:t>
      </w:r>
      <w:r w:rsidR="009351D3" w:rsidRPr="009C17D3">
        <w:rPr>
          <w:color w:val="000000" w:themeColor="text1"/>
          <w:sz w:val="28"/>
          <w:szCs w:val="28"/>
        </w:rPr>
        <w:t>аспекте</w:t>
      </w:r>
      <w:r w:rsidR="00740F7F" w:rsidRPr="009C17D3">
        <w:rPr>
          <w:color w:val="000000" w:themeColor="text1"/>
          <w:sz w:val="28"/>
          <w:szCs w:val="28"/>
        </w:rPr>
        <w:t xml:space="preserve"> </w:t>
      </w:r>
      <w:r w:rsidR="007B61CA" w:rsidRPr="009C17D3">
        <w:rPr>
          <w:color w:val="000000" w:themeColor="text1"/>
          <w:sz w:val="28"/>
          <w:szCs w:val="28"/>
        </w:rPr>
        <w:t xml:space="preserve">стало </w:t>
      </w:r>
      <w:r w:rsidR="001638C9" w:rsidRPr="009C17D3">
        <w:rPr>
          <w:color w:val="000000" w:themeColor="text1"/>
          <w:sz w:val="28"/>
          <w:szCs w:val="28"/>
        </w:rPr>
        <w:t>Определение Судебной коллегии по экономическим спорам Верховного Суда РФ от 24</w:t>
      </w:r>
      <w:r w:rsidR="00BA42AE">
        <w:rPr>
          <w:color w:val="000000" w:themeColor="text1"/>
          <w:sz w:val="28"/>
          <w:szCs w:val="28"/>
        </w:rPr>
        <w:t xml:space="preserve"> сентября </w:t>
      </w:r>
      <w:r w:rsidR="001638C9" w:rsidRPr="009C17D3">
        <w:rPr>
          <w:color w:val="000000" w:themeColor="text1"/>
          <w:sz w:val="28"/>
          <w:szCs w:val="28"/>
        </w:rPr>
        <w:t>2018</w:t>
      </w:r>
      <w:r w:rsidR="00FD293E" w:rsidRPr="009C17D3">
        <w:rPr>
          <w:color w:val="000000" w:themeColor="text1"/>
          <w:sz w:val="28"/>
          <w:szCs w:val="28"/>
        </w:rPr>
        <w:t xml:space="preserve"> г.</w:t>
      </w:r>
      <w:r w:rsidR="001638C9" w:rsidRPr="009C17D3">
        <w:rPr>
          <w:color w:val="000000" w:themeColor="text1"/>
          <w:sz w:val="28"/>
          <w:szCs w:val="28"/>
        </w:rPr>
        <w:t xml:space="preserve"> </w:t>
      </w:r>
      <w:r w:rsidR="00FD293E" w:rsidRPr="009C17D3">
        <w:rPr>
          <w:color w:val="000000" w:themeColor="text1"/>
          <w:sz w:val="28"/>
          <w:szCs w:val="28"/>
        </w:rPr>
        <w:t>№</w:t>
      </w:r>
      <w:r w:rsidR="001638C9" w:rsidRPr="009C17D3">
        <w:rPr>
          <w:color w:val="000000" w:themeColor="text1"/>
          <w:sz w:val="28"/>
          <w:szCs w:val="28"/>
        </w:rPr>
        <w:t xml:space="preserve"> 304-ЭС18-4364 по делу </w:t>
      </w:r>
      <w:r w:rsidR="00FD293E" w:rsidRPr="009C17D3">
        <w:rPr>
          <w:color w:val="000000" w:themeColor="text1"/>
          <w:sz w:val="28"/>
          <w:szCs w:val="28"/>
        </w:rPr>
        <w:t>№</w:t>
      </w:r>
      <w:r w:rsidR="001638C9" w:rsidRPr="009C17D3">
        <w:rPr>
          <w:color w:val="000000" w:themeColor="text1"/>
          <w:sz w:val="28"/>
          <w:szCs w:val="28"/>
        </w:rPr>
        <w:t xml:space="preserve"> А03-7118/2016</w:t>
      </w:r>
      <w:r w:rsidR="005C5D10" w:rsidRPr="009C17D3">
        <w:rPr>
          <w:color w:val="000000" w:themeColor="text1"/>
          <w:sz w:val="28"/>
          <w:szCs w:val="28"/>
        </w:rPr>
        <w:t>. Так, Верховный С</w:t>
      </w:r>
      <w:r w:rsidR="00343864" w:rsidRPr="009C17D3">
        <w:rPr>
          <w:color w:val="000000" w:themeColor="text1"/>
          <w:sz w:val="28"/>
          <w:szCs w:val="28"/>
        </w:rPr>
        <w:t xml:space="preserve">уд в попытке нивелировать недобросовестное поведение супругов, </w:t>
      </w:r>
      <w:r w:rsidR="00343864" w:rsidRPr="009C17D3">
        <w:rPr>
          <w:color w:val="000000" w:themeColor="text1"/>
          <w:sz w:val="28"/>
          <w:szCs w:val="28"/>
        </w:rPr>
        <w:lastRenderedPageBreak/>
        <w:t>а также ввиду схожести признаков и природы данных договорных конструкций и негативных последствий для кредиторов, приход</w:t>
      </w:r>
      <w:r w:rsidR="00C37C7B" w:rsidRPr="009C17D3">
        <w:rPr>
          <w:color w:val="000000" w:themeColor="text1"/>
          <w:sz w:val="28"/>
          <w:szCs w:val="28"/>
        </w:rPr>
        <w:t>и</w:t>
      </w:r>
      <w:r w:rsidR="00343864" w:rsidRPr="009C17D3">
        <w:rPr>
          <w:color w:val="000000" w:themeColor="text1"/>
          <w:sz w:val="28"/>
          <w:szCs w:val="28"/>
        </w:rPr>
        <w:t>т к выводу, что на основании ст. 5 СК РФ и ст. 6 ГК РФ положения п. 1 ст. 46 СК РФ должны по аналогии закона применяться и к соглашениям о разделе совместно нажитого имущества</w:t>
      </w:r>
      <w:r w:rsidR="00945CFA" w:rsidRPr="009C17D3">
        <w:rPr>
          <w:color w:val="000000" w:themeColor="text1"/>
          <w:sz w:val="28"/>
          <w:szCs w:val="28"/>
        </w:rPr>
        <w:t xml:space="preserve"> супругов</w:t>
      </w:r>
      <w:r w:rsidR="00343864" w:rsidRPr="009C17D3">
        <w:rPr>
          <w:color w:val="000000" w:themeColor="text1"/>
          <w:sz w:val="28"/>
          <w:szCs w:val="28"/>
        </w:rPr>
        <w:t>.</w:t>
      </w:r>
      <w:r w:rsidR="000E50D1" w:rsidRPr="009C17D3">
        <w:rPr>
          <w:rStyle w:val="af1"/>
          <w:color w:val="000000" w:themeColor="text1"/>
          <w:sz w:val="28"/>
          <w:szCs w:val="28"/>
        </w:rPr>
        <w:footnoteReference w:id="22"/>
      </w:r>
      <w:r w:rsidR="00330EE9" w:rsidRPr="009C17D3">
        <w:rPr>
          <w:color w:val="000000" w:themeColor="text1"/>
          <w:sz w:val="28"/>
          <w:szCs w:val="28"/>
        </w:rPr>
        <w:t xml:space="preserve"> </w:t>
      </w:r>
      <w:r w:rsidR="009A4FDA" w:rsidRPr="009C17D3">
        <w:rPr>
          <w:color w:val="000000" w:themeColor="text1"/>
          <w:sz w:val="28"/>
          <w:szCs w:val="28"/>
        </w:rPr>
        <w:t>Вышеуказанное</w:t>
      </w:r>
      <w:r w:rsidR="00330EE9" w:rsidRPr="009C17D3">
        <w:rPr>
          <w:color w:val="000000" w:themeColor="text1"/>
          <w:sz w:val="28"/>
          <w:szCs w:val="28"/>
        </w:rPr>
        <w:t xml:space="preserve"> </w:t>
      </w:r>
      <w:r w:rsidR="007A1085" w:rsidRPr="009C17D3">
        <w:rPr>
          <w:color w:val="000000" w:themeColor="text1"/>
          <w:sz w:val="28"/>
          <w:szCs w:val="28"/>
        </w:rPr>
        <w:t>определение</w:t>
      </w:r>
      <w:r w:rsidR="00330EE9" w:rsidRPr="009C17D3">
        <w:rPr>
          <w:color w:val="000000" w:themeColor="text1"/>
          <w:sz w:val="28"/>
          <w:szCs w:val="28"/>
        </w:rPr>
        <w:t xml:space="preserve"> Верховного </w:t>
      </w:r>
      <w:r w:rsidR="00BF0E48" w:rsidRPr="009C17D3">
        <w:rPr>
          <w:color w:val="000000" w:themeColor="text1"/>
          <w:sz w:val="28"/>
          <w:szCs w:val="28"/>
        </w:rPr>
        <w:t>С</w:t>
      </w:r>
      <w:r w:rsidR="00330EE9" w:rsidRPr="009C17D3">
        <w:rPr>
          <w:color w:val="000000" w:themeColor="text1"/>
          <w:sz w:val="28"/>
          <w:szCs w:val="28"/>
        </w:rPr>
        <w:t>уда</w:t>
      </w:r>
      <w:r w:rsidR="00D920F3" w:rsidRPr="009C17D3">
        <w:rPr>
          <w:color w:val="000000" w:themeColor="text1"/>
          <w:sz w:val="28"/>
          <w:szCs w:val="28"/>
        </w:rPr>
        <w:t xml:space="preserve">, безусловно, </w:t>
      </w:r>
      <w:r w:rsidR="00F369ED" w:rsidRPr="009C17D3">
        <w:rPr>
          <w:color w:val="000000" w:themeColor="text1"/>
          <w:sz w:val="28"/>
          <w:szCs w:val="28"/>
        </w:rPr>
        <w:t xml:space="preserve">оказало сильное влияние на </w:t>
      </w:r>
      <w:r w:rsidR="00EC644D" w:rsidRPr="009C17D3">
        <w:rPr>
          <w:color w:val="000000" w:themeColor="text1"/>
          <w:sz w:val="28"/>
          <w:szCs w:val="28"/>
        </w:rPr>
        <w:t>правоприменительн</w:t>
      </w:r>
      <w:r w:rsidR="00C70921" w:rsidRPr="009C17D3">
        <w:rPr>
          <w:color w:val="000000" w:themeColor="text1"/>
          <w:sz w:val="28"/>
          <w:szCs w:val="28"/>
        </w:rPr>
        <w:t>ую</w:t>
      </w:r>
      <w:r w:rsidR="00EC644D" w:rsidRPr="009C17D3">
        <w:rPr>
          <w:color w:val="000000" w:themeColor="text1"/>
          <w:sz w:val="28"/>
          <w:szCs w:val="28"/>
        </w:rPr>
        <w:t xml:space="preserve"> </w:t>
      </w:r>
      <w:r w:rsidR="007A1085" w:rsidRPr="009C17D3">
        <w:rPr>
          <w:color w:val="000000" w:themeColor="text1"/>
          <w:sz w:val="28"/>
          <w:szCs w:val="28"/>
        </w:rPr>
        <w:t>практик</w:t>
      </w:r>
      <w:r w:rsidR="00C70921" w:rsidRPr="009C17D3">
        <w:rPr>
          <w:color w:val="000000" w:themeColor="text1"/>
          <w:sz w:val="28"/>
          <w:szCs w:val="28"/>
        </w:rPr>
        <w:t>у</w:t>
      </w:r>
      <w:r w:rsidR="007A1085" w:rsidRPr="009C17D3">
        <w:rPr>
          <w:color w:val="000000" w:themeColor="text1"/>
          <w:sz w:val="28"/>
          <w:szCs w:val="28"/>
        </w:rPr>
        <w:t xml:space="preserve"> </w:t>
      </w:r>
      <w:r w:rsidR="00430F9E" w:rsidRPr="009C17D3">
        <w:rPr>
          <w:color w:val="000000" w:themeColor="text1"/>
          <w:sz w:val="28"/>
          <w:szCs w:val="28"/>
        </w:rPr>
        <w:t>по данному вопросу, суды</w:t>
      </w:r>
      <w:r w:rsidR="00D63E1A" w:rsidRPr="009C17D3">
        <w:rPr>
          <w:color w:val="000000" w:themeColor="text1"/>
          <w:sz w:val="28"/>
          <w:szCs w:val="28"/>
        </w:rPr>
        <w:t>, особенно арбитражные,</w:t>
      </w:r>
      <w:r w:rsidR="00430F9E" w:rsidRPr="009C17D3">
        <w:rPr>
          <w:color w:val="000000" w:themeColor="text1"/>
          <w:sz w:val="28"/>
          <w:szCs w:val="28"/>
        </w:rPr>
        <w:t xml:space="preserve"> все чаще используют </w:t>
      </w:r>
      <w:r w:rsidR="00C8663F" w:rsidRPr="009C17D3">
        <w:rPr>
          <w:color w:val="000000" w:themeColor="text1"/>
          <w:sz w:val="28"/>
          <w:szCs w:val="28"/>
        </w:rPr>
        <w:t>подобную</w:t>
      </w:r>
      <w:r w:rsidR="00430F9E" w:rsidRPr="009C17D3">
        <w:rPr>
          <w:color w:val="000000" w:themeColor="text1"/>
          <w:sz w:val="28"/>
          <w:szCs w:val="28"/>
        </w:rPr>
        <w:t xml:space="preserve"> правовую позицию</w:t>
      </w:r>
      <w:r w:rsidR="00C8663F" w:rsidRPr="009C17D3">
        <w:rPr>
          <w:color w:val="000000" w:themeColor="text1"/>
          <w:sz w:val="28"/>
          <w:szCs w:val="28"/>
        </w:rPr>
        <w:t xml:space="preserve"> в своих решениях</w:t>
      </w:r>
      <w:r w:rsidR="00430F9E" w:rsidRPr="009C17D3">
        <w:rPr>
          <w:color w:val="000000" w:themeColor="text1"/>
          <w:sz w:val="28"/>
          <w:szCs w:val="28"/>
        </w:rPr>
        <w:t>.</w:t>
      </w:r>
      <w:r w:rsidRPr="009C17D3">
        <w:rPr>
          <w:color w:val="000000" w:themeColor="text1"/>
          <w:sz w:val="28"/>
          <w:szCs w:val="28"/>
        </w:rPr>
        <w:t xml:space="preserve"> Остановимся на нем.</w:t>
      </w:r>
    </w:p>
    <w:p w14:paraId="6E4AD2FD" w14:textId="25A41529" w:rsidR="00A65CD7"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При первом приближении применение </w:t>
      </w:r>
      <w:r w:rsidR="003C0480" w:rsidRPr="009C17D3">
        <w:rPr>
          <w:color w:val="000000" w:themeColor="text1"/>
          <w:sz w:val="28"/>
          <w:szCs w:val="28"/>
        </w:rPr>
        <w:t xml:space="preserve">ст. 46 СК РФ по </w:t>
      </w:r>
      <w:r w:rsidRPr="009C17D3">
        <w:rPr>
          <w:color w:val="000000" w:themeColor="text1"/>
          <w:sz w:val="28"/>
          <w:szCs w:val="28"/>
        </w:rPr>
        <w:t>аналогии закона</w:t>
      </w:r>
      <w:r w:rsidR="00BF0A14" w:rsidRPr="009C17D3">
        <w:rPr>
          <w:color w:val="000000" w:themeColor="text1"/>
          <w:sz w:val="28"/>
          <w:szCs w:val="28"/>
        </w:rPr>
        <w:t xml:space="preserve"> к соглашению о разделе</w:t>
      </w:r>
      <w:r w:rsidR="007379F8" w:rsidRPr="009C17D3">
        <w:rPr>
          <w:color w:val="000000" w:themeColor="text1"/>
          <w:sz w:val="28"/>
          <w:szCs w:val="28"/>
        </w:rPr>
        <w:t xml:space="preserve"> выглядит обоснованным и</w:t>
      </w:r>
      <w:r w:rsidR="00851E00" w:rsidRPr="009C17D3">
        <w:rPr>
          <w:color w:val="000000" w:themeColor="text1"/>
          <w:sz w:val="28"/>
          <w:szCs w:val="28"/>
        </w:rPr>
        <w:t xml:space="preserve"> </w:t>
      </w:r>
      <w:r w:rsidR="007379F8" w:rsidRPr="009C17D3">
        <w:rPr>
          <w:color w:val="000000" w:themeColor="text1"/>
          <w:sz w:val="28"/>
          <w:szCs w:val="28"/>
        </w:rPr>
        <w:t>способным преодолеть определенное несовершенство в регулировании сходных правоотношений.</w:t>
      </w:r>
      <w:r w:rsidR="00773415" w:rsidRPr="009C17D3">
        <w:rPr>
          <w:color w:val="000000" w:themeColor="text1"/>
          <w:sz w:val="28"/>
          <w:szCs w:val="28"/>
        </w:rPr>
        <w:t xml:space="preserve"> </w:t>
      </w:r>
      <w:r w:rsidR="00F91F8E" w:rsidRPr="009C17D3">
        <w:rPr>
          <w:color w:val="000000" w:themeColor="text1"/>
          <w:sz w:val="28"/>
          <w:szCs w:val="28"/>
        </w:rPr>
        <w:t>Прежде всего,</w:t>
      </w:r>
      <w:r w:rsidR="008E7D13" w:rsidRPr="009C17D3">
        <w:rPr>
          <w:color w:val="000000" w:themeColor="text1"/>
          <w:sz w:val="28"/>
          <w:szCs w:val="28"/>
        </w:rPr>
        <w:t xml:space="preserve"> </w:t>
      </w:r>
      <w:r w:rsidR="00500EC6" w:rsidRPr="009C17D3">
        <w:rPr>
          <w:color w:val="000000" w:themeColor="text1"/>
          <w:sz w:val="28"/>
          <w:szCs w:val="28"/>
        </w:rPr>
        <w:t>согласно общепризнанному научно-правовому пониманию,</w:t>
      </w:r>
      <w:r w:rsidRPr="009C17D3">
        <w:rPr>
          <w:color w:val="000000" w:themeColor="text1"/>
          <w:sz w:val="28"/>
          <w:szCs w:val="28"/>
        </w:rPr>
        <w:t xml:space="preserve"> данный механизм позволяет эффективно восполнить пробел в праве, </w:t>
      </w:r>
      <w:r w:rsidR="00DA46CB" w:rsidRPr="009C17D3">
        <w:rPr>
          <w:color w:val="000000" w:themeColor="text1"/>
          <w:sz w:val="28"/>
          <w:szCs w:val="28"/>
        </w:rPr>
        <w:t>например,</w:t>
      </w:r>
      <w:r w:rsidRPr="009C17D3">
        <w:rPr>
          <w:color w:val="000000" w:themeColor="text1"/>
          <w:sz w:val="28"/>
          <w:szCs w:val="28"/>
        </w:rPr>
        <w:t xml:space="preserve"> в случаях, когда в рамках </w:t>
      </w:r>
      <w:r w:rsidR="005C7FA9" w:rsidRPr="009C17D3">
        <w:rPr>
          <w:color w:val="000000" w:themeColor="text1"/>
          <w:sz w:val="28"/>
          <w:szCs w:val="28"/>
        </w:rPr>
        <w:t>«</w:t>
      </w:r>
      <w:r w:rsidR="00A65CD7" w:rsidRPr="009C17D3">
        <w:rPr>
          <w:color w:val="000000" w:themeColor="text1"/>
          <w:sz w:val="28"/>
          <w:szCs w:val="28"/>
        </w:rPr>
        <w:t>…</w:t>
      </w:r>
      <w:r w:rsidRPr="009C17D3">
        <w:rPr>
          <w:color w:val="000000" w:themeColor="text1"/>
          <w:sz w:val="28"/>
          <w:szCs w:val="28"/>
        </w:rPr>
        <w:t>правового режима одного института законодатель установил некое исключение, процедуру, условия или иные детали его функционирования, но не сделал того же в рамках правового режима иного института</w:t>
      </w:r>
      <w:r w:rsidR="00A65CD7" w:rsidRPr="009C17D3">
        <w:rPr>
          <w:color w:val="000000" w:themeColor="text1"/>
          <w:sz w:val="28"/>
          <w:szCs w:val="28"/>
        </w:rPr>
        <w:t>…</w:t>
      </w:r>
      <w:r w:rsidR="005C7FA9" w:rsidRPr="009C17D3">
        <w:rPr>
          <w:color w:val="000000" w:themeColor="text1"/>
          <w:sz w:val="28"/>
          <w:szCs w:val="28"/>
        </w:rPr>
        <w:t>»</w:t>
      </w:r>
      <w:r w:rsidR="00F21595" w:rsidRPr="009C17D3">
        <w:rPr>
          <w:rStyle w:val="af1"/>
          <w:color w:val="000000" w:themeColor="text1"/>
          <w:sz w:val="28"/>
          <w:szCs w:val="28"/>
        </w:rPr>
        <w:footnoteReference w:id="23"/>
      </w:r>
      <w:r w:rsidRPr="009C17D3">
        <w:rPr>
          <w:color w:val="000000" w:themeColor="text1"/>
          <w:sz w:val="28"/>
          <w:szCs w:val="28"/>
        </w:rPr>
        <w:t>.</w:t>
      </w:r>
    </w:p>
    <w:p w14:paraId="2E9F8FAD" w14:textId="22CC92EC" w:rsidR="0063223D" w:rsidRPr="009C17D3" w:rsidRDefault="00851E00" w:rsidP="004143F9">
      <w:pPr>
        <w:spacing w:line="360" w:lineRule="auto"/>
        <w:ind w:firstLine="709"/>
        <w:jc w:val="both"/>
        <w:rPr>
          <w:color w:val="000000" w:themeColor="text1"/>
          <w:sz w:val="28"/>
          <w:szCs w:val="28"/>
        </w:rPr>
      </w:pPr>
      <w:r w:rsidRPr="009C17D3">
        <w:rPr>
          <w:color w:val="000000" w:themeColor="text1"/>
          <w:sz w:val="28"/>
          <w:szCs w:val="28"/>
        </w:rPr>
        <w:t>В</w:t>
      </w:r>
      <w:r w:rsidR="00717B55" w:rsidRPr="009C17D3">
        <w:rPr>
          <w:color w:val="000000" w:themeColor="text1"/>
          <w:sz w:val="28"/>
          <w:szCs w:val="28"/>
        </w:rPr>
        <w:t xml:space="preserve">ажно </w:t>
      </w:r>
      <w:r w:rsidR="00CF3CAC" w:rsidRPr="009C17D3">
        <w:rPr>
          <w:color w:val="000000" w:themeColor="text1"/>
          <w:sz w:val="28"/>
          <w:szCs w:val="28"/>
        </w:rPr>
        <w:t>подчеркнуть</w:t>
      </w:r>
      <w:r w:rsidR="00717B55" w:rsidRPr="009C17D3">
        <w:rPr>
          <w:color w:val="000000" w:themeColor="text1"/>
          <w:sz w:val="28"/>
          <w:szCs w:val="28"/>
        </w:rPr>
        <w:t>, что применение аналогии закона вовсе не трафаретная задача</w:t>
      </w:r>
      <w:r w:rsidR="0039783D" w:rsidRPr="009C17D3">
        <w:rPr>
          <w:color w:val="000000" w:themeColor="text1"/>
          <w:sz w:val="28"/>
          <w:szCs w:val="28"/>
        </w:rPr>
        <w:t>.</w:t>
      </w:r>
      <w:r w:rsidR="00717B55" w:rsidRPr="009C17D3">
        <w:rPr>
          <w:color w:val="000000" w:themeColor="text1"/>
          <w:sz w:val="28"/>
          <w:szCs w:val="28"/>
        </w:rPr>
        <w:t xml:space="preserve"> </w:t>
      </w:r>
      <w:r w:rsidR="0039783D" w:rsidRPr="009C17D3">
        <w:rPr>
          <w:color w:val="000000" w:themeColor="text1"/>
          <w:sz w:val="28"/>
          <w:szCs w:val="28"/>
        </w:rPr>
        <w:t>П</w:t>
      </w:r>
      <w:r w:rsidR="00717B55" w:rsidRPr="009C17D3">
        <w:rPr>
          <w:color w:val="000000" w:themeColor="text1"/>
          <w:sz w:val="28"/>
          <w:szCs w:val="28"/>
        </w:rPr>
        <w:t>режде всего потому, что понятие «сходные отношения» является оценочным</w:t>
      </w:r>
      <w:r w:rsidR="002C04C9" w:rsidRPr="009C17D3">
        <w:rPr>
          <w:color w:val="000000" w:themeColor="text1"/>
          <w:sz w:val="28"/>
          <w:szCs w:val="28"/>
        </w:rPr>
        <w:t>,</w:t>
      </w:r>
      <w:r w:rsidR="00717B55" w:rsidRPr="009C17D3">
        <w:rPr>
          <w:color w:val="000000" w:themeColor="text1"/>
          <w:sz w:val="28"/>
          <w:szCs w:val="28"/>
        </w:rPr>
        <w:t xml:space="preserve"> и его определение зачастую неотделимо от судебного усмотрения. Отмечается, что решения, мотивированные применением аналогии закона или аналогии права</w:t>
      </w:r>
      <w:r w:rsidR="008F2509" w:rsidRPr="009C17D3">
        <w:rPr>
          <w:color w:val="000000" w:themeColor="text1"/>
          <w:sz w:val="28"/>
          <w:szCs w:val="28"/>
        </w:rPr>
        <w:t>,</w:t>
      </w:r>
      <w:r w:rsidR="00717B55" w:rsidRPr="009C17D3">
        <w:rPr>
          <w:color w:val="000000" w:themeColor="text1"/>
          <w:sz w:val="28"/>
          <w:szCs w:val="28"/>
        </w:rPr>
        <w:t xml:space="preserve"> выносятся неоправданно редко и очень осторожно ввиду </w:t>
      </w:r>
      <w:r w:rsidR="00F31435" w:rsidRPr="009C17D3">
        <w:rPr>
          <w:color w:val="000000" w:themeColor="text1"/>
          <w:sz w:val="28"/>
          <w:szCs w:val="28"/>
        </w:rPr>
        <w:t>«</w:t>
      </w:r>
      <w:r w:rsidR="0051752B" w:rsidRPr="009C17D3">
        <w:rPr>
          <w:color w:val="000000" w:themeColor="text1"/>
          <w:sz w:val="28"/>
          <w:szCs w:val="28"/>
        </w:rPr>
        <w:t>…</w:t>
      </w:r>
      <w:r w:rsidR="00717B55" w:rsidRPr="009C17D3">
        <w:rPr>
          <w:color w:val="000000" w:themeColor="text1"/>
          <w:sz w:val="28"/>
          <w:szCs w:val="28"/>
        </w:rPr>
        <w:t>сложностей, с которыми сталкивается правоприменитель при квалификации пробела в праве как правового основания применения права по аналогии, а также при установлении пределов такого правоприменения</w:t>
      </w:r>
      <w:r w:rsidR="00F31435" w:rsidRPr="009C17D3">
        <w:rPr>
          <w:color w:val="000000" w:themeColor="text1"/>
          <w:sz w:val="28"/>
          <w:szCs w:val="28"/>
        </w:rPr>
        <w:t>»</w:t>
      </w:r>
      <w:r w:rsidR="00717B55" w:rsidRPr="009C17D3">
        <w:rPr>
          <w:color w:val="000000" w:themeColor="text1"/>
          <w:sz w:val="28"/>
          <w:szCs w:val="28"/>
        </w:rPr>
        <w:t>.</w:t>
      </w:r>
      <w:r w:rsidR="00717B55" w:rsidRPr="009C17D3">
        <w:rPr>
          <w:rStyle w:val="af1"/>
          <w:color w:val="000000" w:themeColor="text1"/>
          <w:sz w:val="28"/>
          <w:szCs w:val="28"/>
        </w:rPr>
        <w:footnoteReference w:id="24"/>
      </w:r>
    </w:p>
    <w:p w14:paraId="29FAF673" w14:textId="1D2D3716" w:rsidR="00717B55" w:rsidRPr="009C17D3" w:rsidRDefault="00717B55" w:rsidP="004143F9">
      <w:pPr>
        <w:spacing w:line="360" w:lineRule="auto"/>
        <w:ind w:firstLine="709"/>
        <w:jc w:val="both"/>
        <w:rPr>
          <w:color w:val="000000" w:themeColor="text1"/>
          <w:sz w:val="28"/>
          <w:szCs w:val="28"/>
        </w:rPr>
      </w:pPr>
      <w:r w:rsidRPr="009C17D3">
        <w:rPr>
          <w:color w:val="000000" w:themeColor="text1"/>
          <w:sz w:val="28"/>
          <w:szCs w:val="28"/>
        </w:rPr>
        <w:lastRenderedPageBreak/>
        <w:t xml:space="preserve">Аналогия закона как один из способов восполнения пробелов в праве </w:t>
      </w:r>
      <w:r w:rsidR="002870B3" w:rsidRPr="009C17D3">
        <w:rPr>
          <w:color w:val="000000" w:themeColor="text1"/>
          <w:sz w:val="28"/>
          <w:szCs w:val="28"/>
        </w:rPr>
        <w:t>«</w:t>
      </w:r>
      <w:r w:rsidR="00412F0A" w:rsidRPr="009C17D3">
        <w:rPr>
          <w:color w:val="000000" w:themeColor="text1"/>
          <w:sz w:val="28"/>
          <w:szCs w:val="28"/>
        </w:rPr>
        <w:t>…</w:t>
      </w:r>
      <w:r w:rsidRPr="009C17D3">
        <w:rPr>
          <w:color w:val="000000" w:themeColor="text1"/>
          <w:sz w:val="28"/>
          <w:szCs w:val="28"/>
        </w:rPr>
        <w:t>основан на важнейшей правовой идее, согласно которой равное подлежит равному отношению со стороны права</w:t>
      </w:r>
      <w:r w:rsidR="00412F0A" w:rsidRPr="009C17D3">
        <w:rPr>
          <w:color w:val="000000" w:themeColor="text1"/>
          <w:sz w:val="28"/>
          <w:szCs w:val="28"/>
        </w:rPr>
        <w:t>…</w:t>
      </w:r>
      <w:r w:rsidR="002870B3" w:rsidRPr="009C17D3">
        <w:rPr>
          <w:color w:val="000000" w:themeColor="text1"/>
          <w:sz w:val="28"/>
          <w:szCs w:val="28"/>
        </w:rPr>
        <w:t>»</w:t>
      </w:r>
      <w:r w:rsidRPr="009C17D3">
        <w:rPr>
          <w:color w:val="000000" w:themeColor="text1"/>
          <w:sz w:val="28"/>
          <w:szCs w:val="28"/>
        </w:rPr>
        <w:t>.</w:t>
      </w:r>
      <w:r w:rsidRPr="009C17D3">
        <w:rPr>
          <w:rStyle w:val="af1"/>
          <w:color w:val="000000" w:themeColor="text1"/>
          <w:sz w:val="28"/>
          <w:szCs w:val="28"/>
        </w:rPr>
        <w:footnoteReference w:id="25"/>
      </w:r>
      <w:r w:rsidRPr="009C17D3">
        <w:rPr>
          <w:color w:val="000000" w:themeColor="text1"/>
          <w:sz w:val="28"/>
          <w:szCs w:val="28"/>
        </w:rPr>
        <w:t xml:space="preserve"> Указанная правовая идея получила закрепление и в Определении К</w:t>
      </w:r>
      <w:r w:rsidR="007C252F" w:rsidRPr="009C17D3">
        <w:rPr>
          <w:color w:val="000000" w:themeColor="text1"/>
          <w:sz w:val="28"/>
          <w:szCs w:val="28"/>
        </w:rPr>
        <w:t>онституционного Суда</w:t>
      </w:r>
      <w:r w:rsidRPr="009C17D3">
        <w:rPr>
          <w:color w:val="000000" w:themeColor="text1"/>
          <w:sz w:val="28"/>
          <w:szCs w:val="28"/>
        </w:rPr>
        <w:t xml:space="preserve">. Так КС </w:t>
      </w:r>
      <w:r w:rsidR="002B2AEE" w:rsidRPr="009C17D3">
        <w:rPr>
          <w:color w:val="000000" w:themeColor="text1"/>
          <w:sz w:val="28"/>
          <w:szCs w:val="28"/>
        </w:rPr>
        <w:t xml:space="preserve">РФ </w:t>
      </w:r>
      <w:r w:rsidR="006F406C" w:rsidRPr="009C17D3">
        <w:rPr>
          <w:color w:val="000000" w:themeColor="text1"/>
          <w:sz w:val="28"/>
          <w:szCs w:val="28"/>
        </w:rPr>
        <w:t>подчеркнул</w:t>
      </w:r>
      <w:r w:rsidRPr="009C17D3">
        <w:rPr>
          <w:color w:val="000000" w:themeColor="text1"/>
          <w:sz w:val="28"/>
          <w:szCs w:val="28"/>
        </w:rPr>
        <w:t xml:space="preserve">, что </w:t>
      </w:r>
      <w:r w:rsidR="003E6A49" w:rsidRPr="009C17D3">
        <w:rPr>
          <w:color w:val="000000" w:themeColor="text1"/>
          <w:sz w:val="28"/>
          <w:szCs w:val="28"/>
        </w:rPr>
        <w:t>«</w:t>
      </w:r>
      <w:r w:rsidRPr="009C17D3">
        <w:rPr>
          <w:color w:val="000000" w:themeColor="text1"/>
          <w:sz w:val="28"/>
          <w:szCs w:val="28"/>
        </w:rPr>
        <w:t>однородные по своей юридической природе отношения должны регулироваться одинаковым образом</w:t>
      </w:r>
      <w:r w:rsidR="003E6A49" w:rsidRPr="009C17D3">
        <w:rPr>
          <w:color w:val="000000" w:themeColor="text1"/>
          <w:sz w:val="28"/>
          <w:szCs w:val="28"/>
        </w:rPr>
        <w:t>»</w:t>
      </w:r>
      <w:r w:rsidRPr="009C17D3">
        <w:rPr>
          <w:color w:val="000000" w:themeColor="text1"/>
          <w:sz w:val="28"/>
          <w:szCs w:val="28"/>
        </w:rPr>
        <w:t>.</w:t>
      </w:r>
      <w:r w:rsidRPr="009C17D3">
        <w:rPr>
          <w:rStyle w:val="af1"/>
          <w:color w:val="000000" w:themeColor="text1"/>
          <w:sz w:val="28"/>
          <w:szCs w:val="28"/>
        </w:rPr>
        <w:footnoteReference w:id="26"/>
      </w:r>
    </w:p>
    <w:p w14:paraId="21C83909" w14:textId="5226A90D" w:rsidR="00A92D4D"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Необходимое для применения аналогии закона «сходство» данных двух институтов усматривается в том, что посредством </w:t>
      </w:r>
      <w:r w:rsidR="002C04C9" w:rsidRPr="009C17D3">
        <w:rPr>
          <w:color w:val="000000" w:themeColor="text1"/>
          <w:sz w:val="28"/>
          <w:szCs w:val="28"/>
        </w:rPr>
        <w:t>обоих</w:t>
      </w:r>
      <w:r w:rsidRPr="009C17D3">
        <w:rPr>
          <w:color w:val="000000" w:themeColor="text1"/>
          <w:sz w:val="28"/>
          <w:szCs w:val="28"/>
        </w:rPr>
        <w:t xml:space="preserve"> договорных конструкций возможно изменение </w:t>
      </w:r>
      <w:r w:rsidR="00144EF7" w:rsidRPr="009C17D3">
        <w:rPr>
          <w:color w:val="000000" w:themeColor="text1"/>
          <w:sz w:val="28"/>
          <w:szCs w:val="28"/>
        </w:rPr>
        <w:t>законного режима совместной собственности супругов</w:t>
      </w:r>
      <w:r w:rsidR="00851E00" w:rsidRPr="009C17D3">
        <w:rPr>
          <w:color w:val="000000" w:themeColor="text1"/>
          <w:sz w:val="28"/>
          <w:szCs w:val="28"/>
        </w:rPr>
        <w:t xml:space="preserve">, которое может быть </w:t>
      </w:r>
      <w:r w:rsidRPr="009C17D3">
        <w:rPr>
          <w:color w:val="000000" w:themeColor="text1"/>
          <w:sz w:val="28"/>
          <w:szCs w:val="28"/>
        </w:rPr>
        <w:t>использован</w:t>
      </w:r>
      <w:r w:rsidR="00851E00" w:rsidRPr="009C17D3">
        <w:rPr>
          <w:color w:val="000000" w:themeColor="text1"/>
          <w:sz w:val="28"/>
          <w:szCs w:val="28"/>
        </w:rPr>
        <w:t>о</w:t>
      </w:r>
      <w:r w:rsidRPr="009C17D3">
        <w:rPr>
          <w:color w:val="000000" w:themeColor="text1"/>
          <w:sz w:val="28"/>
          <w:szCs w:val="28"/>
        </w:rPr>
        <w:t xml:space="preserve"> супругом-должником в целях </w:t>
      </w:r>
      <w:r w:rsidR="00D91F05" w:rsidRPr="009C17D3">
        <w:rPr>
          <w:color w:val="000000" w:themeColor="text1"/>
          <w:sz w:val="28"/>
          <w:szCs w:val="28"/>
        </w:rPr>
        <w:t>уменьшения объема имущества, на которое может быть обращено взыскание</w:t>
      </w:r>
      <w:r w:rsidRPr="009C17D3">
        <w:rPr>
          <w:color w:val="000000" w:themeColor="text1"/>
          <w:sz w:val="28"/>
          <w:szCs w:val="28"/>
        </w:rPr>
        <w:t>.</w:t>
      </w:r>
    </w:p>
    <w:p w14:paraId="186B6D3C" w14:textId="6AA7082D"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Безусловно, кредиторы, столкнувшиеся с невозможностью обращения взыскани</w:t>
      </w:r>
      <w:r w:rsidR="00B807CA" w:rsidRPr="009C17D3">
        <w:rPr>
          <w:color w:val="000000" w:themeColor="text1"/>
          <w:sz w:val="28"/>
          <w:szCs w:val="28"/>
        </w:rPr>
        <w:t>я</w:t>
      </w:r>
      <w:r w:rsidRPr="009C17D3">
        <w:rPr>
          <w:color w:val="000000" w:themeColor="text1"/>
          <w:sz w:val="28"/>
          <w:szCs w:val="28"/>
        </w:rPr>
        <w:t xml:space="preserve"> на имуществ</w:t>
      </w:r>
      <w:r w:rsidR="00B807CA" w:rsidRPr="009C17D3">
        <w:rPr>
          <w:color w:val="000000" w:themeColor="text1"/>
          <w:sz w:val="28"/>
          <w:szCs w:val="28"/>
        </w:rPr>
        <w:t>о</w:t>
      </w:r>
      <w:r w:rsidRPr="009C17D3">
        <w:rPr>
          <w:color w:val="000000" w:themeColor="text1"/>
          <w:sz w:val="28"/>
          <w:szCs w:val="28"/>
        </w:rPr>
        <w:t xml:space="preserve"> супруга-должника по причине его недобросовестного поведения и злонамеренного вывода актива в целях предотвращения обращения на него взыскания, могут воспользоваться другими правовыми механизмами (оспаривание соглашения о разделе как притворной или мнимой сделки)</w:t>
      </w:r>
      <w:r w:rsidR="00851E00" w:rsidRPr="009C17D3">
        <w:rPr>
          <w:color w:val="000000" w:themeColor="text1"/>
          <w:sz w:val="28"/>
          <w:szCs w:val="28"/>
        </w:rPr>
        <w:t>.</w:t>
      </w:r>
      <w:r w:rsidRPr="009C17D3">
        <w:rPr>
          <w:color w:val="000000" w:themeColor="text1"/>
          <w:sz w:val="28"/>
          <w:szCs w:val="28"/>
        </w:rPr>
        <w:t xml:space="preserve"> </w:t>
      </w:r>
      <w:r w:rsidR="00851E00" w:rsidRPr="009C17D3">
        <w:rPr>
          <w:color w:val="000000" w:themeColor="text1"/>
          <w:sz w:val="28"/>
          <w:szCs w:val="28"/>
        </w:rPr>
        <w:t>Н</w:t>
      </w:r>
      <w:r w:rsidRPr="009C17D3">
        <w:rPr>
          <w:color w:val="000000" w:themeColor="text1"/>
          <w:sz w:val="28"/>
          <w:szCs w:val="28"/>
        </w:rPr>
        <w:t xml:space="preserve">о этот путь </w:t>
      </w:r>
      <w:r w:rsidR="00525DC9" w:rsidRPr="009C17D3">
        <w:rPr>
          <w:color w:val="000000" w:themeColor="text1"/>
          <w:sz w:val="28"/>
          <w:szCs w:val="28"/>
        </w:rPr>
        <w:t xml:space="preserve">представляется </w:t>
      </w:r>
      <w:r w:rsidRPr="009C17D3">
        <w:rPr>
          <w:color w:val="000000" w:themeColor="text1"/>
          <w:sz w:val="28"/>
          <w:szCs w:val="28"/>
        </w:rPr>
        <w:t>гораздо более затратн</w:t>
      </w:r>
      <w:r w:rsidR="00525DC9" w:rsidRPr="009C17D3">
        <w:rPr>
          <w:color w:val="000000" w:themeColor="text1"/>
          <w:sz w:val="28"/>
          <w:szCs w:val="28"/>
        </w:rPr>
        <w:t>ым</w:t>
      </w:r>
      <w:r w:rsidRPr="009C17D3">
        <w:rPr>
          <w:color w:val="000000" w:themeColor="text1"/>
          <w:sz w:val="28"/>
          <w:szCs w:val="28"/>
        </w:rPr>
        <w:t>,</w:t>
      </w:r>
      <w:r w:rsidR="00336893" w:rsidRPr="009C17D3">
        <w:rPr>
          <w:color w:val="000000" w:themeColor="text1"/>
          <w:sz w:val="28"/>
          <w:szCs w:val="28"/>
        </w:rPr>
        <w:t xml:space="preserve"> </w:t>
      </w:r>
      <w:r w:rsidR="00851E00" w:rsidRPr="009C17D3">
        <w:rPr>
          <w:color w:val="000000" w:themeColor="text1"/>
          <w:sz w:val="28"/>
          <w:szCs w:val="28"/>
        </w:rPr>
        <w:t>при том</w:t>
      </w:r>
      <w:r w:rsidR="00336893" w:rsidRPr="009C17D3">
        <w:rPr>
          <w:color w:val="000000" w:themeColor="text1"/>
          <w:sz w:val="28"/>
          <w:szCs w:val="28"/>
        </w:rPr>
        <w:t>,</w:t>
      </w:r>
      <w:r w:rsidRPr="009C17D3">
        <w:rPr>
          <w:color w:val="000000" w:themeColor="text1"/>
          <w:sz w:val="28"/>
          <w:szCs w:val="28"/>
        </w:rPr>
        <w:t xml:space="preserve"> что остаются неясными политико-правовые основания для подобного расхождения в регулировании.</w:t>
      </w:r>
    </w:p>
    <w:p w14:paraId="7053225C" w14:textId="5BBD5A8F" w:rsidR="00935568" w:rsidRPr="009C17D3" w:rsidRDefault="00B00C90" w:rsidP="004143F9">
      <w:pPr>
        <w:spacing w:line="360" w:lineRule="auto"/>
        <w:ind w:firstLine="709"/>
        <w:jc w:val="both"/>
        <w:rPr>
          <w:color w:val="000000" w:themeColor="text1"/>
          <w:sz w:val="28"/>
          <w:szCs w:val="28"/>
        </w:rPr>
      </w:pPr>
      <w:r w:rsidRPr="009C17D3">
        <w:rPr>
          <w:color w:val="000000" w:themeColor="text1"/>
          <w:sz w:val="28"/>
          <w:szCs w:val="28"/>
        </w:rPr>
        <w:t>Несмотря, однако, на всю внешнюю привлекательность вышеприведенных рассуждений, необходимо учесть, что ст. 46 СК РФ, предусматривающая обязанность супруга уведомлять своего кредитора о заключении, изменении или о расторжении брачного договора, относится к нормам, устанавливающим исключения из общего правила</w:t>
      </w:r>
      <w:r w:rsidR="00935568" w:rsidRPr="009C17D3">
        <w:rPr>
          <w:color w:val="000000" w:themeColor="text1"/>
          <w:sz w:val="28"/>
          <w:szCs w:val="28"/>
        </w:rPr>
        <w:t xml:space="preserve">, </w:t>
      </w:r>
      <w:r w:rsidR="002104FB" w:rsidRPr="009C17D3">
        <w:rPr>
          <w:color w:val="000000" w:themeColor="text1"/>
          <w:sz w:val="28"/>
          <w:szCs w:val="28"/>
        </w:rPr>
        <w:t xml:space="preserve">и согласно главенствующей в доктрине гражданского права правовой позиции не может быть </w:t>
      </w:r>
      <w:r w:rsidR="00E0509D" w:rsidRPr="009C17D3">
        <w:rPr>
          <w:color w:val="000000" w:themeColor="text1"/>
          <w:sz w:val="28"/>
          <w:szCs w:val="28"/>
        </w:rPr>
        <w:t xml:space="preserve">истолкована расширительно или </w:t>
      </w:r>
      <w:r w:rsidR="00D234FE" w:rsidRPr="009C17D3">
        <w:rPr>
          <w:color w:val="000000" w:themeColor="text1"/>
          <w:sz w:val="28"/>
          <w:szCs w:val="28"/>
        </w:rPr>
        <w:t>применена по аналогии закона</w:t>
      </w:r>
      <w:r w:rsidR="000E5949" w:rsidRPr="009C17D3">
        <w:rPr>
          <w:color w:val="000000" w:themeColor="text1"/>
          <w:sz w:val="28"/>
          <w:szCs w:val="28"/>
        </w:rPr>
        <w:t>.</w:t>
      </w:r>
      <w:r w:rsidR="000E5949" w:rsidRPr="009C17D3">
        <w:rPr>
          <w:rStyle w:val="af1"/>
          <w:color w:val="000000" w:themeColor="text1"/>
          <w:sz w:val="28"/>
          <w:szCs w:val="28"/>
        </w:rPr>
        <w:footnoteReference w:id="27"/>
      </w:r>
    </w:p>
    <w:p w14:paraId="3759BC77" w14:textId="174016FF" w:rsidR="0051752B"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lastRenderedPageBreak/>
        <w:t xml:space="preserve">Между тем </w:t>
      </w:r>
      <w:r w:rsidR="002E698E" w:rsidRPr="009C17D3">
        <w:rPr>
          <w:color w:val="000000" w:themeColor="text1"/>
          <w:sz w:val="28"/>
          <w:szCs w:val="28"/>
        </w:rPr>
        <w:t>А.Г.</w:t>
      </w:r>
      <w:r w:rsidRPr="009C17D3">
        <w:rPr>
          <w:color w:val="000000" w:themeColor="text1"/>
          <w:sz w:val="28"/>
          <w:szCs w:val="28"/>
        </w:rPr>
        <w:t xml:space="preserve"> Карапетов</w:t>
      </w:r>
      <w:r w:rsidR="0064108F" w:rsidRPr="009C17D3">
        <w:rPr>
          <w:color w:val="000000" w:themeColor="text1"/>
          <w:sz w:val="28"/>
          <w:szCs w:val="28"/>
        </w:rPr>
        <w:t>,</w:t>
      </w:r>
      <w:r w:rsidRPr="009C17D3">
        <w:rPr>
          <w:color w:val="000000" w:themeColor="text1"/>
          <w:sz w:val="28"/>
          <w:szCs w:val="28"/>
        </w:rPr>
        <w:t xml:space="preserve"> </w:t>
      </w:r>
      <w:r w:rsidR="0064108F" w:rsidRPr="009C17D3">
        <w:rPr>
          <w:color w:val="000000" w:themeColor="text1"/>
          <w:sz w:val="28"/>
          <w:szCs w:val="28"/>
        </w:rPr>
        <w:t>рассуждая о возможности применени</w:t>
      </w:r>
      <w:r w:rsidR="002450D3" w:rsidRPr="009C17D3">
        <w:rPr>
          <w:color w:val="000000" w:themeColor="text1"/>
          <w:sz w:val="28"/>
          <w:szCs w:val="28"/>
        </w:rPr>
        <w:t>я</w:t>
      </w:r>
      <w:r w:rsidR="0064108F" w:rsidRPr="009C17D3">
        <w:rPr>
          <w:color w:val="000000" w:themeColor="text1"/>
          <w:sz w:val="28"/>
          <w:szCs w:val="28"/>
        </w:rPr>
        <w:t xml:space="preserve"> по аналогии </w:t>
      </w:r>
      <w:r w:rsidR="002450D3" w:rsidRPr="009C17D3">
        <w:rPr>
          <w:color w:val="000000" w:themeColor="text1"/>
          <w:sz w:val="28"/>
          <w:szCs w:val="28"/>
        </w:rPr>
        <w:t>закона норм-</w:t>
      </w:r>
      <w:r w:rsidR="0064108F" w:rsidRPr="009C17D3">
        <w:rPr>
          <w:color w:val="000000" w:themeColor="text1"/>
          <w:sz w:val="28"/>
          <w:szCs w:val="28"/>
        </w:rPr>
        <w:t>исключений из общих правил</w:t>
      </w:r>
      <w:r w:rsidR="004C4999" w:rsidRPr="009C17D3">
        <w:rPr>
          <w:color w:val="000000" w:themeColor="text1"/>
          <w:sz w:val="28"/>
          <w:szCs w:val="28"/>
        </w:rPr>
        <w:t>, указал следующее: «к</w:t>
      </w:r>
      <w:r w:rsidR="0038437D" w:rsidRPr="009C17D3">
        <w:rPr>
          <w:color w:val="000000" w:themeColor="text1"/>
          <w:sz w:val="28"/>
          <w:szCs w:val="28"/>
        </w:rPr>
        <w:t xml:space="preserve">ак представляется, никакого жесткого запрета ни на расширительную интерпретацию </w:t>
      </w:r>
      <w:proofErr w:type="spellStart"/>
      <w:r w:rsidR="0038437D" w:rsidRPr="009C17D3">
        <w:rPr>
          <w:color w:val="000000" w:themeColor="text1"/>
          <w:sz w:val="28"/>
          <w:szCs w:val="28"/>
        </w:rPr>
        <w:t>нормисключении</w:t>
      </w:r>
      <w:proofErr w:type="spellEnd"/>
      <w:r w:rsidR="0038437D" w:rsidRPr="009C17D3">
        <w:rPr>
          <w:color w:val="000000" w:themeColor="text1"/>
          <w:sz w:val="28"/>
          <w:szCs w:val="28"/>
        </w:rPr>
        <w:t>̆, ни на их перенос по аналогии в правово</w:t>
      </w:r>
      <w:r w:rsidR="004C4999" w:rsidRPr="009C17D3">
        <w:rPr>
          <w:color w:val="000000" w:themeColor="text1"/>
          <w:sz w:val="28"/>
          <w:szCs w:val="28"/>
        </w:rPr>
        <w:t>й</w:t>
      </w:r>
      <w:r w:rsidR="0038437D" w:rsidRPr="009C17D3">
        <w:rPr>
          <w:color w:val="000000" w:themeColor="text1"/>
          <w:sz w:val="28"/>
          <w:szCs w:val="28"/>
        </w:rPr>
        <w:t xml:space="preserve"> режим иного института не может быть. Если политико-правовые соображения того требуют, такое толкование или такая аналогия вполне возможны</w:t>
      </w:r>
      <w:r w:rsidR="004C4999" w:rsidRPr="009C17D3">
        <w:rPr>
          <w:color w:val="000000" w:themeColor="text1"/>
          <w:sz w:val="28"/>
          <w:szCs w:val="28"/>
        </w:rPr>
        <w:t>»</w:t>
      </w:r>
      <w:r w:rsidR="0051752B" w:rsidRPr="009C17D3">
        <w:rPr>
          <w:color w:val="000000" w:themeColor="text1"/>
          <w:sz w:val="28"/>
          <w:szCs w:val="28"/>
        </w:rPr>
        <w:t>.</w:t>
      </w:r>
      <w:r w:rsidR="00684F06" w:rsidRPr="009C17D3">
        <w:rPr>
          <w:rStyle w:val="af1"/>
          <w:color w:val="000000" w:themeColor="text1"/>
          <w:sz w:val="28"/>
          <w:szCs w:val="28"/>
        </w:rPr>
        <w:footnoteReference w:id="28"/>
      </w:r>
    </w:p>
    <w:p w14:paraId="6C4A580F" w14:textId="3345B458" w:rsidR="009957E2" w:rsidRPr="009C17D3" w:rsidRDefault="0076058E" w:rsidP="004143F9">
      <w:pPr>
        <w:spacing w:line="360" w:lineRule="auto"/>
        <w:ind w:firstLine="709"/>
        <w:jc w:val="both"/>
        <w:rPr>
          <w:color w:val="000000" w:themeColor="text1"/>
          <w:sz w:val="28"/>
          <w:szCs w:val="28"/>
        </w:rPr>
      </w:pPr>
      <w:r w:rsidRPr="009C17D3">
        <w:rPr>
          <w:color w:val="000000" w:themeColor="text1"/>
          <w:sz w:val="28"/>
          <w:szCs w:val="28"/>
        </w:rPr>
        <w:t xml:space="preserve">На наш взгляд, </w:t>
      </w:r>
      <w:r w:rsidR="009957E2" w:rsidRPr="009C17D3">
        <w:rPr>
          <w:color w:val="000000" w:themeColor="text1"/>
          <w:sz w:val="28"/>
          <w:szCs w:val="28"/>
        </w:rPr>
        <w:t>отступление от данной базовой правовой идеи</w:t>
      </w:r>
      <w:r w:rsidRPr="009C17D3">
        <w:rPr>
          <w:color w:val="000000" w:themeColor="text1"/>
          <w:sz w:val="28"/>
          <w:szCs w:val="28"/>
        </w:rPr>
        <w:t xml:space="preserve"> </w:t>
      </w:r>
      <w:r w:rsidR="009957E2" w:rsidRPr="009C17D3">
        <w:rPr>
          <w:color w:val="000000" w:themeColor="text1"/>
          <w:sz w:val="28"/>
          <w:szCs w:val="28"/>
        </w:rPr>
        <w:t xml:space="preserve">может оказать практике медвежью услугу, добавляя в корпус механизма аналогии закона еще один субъективный фактор – действительной политико-правой необходимости. </w:t>
      </w:r>
    </w:p>
    <w:p w14:paraId="50817679" w14:textId="0532537A" w:rsidR="00034435" w:rsidRPr="009C17D3" w:rsidRDefault="00773818" w:rsidP="004143F9">
      <w:pPr>
        <w:spacing w:line="360" w:lineRule="auto"/>
        <w:ind w:firstLine="709"/>
        <w:jc w:val="both"/>
        <w:rPr>
          <w:color w:val="000000" w:themeColor="text1"/>
          <w:sz w:val="28"/>
          <w:szCs w:val="28"/>
        </w:rPr>
      </w:pPr>
      <w:r w:rsidRPr="009C17D3">
        <w:rPr>
          <w:color w:val="000000" w:themeColor="text1"/>
          <w:sz w:val="28"/>
          <w:szCs w:val="28"/>
        </w:rPr>
        <w:t>Вместе с тем</w:t>
      </w:r>
      <w:r w:rsidR="009957E2" w:rsidRPr="009C17D3">
        <w:rPr>
          <w:color w:val="000000" w:themeColor="text1"/>
          <w:sz w:val="28"/>
          <w:szCs w:val="28"/>
        </w:rPr>
        <w:t xml:space="preserve"> ст. 46 СК РФ</w:t>
      </w:r>
      <w:r w:rsidR="00B7389A" w:rsidRPr="009C17D3">
        <w:rPr>
          <w:color w:val="000000" w:themeColor="text1"/>
          <w:sz w:val="28"/>
          <w:szCs w:val="28"/>
        </w:rPr>
        <w:t xml:space="preserve">, направленная на защиту </w:t>
      </w:r>
      <w:r w:rsidR="00BE18BB" w:rsidRPr="009C17D3">
        <w:rPr>
          <w:color w:val="000000" w:themeColor="text1"/>
          <w:sz w:val="28"/>
          <w:szCs w:val="28"/>
        </w:rPr>
        <w:t>кредитора</w:t>
      </w:r>
      <w:r w:rsidR="00BF3F03" w:rsidRPr="009C17D3">
        <w:rPr>
          <w:color w:val="000000" w:themeColor="text1"/>
          <w:sz w:val="28"/>
          <w:szCs w:val="28"/>
        </w:rPr>
        <w:t>,</w:t>
      </w:r>
      <w:r w:rsidR="00A90C6A" w:rsidRPr="009C17D3">
        <w:rPr>
          <w:color w:val="000000" w:themeColor="text1"/>
          <w:sz w:val="28"/>
          <w:szCs w:val="28"/>
        </w:rPr>
        <w:t xml:space="preserve"> </w:t>
      </w:r>
      <w:r w:rsidR="00851E00" w:rsidRPr="009C17D3">
        <w:rPr>
          <w:color w:val="000000" w:themeColor="text1"/>
          <w:sz w:val="28"/>
          <w:szCs w:val="28"/>
        </w:rPr>
        <w:t>о</w:t>
      </w:r>
      <w:r w:rsidR="00D7258B" w:rsidRPr="009C17D3">
        <w:rPr>
          <w:color w:val="000000" w:themeColor="text1"/>
          <w:sz w:val="28"/>
          <w:szCs w:val="28"/>
        </w:rPr>
        <w:t>граничивае</w:t>
      </w:r>
      <w:r w:rsidR="00851E00" w:rsidRPr="009C17D3">
        <w:rPr>
          <w:color w:val="000000" w:themeColor="text1"/>
          <w:sz w:val="28"/>
          <w:szCs w:val="28"/>
        </w:rPr>
        <w:t>т</w:t>
      </w:r>
      <w:r w:rsidR="00D7258B" w:rsidRPr="009C17D3">
        <w:rPr>
          <w:color w:val="000000" w:themeColor="text1"/>
          <w:sz w:val="28"/>
          <w:szCs w:val="28"/>
        </w:rPr>
        <w:t xml:space="preserve"> супругов</w:t>
      </w:r>
      <w:r w:rsidR="00DA7F1A" w:rsidRPr="009C17D3">
        <w:rPr>
          <w:color w:val="000000" w:themeColor="text1"/>
          <w:sz w:val="28"/>
          <w:szCs w:val="28"/>
        </w:rPr>
        <w:t xml:space="preserve"> в </w:t>
      </w:r>
      <w:r w:rsidR="00463F28" w:rsidRPr="009C17D3">
        <w:rPr>
          <w:color w:val="000000" w:themeColor="text1"/>
          <w:sz w:val="28"/>
          <w:szCs w:val="28"/>
        </w:rPr>
        <w:t xml:space="preserve">их гражданских </w:t>
      </w:r>
      <w:r w:rsidR="00DA7F1A" w:rsidRPr="009C17D3">
        <w:rPr>
          <w:color w:val="000000" w:themeColor="text1"/>
          <w:sz w:val="28"/>
          <w:szCs w:val="28"/>
        </w:rPr>
        <w:t>правах</w:t>
      </w:r>
      <w:r w:rsidR="009957E2" w:rsidRPr="009C17D3">
        <w:rPr>
          <w:color w:val="000000" w:themeColor="text1"/>
          <w:sz w:val="28"/>
          <w:szCs w:val="28"/>
        </w:rPr>
        <w:t xml:space="preserve">. </w:t>
      </w:r>
      <w:r w:rsidR="006314AC" w:rsidRPr="009C17D3">
        <w:rPr>
          <w:color w:val="000000" w:themeColor="text1"/>
          <w:sz w:val="28"/>
          <w:szCs w:val="28"/>
        </w:rPr>
        <w:t>А как известно,</w:t>
      </w:r>
      <w:r w:rsidR="009D38B3" w:rsidRPr="009C17D3">
        <w:rPr>
          <w:color w:val="000000" w:themeColor="text1"/>
          <w:sz w:val="28"/>
          <w:szCs w:val="28"/>
        </w:rPr>
        <w:t xml:space="preserve"> </w:t>
      </w:r>
      <w:r w:rsidR="00417CF4" w:rsidRPr="009C17D3">
        <w:rPr>
          <w:color w:val="000000" w:themeColor="text1"/>
          <w:sz w:val="28"/>
          <w:szCs w:val="28"/>
        </w:rPr>
        <w:t>н</w:t>
      </w:r>
      <w:r w:rsidR="009957E2" w:rsidRPr="009C17D3">
        <w:rPr>
          <w:color w:val="000000" w:themeColor="text1"/>
          <w:sz w:val="28"/>
          <w:szCs w:val="28"/>
        </w:rPr>
        <w:t>ормы, ограничивающие права, не подлежат применению по аналогии закона ввиду того, что любое ограничение прав и свобод человека должно быть основано на федеральном законе</w:t>
      </w:r>
      <w:r w:rsidR="00851E00" w:rsidRPr="009C17D3">
        <w:rPr>
          <w:color w:val="000000" w:themeColor="text1"/>
          <w:sz w:val="28"/>
          <w:szCs w:val="28"/>
        </w:rPr>
        <w:t xml:space="preserve"> </w:t>
      </w:r>
      <w:r w:rsidR="00BF3F03" w:rsidRPr="009C17D3">
        <w:rPr>
          <w:color w:val="000000" w:themeColor="text1"/>
          <w:sz w:val="28"/>
          <w:szCs w:val="28"/>
        </w:rPr>
        <w:t>(</w:t>
      </w:r>
      <w:r w:rsidR="00851E00" w:rsidRPr="009C17D3">
        <w:rPr>
          <w:color w:val="000000" w:themeColor="text1"/>
          <w:sz w:val="28"/>
          <w:szCs w:val="28"/>
        </w:rPr>
        <w:t>п. 2 ст. 1 ГК РФ</w:t>
      </w:r>
      <w:r w:rsidR="0076058E" w:rsidRPr="009C17D3">
        <w:rPr>
          <w:color w:val="000000" w:themeColor="text1"/>
          <w:sz w:val="28"/>
          <w:szCs w:val="28"/>
        </w:rPr>
        <w:t>, ст. 55 КРФ</w:t>
      </w:r>
      <w:r w:rsidR="00BF3F03" w:rsidRPr="009C17D3">
        <w:rPr>
          <w:color w:val="000000" w:themeColor="text1"/>
          <w:sz w:val="28"/>
          <w:szCs w:val="28"/>
        </w:rPr>
        <w:t>)</w:t>
      </w:r>
      <w:r w:rsidR="009957E2" w:rsidRPr="009C17D3">
        <w:rPr>
          <w:color w:val="000000" w:themeColor="text1"/>
          <w:sz w:val="28"/>
          <w:szCs w:val="28"/>
        </w:rPr>
        <w:t xml:space="preserve">. Данная максима закреплена и в Семейном </w:t>
      </w:r>
      <w:r w:rsidR="00741CFF">
        <w:rPr>
          <w:color w:val="000000" w:themeColor="text1"/>
          <w:sz w:val="28"/>
          <w:szCs w:val="28"/>
        </w:rPr>
        <w:t>к</w:t>
      </w:r>
      <w:r w:rsidR="009957E2" w:rsidRPr="009C17D3">
        <w:rPr>
          <w:color w:val="000000" w:themeColor="text1"/>
          <w:sz w:val="28"/>
          <w:szCs w:val="28"/>
        </w:rPr>
        <w:t xml:space="preserve">одексе. </w:t>
      </w:r>
      <w:r w:rsidR="00714587" w:rsidRPr="009C17D3">
        <w:rPr>
          <w:color w:val="000000" w:themeColor="text1"/>
          <w:sz w:val="28"/>
          <w:szCs w:val="28"/>
        </w:rPr>
        <w:t>Так, с</w:t>
      </w:r>
      <w:r w:rsidR="009957E2" w:rsidRPr="009C17D3">
        <w:rPr>
          <w:color w:val="000000" w:themeColor="text1"/>
          <w:sz w:val="28"/>
          <w:szCs w:val="28"/>
        </w:rPr>
        <w:t>огласно п. 4 ст. 1 СК</w:t>
      </w:r>
      <w:r w:rsidR="00714587" w:rsidRPr="009C17D3">
        <w:rPr>
          <w:color w:val="000000" w:themeColor="text1"/>
          <w:sz w:val="28"/>
          <w:szCs w:val="28"/>
        </w:rPr>
        <w:t xml:space="preserve"> РФ</w:t>
      </w:r>
      <w:r w:rsidR="009957E2" w:rsidRPr="009C17D3">
        <w:rPr>
          <w:color w:val="000000" w:themeColor="text1"/>
          <w:sz w:val="28"/>
          <w:szCs w:val="28"/>
        </w:rPr>
        <w:t xml:space="preserve">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r w:rsidR="00ED261E" w:rsidRPr="009C17D3">
        <w:rPr>
          <w:color w:val="000000" w:themeColor="text1"/>
          <w:sz w:val="28"/>
          <w:szCs w:val="28"/>
        </w:rPr>
        <w:t xml:space="preserve"> </w:t>
      </w:r>
      <w:r w:rsidR="00E23D67" w:rsidRPr="009C17D3">
        <w:rPr>
          <w:color w:val="000000" w:themeColor="text1"/>
          <w:sz w:val="28"/>
          <w:szCs w:val="28"/>
        </w:rPr>
        <w:t xml:space="preserve">На это также обращал внимание </w:t>
      </w:r>
      <w:r w:rsidR="00034435" w:rsidRPr="009C17D3">
        <w:rPr>
          <w:color w:val="000000" w:themeColor="text1"/>
          <w:sz w:val="28"/>
          <w:szCs w:val="28"/>
        </w:rPr>
        <w:t xml:space="preserve">и </w:t>
      </w:r>
      <w:r w:rsidR="008B246A" w:rsidRPr="009C17D3">
        <w:rPr>
          <w:color w:val="000000" w:themeColor="text1"/>
          <w:sz w:val="28"/>
          <w:szCs w:val="28"/>
        </w:rPr>
        <w:t xml:space="preserve">В.А. </w:t>
      </w:r>
      <w:proofErr w:type="spellStart"/>
      <w:r w:rsidR="00E36A11" w:rsidRPr="009C17D3">
        <w:rPr>
          <w:color w:val="000000" w:themeColor="text1"/>
          <w:sz w:val="28"/>
          <w:szCs w:val="28"/>
        </w:rPr>
        <w:t>Микрюков</w:t>
      </w:r>
      <w:proofErr w:type="spellEnd"/>
      <w:r w:rsidR="00034435" w:rsidRPr="009C17D3">
        <w:rPr>
          <w:color w:val="000000" w:themeColor="text1"/>
          <w:sz w:val="28"/>
          <w:szCs w:val="28"/>
        </w:rPr>
        <w:t xml:space="preserve">, рассуждая о возможности применения </w:t>
      </w:r>
      <w:r w:rsidR="002A0432" w:rsidRPr="009C17D3">
        <w:rPr>
          <w:color w:val="000000" w:themeColor="text1"/>
          <w:sz w:val="28"/>
          <w:szCs w:val="28"/>
        </w:rPr>
        <w:t>ст. 46 СК РФ</w:t>
      </w:r>
      <w:r w:rsidR="00034435" w:rsidRPr="009C17D3">
        <w:rPr>
          <w:color w:val="000000" w:themeColor="text1"/>
          <w:sz w:val="28"/>
          <w:szCs w:val="28"/>
        </w:rPr>
        <w:t xml:space="preserve"> в порядке аналогии </w:t>
      </w:r>
      <w:r w:rsidR="00BD592C" w:rsidRPr="009C17D3">
        <w:rPr>
          <w:color w:val="000000" w:themeColor="text1"/>
          <w:sz w:val="28"/>
          <w:szCs w:val="28"/>
        </w:rPr>
        <w:t xml:space="preserve">к соглашению о разделе </w:t>
      </w:r>
      <w:r w:rsidR="00E94D9B" w:rsidRPr="009C17D3">
        <w:rPr>
          <w:color w:val="000000" w:themeColor="text1"/>
          <w:sz w:val="28"/>
          <w:szCs w:val="28"/>
        </w:rPr>
        <w:t xml:space="preserve">общего </w:t>
      </w:r>
      <w:r w:rsidR="00BD592C" w:rsidRPr="009C17D3">
        <w:rPr>
          <w:color w:val="000000" w:themeColor="text1"/>
          <w:sz w:val="28"/>
          <w:szCs w:val="28"/>
        </w:rPr>
        <w:t xml:space="preserve">имущества </w:t>
      </w:r>
      <w:r w:rsidR="00E94D9B" w:rsidRPr="009C17D3">
        <w:rPr>
          <w:color w:val="000000" w:themeColor="text1"/>
          <w:sz w:val="28"/>
          <w:szCs w:val="28"/>
        </w:rPr>
        <w:t>супругов</w:t>
      </w:r>
      <w:r w:rsidR="00687333" w:rsidRPr="009C17D3">
        <w:rPr>
          <w:color w:val="000000" w:themeColor="text1"/>
          <w:sz w:val="28"/>
          <w:szCs w:val="28"/>
        </w:rPr>
        <w:t>. Так,</w:t>
      </w:r>
      <w:r w:rsidR="00E94D9B" w:rsidRPr="009C17D3">
        <w:rPr>
          <w:color w:val="000000" w:themeColor="text1"/>
          <w:sz w:val="28"/>
          <w:szCs w:val="28"/>
        </w:rPr>
        <w:t xml:space="preserve"> он пришел к выводу, что </w:t>
      </w:r>
      <w:r w:rsidR="00F21D18" w:rsidRPr="009C17D3">
        <w:rPr>
          <w:color w:val="000000" w:themeColor="text1"/>
          <w:sz w:val="28"/>
          <w:szCs w:val="28"/>
        </w:rPr>
        <w:t>с формальной точки зрения применение аналогии в данном случае является недопустимым</w:t>
      </w:r>
      <w:r w:rsidR="00406309" w:rsidRPr="009C17D3">
        <w:rPr>
          <w:color w:val="000000" w:themeColor="text1"/>
          <w:sz w:val="28"/>
          <w:szCs w:val="28"/>
        </w:rPr>
        <w:t>, но</w:t>
      </w:r>
      <w:r w:rsidR="00D37F34" w:rsidRPr="009C17D3">
        <w:rPr>
          <w:color w:val="000000" w:themeColor="text1"/>
          <w:sz w:val="28"/>
          <w:szCs w:val="28"/>
        </w:rPr>
        <w:t xml:space="preserve">, по его мнению, </w:t>
      </w:r>
      <w:r w:rsidR="00C503ED" w:rsidRPr="009C17D3">
        <w:rPr>
          <w:color w:val="000000" w:themeColor="text1"/>
          <w:sz w:val="28"/>
          <w:szCs w:val="28"/>
        </w:rPr>
        <w:t xml:space="preserve">подобный подход судебной практики </w:t>
      </w:r>
      <w:r w:rsidR="00D37F34" w:rsidRPr="009C17D3">
        <w:rPr>
          <w:color w:val="000000" w:themeColor="text1"/>
          <w:sz w:val="28"/>
          <w:szCs w:val="28"/>
        </w:rPr>
        <w:t>«</w:t>
      </w:r>
      <w:r w:rsidR="0051752B" w:rsidRPr="009C17D3">
        <w:rPr>
          <w:color w:val="000000" w:themeColor="text1"/>
          <w:sz w:val="28"/>
          <w:szCs w:val="28"/>
        </w:rPr>
        <w:t>…</w:t>
      </w:r>
      <w:r w:rsidR="00F81648" w:rsidRPr="009C17D3">
        <w:rPr>
          <w:color w:val="000000" w:themeColor="text1"/>
          <w:sz w:val="28"/>
          <w:szCs w:val="28"/>
        </w:rPr>
        <w:t>ради справедливости представляется возможным одобрить с опорой исключительно на общие начала семейного законодательства (по аналогии права) и только в аспекте поддержки развития права</w:t>
      </w:r>
      <w:r w:rsidR="00A308A5" w:rsidRPr="009C17D3">
        <w:rPr>
          <w:color w:val="000000" w:themeColor="text1"/>
          <w:sz w:val="28"/>
          <w:szCs w:val="28"/>
        </w:rPr>
        <w:t>»</w:t>
      </w:r>
      <w:r w:rsidR="00F81648" w:rsidRPr="009C17D3">
        <w:rPr>
          <w:color w:val="000000" w:themeColor="text1"/>
          <w:sz w:val="28"/>
          <w:szCs w:val="28"/>
        </w:rPr>
        <w:t>.</w:t>
      </w:r>
      <w:r w:rsidR="00092EAF" w:rsidRPr="009C17D3">
        <w:rPr>
          <w:rStyle w:val="af1"/>
          <w:color w:val="000000" w:themeColor="text1"/>
          <w:sz w:val="28"/>
          <w:szCs w:val="28"/>
        </w:rPr>
        <w:footnoteReference w:id="29"/>
      </w:r>
    </w:p>
    <w:p w14:paraId="5B3D4E38" w14:textId="579E3D37" w:rsidR="00D91427"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Таким образом, если спорить о наличии политико-правовых соображений, позволяющих </w:t>
      </w:r>
      <w:r w:rsidR="00851E00" w:rsidRPr="009C17D3">
        <w:rPr>
          <w:color w:val="000000" w:themeColor="text1"/>
          <w:sz w:val="28"/>
          <w:szCs w:val="28"/>
        </w:rPr>
        <w:t>применить по аналогии</w:t>
      </w:r>
      <w:r w:rsidRPr="009C17D3">
        <w:rPr>
          <w:color w:val="000000" w:themeColor="text1"/>
          <w:sz w:val="28"/>
          <w:szCs w:val="28"/>
        </w:rPr>
        <w:t xml:space="preserve"> исключительны</w:t>
      </w:r>
      <w:r w:rsidR="00F7268E" w:rsidRPr="009C17D3">
        <w:rPr>
          <w:color w:val="000000" w:themeColor="text1"/>
          <w:sz w:val="28"/>
          <w:szCs w:val="28"/>
        </w:rPr>
        <w:t>е</w:t>
      </w:r>
      <w:r w:rsidRPr="009C17D3">
        <w:rPr>
          <w:color w:val="000000" w:themeColor="text1"/>
          <w:sz w:val="28"/>
          <w:szCs w:val="28"/>
        </w:rPr>
        <w:t xml:space="preserve"> норм</w:t>
      </w:r>
      <w:r w:rsidR="00F7268E" w:rsidRPr="009C17D3">
        <w:rPr>
          <w:color w:val="000000" w:themeColor="text1"/>
          <w:sz w:val="28"/>
          <w:szCs w:val="28"/>
        </w:rPr>
        <w:t>ы</w:t>
      </w:r>
      <w:r w:rsidR="00AB73EB">
        <w:rPr>
          <w:color w:val="000000" w:themeColor="text1"/>
          <w:sz w:val="28"/>
          <w:szCs w:val="28"/>
        </w:rPr>
        <w:t>,</w:t>
      </w:r>
      <w:r w:rsidR="00851E00" w:rsidRPr="009C17D3">
        <w:rPr>
          <w:color w:val="000000" w:themeColor="text1"/>
          <w:sz w:val="28"/>
          <w:szCs w:val="28"/>
        </w:rPr>
        <w:t xml:space="preserve"> еще можно</w:t>
      </w:r>
      <w:r w:rsidRPr="009C17D3">
        <w:rPr>
          <w:color w:val="000000" w:themeColor="text1"/>
          <w:sz w:val="28"/>
          <w:szCs w:val="28"/>
        </w:rPr>
        <w:t xml:space="preserve">, то </w:t>
      </w:r>
      <w:r w:rsidRPr="009C17D3">
        <w:rPr>
          <w:color w:val="000000" w:themeColor="text1"/>
          <w:sz w:val="28"/>
          <w:szCs w:val="28"/>
        </w:rPr>
        <w:lastRenderedPageBreak/>
        <w:t>обойти императивное положение п</w:t>
      </w:r>
      <w:r w:rsidR="008E3C1B" w:rsidRPr="009C17D3">
        <w:rPr>
          <w:color w:val="000000" w:themeColor="text1"/>
          <w:sz w:val="28"/>
          <w:szCs w:val="28"/>
        </w:rPr>
        <w:t>.</w:t>
      </w:r>
      <w:r w:rsidRPr="009C17D3">
        <w:rPr>
          <w:color w:val="000000" w:themeColor="text1"/>
          <w:sz w:val="28"/>
          <w:szCs w:val="28"/>
        </w:rPr>
        <w:t xml:space="preserve"> 4 ст</w:t>
      </w:r>
      <w:r w:rsidR="008E3C1B" w:rsidRPr="009C17D3">
        <w:rPr>
          <w:color w:val="000000" w:themeColor="text1"/>
          <w:sz w:val="28"/>
          <w:szCs w:val="28"/>
        </w:rPr>
        <w:t>.</w:t>
      </w:r>
      <w:r w:rsidRPr="009C17D3">
        <w:rPr>
          <w:color w:val="000000" w:themeColor="text1"/>
          <w:sz w:val="28"/>
          <w:szCs w:val="28"/>
        </w:rPr>
        <w:t xml:space="preserve"> 1 СК</w:t>
      </w:r>
      <w:r w:rsidR="00A1386D" w:rsidRPr="009C17D3">
        <w:rPr>
          <w:color w:val="000000" w:themeColor="text1"/>
          <w:sz w:val="28"/>
          <w:szCs w:val="28"/>
        </w:rPr>
        <w:t xml:space="preserve"> РФ</w:t>
      </w:r>
      <w:r w:rsidR="00F7268E" w:rsidRPr="009C17D3">
        <w:rPr>
          <w:color w:val="000000" w:themeColor="text1"/>
          <w:sz w:val="28"/>
          <w:szCs w:val="28"/>
        </w:rPr>
        <w:t xml:space="preserve">, </w:t>
      </w:r>
      <w:r w:rsidRPr="009C17D3">
        <w:rPr>
          <w:color w:val="000000" w:themeColor="text1"/>
          <w:sz w:val="28"/>
          <w:szCs w:val="28"/>
        </w:rPr>
        <w:t>на наш взгляд, не представляется возможным.</w:t>
      </w:r>
    </w:p>
    <w:p w14:paraId="403ADA85" w14:textId="1F001A01" w:rsidR="005D2663"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В то же время</w:t>
      </w:r>
      <w:r w:rsidR="00851E00" w:rsidRPr="009C17D3">
        <w:rPr>
          <w:color w:val="000000" w:themeColor="text1"/>
          <w:sz w:val="28"/>
          <w:szCs w:val="28"/>
        </w:rPr>
        <w:t>,</w:t>
      </w:r>
      <w:r w:rsidRPr="009C17D3">
        <w:rPr>
          <w:color w:val="000000" w:themeColor="text1"/>
          <w:sz w:val="28"/>
          <w:szCs w:val="28"/>
        </w:rPr>
        <w:t xml:space="preserve"> </w:t>
      </w:r>
      <w:r w:rsidR="00326F1A" w:rsidRPr="009C17D3">
        <w:rPr>
          <w:color w:val="000000" w:themeColor="text1"/>
          <w:sz w:val="28"/>
          <w:szCs w:val="28"/>
        </w:rPr>
        <w:t>хот</w:t>
      </w:r>
      <w:r w:rsidR="00851E00" w:rsidRPr="009C17D3">
        <w:rPr>
          <w:color w:val="000000" w:themeColor="text1"/>
          <w:sz w:val="28"/>
          <w:szCs w:val="28"/>
        </w:rPr>
        <w:t>я</w:t>
      </w:r>
      <w:r w:rsidR="00326F1A" w:rsidRPr="009C17D3">
        <w:rPr>
          <w:color w:val="000000" w:themeColor="text1"/>
          <w:sz w:val="28"/>
          <w:szCs w:val="28"/>
        </w:rPr>
        <w:t xml:space="preserve"> и </w:t>
      </w:r>
      <w:r w:rsidRPr="009C17D3">
        <w:rPr>
          <w:color w:val="000000" w:themeColor="text1"/>
          <w:sz w:val="28"/>
          <w:szCs w:val="28"/>
        </w:rPr>
        <w:t>не основанное на законе</w:t>
      </w:r>
      <w:r w:rsidR="00326F1A" w:rsidRPr="009C17D3">
        <w:rPr>
          <w:color w:val="000000" w:themeColor="text1"/>
          <w:sz w:val="28"/>
          <w:szCs w:val="28"/>
        </w:rPr>
        <w:t>, а также</w:t>
      </w:r>
      <w:r w:rsidRPr="009C17D3">
        <w:rPr>
          <w:color w:val="000000" w:themeColor="text1"/>
          <w:sz w:val="28"/>
          <w:szCs w:val="28"/>
        </w:rPr>
        <w:t xml:space="preserve"> недостаточно аргументированное </w:t>
      </w:r>
      <w:r w:rsidR="00851E00" w:rsidRPr="009C17D3">
        <w:rPr>
          <w:color w:val="000000" w:themeColor="text1"/>
          <w:sz w:val="28"/>
          <w:szCs w:val="28"/>
        </w:rPr>
        <w:t>применение</w:t>
      </w:r>
      <w:r w:rsidRPr="009C17D3">
        <w:rPr>
          <w:color w:val="000000" w:themeColor="text1"/>
          <w:sz w:val="28"/>
          <w:szCs w:val="28"/>
        </w:rPr>
        <w:t xml:space="preserve"> </w:t>
      </w:r>
      <w:r w:rsidR="00851E00" w:rsidRPr="009C17D3">
        <w:rPr>
          <w:color w:val="000000" w:themeColor="text1"/>
          <w:sz w:val="28"/>
          <w:szCs w:val="28"/>
        </w:rPr>
        <w:t>судами</w:t>
      </w:r>
      <w:r w:rsidRPr="009C17D3">
        <w:rPr>
          <w:color w:val="000000" w:themeColor="text1"/>
          <w:sz w:val="28"/>
          <w:szCs w:val="28"/>
        </w:rPr>
        <w:t xml:space="preserve"> аналогии</w:t>
      </w:r>
      <w:r w:rsidR="00851E00" w:rsidRPr="009C17D3">
        <w:rPr>
          <w:color w:val="000000" w:themeColor="text1"/>
          <w:sz w:val="28"/>
          <w:szCs w:val="28"/>
        </w:rPr>
        <w:t xml:space="preserve"> закона в отношении соглашение о разделе</w:t>
      </w:r>
      <w:r w:rsidRPr="009C17D3">
        <w:rPr>
          <w:color w:val="000000" w:themeColor="text1"/>
          <w:sz w:val="28"/>
          <w:szCs w:val="28"/>
        </w:rPr>
        <w:t xml:space="preserve"> </w:t>
      </w:r>
      <w:r w:rsidR="00F9477F" w:rsidRPr="009C17D3">
        <w:rPr>
          <w:color w:val="000000" w:themeColor="text1"/>
          <w:sz w:val="28"/>
          <w:szCs w:val="28"/>
        </w:rPr>
        <w:t>вполне объяснимо</w:t>
      </w:r>
      <w:r w:rsidRPr="009C17D3">
        <w:rPr>
          <w:color w:val="000000" w:themeColor="text1"/>
          <w:sz w:val="28"/>
          <w:szCs w:val="28"/>
        </w:rPr>
        <w:t>. В е</w:t>
      </w:r>
      <w:r w:rsidR="00851E00" w:rsidRPr="009C17D3">
        <w:rPr>
          <w:color w:val="000000" w:themeColor="text1"/>
          <w:sz w:val="28"/>
          <w:szCs w:val="28"/>
        </w:rPr>
        <w:t>го</w:t>
      </w:r>
      <w:r w:rsidRPr="009C17D3">
        <w:rPr>
          <w:color w:val="000000" w:themeColor="text1"/>
          <w:sz w:val="28"/>
          <w:szCs w:val="28"/>
        </w:rPr>
        <w:t xml:space="preserve"> основе лежит давно назревшая потребность </w:t>
      </w:r>
      <w:r w:rsidR="007412F3" w:rsidRPr="009C17D3">
        <w:rPr>
          <w:color w:val="000000" w:themeColor="text1"/>
          <w:sz w:val="28"/>
          <w:szCs w:val="28"/>
        </w:rPr>
        <w:t xml:space="preserve">в </w:t>
      </w:r>
      <w:r w:rsidR="00851E00" w:rsidRPr="009C17D3">
        <w:rPr>
          <w:color w:val="000000" w:themeColor="text1"/>
          <w:sz w:val="28"/>
          <w:szCs w:val="28"/>
        </w:rPr>
        <w:t>решении</w:t>
      </w:r>
      <w:r w:rsidR="00853C27" w:rsidRPr="009C17D3">
        <w:rPr>
          <w:color w:val="000000" w:themeColor="text1"/>
          <w:sz w:val="28"/>
          <w:szCs w:val="28"/>
        </w:rPr>
        <w:t xml:space="preserve"> вопроса </w:t>
      </w:r>
      <w:r w:rsidRPr="009C17D3">
        <w:rPr>
          <w:color w:val="000000" w:themeColor="text1"/>
          <w:sz w:val="28"/>
          <w:szCs w:val="28"/>
        </w:rPr>
        <w:t>на законодательном уровне.</w:t>
      </w:r>
      <w:r w:rsidR="001B4F9C" w:rsidRPr="009C17D3">
        <w:rPr>
          <w:color w:val="000000" w:themeColor="text1"/>
          <w:sz w:val="28"/>
          <w:szCs w:val="28"/>
        </w:rPr>
        <w:t xml:space="preserve"> </w:t>
      </w:r>
      <w:r w:rsidR="001E54FD" w:rsidRPr="009C17D3">
        <w:rPr>
          <w:color w:val="000000" w:themeColor="text1"/>
          <w:sz w:val="28"/>
          <w:szCs w:val="28"/>
        </w:rPr>
        <w:t xml:space="preserve">В этом смысле стоит согласиться с </w:t>
      </w:r>
      <w:r w:rsidR="009F6C52" w:rsidRPr="009C17D3">
        <w:rPr>
          <w:color w:val="000000" w:themeColor="text1"/>
          <w:sz w:val="28"/>
          <w:szCs w:val="28"/>
        </w:rPr>
        <w:t>В.А.</w:t>
      </w:r>
      <w:r w:rsidR="009F6C52">
        <w:rPr>
          <w:color w:val="000000" w:themeColor="text1"/>
          <w:sz w:val="28"/>
          <w:szCs w:val="28"/>
        </w:rPr>
        <w:t xml:space="preserve"> </w:t>
      </w:r>
      <w:proofErr w:type="spellStart"/>
      <w:r w:rsidR="001E54FD" w:rsidRPr="009C17D3">
        <w:rPr>
          <w:color w:val="000000" w:themeColor="text1"/>
          <w:sz w:val="28"/>
          <w:szCs w:val="28"/>
        </w:rPr>
        <w:t>Микрюков</w:t>
      </w:r>
      <w:r w:rsidR="003A4D7C" w:rsidRPr="009C17D3">
        <w:rPr>
          <w:color w:val="000000" w:themeColor="text1"/>
          <w:sz w:val="28"/>
          <w:szCs w:val="28"/>
        </w:rPr>
        <w:t>ым</w:t>
      </w:r>
      <w:proofErr w:type="spellEnd"/>
      <w:r w:rsidR="001E54FD" w:rsidRPr="009C17D3">
        <w:rPr>
          <w:color w:val="000000" w:themeColor="text1"/>
          <w:sz w:val="28"/>
          <w:szCs w:val="28"/>
        </w:rPr>
        <w:t xml:space="preserve">, что занимаемая практикой правовая позиция должна побудить законодателя к </w:t>
      </w:r>
      <w:r w:rsidR="00E8629D" w:rsidRPr="009C17D3">
        <w:rPr>
          <w:color w:val="000000" w:themeColor="text1"/>
          <w:sz w:val="28"/>
          <w:szCs w:val="28"/>
        </w:rPr>
        <w:t>устранению</w:t>
      </w:r>
      <w:r w:rsidR="001E54FD" w:rsidRPr="009C17D3">
        <w:rPr>
          <w:color w:val="000000" w:themeColor="text1"/>
          <w:sz w:val="28"/>
          <w:szCs w:val="28"/>
        </w:rPr>
        <w:t xml:space="preserve"> </w:t>
      </w:r>
      <w:r w:rsidR="00BB2666" w:rsidRPr="009C17D3">
        <w:rPr>
          <w:color w:val="000000" w:themeColor="text1"/>
          <w:sz w:val="28"/>
          <w:szCs w:val="28"/>
        </w:rPr>
        <w:t>сложившегося пробела в регулировании.</w:t>
      </w:r>
      <w:r w:rsidR="00543D27" w:rsidRPr="009C17D3">
        <w:rPr>
          <w:rStyle w:val="af1"/>
          <w:color w:val="000000" w:themeColor="text1"/>
          <w:sz w:val="28"/>
          <w:szCs w:val="28"/>
        </w:rPr>
        <w:footnoteReference w:id="30"/>
      </w:r>
    </w:p>
    <w:p w14:paraId="27E7F046" w14:textId="669AB43F" w:rsidR="004B3119" w:rsidRDefault="00BB2666" w:rsidP="004143F9">
      <w:pPr>
        <w:spacing w:line="360" w:lineRule="auto"/>
        <w:ind w:firstLine="709"/>
        <w:jc w:val="both"/>
        <w:rPr>
          <w:color w:val="000000" w:themeColor="text1"/>
          <w:sz w:val="28"/>
          <w:szCs w:val="28"/>
        </w:rPr>
      </w:pPr>
      <w:r w:rsidRPr="009C17D3">
        <w:rPr>
          <w:color w:val="000000" w:themeColor="text1"/>
          <w:sz w:val="28"/>
          <w:szCs w:val="28"/>
        </w:rPr>
        <w:t xml:space="preserve">Необходимо, впрочем, отметить, что проект Федерального закона </w:t>
      </w:r>
      <w:r w:rsidR="005D2663" w:rsidRPr="009C17D3">
        <w:rPr>
          <w:color w:val="000000" w:themeColor="text1"/>
          <w:sz w:val="28"/>
          <w:szCs w:val="28"/>
        </w:rPr>
        <w:t>«</w:t>
      </w:r>
      <w:r w:rsidRPr="009C17D3">
        <w:rPr>
          <w:color w:val="000000" w:themeColor="text1"/>
          <w:sz w:val="28"/>
          <w:szCs w:val="28"/>
        </w:rPr>
        <w:t>О внесении изменений в отдельные законодательные акты Российской Федерации</w:t>
      </w:r>
      <w:r w:rsidR="005D2663" w:rsidRPr="009C17D3">
        <w:rPr>
          <w:color w:val="000000" w:themeColor="text1"/>
          <w:sz w:val="28"/>
          <w:szCs w:val="28"/>
        </w:rPr>
        <w:t>»</w:t>
      </w:r>
      <w:r w:rsidRPr="009C17D3">
        <w:rPr>
          <w:color w:val="000000" w:themeColor="text1"/>
          <w:sz w:val="28"/>
          <w:szCs w:val="28"/>
        </w:rPr>
        <w:t xml:space="preserve"> </w:t>
      </w:r>
      <w:r w:rsidR="00D1744C" w:rsidRPr="009C17D3">
        <w:rPr>
          <w:color w:val="000000" w:themeColor="text1"/>
          <w:sz w:val="28"/>
          <w:szCs w:val="28"/>
        </w:rPr>
        <w:t>(Проект № 835938</w:t>
      </w:r>
      <w:r w:rsidR="00D91427" w:rsidRPr="009C17D3">
        <w:rPr>
          <w:color w:val="000000" w:themeColor="text1"/>
          <w:sz w:val="28"/>
          <w:szCs w:val="28"/>
        </w:rPr>
        <w:t>-</w:t>
      </w:r>
      <w:r w:rsidR="00D1744C" w:rsidRPr="009C17D3">
        <w:rPr>
          <w:color w:val="000000" w:themeColor="text1"/>
          <w:sz w:val="28"/>
          <w:szCs w:val="28"/>
        </w:rPr>
        <w:t>7 во втором чтении)</w:t>
      </w:r>
      <w:r w:rsidRPr="009C17D3">
        <w:rPr>
          <w:color w:val="000000" w:themeColor="text1"/>
          <w:sz w:val="28"/>
          <w:szCs w:val="28"/>
        </w:rPr>
        <w:t xml:space="preserve"> как раз предусматривает</w:t>
      </w:r>
      <w:r w:rsidR="00E8629D" w:rsidRPr="009C17D3">
        <w:rPr>
          <w:color w:val="000000" w:themeColor="text1"/>
          <w:sz w:val="28"/>
          <w:szCs w:val="28"/>
        </w:rPr>
        <w:t xml:space="preserve"> соответствующие изменения </w:t>
      </w:r>
      <w:r w:rsidR="00805C39" w:rsidRPr="009C17D3">
        <w:rPr>
          <w:color w:val="000000" w:themeColor="text1"/>
          <w:sz w:val="28"/>
          <w:szCs w:val="28"/>
        </w:rPr>
        <w:t>положений ст. 38 СК РФ</w:t>
      </w:r>
      <w:r w:rsidR="00C93D51" w:rsidRPr="009C17D3">
        <w:rPr>
          <w:color w:val="000000" w:themeColor="text1"/>
          <w:sz w:val="28"/>
          <w:szCs w:val="28"/>
        </w:rPr>
        <w:t>. Так</w:t>
      </w:r>
      <w:r w:rsidR="00421819" w:rsidRPr="009C17D3">
        <w:rPr>
          <w:color w:val="000000" w:themeColor="text1"/>
          <w:sz w:val="28"/>
          <w:szCs w:val="28"/>
        </w:rPr>
        <w:t>,</w:t>
      </w:r>
      <w:r w:rsidR="00C93D51" w:rsidRPr="009C17D3">
        <w:rPr>
          <w:color w:val="000000" w:themeColor="text1"/>
          <w:sz w:val="28"/>
          <w:szCs w:val="28"/>
        </w:rPr>
        <w:t xml:space="preserve"> п. 2 ст. 38 СК РФ предлагается изложить в следующей редакции: «к соглашению супругов или бывших супругов о разделе нажитого в период брака имущества подлежат применению положения пункта 3 статьи 42, пунктов 1 - 2 статьи 43, а также статей 44 и 46 настоящего Кодекса о брачном договоре.»</w:t>
      </w:r>
      <w:r w:rsidR="00543D27" w:rsidRPr="009C17D3">
        <w:rPr>
          <w:rStyle w:val="af1"/>
          <w:color w:val="000000" w:themeColor="text1"/>
          <w:sz w:val="28"/>
          <w:szCs w:val="28"/>
        </w:rPr>
        <w:footnoteReference w:id="31"/>
      </w:r>
    </w:p>
    <w:p w14:paraId="6A83CEF8" w14:textId="77777777" w:rsidR="00500EC6" w:rsidRDefault="00500EC6" w:rsidP="004143F9">
      <w:pPr>
        <w:spacing w:line="360" w:lineRule="auto"/>
        <w:ind w:firstLine="709"/>
        <w:jc w:val="both"/>
        <w:rPr>
          <w:color w:val="000000" w:themeColor="text1"/>
          <w:sz w:val="28"/>
          <w:szCs w:val="28"/>
        </w:rPr>
      </w:pPr>
    </w:p>
    <w:p w14:paraId="0E1AF813" w14:textId="77777777" w:rsidR="00500EC6" w:rsidRDefault="00500EC6" w:rsidP="004143F9">
      <w:pPr>
        <w:spacing w:line="360" w:lineRule="auto"/>
        <w:ind w:firstLine="709"/>
        <w:jc w:val="both"/>
        <w:rPr>
          <w:color w:val="000000" w:themeColor="text1"/>
          <w:sz w:val="28"/>
          <w:szCs w:val="28"/>
        </w:rPr>
      </w:pPr>
    </w:p>
    <w:p w14:paraId="4224568A" w14:textId="444DFBFC" w:rsidR="00500EC6" w:rsidRDefault="00500EC6" w:rsidP="004143F9">
      <w:pPr>
        <w:spacing w:line="360" w:lineRule="auto"/>
        <w:ind w:firstLine="709"/>
        <w:jc w:val="both"/>
        <w:rPr>
          <w:color w:val="000000" w:themeColor="text1"/>
          <w:sz w:val="28"/>
          <w:szCs w:val="28"/>
        </w:rPr>
      </w:pPr>
    </w:p>
    <w:p w14:paraId="7EC8D333" w14:textId="795B57DD" w:rsidR="000412EC" w:rsidRDefault="000412EC" w:rsidP="004143F9">
      <w:pPr>
        <w:spacing w:line="360" w:lineRule="auto"/>
        <w:ind w:firstLine="709"/>
        <w:jc w:val="both"/>
        <w:rPr>
          <w:color w:val="000000" w:themeColor="text1"/>
          <w:sz w:val="28"/>
          <w:szCs w:val="28"/>
        </w:rPr>
      </w:pPr>
    </w:p>
    <w:p w14:paraId="4046C1BB" w14:textId="7582F3EE" w:rsidR="000412EC" w:rsidRDefault="000412EC" w:rsidP="004143F9">
      <w:pPr>
        <w:spacing w:line="360" w:lineRule="auto"/>
        <w:ind w:firstLine="709"/>
        <w:jc w:val="both"/>
        <w:rPr>
          <w:color w:val="000000" w:themeColor="text1"/>
          <w:sz w:val="28"/>
          <w:szCs w:val="28"/>
        </w:rPr>
      </w:pPr>
    </w:p>
    <w:p w14:paraId="3BD4D8DD" w14:textId="6F90633C" w:rsidR="000412EC" w:rsidRDefault="000412EC" w:rsidP="004143F9">
      <w:pPr>
        <w:spacing w:line="360" w:lineRule="auto"/>
        <w:ind w:firstLine="709"/>
        <w:jc w:val="both"/>
        <w:rPr>
          <w:color w:val="000000" w:themeColor="text1"/>
          <w:sz w:val="28"/>
          <w:szCs w:val="28"/>
        </w:rPr>
      </w:pPr>
    </w:p>
    <w:p w14:paraId="113BE38B" w14:textId="419510F4" w:rsidR="000412EC" w:rsidRDefault="000412EC" w:rsidP="004143F9">
      <w:pPr>
        <w:spacing w:line="360" w:lineRule="auto"/>
        <w:ind w:firstLine="709"/>
        <w:jc w:val="both"/>
        <w:rPr>
          <w:color w:val="000000" w:themeColor="text1"/>
          <w:sz w:val="28"/>
          <w:szCs w:val="28"/>
        </w:rPr>
      </w:pPr>
    </w:p>
    <w:p w14:paraId="0EB84918" w14:textId="77777777" w:rsidR="000412EC" w:rsidRDefault="000412EC" w:rsidP="004143F9">
      <w:pPr>
        <w:spacing w:line="360" w:lineRule="auto"/>
        <w:ind w:firstLine="709"/>
        <w:jc w:val="both"/>
        <w:rPr>
          <w:color w:val="000000" w:themeColor="text1"/>
          <w:sz w:val="28"/>
          <w:szCs w:val="28"/>
        </w:rPr>
      </w:pPr>
    </w:p>
    <w:p w14:paraId="5E4FBD88" w14:textId="77777777" w:rsidR="00500EC6" w:rsidRPr="009C17D3" w:rsidRDefault="00500EC6" w:rsidP="004143F9">
      <w:pPr>
        <w:spacing w:line="360" w:lineRule="auto"/>
        <w:ind w:firstLine="709"/>
        <w:jc w:val="both"/>
        <w:rPr>
          <w:color w:val="000000" w:themeColor="text1"/>
          <w:sz w:val="28"/>
          <w:szCs w:val="28"/>
        </w:rPr>
      </w:pPr>
    </w:p>
    <w:p w14:paraId="55A682CC" w14:textId="116955D6" w:rsidR="00DB5258" w:rsidRPr="00500EC6" w:rsidRDefault="00DB5258" w:rsidP="004143F9">
      <w:pPr>
        <w:spacing w:after="160" w:line="360" w:lineRule="auto"/>
        <w:ind w:firstLine="709"/>
        <w:jc w:val="center"/>
        <w:rPr>
          <w:b/>
          <w:color w:val="000000" w:themeColor="text1"/>
          <w:sz w:val="28"/>
          <w:szCs w:val="28"/>
        </w:rPr>
      </w:pPr>
      <w:bookmarkStart w:id="0" w:name="_GoBack"/>
      <w:r w:rsidRPr="00500EC6">
        <w:rPr>
          <w:b/>
          <w:color w:val="000000" w:themeColor="text1"/>
          <w:sz w:val="32"/>
          <w:szCs w:val="32"/>
        </w:rPr>
        <w:lastRenderedPageBreak/>
        <w:t>Глава</w:t>
      </w:r>
      <w:bookmarkEnd w:id="0"/>
      <w:r w:rsidRPr="00500EC6">
        <w:rPr>
          <w:b/>
          <w:color w:val="000000" w:themeColor="text1"/>
          <w:sz w:val="32"/>
          <w:szCs w:val="32"/>
        </w:rPr>
        <w:t xml:space="preserve"> 3 Заключение брачного договора и соглашения о разделе супружеского имущества в свете правил ст. 346 ГК</w:t>
      </w:r>
      <w:r w:rsidR="000A1F45">
        <w:rPr>
          <w:b/>
          <w:color w:val="000000" w:themeColor="text1"/>
          <w:sz w:val="32"/>
          <w:szCs w:val="32"/>
        </w:rPr>
        <w:t xml:space="preserve"> РФ</w:t>
      </w:r>
    </w:p>
    <w:p w14:paraId="7936A3F6" w14:textId="55737DC6" w:rsidR="00DB5258" w:rsidRPr="00500EC6" w:rsidRDefault="003159C3" w:rsidP="004143F9">
      <w:pPr>
        <w:spacing w:after="80" w:line="360" w:lineRule="auto"/>
        <w:ind w:firstLine="709"/>
        <w:jc w:val="both"/>
        <w:rPr>
          <w:b/>
          <w:color w:val="000000" w:themeColor="text1"/>
          <w:sz w:val="28"/>
          <w:szCs w:val="28"/>
        </w:rPr>
      </w:pPr>
      <w:r w:rsidRPr="009C17D3">
        <w:rPr>
          <w:b/>
          <w:color w:val="000000" w:themeColor="text1"/>
          <w:sz w:val="28"/>
          <w:szCs w:val="28"/>
        </w:rPr>
        <w:t>§ 1</w:t>
      </w:r>
      <w:r w:rsidR="00DB5258" w:rsidRPr="009C17D3">
        <w:rPr>
          <w:b/>
          <w:color w:val="000000" w:themeColor="text1"/>
          <w:sz w:val="28"/>
          <w:szCs w:val="28"/>
        </w:rPr>
        <w:t xml:space="preserve"> Правовая природа брачного договора и соглашения о разделе</w:t>
      </w:r>
    </w:p>
    <w:p w14:paraId="4401D409" w14:textId="6006F3D1" w:rsidR="00EB17AD"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Конструкция брачного договора давно известна законодательствам стран мира. Причиной же появления института брачного договора в российской правовой действительности стали произошедшие в нашей стране бурные экономические, политические и общественные преобразования, которые постепенно изменили парадигму советского понимания собственности, личности</w:t>
      </w:r>
      <w:r w:rsidR="00B03802" w:rsidRPr="009C17D3">
        <w:rPr>
          <w:color w:val="000000" w:themeColor="text1"/>
          <w:sz w:val="28"/>
          <w:szCs w:val="28"/>
        </w:rPr>
        <w:t xml:space="preserve"> и</w:t>
      </w:r>
      <w:r w:rsidRPr="009C17D3">
        <w:rPr>
          <w:color w:val="000000" w:themeColor="text1"/>
          <w:sz w:val="28"/>
          <w:szCs w:val="28"/>
        </w:rPr>
        <w:t xml:space="preserve"> брака. Как известно, праву характерна способность закреплять и, соответственно, развивать общественные отношения. Оно </w:t>
      </w:r>
      <w:r w:rsidR="009B2528" w:rsidRPr="009C17D3">
        <w:rPr>
          <w:color w:val="000000" w:themeColor="text1"/>
          <w:sz w:val="28"/>
          <w:szCs w:val="28"/>
        </w:rPr>
        <w:t>воздействует</w:t>
      </w:r>
      <w:r w:rsidRPr="009C17D3">
        <w:rPr>
          <w:color w:val="000000" w:themeColor="text1"/>
          <w:sz w:val="28"/>
          <w:szCs w:val="28"/>
        </w:rPr>
        <w:t xml:space="preserve"> на них путем оформления их движения, выполняя регулятивно динамическую функцию, любые новые социально-экономические процессы в течении определенного времени получают свое отражение в праве. Опираясь на потребность общества</w:t>
      </w:r>
      <w:r w:rsidR="000D7A34" w:rsidRPr="009C17D3">
        <w:rPr>
          <w:color w:val="000000" w:themeColor="text1"/>
          <w:sz w:val="28"/>
          <w:szCs w:val="28"/>
        </w:rPr>
        <w:t>,</w:t>
      </w:r>
      <w:r w:rsidRPr="009C17D3">
        <w:rPr>
          <w:color w:val="000000" w:themeColor="text1"/>
          <w:sz w:val="28"/>
          <w:szCs w:val="28"/>
        </w:rPr>
        <w:t xml:space="preserve"> в 1994 г</w:t>
      </w:r>
      <w:r w:rsidR="00060B5B">
        <w:rPr>
          <w:color w:val="000000" w:themeColor="text1"/>
          <w:sz w:val="28"/>
          <w:szCs w:val="28"/>
        </w:rPr>
        <w:t>.</w:t>
      </w:r>
      <w:r w:rsidRPr="009C17D3">
        <w:rPr>
          <w:color w:val="000000" w:themeColor="text1"/>
          <w:sz w:val="28"/>
          <w:szCs w:val="28"/>
        </w:rPr>
        <w:t xml:space="preserve"> в ст</w:t>
      </w:r>
      <w:r w:rsidR="004628A5" w:rsidRPr="009C17D3">
        <w:rPr>
          <w:color w:val="000000" w:themeColor="text1"/>
          <w:sz w:val="28"/>
          <w:szCs w:val="28"/>
        </w:rPr>
        <w:t>атье</w:t>
      </w:r>
      <w:r w:rsidRPr="009C17D3">
        <w:rPr>
          <w:color w:val="000000" w:themeColor="text1"/>
          <w:sz w:val="28"/>
          <w:szCs w:val="28"/>
        </w:rPr>
        <w:t xml:space="preserve"> 256 ГК РФ впервые прозвучало упоминание брачного договора, затем в 1996 г</w:t>
      </w:r>
      <w:r w:rsidR="00060B5B">
        <w:rPr>
          <w:color w:val="000000" w:themeColor="text1"/>
          <w:sz w:val="28"/>
          <w:szCs w:val="28"/>
        </w:rPr>
        <w:t>.</w:t>
      </w:r>
      <w:r w:rsidRPr="009C17D3">
        <w:rPr>
          <w:color w:val="000000" w:themeColor="text1"/>
          <w:sz w:val="28"/>
          <w:szCs w:val="28"/>
        </w:rPr>
        <w:t xml:space="preserve"> был введен в действие Семейный кодекс РФ, </w:t>
      </w:r>
      <w:r w:rsidR="00EB17AD" w:rsidRPr="009C17D3">
        <w:rPr>
          <w:color w:val="000000" w:themeColor="text1"/>
          <w:sz w:val="28"/>
          <w:szCs w:val="28"/>
        </w:rPr>
        <w:t xml:space="preserve">8 глава которого </w:t>
      </w:r>
      <w:r w:rsidR="00451C2F" w:rsidRPr="009C17D3">
        <w:rPr>
          <w:color w:val="000000" w:themeColor="text1"/>
          <w:sz w:val="28"/>
          <w:szCs w:val="28"/>
        </w:rPr>
        <w:t>закрепляет</w:t>
      </w:r>
      <w:r w:rsidR="00A674E2" w:rsidRPr="009C17D3">
        <w:rPr>
          <w:color w:val="000000" w:themeColor="text1"/>
          <w:sz w:val="28"/>
          <w:szCs w:val="28"/>
        </w:rPr>
        <w:t xml:space="preserve"> </w:t>
      </w:r>
      <w:r w:rsidR="00EB17AD" w:rsidRPr="009C17D3">
        <w:rPr>
          <w:color w:val="000000" w:themeColor="text1"/>
          <w:sz w:val="28"/>
          <w:szCs w:val="28"/>
        </w:rPr>
        <w:t>уже более детальн</w:t>
      </w:r>
      <w:r w:rsidR="00A674E2" w:rsidRPr="009C17D3">
        <w:rPr>
          <w:color w:val="000000" w:themeColor="text1"/>
          <w:sz w:val="28"/>
          <w:szCs w:val="28"/>
        </w:rPr>
        <w:t>ую</w:t>
      </w:r>
      <w:r w:rsidR="00EB17AD" w:rsidRPr="009C17D3">
        <w:rPr>
          <w:color w:val="000000" w:themeColor="text1"/>
          <w:sz w:val="28"/>
          <w:szCs w:val="28"/>
        </w:rPr>
        <w:t xml:space="preserve"> регламент</w:t>
      </w:r>
      <w:r w:rsidR="00A674E2" w:rsidRPr="009C17D3">
        <w:rPr>
          <w:color w:val="000000" w:themeColor="text1"/>
          <w:sz w:val="28"/>
          <w:szCs w:val="28"/>
        </w:rPr>
        <w:t>ацию</w:t>
      </w:r>
      <w:r w:rsidR="00EB17AD" w:rsidRPr="009C17D3">
        <w:rPr>
          <w:color w:val="000000" w:themeColor="text1"/>
          <w:sz w:val="28"/>
          <w:szCs w:val="28"/>
        </w:rPr>
        <w:t xml:space="preserve"> это</w:t>
      </w:r>
      <w:r w:rsidR="00A674E2" w:rsidRPr="009C17D3">
        <w:rPr>
          <w:color w:val="000000" w:themeColor="text1"/>
          <w:sz w:val="28"/>
          <w:szCs w:val="28"/>
        </w:rPr>
        <w:t>го</w:t>
      </w:r>
      <w:r w:rsidR="00EB17AD" w:rsidRPr="009C17D3">
        <w:rPr>
          <w:color w:val="000000" w:themeColor="text1"/>
          <w:sz w:val="28"/>
          <w:szCs w:val="28"/>
        </w:rPr>
        <w:t xml:space="preserve"> нов</w:t>
      </w:r>
      <w:r w:rsidR="00A674E2" w:rsidRPr="009C17D3">
        <w:rPr>
          <w:color w:val="000000" w:themeColor="text1"/>
          <w:sz w:val="28"/>
          <w:szCs w:val="28"/>
        </w:rPr>
        <w:t>ого</w:t>
      </w:r>
      <w:r w:rsidR="00EB17AD" w:rsidRPr="009C17D3">
        <w:rPr>
          <w:color w:val="000000" w:themeColor="text1"/>
          <w:sz w:val="28"/>
          <w:szCs w:val="28"/>
        </w:rPr>
        <w:t xml:space="preserve"> для отечественного права институт</w:t>
      </w:r>
      <w:r w:rsidR="00A674E2" w:rsidRPr="009C17D3">
        <w:rPr>
          <w:color w:val="000000" w:themeColor="text1"/>
          <w:sz w:val="28"/>
          <w:szCs w:val="28"/>
        </w:rPr>
        <w:t>а</w:t>
      </w:r>
      <w:r w:rsidR="00EB17AD" w:rsidRPr="009C17D3">
        <w:rPr>
          <w:color w:val="000000" w:themeColor="text1"/>
          <w:sz w:val="28"/>
          <w:szCs w:val="28"/>
        </w:rPr>
        <w:t>, определяет содержание брачного договора (ст. 42 СК РФ), условия его заключения, изменения и расторжения (ст. 43 СК РФ).</w:t>
      </w:r>
    </w:p>
    <w:p w14:paraId="20264B5E" w14:textId="1CEFD76C" w:rsidR="00EF6F4D" w:rsidRPr="009C17D3" w:rsidRDefault="00851E00" w:rsidP="004143F9">
      <w:pPr>
        <w:spacing w:line="360" w:lineRule="auto"/>
        <w:ind w:firstLine="709"/>
        <w:jc w:val="both"/>
        <w:rPr>
          <w:color w:val="000000" w:themeColor="text1"/>
          <w:sz w:val="28"/>
          <w:szCs w:val="28"/>
        </w:rPr>
      </w:pPr>
      <w:r w:rsidRPr="009C17D3">
        <w:rPr>
          <w:color w:val="000000" w:themeColor="text1"/>
          <w:sz w:val="28"/>
          <w:szCs w:val="28"/>
        </w:rPr>
        <w:t>С</w:t>
      </w:r>
      <w:r w:rsidR="009957E2" w:rsidRPr="009C17D3">
        <w:rPr>
          <w:color w:val="000000" w:themeColor="text1"/>
          <w:sz w:val="28"/>
          <w:szCs w:val="28"/>
        </w:rPr>
        <w:t>пор о его правовой природе и отраслевой принадлежности</w:t>
      </w:r>
      <w:r w:rsidRPr="009C17D3">
        <w:rPr>
          <w:color w:val="000000" w:themeColor="text1"/>
          <w:sz w:val="28"/>
          <w:szCs w:val="28"/>
        </w:rPr>
        <w:t xml:space="preserve"> не прекращается</w:t>
      </w:r>
      <w:r w:rsidR="009957E2" w:rsidRPr="009C17D3">
        <w:rPr>
          <w:color w:val="000000" w:themeColor="text1"/>
          <w:sz w:val="28"/>
          <w:szCs w:val="28"/>
        </w:rPr>
        <w:t xml:space="preserve">. По мнению </w:t>
      </w:r>
      <w:r w:rsidR="00E7551F" w:rsidRPr="009C17D3">
        <w:rPr>
          <w:color w:val="000000" w:themeColor="text1"/>
          <w:sz w:val="28"/>
          <w:szCs w:val="28"/>
        </w:rPr>
        <w:t>многих</w:t>
      </w:r>
      <w:r w:rsidR="009957E2" w:rsidRPr="009C17D3">
        <w:rPr>
          <w:color w:val="000000" w:themeColor="text1"/>
          <w:sz w:val="28"/>
          <w:szCs w:val="28"/>
        </w:rPr>
        <w:t xml:space="preserve"> исследователей брачный договор является гражданско-правов</w:t>
      </w:r>
      <w:r w:rsidR="006F7207" w:rsidRPr="009C17D3">
        <w:rPr>
          <w:color w:val="000000" w:themeColor="text1"/>
          <w:sz w:val="28"/>
          <w:szCs w:val="28"/>
        </w:rPr>
        <w:t>ым договором</w:t>
      </w:r>
      <w:r w:rsidR="009957E2" w:rsidRPr="009C17D3">
        <w:rPr>
          <w:color w:val="000000" w:themeColor="text1"/>
          <w:sz w:val="28"/>
          <w:szCs w:val="28"/>
        </w:rPr>
        <w:t xml:space="preserve"> (</w:t>
      </w:r>
      <w:r w:rsidR="007D47A5" w:rsidRPr="009C17D3">
        <w:rPr>
          <w:color w:val="000000" w:themeColor="text1"/>
          <w:sz w:val="28"/>
          <w:szCs w:val="28"/>
        </w:rPr>
        <w:t xml:space="preserve">М.В. </w:t>
      </w:r>
      <w:proofErr w:type="spellStart"/>
      <w:r w:rsidR="007D47A5" w:rsidRPr="009C17D3">
        <w:rPr>
          <w:color w:val="000000" w:themeColor="text1"/>
          <w:sz w:val="28"/>
          <w:szCs w:val="28"/>
        </w:rPr>
        <w:t>Ант</w:t>
      </w:r>
      <w:r w:rsidR="00D0348B" w:rsidRPr="009C17D3">
        <w:rPr>
          <w:color w:val="000000" w:themeColor="text1"/>
          <w:sz w:val="28"/>
          <w:szCs w:val="28"/>
        </w:rPr>
        <w:t>о</w:t>
      </w:r>
      <w:r w:rsidR="007D47A5" w:rsidRPr="009C17D3">
        <w:rPr>
          <w:color w:val="000000" w:themeColor="text1"/>
          <w:sz w:val="28"/>
          <w:szCs w:val="28"/>
        </w:rPr>
        <w:t>кольская</w:t>
      </w:r>
      <w:proofErr w:type="spellEnd"/>
      <w:r w:rsidR="00EF3707" w:rsidRPr="009C17D3">
        <w:rPr>
          <w:rStyle w:val="af1"/>
          <w:color w:val="000000" w:themeColor="text1"/>
          <w:sz w:val="28"/>
          <w:szCs w:val="28"/>
        </w:rPr>
        <w:footnoteReference w:id="32"/>
      </w:r>
      <w:r w:rsidR="007D47A5" w:rsidRPr="009C17D3">
        <w:rPr>
          <w:color w:val="000000" w:themeColor="text1"/>
          <w:sz w:val="28"/>
          <w:szCs w:val="28"/>
        </w:rPr>
        <w:t xml:space="preserve">, </w:t>
      </w:r>
      <w:r w:rsidR="00B94CC5" w:rsidRPr="009C17D3">
        <w:rPr>
          <w:color w:val="000000" w:themeColor="text1"/>
          <w:sz w:val="28"/>
          <w:szCs w:val="28"/>
        </w:rPr>
        <w:t xml:space="preserve">Л.М. </w:t>
      </w:r>
      <w:proofErr w:type="spellStart"/>
      <w:r w:rsidR="00082CF0" w:rsidRPr="009C17D3">
        <w:rPr>
          <w:color w:val="000000" w:themeColor="text1"/>
          <w:sz w:val="28"/>
          <w:szCs w:val="28"/>
        </w:rPr>
        <w:t>Пчелинцева</w:t>
      </w:r>
      <w:proofErr w:type="spellEnd"/>
      <w:r w:rsidR="00BF475F" w:rsidRPr="009C17D3">
        <w:rPr>
          <w:rStyle w:val="af1"/>
          <w:color w:val="000000" w:themeColor="text1"/>
          <w:sz w:val="28"/>
          <w:szCs w:val="28"/>
        </w:rPr>
        <w:footnoteReference w:id="33"/>
      </w:r>
      <w:r w:rsidR="00082CF0" w:rsidRPr="009C17D3">
        <w:rPr>
          <w:color w:val="000000" w:themeColor="text1"/>
          <w:sz w:val="28"/>
          <w:szCs w:val="28"/>
        </w:rPr>
        <w:t xml:space="preserve">, </w:t>
      </w:r>
      <w:r w:rsidR="009957E2" w:rsidRPr="009C17D3">
        <w:rPr>
          <w:color w:val="000000" w:themeColor="text1"/>
          <w:sz w:val="28"/>
          <w:szCs w:val="28"/>
        </w:rPr>
        <w:t>М.И. Брагинский</w:t>
      </w:r>
      <w:r w:rsidR="000F620D" w:rsidRPr="009C17D3">
        <w:rPr>
          <w:color w:val="000000" w:themeColor="text1"/>
          <w:sz w:val="28"/>
          <w:szCs w:val="28"/>
        </w:rPr>
        <w:t xml:space="preserve"> и </w:t>
      </w:r>
      <w:r w:rsidR="009957E2" w:rsidRPr="009C17D3">
        <w:rPr>
          <w:color w:val="000000" w:themeColor="text1"/>
          <w:sz w:val="28"/>
          <w:szCs w:val="28"/>
        </w:rPr>
        <w:t xml:space="preserve">В.В. </w:t>
      </w:r>
      <w:proofErr w:type="spellStart"/>
      <w:r w:rsidR="009957E2" w:rsidRPr="009C17D3">
        <w:rPr>
          <w:color w:val="000000" w:themeColor="text1"/>
          <w:sz w:val="28"/>
          <w:szCs w:val="28"/>
        </w:rPr>
        <w:t>Витрянский</w:t>
      </w:r>
      <w:proofErr w:type="spellEnd"/>
      <w:r w:rsidR="000F620D" w:rsidRPr="009C17D3">
        <w:rPr>
          <w:rStyle w:val="af1"/>
          <w:color w:val="000000" w:themeColor="text1"/>
          <w:sz w:val="28"/>
          <w:szCs w:val="28"/>
        </w:rPr>
        <w:footnoteReference w:id="34"/>
      </w:r>
      <w:r w:rsidR="009957E2" w:rsidRPr="009C17D3">
        <w:rPr>
          <w:color w:val="000000" w:themeColor="text1"/>
          <w:sz w:val="28"/>
          <w:szCs w:val="28"/>
        </w:rPr>
        <w:t xml:space="preserve">, </w:t>
      </w:r>
      <w:r w:rsidR="00F30628" w:rsidRPr="009C17D3">
        <w:rPr>
          <w:color w:val="000000" w:themeColor="text1"/>
          <w:sz w:val="28"/>
          <w:szCs w:val="28"/>
        </w:rPr>
        <w:t xml:space="preserve">Б.М. </w:t>
      </w:r>
      <w:proofErr w:type="spellStart"/>
      <w:r w:rsidR="00F30628" w:rsidRPr="009C17D3">
        <w:rPr>
          <w:color w:val="000000" w:themeColor="text1"/>
          <w:sz w:val="28"/>
          <w:szCs w:val="28"/>
        </w:rPr>
        <w:t>Гонгало</w:t>
      </w:r>
      <w:proofErr w:type="spellEnd"/>
      <w:r w:rsidR="00F30628" w:rsidRPr="009C17D3">
        <w:rPr>
          <w:color w:val="000000" w:themeColor="text1"/>
          <w:sz w:val="28"/>
          <w:szCs w:val="28"/>
        </w:rPr>
        <w:t xml:space="preserve"> и </w:t>
      </w:r>
      <w:r w:rsidR="00082CF0" w:rsidRPr="009C17D3">
        <w:rPr>
          <w:color w:val="000000" w:themeColor="text1"/>
          <w:sz w:val="28"/>
          <w:szCs w:val="28"/>
        </w:rPr>
        <w:t>П.В. Крашенинников</w:t>
      </w:r>
      <w:r w:rsidR="00F30628" w:rsidRPr="009C17D3">
        <w:rPr>
          <w:rStyle w:val="af1"/>
          <w:color w:val="000000" w:themeColor="text1"/>
          <w:sz w:val="28"/>
          <w:szCs w:val="28"/>
        </w:rPr>
        <w:footnoteReference w:id="35"/>
      </w:r>
      <w:r w:rsidR="002169A6" w:rsidRPr="009C17D3">
        <w:rPr>
          <w:color w:val="000000" w:themeColor="text1"/>
          <w:sz w:val="28"/>
          <w:szCs w:val="28"/>
        </w:rPr>
        <w:t>, А.В. Мыскин</w:t>
      </w:r>
      <w:r w:rsidR="002169A6" w:rsidRPr="009C17D3">
        <w:rPr>
          <w:rStyle w:val="af1"/>
          <w:color w:val="000000" w:themeColor="text1"/>
          <w:sz w:val="28"/>
          <w:szCs w:val="28"/>
        </w:rPr>
        <w:footnoteReference w:id="36"/>
      </w:r>
      <w:r w:rsidR="009957E2" w:rsidRPr="009C17D3">
        <w:rPr>
          <w:color w:val="000000" w:themeColor="text1"/>
          <w:sz w:val="28"/>
          <w:szCs w:val="28"/>
        </w:rPr>
        <w:t xml:space="preserve">). Другие же авторы отстаивают необходимость признания </w:t>
      </w:r>
      <w:r w:rsidR="009957E2" w:rsidRPr="009C17D3">
        <w:rPr>
          <w:color w:val="000000" w:themeColor="text1"/>
          <w:sz w:val="28"/>
          <w:szCs w:val="28"/>
        </w:rPr>
        <w:lastRenderedPageBreak/>
        <w:t xml:space="preserve">данного договора в качестве семейно-правового (О.С. </w:t>
      </w:r>
      <w:proofErr w:type="spellStart"/>
      <w:r w:rsidR="009957E2" w:rsidRPr="009C17D3">
        <w:rPr>
          <w:color w:val="000000" w:themeColor="text1"/>
          <w:sz w:val="28"/>
          <w:szCs w:val="28"/>
        </w:rPr>
        <w:t>Елкина</w:t>
      </w:r>
      <w:proofErr w:type="spellEnd"/>
      <w:r w:rsidR="00292404" w:rsidRPr="009C17D3">
        <w:rPr>
          <w:rStyle w:val="af1"/>
          <w:color w:val="000000" w:themeColor="text1"/>
          <w:sz w:val="28"/>
          <w:szCs w:val="28"/>
        </w:rPr>
        <w:footnoteReference w:id="37"/>
      </w:r>
      <w:r w:rsidR="00292404" w:rsidRPr="009C17D3">
        <w:rPr>
          <w:color w:val="000000" w:themeColor="text1"/>
          <w:sz w:val="28"/>
          <w:szCs w:val="28"/>
        </w:rPr>
        <w:t xml:space="preserve">, </w:t>
      </w:r>
      <w:r w:rsidR="00EF6F4D" w:rsidRPr="009C17D3">
        <w:rPr>
          <w:color w:val="000000" w:themeColor="text1"/>
          <w:sz w:val="28"/>
          <w:szCs w:val="28"/>
        </w:rPr>
        <w:t xml:space="preserve">О.Н. </w:t>
      </w:r>
      <w:proofErr w:type="spellStart"/>
      <w:r w:rsidR="00EF6F4D" w:rsidRPr="009C17D3">
        <w:rPr>
          <w:color w:val="000000" w:themeColor="text1"/>
          <w:sz w:val="28"/>
          <w:szCs w:val="28"/>
        </w:rPr>
        <w:t>Низамиева</w:t>
      </w:r>
      <w:proofErr w:type="spellEnd"/>
      <w:r w:rsidR="00380BFA" w:rsidRPr="009C17D3">
        <w:rPr>
          <w:rStyle w:val="af1"/>
          <w:color w:val="000000" w:themeColor="text1"/>
          <w:sz w:val="28"/>
          <w:szCs w:val="28"/>
        </w:rPr>
        <w:footnoteReference w:id="38"/>
      </w:r>
      <w:r w:rsidR="00EF6F4D" w:rsidRPr="009C17D3">
        <w:rPr>
          <w:color w:val="000000" w:themeColor="text1"/>
          <w:sz w:val="28"/>
          <w:szCs w:val="28"/>
        </w:rPr>
        <w:t>, И.В. Злобина</w:t>
      </w:r>
      <w:r w:rsidR="00380BFA" w:rsidRPr="009C17D3">
        <w:rPr>
          <w:rStyle w:val="af1"/>
          <w:color w:val="000000" w:themeColor="text1"/>
          <w:sz w:val="28"/>
          <w:szCs w:val="28"/>
        </w:rPr>
        <w:footnoteReference w:id="39"/>
      </w:r>
      <w:r w:rsidR="009957E2" w:rsidRPr="009C17D3">
        <w:rPr>
          <w:color w:val="000000" w:themeColor="text1"/>
          <w:sz w:val="28"/>
          <w:szCs w:val="28"/>
        </w:rPr>
        <w:t>). Промежуточную позицию в данном вопросе занимают сторонники идеи о том, что брачный договор является смежным институтом гражданского и семейного права (А.Н. Левушкин</w:t>
      </w:r>
      <w:r w:rsidR="00691346" w:rsidRPr="009C17D3">
        <w:rPr>
          <w:rStyle w:val="af1"/>
          <w:color w:val="000000" w:themeColor="text1"/>
          <w:sz w:val="28"/>
          <w:szCs w:val="28"/>
        </w:rPr>
        <w:footnoteReference w:id="40"/>
      </w:r>
      <w:r w:rsidR="009957E2" w:rsidRPr="009C17D3">
        <w:rPr>
          <w:color w:val="000000" w:themeColor="text1"/>
          <w:sz w:val="28"/>
          <w:szCs w:val="28"/>
        </w:rPr>
        <w:t>, А.В. Слепакова</w:t>
      </w:r>
      <w:r w:rsidR="00D857BF" w:rsidRPr="009C17D3">
        <w:rPr>
          <w:rStyle w:val="af1"/>
          <w:color w:val="000000" w:themeColor="text1"/>
          <w:sz w:val="28"/>
          <w:szCs w:val="28"/>
        </w:rPr>
        <w:footnoteReference w:id="41"/>
      </w:r>
      <w:r w:rsidR="009957E2" w:rsidRPr="009C17D3">
        <w:rPr>
          <w:color w:val="000000" w:themeColor="text1"/>
          <w:sz w:val="28"/>
          <w:szCs w:val="28"/>
        </w:rPr>
        <w:t>, Л.Б. Максимович</w:t>
      </w:r>
      <w:r w:rsidR="00D857BF" w:rsidRPr="009C17D3">
        <w:rPr>
          <w:rStyle w:val="af1"/>
          <w:color w:val="000000" w:themeColor="text1"/>
          <w:sz w:val="28"/>
          <w:szCs w:val="28"/>
        </w:rPr>
        <w:footnoteReference w:id="42"/>
      </w:r>
      <w:r w:rsidR="009957E2" w:rsidRPr="009C17D3">
        <w:rPr>
          <w:color w:val="000000" w:themeColor="text1"/>
          <w:sz w:val="28"/>
          <w:szCs w:val="28"/>
        </w:rPr>
        <w:t xml:space="preserve">). </w:t>
      </w:r>
    </w:p>
    <w:p w14:paraId="714C30DA" w14:textId="545264E8"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Данный вопрос не является центральным </w:t>
      </w:r>
      <w:r w:rsidR="00851E00" w:rsidRPr="009C17D3">
        <w:rPr>
          <w:color w:val="000000" w:themeColor="text1"/>
          <w:sz w:val="28"/>
          <w:szCs w:val="28"/>
        </w:rPr>
        <w:t>для</w:t>
      </w:r>
      <w:r w:rsidRPr="009C17D3">
        <w:rPr>
          <w:color w:val="000000" w:themeColor="text1"/>
          <w:sz w:val="28"/>
          <w:szCs w:val="28"/>
        </w:rPr>
        <w:t xml:space="preserve"> нашего исследования, поэтому целью дальнейших рассуждений является </w:t>
      </w:r>
      <w:r w:rsidR="00851E00" w:rsidRPr="009C17D3">
        <w:rPr>
          <w:color w:val="000000" w:themeColor="text1"/>
          <w:sz w:val="28"/>
          <w:szCs w:val="28"/>
        </w:rPr>
        <w:t>не более чем</w:t>
      </w:r>
      <w:r w:rsidRPr="009C17D3">
        <w:rPr>
          <w:color w:val="000000" w:themeColor="text1"/>
          <w:sz w:val="28"/>
          <w:szCs w:val="28"/>
        </w:rPr>
        <w:t xml:space="preserve"> необходимость подчеркнуть сложность </w:t>
      </w:r>
      <w:r w:rsidR="00851E00" w:rsidRPr="009C17D3">
        <w:rPr>
          <w:color w:val="000000" w:themeColor="text1"/>
          <w:sz w:val="28"/>
          <w:szCs w:val="28"/>
        </w:rPr>
        <w:t>анализа</w:t>
      </w:r>
      <w:r w:rsidRPr="009C17D3">
        <w:rPr>
          <w:color w:val="000000" w:themeColor="text1"/>
          <w:sz w:val="28"/>
          <w:szCs w:val="28"/>
        </w:rPr>
        <w:t xml:space="preserve"> брачного договора</w:t>
      </w:r>
      <w:r w:rsidR="0049122B" w:rsidRPr="009C17D3">
        <w:rPr>
          <w:color w:val="000000" w:themeColor="text1"/>
          <w:sz w:val="28"/>
          <w:szCs w:val="28"/>
        </w:rPr>
        <w:t>.</w:t>
      </w:r>
    </w:p>
    <w:p w14:paraId="12FB1DB9" w14:textId="4AAD0060"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Авторы, выступающие в поддержку тезиса о том, что брачный договор – это гражданско-правовая сделка, аргументируют свою позицию следующим образом: во-первых, брачный договор предназначен для регулирования исключительно имущественных отношений, при этом существо имущественных отношений, складывающихся между супругами, ничем не отличается от тех, что составляют предмет регулирования гражданского </w:t>
      </w:r>
      <w:r w:rsidR="00723132" w:rsidRPr="009C17D3">
        <w:rPr>
          <w:color w:val="000000" w:themeColor="text1"/>
          <w:sz w:val="28"/>
          <w:szCs w:val="28"/>
        </w:rPr>
        <w:t>права</w:t>
      </w:r>
      <w:r w:rsidR="00A255AD" w:rsidRPr="009C17D3">
        <w:rPr>
          <w:rStyle w:val="af1"/>
          <w:color w:val="000000" w:themeColor="text1"/>
          <w:sz w:val="28"/>
          <w:szCs w:val="28"/>
        </w:rPr>
        <w:footnoteReference w:id="43"/>
      </w:r>
      <w:r w:rsidRPr="009C17D3">
        <w:rPr>
          <w:color w:val="000000" w:themeColor="text1"/>
          <w:sz w:val="28"/>
          <w:szCs w:val="28"/>
        </w:rPr>
        <w:t xml:space="preserve">. Во-вторых, </w:t>
      </w:r>
      <w:r w:rsidR="00E76C9D" w:rsidRPr="009C17D3">
        <w:rPr>
          <w:color w:val="000000" w:themeColor="text1"/>
          <w:sz w:val="28"/>
          <w:szCs w:val="28"/>
        </w:rPr>
        <w:t>«</w:t>
      </w:r>
      <w:r w:rsidRPr="009C17D3">
        <w:rPr>
          <w:color w:val="000000" w:themeColor="text1"/>
          <w:sz w:val="28"/>
          <w:szCs w:val="28"/>
        </w:rPr>
        <w:t>сама возможность заключения брачного договора предусматривается в Гражданском кодексе; изменение и расторжение брачного договора производятся по основаниям и в порядке, которые также установлены нормами Гражданского кодекса для изменения и расторжения договора (п. 2 ст. 43 СК); к отношениям, регулируемым семейным законодательством, в субсидиарном порядке применяется гражданское законодательство постольку, поскольку это не противоречит существу семейных отношений</w:t>
      </w:r>
      <w:r w:rsidR="00E76C9D" w:rsidRPr="009C17D3">
        <w:rPr>
          <w:color w:val="000000" w:themeColor="text1"/>
          <w:sz w:val="28"/>
          <w:szCs w:val="28"/>
        </w:rPr>
        <w:t>»</w:t>
      </w:r>
      <w:r w:rsidR="00A255AD" w:rsidRPr="009C17D3">
        <w:rPr>
          <w:rStyle w:val="af1"/>
          <w:color w:val="000000" w:themeColor="text1"/>
          <w:sz w:val="28"/>
          <w:szCs w:val="28"/>
        </w:rPr>
        <w:footnoteReference w:id="44"/>
      </w:r>
      <w:r w:rsidRPr="009C17D3">
        <w:rPr>
          <w:color w:val="000000" w:themeColor="text1"/>
          <w:sz w:val="28"/>
          <w:szCs w:val="28"/>
        </w:rPr>
        <w:t>.</w:t>
      </w:r>
    </w:p>
    <w:p w14:paraId="46B005DE" w14:textId="694B2765"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lastRenderedPageBreak/>
        <w:t xml:space="preserve">Важно отметить, что все авторы, настаивающие на гражданско-правовой природе брачного договора, не исключают </w:t>
      </w:r>
      <w:r w:rsidR="00851E00" w:rsidRPr="009C17D3">
        <w:rPr>
          <w:color w:val="000000" w:themeColor="text1"/>
          <w:sz w:val="28"/>
          <w:szCs w:val="28"/>
        </w:rPr>
        <w:t>его</w:t>
      </w:r>
      <w:r w:rsidRPr="009C17D3">
        <w:rPr>
          <w:color w:val="000000" w:themeColor="text1"/>
          <w:sz w:val="28"/>
          <w:szCs w:val="28"/>
        </w:rPr>
        <w:t xml:space="preserve"> семейно-правов</w:t>
      </w:r>
      <w:r w:rsidR="00D721E5" w:rsidRPr="009C17D3">
        <w:rPr>
          <w:color w:val="000000" w:themeColor="text1"/>
          <w:sz w:val="28"/>
          <w:szCs w:val="28"/>
        </w:rPr>
        <w:t>ую</w:t>
      </w:r>
      <w:r w:rsidRPr="009C17D3">
        <w:rPr>
          <w:color w:val="000000" w:themeColor="text1"/>
          <w:sz w:val="28"/>
          <w:szCs w:val="28"/>
        </w:rPr>
        <w:t xml:space="preserve"> специфик</w:t>
      </w:r>
      <w:r w:rsidR="00D721E5" w:rsidRPr="009C17D3">
        <w:rPr>
          <w:color w:val="000000" w:themeColor="text1"/>
          <w:sz w:val="28"/>
          <w:szCs w:val="28"/>
        </w:rPr>
        <w:t>у</w:t>
      </w:r>
      <w:r w:rsidRPr="009C17D3">
        <w:rPr>
          <w:color w:val="000000" w:themeColor="text1"/>
          <w:sz w:val="28"/>
          <w:szCs w:val="28"/>
        </w:rPr>
        <w:t>.</w:t>
      </w:r>
      <w:r w:rsidR="003D14AF" w:rsidRPr="009C17D3">
        <w:rPr>
          <w:rStyle w:val="af1"/>
          <w:color w:val="000000" w:themeColor="text1"/>
          <w:sz w:val="28"/>
          <w:szCs w:val="28"/>
        </w:rPr>
        <w:footnoteReference w:id="45"/>
      </w:r>
      <w:r w:rsidRPr="009C17D3">
        <w:rPr>
          <w:color w:val="000000" w:themeColor="text1"/>
          <w:sz w:val="28"/>
          <w:szCs w:val="28"/>
        </w:rPr>
        <w:t xml:space="preserve"> </w:t>
      </w:r>
    </w:p>
    <w:p w14:paraId="69DDF04F" w14:textId="03334C79"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Другая точка зрения концентрируется на уникальных чертах, присущих брачному договору. Так, к исключительным характеристикам данного договора, </w:t>
      </w:r>
      <w:r w:rsidR="001A12D3" w:rsidRPr="009C17D3">
        <w:rPr>
          <w:color w:val="000000" w:themeColor="text1"/>
          <w:sz w:val="28"/>
          <w:szCs w:val="28"/>
        </w:rPr>
        <w:t>которые дают возможность</w:t>
      </w:r>
      <w:r w:rsidRPr="009C17D3">
        <w:rPr>
          <w:color w:val="000000" w:themeColor="text1"/>
          <w:sz w:val="28"/>
          <w:szCs w:val="28"/>
        </w:rPr>
        <w:t xml:space="preserve"> исследователям говорить об его особом семейно-правовом статусе, относят следующие: 1) строго определенный субъектный состав (супруги и лица, вступающие в брак)</w:t>
      </w:r>
      <w:r w:rsidR="00691E55" w:rsidRPr="009C17D3">
        <w:rPr>
          <w:rStyle w:val="af1"/>
          <w:color w:val="000000" w:themeColor="text1"/>
          <w:sz w:val="28"/>
          <w:szCs w:val="28"/>
        </w:rPr>
        <w:footnoteReference w:id="46"/>
      </w:r>
      <w:r w:rsidRPr="009C17D3">
        <w:rPr>
          <w:color w:val="000000" w:themeColor="text1"/>
          <w:sz w:val="28"/>
          <w:szCs w:val="28"/>
        </w:rPr>
        <w:t>, 2) тесная связь с браком и его невозможность существования вне брака, 3) особое преломление принципов гражданского права к участникам брачного договора, ввиду невозможности их рассмотрения как стандартных субъектов товарно-денежных отношений, 4) уникальный лично-доверительный характер отношений, связывающий супругов</w:t>
      </w:r>
      <w:r w:rsidR="002268D7" w:rsidRPr="009C17D3">
        <w:rPr>
          <w:rStyle w:val="af1"/>
          <w:color w:val="000000" w:themeColor="text1"/>
          <w:sz w:val="28"/>
          <w:szCs w:val="28"/>
        </w:rPr>
        <w:footnoteReference w:id="47"/>
      </w:r>
      <w:r w:rsidRPr="009C17D3">
        <w:rPr>
          <w:color w:val="000000" w:themeColor="text1"/>
          <w:sz w:val="28"/>
          <w:szCs w:val="28"/>
        </w:rPr>
        <w:t>.</w:t>
      </w:r>
    </w:p>
    <w:p w14:paraId="0258FEAA" w14:textId="1E8B50AB"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По нашему мнению, брачный договор, безусловно, обладает семейно-правовой спецификой, которая проявляется прежде всего, как уже было указано, в тесной связи с браком. В частности, вступление брачного договора в силу зависит от того, был ли он заключен до или после заключения брака (п. 1 ст. 41 СК РФ), способность лица к заключению брачного договора определяется его способностью вступления в брак.</w:t>
      </w:r>
      <w:r w:rsidR="00F40EB9" w:rsidRPr="009C17D3">
        <w:rPr>
          <w:rStyle w:val="af1"/>
          <w:color w:val="000000" w:themeColor="text1"/>
          <w:sz w:val="28"/>
          <w:szCs w:val="28"/>
        </w:rPr>
        <w:footnoteReference w:id="48"/>
      </w:r>
      <w:r w:rsidRPr="009C17D3">
        <w:rPr>
          <w:color w:val="000000" w:themeColor="text1"/>
          <w:sz w:val="28"/>
          <w:szCs w:val="28"/>
        </w:rPr>
        <w:t xml:space="preserve"> Семейный кодекс также содержит требование о необходимости соответствия условий брачного договора основным началам семейного законодательства (п. 3 ст. 42 СК РФ). Специфика семейных отношений нашла свое отражение и в особых основаниях для признания брачного договора недействительным (п. 2 ст. 44 СК РФ).</w:t>
      </w:r>
    </w:p>
    <w:p w14:paraId="2B2E6BD1" w14:textId="1550C677"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В то же время основным критерием, позволяющим определить правовую природу договорной конструкции</w:t>
      </w:r>
      <w:r w:rsidR="00D4032F" w:rsidRPr="009C17D3">
        <w:rPr>
          <w:color w:val="000000" w:themeColor="text1"/>
          <w:sz w:val="28"/>
          <w:szCs w:val="28"/>
        </w:rPr>
        <w:t>,</w:t>
      </w:r>
      <w:r w:rsidRPr="009C17D3">
        <w:rPr>
          <w:color w:val="000000" w:themeColor="text1"/>
          <w:sz w:val="28"/>
          <w:szCs w:val="28"/>
        </w:rPr>
        <w:t xml:space="preserve"> является характер и содержание общественных отношений, которые </w:t>
      </w:r>
      <w:r w:rsidR="00D721E5" w:rsidRPr="009C17D3">
        <w:rPr>
          <w:color w:val="000000" w:themeColor="text1"/>
          <w:sz w:val="28"/>
          <w:szCs w:val="28"/>
        </w:rPr>
        <w:t>охватываются ею</w:t>
      </w:r>
      <w:r w:rsidRPr="009C17D3">
        <w:rPr>
          <w:color w:val="000000" w:themeColor="text1"/>
          <w:sz w:val="28"/>
          <w:szCs w:val="28"/>
        </w:rPr>
        <w:t xml:space="preserve">. Брачный договор рассчитан на регулирование имущественных отношений (ст. 42 СК РФ), которые составляют предмет </w:t>
      </w:r>
      <w:r w:rsidR="00D721E5" w:rsidRPr="009C17D3">
        <w:rPr>
          <w:color w:val="000000" w:themeColor="text1"/>
          <w:sz w:val="28"/>
          <w:szCs w:val="28"/>
        </w:rPr>
        <w:t xml:space="preserve">именно </w:t>
      </w:r>
      <w:r w:rsidRPr="009C17D3">
        <w:rPr>
          <w:color w:val="000000" w:themeColor="text1"/>
          <w:sz w:val="28"/>
          <w:szCs w:val="28"/>
        </w:rPr>
        <w:t xml:space="preserve">гражданского права, и сообразно своему </w:t>
      </w:r>
      <w:r w:rsidRPr="009C17D3">
        <w:rPr>
          <w:color w:val="000000" w:themeColor="text1"/>
          <w:sz w:val="28"/>
          <w:szCs w:val="28"/>
        </w:rPr>
        <w:lastRenderedPageBreak/>
        <w:t xml:space="preserve">назначению, определяя правоотношения собственности супругов, он задействует механизмы, разработанные именно гражданским договорным правом. Оснований же для выделения имущественных отношений супругов в категорию имущественных правоотношений, которые выходят за рамки предмета гражданско-правового регулирования, как справедливо отмечает </w:t>
      </w:r>
      <w:r w:rsidR="001C4A37" w:rsidRPr="009C17D3">
        <w:rPr>
          <w:color w:val="000000" w:themeColor="text1"/>
          <w:sz w:val="28"/>
          <w:szCs w:val="28"/>
        </w:rPr>
        <w:t xml:space="preserve">А.В. </w:t>
      </w:r>
      <w:r w:rsidRPr="009C17D3">
        <w:rPr>
          <w:color w:val="000000" w:themeColor="text1"/>
          <w:sz w:val="28"/>
          <w:szCs w:val="28"/>
        </w:rPr>
        <w:t xml:space="preserve">Мыскин, не усматривается. </w:t>
      </w:r>
      <w:r w:rsidR="00D721E5" w:rsidRPr="009C17D3">
        <w:rPr>
          <w:color w:val="000000" w:themeColor="text1"/>
          <w:sz w:val="28"/>
          <w:szCs w:val="28"/>
        </w:rPr>
        <w:t xml:space="preserve">Автор также </w:t>
      </w:r>
      <w:r w:rsidRPr="009C17D3">
        <w:rPr>
          <w:color w:val="000000" w:themeColor="text1"/>
          <w:sz w:val="28"/>
          <w:szCs w:val="28"/>
        </w:rPr>
        <w:t xml:space="preserve">подчеркивает, что </w:t>
      </w:r>
      <w:r w:rsidR="003B7662" w:rsidRPr="009C17D3">
        <w:rPr>
          <w:color w:val="000000" w:themeColor="text1"/>
          <w:sz w:val="28"/>
          <w:szCs w:val="28"/>
        </w:rPr>
        <w:t>«</w:t>
      </w:r>
      <w:r w:rsidRPr="009C17D3">
        <w:rPr>
          <w:color w:val="000000" w:themeColor="text1"/>
          <w:sz w:val="28"/>
          <w:szCs w:val="28"/>
        </w:rPr>
        <w:t>все, о чем супруги будут договариваться в брачном договоре, будет так или иначе связано с объектами гражданского (и только гражданского) оборота. Единственная специфика, возникающая в данной связи, будет состоять в том, что эти отношения будут появляться и существовать не между простыми физическими лицами, а между физическими лицами, наделенными статусом супругов. Однако и это обстоятельство ни в коей мере не должно подрывать гражданско-правовой природы складывающихся правоотношений</w:t>
      </w:r>
      <w:r w:rsidR="003B7662" w:rsidRPr="009C17D3">
        <w:rPr>
          <w:color w:val="000000" w:themeColor="text1"/>
          <w:sz w:val="28"/>
          <w:szCs w:val="28"/>
        </w:rPr>
        <w:t>»</w:t>
      </w:r>
      <w:r w:rsidRPr="009C17D3">
        <w:rPr>
          <w:color w:val="000000" w:themeColor="text1"/>
          <w:sz w:val="28"/>
          <w:szCs w:val="28"/>
        </w:rPr>
        <w:t>.</w:t>
      </w:r>
      <w:r w:rsidR="006F24D1" w:rsidRPr="009C17D3">
        <w:rPr>
          <w:rStyle w:val="af1"/>
          <w:color w:val="000000" w:themeColor="text1"/>
          <w:sz w:val="28"/>
          <w:szCs w:val="28"/>
        </w:rPr>
        <w:footnoteReference w:id="49"/>
      </w:r>
    </w:p>
    <w:p w14:paraId="2EEB0347" w14:textId="4BD1F516" w:rsidR="009957E2" w:rsidRPr="009C17D3" w:rsidRDefault="00D721E5" w:rsidP="004143F9">
      <w:pPr>
        <w:spacing w:line="360" w:lineRule="auto"/>
        <w:ind w:firstLine="709"/>
        <w:jc w:val="both"/>
        <w:rPr>
          <w:color w:val="000000" w:themeColor="text1"/>
          <w:sz w:val="28"/>
          <w:szCs w:val="28"/>
        </w:rPr>
      </w:pPr>
      <w:r w:rsidRPr="009C17D3">
        <w:rPr>
          <w:color w:val="000000" w:themeColor="text1"/>
          <w:sz w:val="28"/>
          <w:szCs w:val="28"/>
        </w:rPr>
        <w:t>М</w:t>
      </w:r>
      <w:r w:rsidR="009957E2" w:rsidRPr="009C17D3">
        <w:rPr>
          <w:color w:val="000000" w:themeColor="text1"/>
          <w:sz w:val="28"/>
          <w:szCs w:val="28"/>
        </w:rPr>
        <w:t>ы проходим к выводу, что брачный договор по своей правовой природе является гражданско-правой сделкой. К нему в полной мере применяются нормы гражданского права, при этом гражданское и семейное законодательства соотносятся как общее и специальное.</w:t>
      </w:r>
    </w:p>
    <w:p w14:paraId="04E80DDC" w14:textId="69F44ED8" w:rsidR="00245654" w:rsidRPr="009C17D3" w:rsidRDefault="00D721E5" w:rsidP="004143F9">
      <w:pPr>
        <w:spacing w:line="360" w:lineRule="auto"/>
        <w:ind w:firstLine="709"/>
        <w:jc w:val="both"/>
        <w:rPr>
          <w:color w:val="000000" w:themeColor="text1"/>
          <w:sz w:val="28"/>
          <w:szCs w:val="28"/>
        </w:rPr>
      </w:pPr>
      <w:r w:rsidRPr="009C17D3">
        <w:rPr>
          <w:color w:val="000000" w:themeColor="text1"/>
          <w:sz w:val="28"/>
          <w:szCs w:val="28"/>
        </w:rPr>
        <w:t>К</w:t>
      </w:r>
      <w:r w:rsidR="007F4BF8" w:rsidRPr="009C17D3">
        <w:rPr>
          <w:color w:val="000000" w:themeColor="text1"/>
          <w:sz w:val="28"/>
          <w:szCs w:val="28"/>
        </w:rPr>
        <w:t xml:space="preserve">аково </w:t>
      </w:r>
      <w:r w:rsidRPr="009C17D3">
        <w:rPr>
          <w:color w:val="000000" w:themeColor="text1"/>
          <w:sz w:val="28"/>
          <w:szCs w:val="28"/>
        </w:rPr>
        <w:t xml:space="preserve">же </w:t>
      </w:r>
      <w:r w:rsidR="007F4BF8" w:rsidRPr="009C17D3">
        <w:rPr>
          <w:color w:val="000000" w:themeColor="text1"/>
          <w:sz w:val="28"/>
          <w:szCs w:val="28"/>
        </w:rPr>
        <w:t>его место в системе договоров</w:t>
      </w:r>
      <w:r w:rsidRPr="009C17D3">
        <w:rPr>
          <w:color w:val="000000" w:themeColor="text1"/>
          <w:sz w:val="28"/>
          <w:szCs w:val="28"/>
        </w:rPr>
        <w:t>?</w:t>
      </w:r>
      <w:r w:rsidR="007F4BF8" w:rsidRPr="009C17D3">
        <w:rPr>
          <w:color w:val="000000" w:themeColor="text1"/>
          <w:sz w:val="28"/>
          <w:szCs w:val="28"/>
        </w:rPr>
        <w:t xml:space="preserve"> </w:t>
      </w:r>
      <w:r w:rsidR="009957E2" w:rsidRPr="009C17D3">
        <w:rPr>
          <w:color w:val="000000" w:themeColor="text1"/>
          <w:sz w:val="28"/>
          <w:szCs w:val="28"/>
        </w:rPr>
        <w:t xml:space="preserve">Как известно, </w:t>
      </w:r>
      <w:r w:rsidR="00284F33" w:rsidRPr="009C17D3">
        <w:rPr>
          <w:color w:val="000000" w:themeColor="text1"/>
          <w:sz w:val="28"/>
          <w:szCs w:val="28"/>
        </w:rPr>
        <w:t>«</w:t>
      </w:r>
      <w:r w:rsidR="009957E2" w:rsidRPr="009C17D3">
        <w:rPr>
          <w:color w:val="000000" w:themeColor="text1"/>
          <w:sz w:val="28"/>
          <w:szCs w:val="28"/>
        </w:rPr>
        <w:t>всякое научное понятие должно служить цели отграничения охватываемых им явлений от других, смежных явлений</w:t>
      </w:r>
      <w:r w:rsidR="00284F33" w:rsidRPr="009C17D3">
        <w:rPr>
          <w:color w:val="000000" w:themeColor="text1"/>
          <w:sz w:val="28"/>
          <w:szCs w:val="28"/>
        </w:rPr>
        <w:t>»</w:t>
      </w:r>
      <w:r w:rsidR="00C00E44" w:rsidRPr="009C17D3">
        <w:rPr>
          <w:rStyle w:val="af1"/>
          <w:color w:val="000000" w:themeColor="text1"/>
          <w:sz w:val="28"/>
          <w:szCs w:val="28"/>
        </w:rPr>
        <w:footnoteReference w:id="50"/>
      </w:r>
      <w:r w:rsidR="009957E2" w:rsidRPr="009C17D3">
        <w:rPr>
          <w:color w:val="000000" w:themeColor="text1"/>
          <w:sz w:val="28"/>
          <w:szCs w:val="28"/>
        </w:rPr>
        <w:t xml:space="preserve">. </w:t>
      </w:r>
      <w:r w:rsidR="005C5565" w:rsidRPr="009C17D3">
        <w:rPr>
          <w:color w:val="000000" w:themeColor="text1"/>
          <w:sz w:val="28"/>
          <w:szCs w:val="28"/>
        </w:rPr>
        <w:t>Система договоров предполагает их разделение по типам, видам и иным составным элементам</w:t>
      </w:r>
      <w:r w:rsidR="008A4CB1" w:rsidRPr="009C17D3">
        <w:rPr>
          <w:color w:val="000000" w:themeColor="text1"/>
          <w:sz w:val="28"/>
          <w:szCs w:val="28"/>
        </w:rPr>
        <w:t>. Д</w:t>
      </w:r>
      <w:r w:rsidR="00946F24" w:rsidRPr="009C17D3">
        <w:rPr>
          <w:color w:val="000000" w:themeColor="text1"/>
          <w:sz w:val="28"/>
          <w:szCs w:val="28"/>
        </w:rPr>
        <w:t xml:space="preserve">анная дифференциация </w:t>
      </w:r>
      <w:r w:rsidR="00BF50CC" w:rsidRPr="009C17D3">
        <w:rPr>
          <w:color w:val="000000" w:themeColor="text1"/>
          <w:sz w:val="28"/>
          <w:szCs w:val="28"/>
        </w:rPr>
        <w:t>имеет важн</w:t>
      </w:r>
      <w:r w:rsidR="00B5679D" w:rsidRPr="009C17D3">
        <w:rPr>
          <w:color w:val="000000" w:themeColor="text1"/>
          <w:sz w:val="28"/>
          <w:szCs w:val="28"/>
        </w:rPr>
        <w:t>ую</w:t>
      </w:r>
      <w:r w:rsidR="00BF50CC" w:rsidRPr="009C17D3">
        <w:rPr>
          <w:color w:val="000000" w:themeColor="text1"/>
          <w:sz w:val="28"/>
          <w:szCs w:val="28"/>
        </w:rPr>
        <w:t xml:space="preserve"> теоретическ</w:t>
      </w:r>
      <w:r w:rsidR="000F51FD" w:rsidRPr="009C17D3">
        <w:rPr>
          <w:color w:val="000000" w:themeColor="text1"/>
          <w:sz w:val="28"/>
          <w:szCs w:val="28"/>
        </w:rPr>
        <w:t>ую</w:t>
      </w:r>
      <w:r w:rsidR="00BF50CC" w:rsidRPr="009C17D3">
        <w:rPr>
          <w:color w:val="000000" w:themeColor="text1"/>
          <w:sz w:val="28"/>
          <w:szCs w:val="28"/>
        </w:rPr>
        <w:t xml:space="preserve"> и практическ</w:t>
      </w:r>
      <w:r w:rsidR="000F51FD" w:rsidRPr="009C17D3">
        <w:rPr>
          <w:color w:val="000000" w:themeColor="text1"/>
          <w:sz w:val="28"/>
          <w:szCs w:val="28"/>
        </w:rPr>
        <w:t>ую ценность</w:t>
      </w:r>
      <w:r w:rsidR="00BF50CC" w:rsidRPr="009C17D3">
        <w:rPr>
          <w:color w:val="000000" w:themeColor="text1"/>
          <w:sz w:val="28"/>
          <w:szCs w:val="28"/>
        </w:rPr>
        <w:t xml:space="preserve">, так как </w:t>
      </w:r>
      <w:r w:rsidR="00245654" w:rsidRPr="009C17D3">
        <w:rPr>
          <w:color w:val="000000" w:themeColor="text1"/>
          <w:sz w:val="28"/>
          <w:szCs w:val="28"/>
        </w:rPr>
        <w:t xml:space="preserve">классификация по </w:t>
      </w:r>
      <w:r w:rsidR="00241EA8" w:rsidRPr="009C17D3">
        <w:rPr>
          <w:color w:val="000000" w:themeColor="text1"/>
          <w:sz w:val="28"/>
          <w:szCs w:val="28"/>
        </w:rPr>
        <w:t>определённым</w:t>
      </w:r>
      <w:r w:rsidR="005A6F2A" w:rsidRPr="009C17D3">
        <w:rPr>
          <w:color w:val="000000" w:themeColor="text1"/>
          <w:sz w:val="28"/>
          <w:szCs w:val="28"/>
        </w:rPr>
        <w:t xml:space="preserve"> основаниям </w:t>
      </w:r>
      <w:r w:rsidR="00241EA8" w:rsidRPr="009C17D3">
        <w:rPr>
          <w:color w:val="000000" w:themeColor="text1"/>
          <w:sz w:val="28"/>
          <w:szCs w:val="28"/>
        </w:rPr>
        <w:t xml:space="preserve">и критериям, </w:t>
      </w:r>
      <w:r w:rsidR="00ED58ED" w:rsidRPr="009C17D3">
        <w:rPr>
          <w:color w:val="000000" w:themeColor="text1"/>
          <w:sz w:val="28"/>
          <w:szCs w:val="28"/>
        </w:rPr>
        <w:t xml:space="preserve">которые </w:t>
      </w:r>
      <w:r w:rsidR="00241EA8" w:rsidRPr="009C17D3">
        <w:rPr>
          <w:color w:val="000000" w:themeColor="text1"/>
          <w:sz w:val="28"/>
          <w:szCs w:val="28"/>
        </w:rPr>
        <w:t>признаю</w:t>
      </w:r>
      <w:r w:rsidR="00ED58ED" w:rsidRPr="009C17D3">
        <w:rPr>
          <w:color w:val="000000" w:themeColor="text1"/>
          <w:sz w:val="28"/>
          <w:szCs w:val="28"/>
        </w:rPr>
        <w:t>тся научным сообществом</w:t>
      </w:r>
      <w:r w:rsidR="00241EA8" w:rsidRPr="009C17D3">
        <w:rPr>
          <w:color w:val="000000" w:themeColor="text1"/>
          <w:sz w:val="28"/>
          <w:szCs w:val="28"/>
        </w:rPr>
        <w:t xml:space="preserve"> значимыми для определения правовой природы </w:t>
      </w:r>
      <w:r w:rsidR="00BF4FBA" w:rsidRPr="009C17D3">
        <w:rPr>
          <w:color w:val="000000" w:themeColor="text1"/>
          <w:sz w:val="28"/>
          <w:szCs w:val="28"/>
        </w:rPr>
        <w:t>конструкции</w:t>
      </w:r>
      <w:r w:rsidR="00241EA8" w:rsidRPr="009C17D3">
        <w:rPr>
          <w:color w:val="000000" w:themeColor="text1"/>
          <w:sz w:val="28"/>
          <w:szCs w:val="28"/>
        </w:rPr>
        <w:t xml:space="preserve">, позволяет систематизировать договоры, требующие схожего правового регулирования и </w:t>
      </w:r>
      <w:r w:rsidR="00CA0C46" w:rsidRPr="009C17D3">
        <w:rPr>
          <w:color w:val="000000" w:themeColor="text1"/>
          <w:sz w:val="28"/>
          <w:szCs w:val="28"/>
        </w:rPr>
        <w:t xml:space="preserve">одновременно с этим выделить </w:t>
      </w:r>
      <w:r w:rsidR="00A47C32" w:rsidRPr="009C17D3">
        <w:rPr>
          <w:color w:val="000000" w:themeColor="text1"/>
          <w:sz w:val="28"/>
          <w:szCs w:val="28"/>
        </w:rPr>
        <w:t xml:space="preserve">те, которые </w:t>
      </w:r>
      <w:r w:rsidR="00BF636E" w:rsidRPr="009C17D3">
        <w:rPr>
          <w:color w:val="000000" w:themeColor="text1"/>
          <w:sz w:val="28"/>
          <w:szCs w:val="28"/>
        </w:rPr>
        <w:t>нуждаю</w:t>
      </w:r>
      <w:r w:rsidR="00A47C32" w:rsidRPr="009C17D3">
        <w:rPr>
          <w:color w:val="000000" w:themeColor="text1"/>
          <w:sz w:val="28"/>
          <w:szCs w:val="28"/>
        </w:rPr>
        <w:t>тся</w:t>
      </w:r>
      <w:r w:rsidR="00BF636E" w:rsidRPr="009C17D3">
        <w:rPr>
          <w:color w:val="000000" w:themeColor="text1"/>
          <w:sz w:val="28"/>
          <w:szCs w:val="28"/>
        </w:rPr>
        <w:t xml:space="preserve"> в особом правом режиме.</w:t>
      </w:r>
    </w:p>
    <w:p w14:paraId="72DC852A" w14:textId="668F9C7B" w:rsidR="00887D64" w:rsidRPr="009C17D3" w:rsidRDefault="00887D64" w:rsidP="004143F9">
      <w:pPr>
        <w:spacing w:line="360" w:lineRule="auto"/>
        <w:ind w:firstLine="709"/>
        <w:jc w:val="both"/>
        <w:rPr>
          <w:color w:val="000000" w:themeColor="text1"/>
          <w:sz w:val="28"/>
          <w:szCs w:val="28"/>
        </w:rPr>
      </w:pPr>
      <w:r w:rsidRPr="009C17D3">
        <w:rPr>
          <w:color w:val="000000" w:themeColor="text1"/>
          <w:sz w:val="28"/>
          <w:szCs w:val="28"/>
        </w:rPr>
        <w:lastRenderedPageBreak/>
        <w:t xml:space="preserve">Как указывали М.И. Брагинский и В.В. </w:t>
      </w:r>
      <w:proofErr w:type="spellStart"/>
      <w:r w:rsidRPr="009C17D3">
        <w:rPr>
          <w:color w:val="000000" w:themeColor="text1"/>
          <w:sz w:val="28"/>
          <w:szCs w:val="28"/>
        </w:rPr>
        <w:t>Витрянский</w:t>
      </w:r>
      <w:proofErr w:type="spellEnd"/>
      <w:r w:rsidRPr="009C17D3">
        <w:rPr>
          <w:color w:val="000000" w:themeColor="text1"/>
          <w:sz w:val="28"/>
          <w:szCs w:val="28"/>
        </w:rPr>
        <w:t xml:space="preserve"> </w:t>
      </w:r>
      <w:r w:rsidR="008F7B4E" w:rsidRPr="009C17D3">
        <w:rPr>
          <w:color w:val="000000" w:themeColor="text1"/>
          <w:sz w:val="28"/>
          <w:szCs w:val="28"/>
        </w:rPr>
        <w:t>в своем фундаментальном труде по договорному прав</w:t>
      </w:r>
      <w:r w:rsidR="00EC2B14" w:rsidRPr="009C17D3">
        <w:rPr>
          <w:color w:val="000000" w:themeColor="text1"/>
          <w:sz w:val="28"/>
          <w:szCs w:val="28"/>
        </w:rPr>
        <w:t>у</w:t>
      </w:r>
      <w:r w:rsidR="008F7B4E" w:rsidRPr="009C17D3">
        <w:rPr>
          <w:color w:val="000000" w:themeColor="text1"/>
          <w:sz w:val="28"/>
          <w:szCs w:val="28"/>
        </w:rPr>
        <w:t xml:space="preserve">, </w:t>
      </w:r>
      <w:r w:rsidRPr="009C17D3">
        <w:rPr>
          <w:color w:val="000000" w:themeColor="text1"/>
          <w:sz w:val="28"/>
          <w:szCs w:val="28"/>
        </w:rPr>
        <w:t>«наиболее значимой для классификации гражданско-правовых договоров является дихотомия, которая опирается на одно из трех оснований. Имеются в виду: распределение обязанностей между сторонами (1), наличие встречного удовлетворения (2), момент возникновения договора (3). Использование указанных оснований позволяет выделить соответственно три пары договоров: односторонние и двусторонние (1), возмездные и безвозмездные (2), а также реальные и консенсуальные (3).»</w:t>
      </w:r>
      <w:r w:rsidR="008F7B4E" w:rsidRPr="009C17D3">
        <w:rPr>
          <w:rStyle w:val="af1"/>
          <w:color w:val="000000" w:themeColor="text1"/>
          <w:sz w:val="28"/>
          <w:szCs w:val="28"/>
        </w:rPr>
        <w:footnoteReference w:id="51"/>
      </w:r>
    </w:p>
    <w:p w14:paraId="573D8E15" w14:textId="77777777"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Для целей нашего исследования пригодны две последние из приведенных классификаций, к их последовательному рассмотрению и предлагается перейти. </w:t>
      </w:r>
    </w:p>
    <w:p w14:paraId="18ADAEC0" w14:textId="154F92B0" w:rsidR="009957E2" w:rsidRPr="009C17D3" w:rsidRDefault="00BA3330" w:rsidP="00222789">
      <w:pPr>
        <w:pStyle w:val="ConsPlusNormal"/>
        <w:spacing w:line="360" w:lineRule="auto"/>
        <w:ind w:firstLine="709"/>
        <w:jc w:val="both"/>
        <w:rPr>
          <w:color w:val="000000" w:themeColor="text1"/>
          <w:sz w:val="28"/>
          <w:szCs w:val="28"/>
        </w:rPr>
      </w:pPr>
      <w:r w:rsidRPr="009C17D3">
        <w:rPr>
          <w:color w:val="000000" w:themeColor="text1"/>
          <w:sz w:val="28"/>
          <w:szCs w:val="28"/>
        </w:rPr>
        <w:t>«</w:t>
      </w:r>
      <w:r w:rsidR="009957E2" w:rsidRPr="009C17D3">
        <w:rPr>
          <w:color w:val="000000" w:themeColor="text1"/>
          <w:sz w:val="28"/>
          <w:szCs w:val="28"/>
        </w:rPr>
        <w:t>В основе разграничения договоров реальных и консенсуальных лежит признание правообразующим фактом либо самого соглашения (консенсуальный договор), либо основанной на соглашении передачи вещи или иного имущества (реальный договор)</w:t>
      </w:r>
      <w:r w:rsidRPr="009C17D3">
        <w:rPr>
          <w:color w:val="000000" w:themeColor="text1"/>
          <w:sz w:val="28"/>
          <w:szCs w:val="28"/>
        </w:rPr>
        <w:t>»</w:t>
      </w:r>
      <w:r w:rsidR="00B17C9B" w:rsidRPr="009C17D3">
        <w:rPr>
          <w:color w:val="000000" w:themeColor="text1"/>
          <w:sz w:val="28"/>
          <w:szCs w:val="28"/>
        </w:rPr>
        <w:t>.</w:t>
      </w:r>
      <w:r w:rsidR="00CC321A" w:rsidRPr="009C17D3">
        <w:rPr>
          <w:rStyle w:val="af1"/>
          <w:color w:val="000000" w:themeColor="text1"/>
          <w:sz w:val="28"/>
          <w:szCs w:val="28"/>
        </w:rPr>
        <w:footnoteReference w:id="52"/>
      </w:r>
      <w:r w:rsidR="00F66AEA">
        <w:rPr>
          <w:color w:val="000000" w:themeColor="text1"/>
          <w:sz w:val="28"/>
          <w:szCs w:val="28"/>
        </w:rPr>
        <w:t xml:space="preserve"> </w:t>
      </w:r>
      <w:r w:rsidR="009957E2" w:rsidRPr="009C17D3">
        <w:rPr>
          <w:color w:val="000000" w:themeColor="text1"/>
          <w:sz w:val="28"/>
          <w:szCs w:val="28"/>
        </w:rPr>
        <w:t xml:space="preserve">Таким образом, фактический состав консенсуального договора как сделки предполагает наличие только согласованных волеизъявлений, а реальный </w:t>
      </w:r>
      <w:r w:rsidR="00222789">
        <w:rPr>
          <w:color w:val="000000" w:themeColor="text1"/>
          <w:sz w:val="28"/>
          <w:szCs w:val="28"/>
        </w:rPr>
        <w:t>–</w:t>
      </w:r>
      <w:r w:rsidR="009957E2" w:rsidRPr="009C17D3">
        <w:rPr>
          <w:color w:val="000000" w:themeColor="text1"/>
          <w:sz w:val="28"/>
          <w:szCs w:val="28"/>
        </w:rPr>
        <w:t xml:space="preserve"> согласованных волеизъявлений плюс еще и передачи имущества. Как известно, сделка способна породить правовой эффект, только с момента наличия всех элементов, входящих в ее фактический состав, следовательно, от того, как законодатель формирует конкретный договор (</w:t>
      </w:r>
      <w:r w:rsidR="006D6CCC" w:rsidRPr="009C17D3">
        <w:rPr>
          <w:color w:val="000000" w:themeColor="text1"/>
          <w:sz w:val="28"/>
          <w:szCs w:val="28"/>
        </w:rPr>
        <w:t xml:space="preserve">как </w:t>
      </w:r>
      <w:r w:rsidR="009957E2" w:rsidRPr="009C17D3">
        <w:rPr>
          <w:color w:val="000000" w:themeColor="text1"/>
          <w:sz w:val="28"/>
          <w:szCs w:val="28"/>
        </w:rPr>
        <w:t>реальный или консенсуальный) будет зависеть, в какой момент правопорядок признает данный договор заключенным</w:t>
      </w:r>
      <w:r w:rsidR="00B17C9B" w:rsidRPr="009C17D3">
        <w:rPr>
          <w:color w:val="000000" w:themeColor="text1"/>
          <w:sz w:val="28"/>
          <w:szCs w:val="28"/>
        </w:rPr>
        <w:t>, а</w:t>
      </w:r>
      <w:r w:rsidR="00734490" w:rsidRPr="009C17D3">
        <w:rPr>
          <w:color w:val="000000" w:themeColor="text1"/>
          <w:sz w:val="28"/>
          <w:szCs w:val="28"/>
        </w:rPr>
        <w:t>,</w:t>
      </w:r>
      <w:r w:rsidR="00B17C9B" w:rsidRPr="009C17D3">
        <w:rPr>
          <w:color w:val="000000" w:themeColor="text1"/>
          <w:sz w:val="28"/>
          <w:szCs w:val="28"/>
        </w:rPr>
        <w:t xml:space="preserve"> соответственно</w:t>
      </w:r>
      <w:r w:rsidR="00734490" w:rsidRPr="009C17D3">
        <w:rPr>
          <w:color w:val="000000" w:themeColor="text1"/>
          <w:sz w:val="28"/>
          <w:szCs w:val="28"/>
        </w:rPr>
        <w:t>,</w:t>
      </w:r>
      <w:r w:rsidR="00B17C9B" w:rsidRPr="009C17D3">
        <w:rPr>
          <w:color w:val="000000" w:themeColor="text1"/>
          <w:sz w:val="28"/>
          <w:szCs w:val="28"/>
        </w:rPr>
        <w:t xml:space="preserve"> способным п</w:t>
      </w:r>
      <w:r w:rsidR="006D6CCC" w:rsidRPr="009C17D3">
        <w:rPr>
          <w:color w:val="000000" w:themeColor="text1"/>
          <w:sz w:val="28"/>
          <w:szCs w:val="28"/>
        </w:rPr>
        <w:t>роизвести</w:t>
      </w:r>
      <w:r w:rsidR="009957E2" w:rsidRPr="009C17D3">
        <w:rPr>
          <w:color w:val="000000" w:themeColor="text1"/>
          <w:sz w:val="28"/>
          <w:szCs w:val="28"/>
        </w:rPr>
        <w:t xml:space="preserve"> те правовые последствия</w:t>
      </w:r>
      <w:r w:rsidR="00734490" w:rsidRPr="009C17D3">
        <w:rPr>
          <w:color w:val="000000" w:themeColor="text1"/>
          <w:sz w:val="28"/>
          <w:szCs w:val="28"/>
        </w:rPr>
        <w:t>,</w:t>
      </w:r>
      <w:r w:rsidR="009957E2" w:rsidRPr="009C17D3">
        <w:rPr>
          <w:color w:val="000000" w:themeColor="text1"/>
          <w:sz w:val="28"/>
          <w:szCs w:val="28"/>
        </w:rPr>
        <w:t xml:space="preserve"> на которые он был направлен. </w:t>
      </w:r>
    </w:p>
    <w:p w14:paraId="10850C7E" w14:textId="54353AAD"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Установить реальность или консенсуальность договора зачастую возможно, путем обращения к его легальному определению, данному в законе, опираясь на иллюстрацию законодателем прав и обязанностей сторон по договору или иных элементов правового режима договора. </w:t>
      </w:r>
      <w:r w:rsidR="00006723" w:rsidRPr="009C17D3">
        <w:rPr>
          <w:color w:val="000000" w:themeColor="text1"/>
          <w:sz w:val="28"/>
          <w:szCs w:val="28"/>
        </w:rPr>
        <w:t>Поясним</w:t>
      </w:r>
      <w:r w:rsidRPr="009C17D3">
        <w:rPr>
          <w:color w:val="000000" w:themeColor="text1"/>
          <w:sz w:val="28"/>
          <w:szCs w:val="28"/>
        </w:rPr>
        <w:t xml:space="preserve"> сказанное на конкретном примере: согласно п. 1 ст. 454 ГК РФ по договору купли-продажи </w:t>
      </w:r>
      <w:r w:rsidRPr="009C17D3">
        <w:rPr>
          <w:color w:val="000000" w:themeColor="text1"/>
          <w:sz w:val="28"/>
          <w:szCs w:val="28"/>
        </w:rPr>
        <w:lastRenderedPageBreak/>
        <w:t xml:space="preserve">продавец обязуется передать товар в собственность покупателя, а покупатель обязуется принять этот товар и уплатить за него определенную денежную сумму. Грамматическое толкование данной нормы приводит нас к выводу о том, что законодатель структурирует данный договор как консенсуальный: посредством использования глагола </w:t>
      </w:r>
      <w:r w:rsidR="00A36054" w:rsidRPr="009C17D3">
        <w:rPr>
          <w:color w:val="000000" w:themeColor="text1"/>
          <w:sz w:val="28"/>
          <w:szCs w:val="28"/>
        </w:rPr>
        <w:t>«</w:t>
      </w:r>
      <w:r w:rsidRPr="009C17D3">
        <w:rPr>
          <w:color w:val="000000" w:themeColor="text1"/>
          <w:sz w:val="28"/>
          <w:szCs w:val="28"/>
        </w:rPr>
        <w:t>обязуется</w:t>
      </w:r>
      <w:r w:rsidR="00A36054" w:rsidRPr="009C17D3">
        <w:rPr>
          <w:color w:val="000000" w:themeColor="text1"/>
          <w:sz w:val="28"/>
          <w:szCs w:val="28"/>
        </w:rPr>
        <w:t>»</w:t>
      </w:r>
      <w:r w:rsidRPr="009C17D3">
        <w:rPr>
          <w:color w:val="000000" w:themeColor="text1"/>
          <w:sz w:val="28"/>
          <w:szCs w:val="28"/>
        </w:rPr>
        <w:t xml:space="preserve"> дается указание на первостепенность взаимного волеизъявления на возникновени</w:t>
      </w:r>
      <w:r w:rsidR="00051512">
        <w:rPr>
          <w:color w:val="000000" w:themeColor="text1"/>
          <w:sz w:val="28"/>
          <w:szCs w:val="28"/>
        </w:rPr>
        <w:t>е</w:t>
      </w:r>
      <w:r w:rsidRPr="009C17D3">
        <w:rPr>
          <w:color w:val="000000" w:themeColor="text1"/>
          <w:sz w:val="28"/>
          <w:szCs w:val="28"/>
        </w:rPr>
        <w:t xml:space="preserve"> у субъектов встречной обязанности, фактическое же исполнение не является условием для вступления в правоотношение и носит вторичный характер.</w:t>
      </w:r>
    </w:p>
    <w:p w14:paraId="5B3CE688" w14:textId="5C81AADB"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Действующее законодательство </w:t>
      </w:r>
      <w:r w:rsidR="00AE0D95" w:rsidRPr="009C17D3">
        <w:rPr>
          <w:color w:val="000000" w:themeColor="text1"/>
          <w:sz w:val="28"/>
          <w:szCs w:val="28"/>
        </w:rPr>
        <w:t>(п. 1 и п. 2 ст. 433</w:t>
      </w:r>
      <w:r w:rsidR="00E35415" w:rsidRPr="009C17D3">
        <w:rPr>
          <w:color w:val="000000" w:themeColor="text1"/>
          <w:sz w:val="28"/>
          <w:szCs w:val="28"/>
        </w:rPr>
        <w:t xml:space="preserve"> ГК РФ</w:t>
      </w:r>
      <w:r w:rsidR="00AE0D95" w:rsidRPr="009C17D3">
        <w:rPr>
          <w:color w:val="000000" w:themeColor="text1"/>
          <w:sz w:val="28"/>
          <w:szCs w:val="28"/>
        </w:rPr>
        <w:t xml:space="preserve">) </w:t>
      </w:r>
      <w:r w:rsidRPr="009C17D3">
        <w:rPr>
          <w:color w:val="000000" w:themeColor="text1"/>
          <w:sz w:val="28"/>
          <w:szCs w:val="28"/>
        </w:rPr>
        <w:t xml:space="preserve">позволяет сделать вывод, что по общему правилу все договоры являются консенсуальными, то есть </w:t>
      </w:r>
      <w:r w:rsidR="000942AB" w:rsidRPr="009C17D3">
        <w:rPr>
          <w:color w:val="000000" w:themeColor="text1"/>
          <w:sz w:val="28"/>
          <w:szCs w:val="28"/>
        </w:rPr>
        <w:t xml:space="preserve">считаются </w:t>
      </w:r>
      <w:r w:rsidRPr="009C17D3">
        <w:rPr>
          <w:color w:val="000000" w:themeColor="text1"/>
          <w:sz w:val="28"/>
          <w:szCs w:val="28"/>
        </w:rPr>
        <w:t>заключенными и порождают гражданско-правовые последствия в момент, когда стороны достигли согласия.</w:t>
      </w:r>
    </w:p>
    <w:p w14:paraId="4A64E86A" w14:textId="55B17AB1"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Необходимо, впрочем, отметить, что в некоторых случаях законодатель прямо указывает на возможность в отношени</w:t>
      </w:r>
      <w:r w:rsidR="00AD5FB6">
        <w:rPr>
          <w:color w:val="000000" w:themeColor="text1"/>
          <w:sz w:val="28"/>
          <w:szCs w:val="28"/>
        </w:rPr>
        <w:t>и</w:t>
      </w:r>
      <w:r w:rsidRPr="009C17D3">
        <w:rPr>
          <w:color w:val="000000" w:themeColor="text1"/>
          <w:sz w:val="28"/>
          <w:szCs w:val="28"/>
        </w:rPr>
        <w:t xml:space="preserve"> определенного вида договора использовани</w:t>
      </w:r>
      <w:r w:rsidR="0051657E" w:rsidRPr="009C17D3">
        <w:rPr>
          <w:color w:val="000000" w:themeColor="text1"/>
          <w:sz w:val="28"/>
          <w:szCs w:val="28"/>
        </w:rPr>
        <w:t>е</w:t>
      </w:r>
      <w:r w:rsidRPr="009C17D3">
        <w:rPr>
          <w:color w:val="000000" w:themeColor="text1"/>
          <w:sz w:val="28"/>
          <w:szCs w:val="28"/>
        </w:rPr>
        <w:t xml:space="preserve"> как реальн</w:t>
      </w:r>
      <w:r w:rsidR="006F479B" w:rsidRPr="009C17D3">
        <w:rPr>
          <w:color w:val="000000" w:themeColor="text1"/>
          <w:sz w:val="28"/>
          <w:szCs w:val="28"/>
        </w:rPr>
        <w:t>ой</w:t>
      </w:r>
      <w:r w:rsidRPr="009C17D3">
        <w:rPr>
          <w:color w:val="000000" w:themeColor="text1"/>
          <w:sz w:val="28"/>
          <w:szCs w:val="28"/>
        </w:rPr>
        <w:t>, так и консенсуальн</w:t>
      </w:r>
      <w:r w:rsidR="006F479B" w:rsidRPr="009C17D3">
        <w:rPr>
          <w:color w:val="000000" w:themeColor="text1"/>
          <w:sz w:val="28"/>
          <w:szCs w:val="28"/>
        </w:rPr>
        <w:t>ой</w:t>
      </w:r>
      <w:r w:rsidRPr="009C17D3">
        <w:rPr>
          <w:color w:val="000000" w:themeColor="text1"/>
          <w:sz w:val="28"/>
          <w:szCs w:val="28"/>
        </w:rPr>
        <w:t xml:space="preserve"> модели. Ярким примером подобного регулирования является договор займа</w:t>
      </w:r>
      <w:r w:rsidR="0051657E" w:rsidRPr="009C17D3">
        <w:rPr>
          <w:color w:val="000000" w:themeColor="text1"/>
          <w:sz w:val="28"/>
          <w:szCs w:val="28"/>
        </w:rPr>
        <w:t xml:space="preserve"> (п. 1 ст. 807 ГК РФ)</w:t>
      </w:r>
      <w:r w:rsidRPr="009C17D3">
        <w:rPr>
          <w:color w:val="000000" w:themeColor="text1"/>
          <w:sz w:val="28"/>
          <w:szCs w:val="28"/>
        </w:rPr>
        <w:t>.</w:t>
      </w:r>
    </w:p>
    <w:p w14:paraId="1C3511C3" w14:textId="75846D18"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Безусловно, не всегда законодатель дает четкие ориентиры для определения данной характеристики договора. Большое значение для определения реальности или консенсуальности конкретного вида договора имеет судебная практика.</w:t>
      </w:r>
    </w:p>
    <w:p w14:paraId="364DB62F" w14:textId="1B831BF2"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Применительно к брачному договору ни ст. 4</w:t>
      </w:r>
      <w:r w:rsidR="00E4532E" w:rsidRPr="009C17D3">
        <w:rPr>
          <w:color w:val="000000" w:themeColor="text1"/>
          <w:sz w:val="28"/>
          <w:szCs w:val="28"/>
        </w:rPr>
        <w:t>2 СК РФ</w:t>
      </w:r>
      <w:r w:rsidRPr="009C17D3">
        <w:rPr>
          <w:color w:val="000000" w:themeColor="text1"/>
          <w:sz w:val="28"/>
          <w:szCs w:val="28"/>
        </w:rPr>
        <w:t xml:space="preserve"> как дефинитивная норма, ни анализ иных норм семейного законодательства, закрепляющих правовой режим данного договора, не позволяют однозначно определить</w:t>
      </w:r>
      <w:r w:rsidR="00BA7015" w:rsidRPr="009C17D3">
        <w:rPr>
          <w:color w:val="000000" w:themeColor="text1"/>
          <w:sz w:val="28"/>
          <w:szCs w:val="28"/>
        </w:rPr>
        <w:t>,</w:t>
      </w:r>
      <w:r w:rsidRPr="009C17D3">
        <w:rPr>
          <w:color w:val="000000" w:themeColor="text1"/>
          <w:sz w:val="28"/>
          <w:szCs w:val="28"/>
        </w:rPr>
        <w:t xml:space="preserve"> </w:t>
      </w:r>
      <w:r w:rsidR="001317E3" w:rsidRPr="009C17D3">
        <w:rPr>
          <w:color w:val="000000" w:themeColor="text1"/>
          <w:sz w:val="28"/>
          <w:szCs w:val="28"/>
        </w:rPr>
        <w:t xml:space="preserve">является ли он </w:t>
      </w:r>
      <w:r w:rsidRPr="009C17D3">
        <w:rPr>
          <w:color w:val="000000" w:themeColor="text1"/>
          <w:sz w:val="28"/>
          <w:szCs w:val="28"/>
        </w:rPr>
        <w:t>реальн</w:t>
      </w:r>
      <w:r w:rsidR="001317E3" w:rsidRPr="009C17D3">
        <w:rPr>
          <w:color w:val="000000" w:themeColor="text1"/>
          <w:sz w:val="28"/>
          <w:szCs w:val="28"/>
        </w:rPr>
        <w:t>ым</w:t>
      </w:r>
      <w:r w:rsidRPr="009C17D3">
        <w:rPr>
          <w:color w:val="000000" w:themeColor="text1"/>
          <w:sz w:val="28"/>
          <w:szCs w:val="28"/>
        </w:rPr>
        <w:t xml:space="preserve"> или консенсуальн</w:t>
      </w:r>
      <w:r w:rsidR="001317E3" w:rsidRPr="009C17D3">
        <w:rPr>
          <w:color w:val="000000" w:themeColor="text1"/>
          <w:sz w:val="28"/>
          <w:szCs w:val="28"/>
        </w:rPr>
        <w:t>ым</w:t>
      </w:r>
      <w:r w:rsidRPr="009C17D3">
        <w:rPr>
          <w:color w:val="000000" w:themeColor="text1"/>
          <w:sz w:val="28"/>
          <w:szCs w:val="28"/>
        </w:rPr>
        <w:t>.</w:t>
      </w:r>
    </w:p>
    <w:p w14:paraId="5E52EDA2" w14:textId="556DF406"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Ввиду наличия легальной презумпций консенсуальности договоров и отсутствия четкого указания законодателя</w:t>
      </w:r>
      <w:r w:rsidR="00F456BA" w:rsidRPr="009C17D3">
        <w:rPr>
          <w:color w:val="000000" w:themeColor="text1"/>
          <w:sz w:val="28"/>
          <w:szCs w:val="28"/>
        </w:rPr>
        <w:t>,</w:t>
      </w:r>
      <w:r w:rsidRPr="009C17D3">
        <w:rPr>
          <w:color w:val="000000" w:themeColor="text1"/>
          <w:sz w:val="28"/>
          <w:szCs w:val="28"/>
        </w:rPr>
        <w:t xml:space="preserve"> многие авторы предлагают рассматривать брачный договор как консенсуальный. </w:t>
      </w:r>
      <w:r w:rsidR="00EB3E4E" w:rsidRPr="009C17D3">
        <w:rPr>
          <w:rStyle w:val="af1"/>
          <w:color w:val="000000" w:themeColor="text1"/>
          <w:sz w:val="28"/>
          <w:szCs w:val="28"/>
        </w:rPr>
        <w:footnoteReference w:id="53"/>
      </w:r>
    </w:p>
    <w:p w14:paraId="75B1CD84" w14:textId="745A343E" w:rsidR="00AB325E"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lastRenderedPageBreak/>
        <w:t xml:space="preserve">Иную позицию по данному вопросу занял </w:t>
      </w:r>
      <w:r w:rsidR="002A550D" w:rsidRPr="009C17D3">
        <w:rPr>
          <w:color w:val="000000" w:themeColor="text1"/>
          <w:sz w:val="28"/>
          <w:szCs w:val="28"/>
        </w:rPr>
        <w:t xml:space="preserve">А.В. </w:t>
      </w:r>
      <w:r w:rsidRPr="009C17D3">
        <w:rPr>
          <w:color w:val="000000" w:themeColor="text1"/>
          <w:sz w:val="28"/>
          <w:szCs w:val="28"/>
        </w:rPr>
        <w:t xml:space="preserve">Мыскин. Он полагает, что </w:t>
      </w:r>
      <w:r w:rsidR="00204A8C" w:rsidRPr="009C17D3">
        <w:rPr>
          <w:color w:val="000000" w:themeColor="text1"/>
          <w:sz w:val="28"/>
          <w:szCs w:val="28"/>
        </w:rPr>
        <w:t xml:space="preserve">классификация договоров </w:t>
      </w:r>
      <w:r w:rsidR="00AA6976" w:rsidRPr="009C17D3">
        <w:rPr>
          <w:color w:val="000000" w:themeColor="text1"/>
          <w:sz w:val="28"/>
          <w:szCs w:val="28"/>
        </w:rPr>
        <w:t xml:space="preserve">на реальные и консенсуальные </w:t>
      </w:r>
      <w:r w:rsidR="00204A8C" w:rsidRPr="009C17D3">
        <w:rPr>
          <w:color w:val="000000" w:themeColor="text1"/>
          <w:sz w:val="28"/>
          <w:szCs w:val="28"/>
        </w:rPr>
        <w:t xml:space="preserve">для </w:t>
      </w:r>
      <w:r w:rsidR="00FF307F" w:rsidRPr="009C17D3">
        <w:rPr>
          <w:color w:val="000000" w:themeColor="text1"/>
          <w:sz w:val="28"/>
          <w:szCs w:val="28"/>
        </w:rPr>
        <w:t>данной сделки</w:t>
      </w:r>
      <w:r w:rsidR="00204A8C" w:rsidRPr="009C17D3">
        <w:rPr>
          <w:color w:val="000000" w:themeColor="text1"/>
          <w:sz w:val="28"/>
          <w:szCs w:val="28"/>
        </w:rPr>
        <w:t xml:space="preserve"> лишена практического смысла</w:t>
      </w:r>
      <w:r w:rsidR="00CF1C94" w:rsidRPr="009C17D3">
        <w:rPr>
          <w:color w:val="000000" w:themeColor="text1"/>
          <w:sz w:val="28"/>
          <w:szCs w:val="28"/>
        </w:rPr>
        <w:t>,</w:t>
      </w:r>
      <w:r w:rsidR="00204A8C" w:rsidRPr="009C17D3">
        <w:rPr>
          <w:color w:val="000000" w:themeColor="text1"/>
          <w:sz w:val="28"/>
          <w:szCs w:val="28"/>
        </w:rPr>
        <w:t xml:space="preserve"> </w:t>
      </w:r>
      <w:r w:rsidR="008A112B" w:rsidRPr="009C17D3">
        <w:rPr>
          <w:color w:val="000000" w:themeColor="text1"/>
          <w:sz w:val="28"/>
          <w:szCs w:val="28"/>
        </w:rPr>
        <w:t xml:space="preserve">поскольку для брачного договора законом установлена обязательная нотариальная форма, </w:t>
      </w:r>
      <w:r w:rsidR="00CF1C94" w:rsidRPr="009C17D3">
        <w:rPr>
          <w:color w:val="000000" w:themeColor="text1"/>
          <w:sz w:val="28"/>
          <w:szCs w:val="28"/>
        </w:rPr>
        <w:t xml:space="preserve">ввиду этого, </w:t>
      </w:r>
      <w:r w:rsidR="008A112B" w:rsidRPr="009C17D3">
        <w:rPr>
          <w:color w:val="000000" w:themeColor="text1"/>
          <w:sz w:val="28"/>
          <w:szCs w:val="28"/>
        </w:rPr>
        <w:t>именно факт нотариального удостоверения «</w:t>
      </w:r>
      <w:r w:rsidR="004835BB" w:rsidRPr="009C17D3">
        <w:rPr>
          <w:color w:val="000000" w:themeColor="text1"/>
          <w:sz w:val="28"/>
          <w:szCs w:val="28"/>
        </w:rPr>
        <w:t>…</w:t>
      </w:r>
      <w:r w:rsidR="008A112B" w:rsidRPr="009C17D3">
        <w:rPr>
          <w:color w:val="000000" w:themeColor="text1"/>
          <w:sz w:val="28"/>
          <w:szCs w:val="28"/>
        </w:rPr>
        <w:t>будет являться «юридической точкой» рождения брачного договора»</w:t>
      </w:r>
      <w:r w:rsidR="008F3F54" w:rsidRPr="009C17D3">
        <w:rPr>
          <w:color w:val="000000" w:themeColor="text1"/>
          <w:sz w:val="28"/>
          <w:szCs w:val="28"/>
        </w:rPr>
        <w:t>.</w:t>
      </w:r>
      <w:r w:rsidR="006F7CF7" w:rsidRPr="009C17D3">
        <w:rPr>
          <w:rStyle w:val="af1"/>
          <w:color w:val="000000" w:themeColor="text1"/>
          <w:sz w:val="28"/>
          <w:szCs w:val="28"/>
        </w:rPr>
        <w:footnoteReference w:id="54"/>
      </w:r>
    </w:p>
    <w:p w14:paraId="16A11FA8" w14:textId="56DA8DA2" w:rsidR="009957E2" w:rsidRPr="009C17D3" w:rsidRDefault="009957E2" w:rsidP="0070729A">
      <w:pPr>
        <w:pStyle w:val="ConsPlusNormal"/>
        <w:spacing w:line="360" w:lineRule="auto"/>
        <w:ind w:firstLine="709"/>
        <w:jc w:val="both"/>
        <w:rPr>
          <w:color w:val="000000" w:themeColor="text1"/>
          <w:sz w:val="28"/>
          <w:szCs w:val="28"/>
        </w:rPr>
      </w:pPr>
      <w:r w:rsidRPr="009C17D3">
        <w:rPr>
          <w:color w:val="000000" w:themeColor="text1"/>
          <w:sz w:val="28"/>
          <w:szCs w:val="28"/>
        </w:rPr>
        <w:t xml:space="preserve">С данной точкой зрения следует однозначно согласиться. Практическая потребность в разделении договоров на консенсуальные и реальные уже была обозначена нами </w:t>
      </w:r>
      <w:r w:rsidR="00D721E5" w:rsidRPr="009C17D3">
        <w:rPr>
          <w:color w:val="000000" w:themeColor="text1"/>
          <w:sz w:val="28"/>
          <w:szCs w:val="28"/>
        </w:rPr>
        <w:t>выше</w:t>
      </w:r>
      <w:r w:rsidR="00F7268E" w:rsidRPr="009C17D3">
        <w:rPr>
          <w:color w:val="000000" w:themeColor="text1"/>
          <w:sz w:val="28"/>
          <w:szCs w:val="28"/>
        </w:rPr>
        <w:t>: п</w:t>
      </w:r>
      <w:r w:rsidR="00BB38D5" w:rsidRPr="009C17D3">
        <w:rPr>
          <w:color w:val="000000" w:themeColor="text1"/>
          <w:sz w:val="28"/>
          <w:szCs w:val="28"/>
        </w:rPr>
        <w:t>одобная дифференциация</w:t>
      </w:r>
      <w:r w:rsidRPr="009C17D3">
        <w:rPr>
          <w:color w:val="000000" w:themeColor="text1"/>
          <w:sz w:val="28"/>
          <w:szCs w:val="28"/>
        </w:rPr>
        <w:t xml:space="preserve"> позволяет определить момент накопления требуемого объективным правом набора юридических фактов, необходимого для возникновения фактического состава сделки, который приводит к признанию сделки совершенной, а</w:t>
      </w:r>
      <w:r w:rsidR="00FB654E">
        <w:rPr>
          <w:color w:val="000000" w:themeColor="text1"/>
          <w:sz w:val="28"/>
          <w:szCs w:val="28"/>
        </w:rPr>
        <w:t>,</w:t>
      </w:r>
      <w:r w:rsidRPr="009C17D3">
        <w:rPr>
          <w:color w:val="000000" w:themeColor="text1"/>
          <w:sz w:val="28"/>
          <w:szCs w:val="28"/>
        </w:rPr>
        <w:t xml:space="preserve"> следовательно, способной производить тот правовой эффект, на который и была направлена воля сторон при ее заключении.</w:t>
      </w:r>
      <w:r w:rsidR="0070729A">
        <w:rPr>
          <w:color w:val="000000" w:themeColor="text1"/>
          <w:sz w:val="28"/>
          <w:szCs w:val="28"/>
        </w:rPr>
        <w:t xml:space="preserve"> </w:t>
      </w:r>
      <w:r w:rsidRPr="009C17D3">
        <w:rPr>
          <w:color w:val="000000" w:themeColor="text1"/>
          <w:sz w:val="28"/>
          <w:szCs w:val="28"/>
        </w:rPr>
        <w:t>В то же время помимо элементов, входящих в фактически</w:t>
      </w:r>
      <w:r w:rsidR="00B84686" w:rsidRPr="009C17D3">
        <w:rPr>
          <w:color w:val="000000" w:themeColor="text1"/>
          <w:sz w:val="28"/>
          <w:szCs w:val="28"/>
        </w:rPr>
        <w:t>й</w:t>
      </w:r>
      <w:r w:rsidRPr="009C17D3">
        <w:rPr>
          <w:color w:val="000000" w:themeColor="text1"/>
          <w:sz w:val="28"/>
          <w:szCs w:val="28"/>
        </w:rPr>
        <w:t xml:space="preserve"> состав сделки, имеют место юридические факты, наличие которых не требуется для признания сделки совершенной, но являются условием для реализации отдельных ее правовых последствий (</w:t>
      </w:r>
      <w:r w:rsidR="00DA46CB" w:rsidRPr="009C17D3">
        <w:rPr>
          <w:color w:val="000000" w:themeColor="text1"/>
          <w:sz w:val="28"/>
          <w:szCs w:val="28"/>
        </w:rPr>
        <w:t>например</w:t>
      </w:r>
      <w:r w:rsidRPr="009C17D3">
        <w:rPr>
          <w:color w:val="000000" w:themeColor="text1"/>
          <w:sz w:val="28"/>
          <w:szCs w:val="28"/>
        </w:rPr>
        <w:t xml:space="preserve">, государственная регистрация). </w:t>
      </w:r>
      <w:r w:rsidR="00D721E5" w:rsidRPr="009C17D3">
        <w:rPr>
          <w:color w:val="000000" w:themeColor="text1"/>
          <w:sz w:val="28"/>
          <w:szCs w:val="28"/>
        </w:rPr>
        <w:t>Н</w:t>
      </w:r>
      <w:r w:rsidRPr="009C17D3">
        <w:rPr>
          <w:color w:val="000000" w:themeColor="text1"/>
          <w:sz w:val="28"/>
          <w:szCs w:val="28"/>
        </w:rPr>
        <w:t>а возможность сделки производить правовой эффект влияет и предписанная объективным правом для определенных сделок</w:t>
      </w:r>
      <w:r w:rsidR="00E9633A" w:rsidRPr="009C17D3">
        <w:rPr>
          <w:color w:val="000000" w:themeColor="text1"/>
          <w:sz w:val="28"/>
          <w:szCs w:val="28"/>
        </w:rPr>
        <w:t xml:space="preserve"> </w:t>
      </w:r>
      <w:r w:rsidRPr="009C17D3">
        <w:rPr>
          <w:color w:val="000000" w:themeColor="text1"/>
          <w:sz w:val="28"/>
          <w:szCs w:val="28"/>
        </w:rPr>
        <w:t>форма выражения воли.</w:t>
      </w:r>
      <w:r w:rsidR="001652D8" w:rsidRPr="009C17D3">
        <w:rPr>
          <w:rStyle w:val="af1"/>
          <w:color w:val="000000" w:themeColor="text1"/>
          <w:sz w:val="28"/>
          <w:szCs w:val="28"/>
        </w:rPr>
        <w:footnoteReference w:id="55"/>
      </w:r>
      <w:r w:rsidRPr="009C17D3">
        <w:rPr>
          <w:color w:val="000000" w:themeColor="text1"/>
          <w:sz w:val="28"/>
          <w:szCs w:val="28"/>
        </w:rPr>
        <w:t xml:space="preserve"> Так, в соответствии со ст. 163 ГК РФ несоблюдение нотариальной формы сделки влечет ее ничтожность, то есть </w:t>
      </w:r>
      <w:r w:rsidR="00075E50" w:rsidRPr="009C17D3">
        <w:rPr>
          <w:color w:val="000000" w:themeColor="text1"/>
          <w:sz w:val="28"/>
          <w:szCs w:val="28"/>
        </w:rPr>
        <w:t xml:space="preserve">не способность </w:t>
      </w:r>
      <w:r w:rsidRPr="009C17D3">
        <w:rPr>
          <w:color w:val="000000" w:themeColor="text1"/>
          <w:sz w:val="28"/>
          <w:szCs w:val="28"/>
        </w:rPr>
        <w:t>сделк</w:t>
      </w:r>
      <w:r w:rsidR="009518E7" w:rsidRPr="009C17D3">
        <w:rPr>
          <w:color w:val="000000" w:themeColor="text1"/>
          <w:sz w:val="28"/>
          <w:szCs w:val="28"/>
        </w:rPr>
        <w:t>ой</w:t>
      </w:r>
      <w:r w:rsidRPr="009C17D3">
        <w:rPr>
          <w:color w:val="000000" w:themeColor="text1"/>
          <w:sz w:val="28"/>
          <w:szCs w:val="28"/>
        </w:rPr>
        <w:t xml:space="preserve"> произв</w:t>
      </w:r>
      <w:r w:rsidR="00075E50" w:rsidRPr="009C17D3">
        <w:rPr>
          <w:color w:val="000000" w:themeColor="text1"/>
          <w:sz w:val="28"/>
          <w:szCs w:val="28"/>
        </w:rPr>
        <w:t>ести</w:t>
      </w:r>
      <w:r w:rsidRPr="009C17D3">
        <w:rPr>
          <w:color w:val="000000" w:themeColor="text1"/>
          <w:sz w:val="28"/>
          <w:szCs w:val="28"/>
        </w:rPr>
        <w:t xml:space="preserve"> правовых последствий, не связан</w:t>
      </w:r>
      <w:r w:rsidR="00075E50" w:rsidRPr="009C17D3">
        <w:rPr>
          <w:color w:val="000000" w:themeColor="text1"/>
          <w:sz w:val="28"/>
          <w:szCs w:val="28"/>
        </w:rPr>
        <w:t>н</w:t>
      </w:r>
      <w:r w:rsidRPr="009C17D3">
        <w:rPr>
          <w:color w:val="000000" w:themeColor="text1"/>
          <w:sz w:val="28"/>
          <w:szCs w:val="28"/>
        </w:rPr>
        <w:t>ы</w:t>
      </w:r>
      <w:r w:rsidR="00075E50" w:rsidRPr="009C17D3">
        <w:rPr>
          <w:color w:val="000000" w:themeColor="text1"/>
          <w:sz w:val="28"/>
          <w:szCs w:val="28"/>
        </w:rPr>
        <w:t>х</w:t>
      </w:r>
      <w:r w:rsidRPr="009C17D3">
        <w:rPr>
          <w:color w:val="000000" w:themeColor="text1"/>
          <w:sz w:val="28"/>
          <w:szCs w:val="28"/>
        </w:rPr>
        <w:t xml:space="preserve"> с ее недействительностью. </w:t>
      </w:r>
      <w:r w:rsidR="0071631E" w:rsidRPr="009C17D3">
        <w:rPr>
          <w:color w:val="000000" w:themeColor="text1"/>
          <w:sz w:val="28"/>
          <w:szCs w:val="28"/>
        </w:rPr>
        <w:t>Таким образом, действительно</w:t>
      </w:r>
      <w:r w:rsidR="00FE3BCB" w:rsidRPr="009C17D3">
        <w:rPr>
          <w:color w:val="000000" w:themeColor="text1"/>
          <w:sz w:val="28"/>
          <w:szCs w:val="28"/>
        </w:rPr>
        <w:t>,</w:t>
      </w:r>
      <w:r w:rsidRPr="009C17D3">
        <w:rPr>
          <w:color w:val="000000" w:themeColor="text1"/>
          <w:sz w:val="28"/>
          <w:szCs w:val="28"/>
        </w:rPr>
        <w:t xml:space="preserve"> применительно к брачному договору</w:t>
      </w:r>
      <w:r w:rsidR="00385784" w:rsidRPr="009C17D3">
        <w:rPr>
          <w:color w:val="000000" w:themeColor="text1"/>
          <w:sz w:val="28"/>
          <w:szCs w:val="28"/>
        </w:rPr>
        <w:t xml:space="preserve"> и к иным сделкам, для которых законом установлена обязательная нотариальная форма,</w:t>
      </w:r>
      <w:r w:rsidRPr="009C17D3">
        <w:rPr>
          <w:color w:val="000000" w:themeColor="text1"/>
          <w:sz w:val="28"/>
          <w:szCs w:val="28"/>
        </w:rPr>
        <w:t xml:space="preserve"> классификация договоров на реальные и консенсуальные лишена теоретической и практической ценности.</w:t>
      </w:r>
    </w:p>
    <w:p w14:paraId="44D94562" w14:textId="2BBC400D"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В юридической литературе в</w:t>
      </w:r>
      <w:r w:rsidR="00F872E8" w:rsidRPr="009C17D3">
        <w:rPr>
          <w:color w:val="000000" w:themeColor="text1"/>
          <w:sz w:val="28"/>
          <w:szCs w:val="28"/>
        </w:rPr>
        <w:t>ысказаны</w:t>
      </w:r>
      <w:r w:rsidRPr="009C17D3">
        <w:rPr>
          <w:color w:val="000000" w:themeColor="text1"/>
          <w:sz w:val="28"/>
          <w:szCs w:val="28"/>
        </w:rPr>
        <w:t xml:space="preserve"> различные мнения </w:t>
      </w:r>
      <w:r w:rsidR="002C57A8" w:rsidRPr="009C17D3">
        <w:rPr>
          <w:color w:val="000000" w:themeColor="text1"/>
          <w:sz w:val="28"/>
          <w:szCs w:val="28"/>
        </w:rPr>
        <w:t>относительно возможности</w:t>
      </w:r>
      <w:r w:rsidR="00E75788" w:rsidRPr="009C17D3">
        <w:rPr>
          <w:color w:val="000000" w:themeColor="text1"/>
          <w:sz w:val="28"/>
          <w:szCs w:val="28"/>
        </w:rPr>
        <w:t xml:space="preserve"> </w:t>
      </w:r>
      <w:r w:rsidR="00606F68" w:rsidRPr="009C17D3">
        <w:rPr>
          <w:color w:val="000000" w:themeColor="text1"/>
          <w:sz w:val="28"/>
          <w:szCs w:val="28"/>
        </w:rPr>
        <w:t>квалификации</w:t>
      </w:r>
      <w:r w:rsidRPr="009C17D3">
        <w:rPr>
          <w:color w:val="000000" w:themeColor="text1"/>
          <w:sz w:val="28"/>
          <w:szCs w:val="28"/>
        </w:rPr>
        <w:t xml:space="preserve"> брачного договора </w:t>
      </w:r>
      <w:r w:rsidR="00B22CA5" w:rsidRPr="009C17D3">
        <w:rPr>
          <w:color w:val="000000" w:themeColor="text1"/>
          <w:sz w:val="28"/>
          <w:szCs w:val="28"/>
        </w:rPr>
        <w:t>в качестве</w:t>
      </w:r>
      <w:r w:rsidRPr="009C17D3">
        <w:rPr>
          <w:color w:val="000000" w:themeColor="text1"/>
          <w:sz w:val="28"/>
          <w:szCs w:val="28"/>
        </w:rPr>
        <w:t xml:space="preserve"> возмездного или </w:t>
      </w:r>
      <w:r w:rsidRPr="009C17D3">
        <w:rPr>
          <w:color w:val="000000" w:themeColor="text1"/>
          <w:sz w:val="28"/>
          <w:szCs w:val="28"/>
        </w:rPr>
        <w:lastRenderedPageBreak/>
        <w:t xml:space="preserve">безвозмездного. </w:t>
      </w:r>
      <w:r w:rsidR="00697BAC" w:rsidRPr="009C17D3">
        <w:rPr>
          <w:color w:val="000000" w:themeColor="text1"/>
          <w:sz w:val="28"/>
          <w:szCs w:val="28"/>
        </w:rPr>
        <w:t>Ряд</w:t>
      </w:r>
      <w:r w:rsidRPr="009C17D3">
        <w:rPr>
          <w:color w:val="000000" w:themeColor="text1"/>
          <w:sz w:val="28"/>
          <w:szCs w:val="28"/>
        </w:rPr>
        <w:t xml:space="preserve"> авторов склоняются к тому, что брачный договор является возмездным.</w:t>
      </w:r>
      <w:r w:rsidR="00B84DE2" w:rsidRPr="009C17D3">
        <w:rPr>
          <w:rStyle w:val="af1"/>
          <w:color w:val="000000" w:themeColor="text1"/>
          <w:sz w:val="28"/>
          <w:szCs w:val="28"/>
        </w:rPr>
        <w:footnoteReference w:id="56"/>
      </w:r>
      <w:r w:rsidRPr="009C17D3">
        <w:rPr>
          <w:color w:val="000000" w:themeColor="text1"/>
          <w:sz w:val="28"/>
          <w:szCs w:val="28"/>
        </w:rPr>
        <w:t xml:space="preserve"> Впрочем, необходимо отметить, что не многие из них погружались в глубокий научный анализ данной характеристики брачного договора</w:t>
      </w:r>
      <w:r w:rsidR="00D721E5" w:rsidRPr="009C17D3">
        <w:rPr>
          <w:color w:val="000000" w:themeColor="text1"/>
          <w:sz w:val="28"/>
          <w:szCs w:val="28"/>
        </w:rPr>
        <w:t>.</w:t>
      </w:r>
      <w:r w:rsidRPr="009C17D3">
        <w:rPr>
          <w:color w:val="000000" w:themeColor="text1"/>
          <w:sz w:val="28"/>
          <w:szCs w:val="28"/>
        </w:rPr>
        <w:t xml:space="preserve"> </w:t>
      </w:r>
      <w:r w:rsidR="00D721E5" w:rsidRPr="009C17D3">
        <w:rPr>
          <w:color w:val="000000" w:themeColor="text1"/>
          <w:sz w:val="28"/>
          <w:szCs w:val="28"/>
        </w:rPr>
        <w:t>К</w:t>
      </w:r>
      <w:r w:rsidRPr="009C17D3">
        <w:rPr>
          <w:color w:val="000000" w:themeColor="text1"/>
          <w:sz w:val="28"/>
          <w:szCs w:val="28"/>
        </w:rPr>
        <w:t>ак правило, это преподносится как данность посредством перечисления вместе с иными классификационными признаками брачного договора как гражданско-правового договора.</w:t>
      </w:r>
    </w:p>
    <w:p w14:paraId="2EB17A53" w14:textId="54DE49B2"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Существует и альтернативная позиция. Так, </w:t>
      </w:r>
      <w:r w:rsidR="00936E8B" w:rsidRPr="009C17D3">
        <w:rPr>
          <w:color w:val="000000" w:themeColor="text1"/>
          <w:sz w:val="28"/>
          <w:szCs w:val="28"/>
        </w:rPr>
        <w:t xml:space="preserve">Л.Б. </w:t>
      </w:r>
      <w:r w:rsidRPr="009C17D3">
        <w:rPr>
          <w:color w:val="000000" w:themeColor="text1"/>
          <w:sz w:val="28"/>
          <w:szCs w:val="28"/>
        </w:rPr>
        <w:t>М</w:t>
      </w:r>
      <w:r w:rsidR="00033A6B" w:rsidRPr="009C17D3">
        <w:rPr>
          <w:color w:val="000000" w:themeColor="text1"/>
          <w:sz w:val="28"/>
          <w:szCs w:val="28"/>
        </w:rPr>
        <w:t xml:space="preserve">аксимович </w:t>
      </w:r>
      <w:r w:rsidRPr="009C17D3">
        <w:rPr>
          <w:color w:val="000000" w:themeColor="text1"/>
          <w:sz w:val="28"/>
          <w:szCs w:val="28"/>
        </w:rPr>
        <w:t>с уверенностью отмечает, что</w:t>
      </w:r>
      <w:r w:rsidR="00033A6B" w:rsidRPr="009C17D3">
        <w:rPr>
          <w:color w:val="000000" w:themeColor="text1"/>
          <w:sz w:val="28"/>
          <w:szCs w:val="28"/>
        </w:rPr>
        <w:t xml:space="preserve"> </w:t>
      </w:r>
      <w:r w:rsidRPr="009C17D3">
        <w:rPr>
          <w:color w:val="000000" w:themeColor="text1"/>
          <w:sz w:val="28"/>
          <w:szCs w:val="28"/>
        </w:rPr>
        <w:t xml:space="preserve">брачный договор представляет </w:t>
      </w:r>
      <w:r w:rsidR="00936E8B" w:rsidRPr="009C17D3">
        <w:rPr>
          <w:color w:val="000000" w:themeColor="text1"/>
          <w:sz w:val="28"/>
          <w:szCs w:val="28"/>
        </w:rPr>
        <w:t>«</w:t>
      </w:r>
      <w:r w:rsidR="00604C6A" w:rsidRPr="009C17D3">
        <w:rPr>
          <w:color w:val="000000" w:themeColor="text1"/>
          <w:sz w:val="28"/>
          <w:szCs w:val="28"/>
        </w:rPr>
        <w:t>…</w:t>
      </w:r>
      <w:r w:rsidRPr="009C17D3">
        <w:rPr>
          <w:color w:val="000000" w:themeColor="text1"/>
          <w:sz w:val="28"/>
          <w:szCs w:val="28"/>
        </w:rPr>
        <w:t>собой особую разновидность гражданско-правовых соглашений безвозмездного типа и не может предусматривать получение платы или иного встречного удовлетворения</w:t>
      </w:r>
      <w:r w:rsidR="002F21FE" w:rsidRPr="009C17D3">
        <w:rPr>
          <w:color w:val="000000" w:themeColor="text1"/>
          <w:sz w:val="28"/>
          <w:szCs w:val="28"/>
        </w:rPr>
        <w:t>»</w:t>
      </w:r>
      <w:r w:rsidRPr="009C17D3">
        <w:rPr>
          <w:color w:val="000000" w:themeColor="text1"/>
          <w:sz w:val="28"/>
          <w:szCs w:val="28"/>
        </w:rPr>
        <w:t>. Также он</w:t>
      </w:r>
      <w:r w:rsidR="002542A6" w:rsidRPr="009C17D3">
        <w:rPr>
          <w:color w:val="000000" w:themeColor="text1"/>
          <w:sz w:val="28"/>
          <w:szCs w:val="28"/>
        </w:rPr>
        <w:t>а</w:t>
      </w:r>
      <w:r w:rsidRPr="009C17D3">
        <w:rPr>
          <w:color w:val="000000" w:themeColor="text1"/>
          <w:sz w:val="28"/>
          <w:szCs w:val="28"/>
        </w:rPr>
        <w:t xml:space="preserve"> указывает, что </w:t>
      </w:r>
      <w:r w:rsidR="009618D8" w:rsidRPr="009C17D3">
        <w:rPr>
          <w:color w:val="000000" w:themeColor="text1"/>
          <w:sz w:val="28"/>
          <w:szCs w:val="28"/>
        </w:rPr>
        <w:t>«</w:t>
      </w:r>
      <w:r w:rsidRPr="009C17D3">
        <w:rPr>
          <w:color w:val="000000" w:themeColor="text1"/>
          <w:sz w:val="28"/>
          <w:szCs w:val="28"/>
        </w:rPr>
        <w:t>если же у супругов возникает необходимость урегулировать чисто возмездные имущественные отношения, то для этого им следует заключить отдельный гражданско-правовой договор (купли-продажи, мены, и т.д.)</w:t>
      </w:r>
      <w:r w:rsidR="009618D8" w:rsidRPr="009C17D3">
        <w:rPr>
          <w:color w:val="000000" w:themeColor="text1"/>
          <w:sz w:val="28"/>
          <w:szCs w:val="28"/>
        </w:rPr>
        <w:t>»</w:t>
      </w:r>
      <w:r w:rsidRPr="009C17D3">
        <w:rPr>
          <w:color w:val="000000" w:themeColor="text1"/>
          <w:sz w:val="28"/>
          <w:szCs w:val="28"/>
        </w:rPr>
        <w:t>.</w:t>
      </w:r>
      <w:r w:rsidR="00033A6B" w:rsidRPr="009C17D3">
        <w:rPr>
          <w:rStyle w:val="af1"/>
          <w:color w:val="000000" w:themeColor="text1"/>
          <w:sz w:val="28"/>
          <w:szCs w:val="28"/>
        </w:rPr>
        <w:footnoteReference w:id="57"/>
      </w:r>
    </w:p>
    <w:p w14:paraId="69AE8BCE" w14:textId="19461EE6"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В этой части с </w:t>
      </w:r>
      <w:r w:rsidR="005F6C59" w:rsidRPr="009C17D3">
        <w:rPr>
          <w:color w:val="000000" w:themeColor="text1"/>
          <w:sz w:val="28"/>
          <w:szCs w:val="28"/>
        </w:rPr>
        <w:t xml:space="preserve">Л.Б. </w:t>
      </w:r>
      <w:r w:rsidRPr="009C17D3">
        <w:rPr>
          <w:color w:val="000000" w:themeColor="text1"/>
          <w:sz w:val="28"/>
          <w:szCs w:val="28"/>
        </w:rPr>
        <w:t>Мак</w:t>
      </w:r>
      <w:r w:rsidR="00033A6B" w:rsidRPr="009C17D3">
        <w:rPr>
          <w:color w:val="000000" w:themeColor="text1"/>
          <w:sz w:val="28"/>
          <w:szCs w:val="28"/>
        </w:rPr>
        <w:t xml:space="preserve">симович </w:t>
      </w:r>
      <w:r w:rsidRPr="009C17D3">
        <w:rPr>
          <w:color w:val="000000" w:themeColor="text1"/>
          <w:sz w:val="28"/>
          <w:szCs w:val="28"/>
        </w:rPr>
        <w:t xml:space="preserve">спорит </w:t>
      </w:r>
      <w:r w:rsidR="005F6C59" w:rsidRPr="009C17D3">
        <w:rPr>
          <w:color w:val="000000" w:themeColor="text1"/>
          <w:sz w:val="28"/>
          <w:szCs w:val="28"/>
        </w:rPr>
        <w:t xml:space="preserve">А.В. </w:t>
      </w:r>
      <w:r w:rsidRPr="009C17D3">
        <w:rPr>
          <w:color w:val="000000" w:themeColor="text1"/>
          <w:sz w:val="28"/>
          <w:szCs w:val="28"/>
        </w:rPr>
        <w:t xml:space="preserve">Слепакова, которая не согласна с тем, что брачный договор во всех случаях будет являться безвозмездным договором. Так, она отмечает, что уже само по себе закрепление в брачном договоре правового режима супружеского имущества предполагает определенную взаимность и в зависимости от содержания данного договора, его условий подобную взаимность можно рассматривать как наличие встречного предоставления в смысле ст. 423 ГК РФ. Также </w:t>
      </w:r>
      <w:r w:rsidR="00F451CE" w:rsidRPr="009C17D3">
        <w:rPr>
          <w:color w:val="000000" w:themeColor="text1"/>
          <w:sz w:val="28"/>
          <w:szCs w:val="28"/>
        </w:rPr>
        <w:t xml:space="preserve">А.В. </w:t>
      </w:r>
      <w:r w:rsidRPr="009C17D3">
        <w:rPr>
          <w:color w:val="000000" w:themeColor="text1"/>
          <w:sz w:val="28"/>
          <w:szCs w:val="28"/>
        </w:rPr>
        <w:t>Слеп</w:t>
      </w:r>
      <w:r w:rsidR="00D46DF3" w:rsidRPr="009C17D3">
        <w:rPr>
          <w:color w:val="000000" w:themeColor="text1"/>
          <w:sz w:val="28"/>
          <w:szCs w:val="28"/>
        </w:rPr>
        <w:t>а</w:t>
      </w:r>
      <w:r w:rsidRPr="009C17D3">
        <w:rPr>
          <w:color w:val="000000" w:themeColor="text1"/>
          <w:sz w:val="28"/>
          <w:szCs w:val="28"/>
        </w:rPr>
        <w:t>кова</w:t>
      </w:r>
      <w:r w:rsidR="00D46DF3" w:rsidRPr="009C17D3">
        <w:rPr>
          <w:color w:val="000000" w:themeColor="text1"/>
          <w:sz w:val="28"/>
          <w:szCs w:val="28"/>
        </w:rPr>
        <w:t xml:space="preserve"> </w:t>
      </w:r>
      <w:r w:rsidRPr="009C17D3">
        <w:rPr>
          <w:color w:val="000000" w:themeColor="text1"/>
          <w:sz w:val="28"/>
          <w:szCs w:val="28"/>
        </w:rPr>
        <w:t xml:space="preserve">приходит к выводу, что </w:t>
      </w:r>
      <w:r w:rsidR="001E79AD" w:rsidRPr="009C17D3">
        <w:rPr>
          <w:color w:val="000000" w:themeColor="text1"/>
          <w:sz w:val="28"/>
          <w:szCs w:val="28"/>
        </w:rPr>
        <w:t>«</w:t>
      </w:r>
      <w:r w:rsidRPr="009C17D3">
        <w:rPr>
          <w:color w:val="000000" w:themeColor="text1"/>
          <w:sz w:val="28"/>
          <w:szCs w:val="28"/>
        </w:rPr>
        <w:t>к брачному договору в той его части, в которой он определяет указанные правоотношения (возмездности или безвозмездности), могут применяться нормы гражданского законодательства как о возмездных, так и безвозмездных договорах, в зависимости от конкретных условий брачного договора</w:t>
      </w:r>
      <w:r w:rsidR="001E79AD" w:rsidRPr="009C17D3">
        <w:rPr>
          <w:color w:val="000000" w:themeColor="text1"/>
          <w:sz w:val="28"/>
          <w:szCs w:val="28"/>
        </w:rPr>
        <w:t>»</w:t>
      </w:r>
      <w:r w:rsidRPr="009C17D3">
        <w:rPr>
          <w:color w:val="000000" w:themeColor="text1"/>
          <w:sz w:val="28"/>
          <w:szCs w:val="28"/>
        </w:rPr>
        <w:t>.</w:t>
      </w:r>
      <w:r w:rsidR="009B2794" w:rsidRPr="009C17D3">
        <w:rPr>
          <w:rStyle w:val="af1"/>
          <w:color w:val="000000" w:themeColor="text1"/>
          <w:sz w:val="28"/>
          <w:szCs w:val="28"/>
        </w:rPr>
        <w:footnoteReference w:id="58"/>
      </w:r>
    </w:p>
    <w:p w14:paraId="11D6A883" w14:textId="7D218D98" w:rsidR="00D729C6"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С подобным подходом невозможно согласиться. Прежде всего потому, что квалификация договора в качестве возмездного или безвозмездного – имеет </w:t>
      </w:r>
      <w:r w:rsidRPr="009C17D3">
        <w:rPr>
          <w:color w:val="000000" w:themeColor="text1"/>
          <w:sz w:val="28"/>
          <w:szCs w:val="28"/>
        </w:rPr>
        <w:lastRenderedPageBreak/>
        <w:t>огромное практическое значение, и зачастую сам законодатель дает императивное указание на возмездность или безвозмездность не просто конкретного договора, а целого договорного типа</w:t>
      </w:r>
      <w:r w:rsidR="00D721E5" w:rsidRPr="009C17D3">
        <w:rPr>
          <w:color w:val="000000" w:themeColor="text1"/>
          <w:sz w:val="28"/>
          <w:szCs w:val="28"/>
        </w:rPr>
        <w:t>.</w:t>
      </w:r>
      <w:r w:rsidRPr="009C17D3">
        <w:rPr>
          <w:color w:val="000000" w:themeColor="text1"/>
          <w:sz w:val="28"/>
          <w:szCs w:val="28"/>
        </w:rPr>
        <w:t xml:space="preserve"> </w:t>
      </w:r>
      <w:r w:rsidR="00D721E5" w:rsidRPr="009C17D3">
        <w:rPr>
          <w:color w:val="000000" w:themeColor="text1"/>
          <w:sz w:val="28"/>
          <w:szCs w:val="28"/>
        </w:rPr>
        <w:t>Д</w:t>
      </w:r>
      <w:r w:rsidRPr="009C17D3">
        <w:rPr>
          <w:color w:val="000000" w:themeColor="text1"/>
          <w:sz w:val="28"/>
          <w:szCs w:val="28"/>
        </w:rPr>
        <w:t xml:space="preserve">анная необходимость возникает в связи с тем, что от этого напрямую зависит возможность применения к правоотношениям, урегулированным договором, целого </w:t>
      </w:r>
      <w:r w:rsidR="00D721E5" w:rsidRPr="009C17D3">
        <w:rPr>
          <w:color w:val="000000" w:themeColor="text1"/>
          <w:sz w:val="28"/>
          <w:szCs w:val="28"/>
        </w:rPr>
        <w:t xml:space="preserve">ряда </w:t>
      </w:r>
      <w:r w:rsidRPr="009C17D3">
        <w:rPr>
          <w:color w:val="000000" w:themeColor="text1"/>
          <w:sz w:val="28"/>
          <w:szCs w:val="28"/>
        </w:rPr>
        <w:t>норм гражданского права, которые связывают с наличием или отсутствием встречного предоставления определенные правовые последствия.</w:t>
      </w:r>
    </w:p>
    <w:p w14:paraId="425F116E" w14:textId="5D28D788" w:rsidR="00D729C6" w:rsidRPr="009C17D3" w:rsidRDefault="00DA46CB" w:rsidP="004143F9">
      <w:pPr>
        <w:pStyle w:val="ConsPlusNormal"/>
        <w:spacing w:line="360" w:lineRule="auto"/>
        <w:ind w:firstLine="709"/>
        <w:jc w:val="both"/>
        <w:rPr>
          <w:color w:val="000000" w:themeColor="text1"/>
          <w:sz w:val="28"/>
          <w:szCs w:val="28"/>
        </w:rPr>
      </w:pPr>
      <w:r w:rsidRPr="009C17D3">
        <w:rPr>
          <w:color w:val="000000" w:themeColor="text1"/>
          <w:sz w:val="28"/>
          <w:szCs w:val="28"/>
        </w:rPr>
        <w:t>Например</w:t>
      </w:r>
      <w:r w:rsidR="00AF1161" w:rsidRPr="009C17D3">
        <w:rPr>
          <w:color w:val="000000" w:themeColor="text1"/>
          <w:sz w:val="28"/>
          <w:szCs w:val="28"/>
        </w:rPr>
        <w:t xml:space="preserve">, </w:t>
      </w:r>
      <w:r w:rsidR="00657050" w:rsidRPr="009C17D3">
        <w:rPr>
          <w:color w:val="000000" w:themeColor="text1"/>
          <w:sz w:val="28"/>
          <w:szCs w:val="28"/>
        </w:rPr>
        <w:t>по правилам п</w:t>
      </w:r>
      <w:r w:rsidR="00DA48D1" w:rsidRPr="009C17D3">
        <w:rPr>
          <w:color w:val="000000" w:themeColor="text1"/>
          <w:sz w:val="28"/>
          <w:szCs w:val="28"/>
        </w:rPr>
        <w:t>.</w:t>
      </w:r>
      <w:r w:rsidR="00657050" w:rsidRPr="009C17D3">
        <w:rPr>
          <w:color w:val="000000" w:themeColor="text1"/>
          <w:sz w:val="28"/>
          <w:szCs w:val="28"/>
        </w:rPr>
        <w:t xml:space="preserve"> 1 ст</w:t>
      </w:r>
      <w:r w:rsidR="00DA48D1" w:rsidRPr="009C17D3">
        <w:rPr>
          <w:color w:val="000000" w:themeColor="text1"/>
          <w:sz w:val="28"/>
          <w:szCs w:val="28"/>
        </w:rPr>
        <w:t>.</w:t>
      </w:r>
      <w:r w:rsidR="00657050" w:rsidRPr="009C17D3">
        <w:rPr>
          <w:color w:val="000000" w:themeColor="text1"/>
          <w:sz w:val="28"/>
          <w:szCs w:val="28"/>
        </w:rPr>
        <w:t xml:space="preserve"> 61.2 Закона о банкротстве </w:t>
      </w:r>
      <w:r w:rsidR="00137E3B" w:rsidRPr="009C17D3">
        <w:rPr>
          <w:color w:val="000000" w:themeColor="text1"/>
          <w:sz w:val="28"/>
          <w:szCs w:val="28"/>
        </w:rPr>
        <w:t>«</w:t>
      </w:r>
      <w:r w:rsidR="00604C6A" w:rsidRPr="009C17D3">
        <w:rPr>
          <w:color w:val="000000" w:themeColor="text1"/>
          <w:sz w:val="28"/>
          <w:szCs w:val="28"/>
        </w:rPr>
        <w:t>…</w:t>
      </w:r>
      <w:r w:rsidR="00D729C6" w:rsidRPr="009C17D3">
        <w:rPr>
          <w:color w:val="000000" w:themeColor="text1"/>
          <w:sz w:val="28"/>
          <w:szCs w:val="28"/>
        </w:rPr>
        <w:t>могут оспариваться только сделки, в принципе или обычно предусматривающие встречное исполнение; сделки же, в предмет которых в принципе не входит встречное исполнение (например, договор дарения) или обычно его не предусматривающие (например, договор поручительства или залога), не могут оспариваться на основании пункта 1 статьи 61.2 Закона о банкротстве, но могут оспариваться на основании пункта 2 этой статьи</w:t>
      </w:r>
      <w:r w:rsidR="00137E3B" w:rsidRPr="009C17D3">
        <w:rPr>
          <w:color w:val="000000" w:themeColor="text1"/>
          <w:sz w:val="28"/>
          <w:szCs w:val="28"/>
        </w:rPr>
        <w:t>»</w:t>
      </w:r>
      <w:r w:rsidR="008C6091" w:rsidRPr="009C17D3">
        <w:rPr>
          <w:rStyle w:val="af1"/>
          <w:color w:val="000000" w:themeColor="text1"/>
          <w:sz w:val="28"/>
          <w:szCs w:val="28"/>
        </w:rPr>
        <w:footnoteReference w:id="59"/>
      </w:r>
      <w:r w:rsidR="00D729C6" w:rsidRPr="009C17D3">
        <w:rPr>
          <w:color w:val="000000" w:themeColor="text1"/>
          <w:sz w:val="28"/>
          <w:szCs w:val="28"/>
        </w:rPr>
        <w:t>.</w:t>
      </w:r>
    </w:p>
    <w:p w14:paraId="5F59C466" w14:textId="5CE74DF6" w:rsidR="003444B7" w:rsidRPr="009C17D3" w:rsidRDefault="008C6091"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Интересно отметить, что суды, учитывая </w:t>
      </w:r>
      <w:r w:rsidR="00673B04" w:rsidRPr="009C17D3">
        <w:rPr>
          <w:color w:val="000000" w:themeColor="text1"/>
          <w:sz w:val="28"/>
          <w:szCs w:val="28"/>
        </w:rPr>
        <w:t xml:space="preserve">данное </w:t>
      </w:r>
      <w:r w:rsidR="00CA54C1" w:rsidRPr="009C17D3">
        <w:rPr>
          <w:color w:val="000000" w:themeColor="text1"/>
          <w:sz w:val="28"/>
          <w:szCs w:val="28"/>
        </w:rPr>
        <w:t>положени</w:t>
      </w:r>
      <w:r w:rsidR="00673B04" w:rsidRPr="009C17D3">
        <w:rPr>
          <w:color w:val="000000" w:themeColor="text1"/>
          <w:sz w:val="28"/>
          <w:szCs w:val="28"/>
        </w:rPr>
        <w:t>е</w:t>
      </w:r>
      <w:r w:rsidR="00CA54C1" w:rsidRPr="009C17D3">
        <w:rPr>
          <w:color w:val="000000" w:themeColor="text1"/>
          <w:sz w:val="28"/>
          <w:szCs w:val="28"/>
        </w:rPr>
        <w:t xml:space="preserve"> п. 8 Постановлени</w:t>
      </w:r>
      <w:r w:rsidR="00673B04" w:rsidRPr="009C17D3">
        <w:rPr>
          <w:color w:val="000000" w:themeColor="text1"/>
          <w:sz w:val="28"/>
          <w:szCs w:val="28"/>
        </w:rPr>
        <w:t>я</w:t>
      </w:r>
      <w:r w:rsidR="00CA54C1" w:rsidRPr="009C17D3">
        <w:rPr>
          <w:color w:val="000000" w:themeColor="text1"/>
          <w:sz w:val="28"/>
          <w:szCs w:val="28"/>
        </w:rPr>
        <w:t xml:space="preserve"> Пленума ВАС РФ от 23</w:t>
      </w:r>
      <w:r w:rsidR="005C2958" w:rsidRPr="009C17D3">
        <w:rPr>
          <w:color w:val="000000" w:themeColor="text1"/>
          <w:sz w:val="28"/>
          <w:szCs w:val="28"/>
        </w:rPr>
        <w:t xml:space="preserve"> декабря </w:t>
      </w:r>
      <w:r w:rsidR="00CA54C1" w:rsidRPr="009C17D3">
        <w:rPr>
          <w:color w:val="000000" w:themeColor="text1"/>
          <w:sz w:val="28"/>
          <w:szCs w:val="28"/>
        </w:rPr>
        <w:t>2010</w:t>
      </w:r>
      <w:r w:rsidR="005C2958" w:rsidRPr="009C17D3">
        <w:rPr>
          <w:color w:val="000000" w:themeColor="text1"/>
          <w:sz w:val="28"/>
          <w:szCs w:val="28"/>
        </w:rPr>
        <w:t xml:space="preserve"> г.</w:t>
      </w:r>
      <w:r w:rsidR="00CA54C1" w:rsidRPr="009C17D3">
        <w:rPr>
          <w:color w:val="000000" w:themeColor="text1"/>
          <w:sz w:val="28"/>
          <w:szCs w:val="28"/>
        </w:rPr>
        <w:t xml:space="preserve"> </w:t>
      </w:r>
      <w:r w:rsidR="005C2958" w:rsidRPr="009C17D3">
        <w:rPr>
          <w:color w:val="000000" w:themeColor="text1"/>
          <w:sz w:val="28"/>
          <w:szCs w:val="28"/>
        </w:rPr>
        <w:t>№</w:t>
      </w:r>
      <w:r w:rsidR="00CA54C1" w:rsidRPr="009C17D3">
        <w:rPr>
          <w:color w:val="000000" w:themeColor="text1"/>
          <w:sz w:val="28"/>
          <w:szCs w:val="28"/>
        </w:rPr>
        <w:t xml:space="preserve"> 63</w:t>
      </w:r>
      <w:r w:rsidR="00673B04" w:rsidRPr="009C17D3">
        <w:rPr>
          <w:color w:val="000000" w:themeColor="text1"/>
          <w:sz w:val="28"/>
          <w:szCs w:val="28"/>
        </w:rPr>
        <w:t xml:space="preserve"> </w:t>
      </w:r>
      <w:r w:rsidR="005C2958" w:rsidRPr="009C17D3">
        <w:rPr>
          <w:color w:val="000000" w:themeColor="text1"/>
          <w:sz w:val="28"/>
          <w:szCs w:val="28"/>
        </w:rPr>
        <w:t>«</w:t>
      </w:r>
      <w:r w:rsidR="00CA54C1" w:rsidRPr="009C17D3">
        <w:rPr>
          <w:color w:val="000000" w:themeColor="text1"/>
          <w:sz w:val="28"/>
          <w:szCs w:val="28"/>
        </w:rPr>
        <w:t xml:space="preserve">О некоторых вопросах, связанных с применением главы III.1 Федерального закона </w:t>
      </w:r>
      <w:r w:rsidR="005C2958" w:rsidRPr="009C17D3">
        <w:rPr>
          <w:color w:val="000000" w:themeColor="text1"/>
          <w:sz w:val="28"/>
          <w:szCs w:val="28"/>
        </w:rPr>
        <w:t>«</w:t>
      </w:r>
      <w:r w:rsidR="00CA54C1" w:rsidRPr="009C17D3">
        <w:rPr>
          <w:color w:val="000000" w:themeColor="text1"/>
          <w:sz w:val="28"/>
          <w:szCs w:val="28"/>
        </w:rPr>
        <w:t>О несостоятельности (банкротстве)</w:t>
      </w:r>
      <w:r w:rsidR="005C2958" w:rsidRPr="009C17D3">
        <w:rPr>
          <w:color w:val="000000" w:themeColor="text1"/>
          <w:sz w:val="28"/>
          <w:szCs w:val="28"/>
        </w:rPr>
        <w:t>»</w:t>
      </w:r>
      <w:r w:rsidR="00673B04" w:rsidRPr="009C17D3">
        <w:rPr>
          <w:color w:val="000000" w:themeColor="text1"/>
          <w:sz w:val="28"/>
          <w:szCs w:val="28"/>
        </w:rPr>
        <w:t xml:space="preserve">, в основном </w:t>
      </w:r>
      <w:r w:rsidR="00973754" w:rsidRPr="009C17D3">
        <w:rPr>
          <w:color w:val="000000" w:themeColor="text1"/>
          <w:sz w:val="28"/>
          <w:szCs w:val="28"/>
        </w:rPr>
        <w:t xml:space="preserve">признают, что брачный договор не является возмездным договором и </w:t>
      </w:r>
      <w:r w:rsidR="009827D7" w:rsidRPr="009C17D3">
        <w:rPr>
          <w:color w:val="000000" w:themeColor="text1"/>
          <w:sz w:val="28"/>
          <w:szCs w:val="28"/>
        </w:rPr>
        <w:t>не содержит элементы встречного исполнения</w:t>
      </w:r>
      <w:r w:rsidR="003878F4" w:rsidRPr="009C17D3">
        <w:rPr>
          <w:color w:val="000000" w:themeColor="text1"/>
          <w:sz w:val="28"/>
          <w:szCs w:val="28"/>
        </w:rPr>
        <w:t xml:space="preserve">, </w:t>
      </w:r>
      <w:r w:rsidR="005F1AD2" w:rsidRPr="009C17D3">
        <w:rPr>
          <w:color w:val="000000" w:themeColor="text1"/>
          <w:sz w:val="28"/>
          <w:szCs w:val="28"/>
        </w:rPr>
        <w:t xml:space="preserve">и </w:t>
      </w:r>
      <w:r w:rsidR="00DA48D1" w:rsidRPr="009C17D3">
        <w:rPr>
          <w:color w:val="000000" w:themeColor="text1"/>
          <w:sz w:val="28"/>
          <w:szCs w:val="28"/>
        </w:rPr>
        <w:t xml:space="preserve">допускают оспаривание брачного договора </w:t>
      </w:r>
      <w:r w:rsidR="003878F4" w:rsidRPr="009C17D3">
        <w:rPr>
          <w:color w:val="000000" w:themeColor="text1"/>
          <w:sz w:val="28"/>
          <w:szCs w:val="28"/>
        </w:rPr>
        <w:t xml:space="preserve">именно </w:t>
      </w:r>
      <w:r w:rsidR="00DA48D1" w:rsidRPr="009C17D3">
        <w:rPr>
          <w:color w:val="000000" w:themeColor="text1"/>
          <w:sz w:val="28"/>
          <w:szCs w:val="28"/>
        </w:rPr>
        <w:t>на основании положений п. 2 ст. 61.2 Закона о банкротстве</w:t>
      </w:r>
      <w:r w:rsidR="00C326BD" w:rsidRPr="009C17D3">
        <w:rPr>
          <w:color w:val="000000" w:themeColor="text1"/>
          <w:sz w:val="28"/>
          <w:szCs w:val="28"/>
        </w:rPr>
        <w:t>, указывая следующее: «п</w:t>
      </w:r>
      <w:r w:rsidR="00673B04" w:rsidRPr="009C17D3">
        <w:rPr>
          <w:color w:val="000000" w:themeColor="text1"/>
          <w:sz w:val="28"/>
          <w:szCs w:val="28"/>
        </w:rPr>
        <w:t>оскольку брачный договор по своему смыслу не предусматривает какого-либо встречного исполнения, данный договор, не может оспариваться на основании пункта 1 статьи 61.2 Закона о банкротстве</w:t>
      </w:r>
      <w:r w:rsidR="00C326BD" w:rsidRPr="009C17D3">
        <w:rPr>
          <w:color w:val="000000" w:themeColor="text1"/>
          <w:sz w:val="28"/>
          <w:szCs w:val="28"/>
        </w:rPr>
        <w:t>»</w:t>
      </w:r>
      <w:r w:rsidR="00673B04" w:rsidRPr="009C17D3">
        <w:rPr>
          <w:color w:val="000000" w:themeColor="text1"/>
          <w:sz w:val="28"/>
          <w:szCs w:val="28"/>
        </w:rPr>
        <w:t>.</w:t>
      </w:r>
      <w:r w:rsidR="00E6220F" w:rsidRPr="009C17D3">
        <w:rPr>
          <w:rStyle w:val="af1"/>
          <w:color w:val="000000" w:themeColor="text1"/>
          <w:sz w:val="28"/>
          <w:szCs w:val="28"/>
        </w:rPr>
        <w:footnoteReference w:id="60"/>
      </w:r>
    </w:p>
    <w:p w14:paraId="063034ED" w14:textId="30496438" w:rsidR="009957E2" w:rsidRPr="009C17D3" w:rsidRDefault="00DF088A" w:rsidP="004143F9">
      <w:pPr>
        <w:pStyle w:val="ConsPlusNormal"/>
        <w:spacing w:line="360" w:lineRule="auto"/>
        <w:ind w:firstLine="709"/>
        <w:jc w:val="both"/>
        <w:rPr>
          <w:color w:val="000000" w:themeColor="text1"/>
          <w:sz w:val="28"/>
          <w:szCs w:val="28"/>
        </w:rPr>
      </w:pPr>
      <w:r w:rsidRPr="009C17D3">
        <w:rPr>
          <w:color w:val="000000" w:themeColor="text1"/>
          <w:sz w:val="28"/>
          <w:szCs w:val="28"/>
        </w:rPr>
        <w:t>Таким образом, т</w:t>
      </w:r>
      <w:r w:rsidR="009957E2" w:rsidRPr="009C17D3">
        <w:rPr>
          <w:color w:val="000000" w:themeColor="text1"/>
          <w:sz w:val="28"/>
          <w:szCs w:val="28"/>
        </w:rPr>
        <w:t xml:space="preserve">а возможность, о которой говорит </w:t>
      </w:r>
      <w:r w:rsidR="00ED4E98" w:rsidRPr="009C17D3">
        <w:rPr>
          <w:color w:val="000000" w:themeColor="text1"/>
          <w:sz w:val="28"/>
          <w:szCs w:val="28"/>
        </w:rPr>
        <w:t xml:space="preserve">А.В. </w:t>
      </w:r>
      <w:r w:rsidR="009957E2" w:rsidRPr="009C17D3">
        <w:rPr>
          <w:color w:val="000000" w:themeColor="text1"/>
          <w:sz w:val="28"/>
          <w:szCs w:val="28"/>
        </w:rPr>
        <w:t xml:space="preserve">Слепакова, предполагает дифференцированное регулирование в зависимости не от возмездности или безвозмездности договорного типа, к которому относится </w:t>
      </w:r>
      <w:r w:rsidR="009957E2" w:rsidRPr="009C17D3">
        <w:rPr>
          <w:color w:val="000000" w:themeColor="text1"/>
          <w:sz w:val="28"/>
          <w:szCs w:val="28"/>
        </w:rPr>
        <w:lastRenderedPageBreak/>
        <w:t xml:space="preserve">сделка, и существа определенного вида договора, а от условий конкретного брачного договора – на практике вызовет большие сложности для участников оборота и супругов, приведет к отсутствию предсказуемости, правовой определенности, нарушению принципа равенства и как следствие, повлечет усложнение оборота в отсутствие достаточных для этого правовых оснований. </w:t>
      </w:r>
    </w:p>
    <w:p w14:paraId="01FF7567" w14:textId="1ED6EE27" w:rsidR="00FB654E" w:rsidRPr="009C17D3" w:rsidRDefault="009957E2" w:rsidP="00FB654E">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Прежде, чем перейти к более детальному анализу </w:t>
      </w:r>
      <w:r w:rsidR="00D721E5" w:rsidRPr="009C17D3">
        <w:rPr>
          <w:color w:val="000000" w:themeColor="text1"/>
          <w:sz w:val="28"/>
          <w:szCs w:val="28"/>
        </w:rPr>
        <w:t>проблемы</w:t>
      </w:r>
      <w:r w:rsidRPr="009C17D3">
        <w:rPr>
          <w:color w:val="000000" w:themeColor="text1"/>
          <w:sz w:val="28"/>
          <w:szCs w:val="28"/>
        </w:rPr>
        <w:t xml:space="preserve"> и во избежани</w:t>
      </w:r>
      <w:r w:rsidR="0051019B" w:rsidRPr="009C17D3">
        <w:rPr>
          <w:color w:val="000000" w:themeColor="text1"/>
          <w:sz w:val="28"/>
          <w:szCs w:val="28"/>
        </w:rPr>
        <w:t>е</w:t>
      </w:r>
      <w:r w:rsidRPr="009C17D3">
        <w:rPr>
          <w:color w:val="000000" w:themeColor="text1"/>
          <w:sz w:val="28"/>
          <w:szCs w:val="28"/>
        </w:rPr>
        <w:t xml:space="preserve"> </w:t>
      </w:r>
      <w:r w:rsidR="00D721E5" w:rsidRPr="009C17D3">
        <w:rPr>
          <w:color w:val="000000" w:themeColor="text1"/>
          <w:sz w:val="28"/>
          <w:szCs w:val="28"/>
        </w:rPr>
        <w:t>противоречий</w:t>
      </w:r>
      <w:r w:rsidRPr="009C17D3">
        <w:rPr>
          <w:color w:val="000000" w:themeColor="text1"/>
          <w:sz w:val="28"/>
          <w:szCs w:val="28"/>
        </w:rPr>
        <w:t xml:space="preserve">, следует обратиться к доктринальному понимаю возмездных и безвозмездных гражданско-правовых </w:t>
      </w:r>
      <w:r w:rsidR="00D870B0" w:rsidRPr="009C17D3">
        <w:rPr>
          <w:color w:val="000000" w:themeColor="text1"/>
          <w:sz w:val="28"/>
          <w:szCs w:val="28"/>
        </w:rPr>
        <w:t>договоров</w:t>
      </w:r>
      <w:r w:rsidRPr="009C17D3">
        <w:rPr>
          <w:color w:val="000000" w:themeColor="text1"/>
          <w:sz w:val="28"/>
          <w:szCs w:val="28"/>
        </w:rPr>
        <w:t xml:space="preserve">. </w:t>
      </w:r>
      <w:r w:rsidR="004B5EBF" w:rsidRPr="009C17D3">
        <w:rPr>
          <w:color w:val="000000" w:themeColor="text1"/>
          <w:sz w:val="28"/>
          <w:szCs w:val="28"/>
        </w:rPr>
        <w:t xml:space="preserve">Так, </w:t>
      </w:r>
      <w:r w:rsidR="00751C15" w:rsidRPr="009C17D3">
        <w:rPr>
          <w:color w:val="000000" w:themeColor="text1"/>
          <w:sz w:val="28"/>
          <w:szCs w:val="28"/>
        </w:rPr>
        <w:t>законодатель признает договоры, по которому сторона должна получить плату или иное встречное предоставление за исполнение своих обязанностей</w:t>
      </w:r>
      <w:r w:rsidR="000F17E0" w:rsidRPr="009C17D3">
        <w:rPr>
          <w:color w:val="000000" w:themeColor="text1"/>
          <w:sz w:val="28"/>
          <w:szCs w:val="28"/>
        </w:rPr>
        <w:t>,</w:t>
      </w:r>
      <w:r w:rsidR="00E60AD4" w:rsidRPr="009C17D3">
        <w:rPr>
          <w:color w:val="000000" w:themeColor="text1"/>
          <w:sz w:val="28"/>
          <w:szCs w:val="28"/>
        </w:rPr>
        <w:t xml:space="preserve"> возмездными</w:t>
      </w:r>
      <w:r w:rsidR="000325C0" w:rsidRPr="009C17D3">
        <w:rPr>
          <w:color w:val="000000" w:themeColor="text1"/>
          <w:sz w:val="28"/>
          <w:szCs w:val="28"/>
        </w:rPr>
        <w:t xml:space="preserve"> (ст. 423 ГК РФ)</w:t>
      </w:r>
      <w:r w:rsidR="00D6652F" w:rsidRPr="009C17D3">
        <w:rPr>
          <w:color w:val="000000" w:themeColor="text1"/>
          <w:sz w:val="28"/>
          <w:szCs w:val="28"/>
        </w:rPr>
        <w:t xml:space="preserve">. </w:t>
      </w:r>
      <w:r w:rsidR="0042129D" w:rsidRPr="009C17D3">
        <w:rPr>
          <w:color w:val="000000" w:themeColor="text1"/>
          <w:sz w:val="28"/>
          <w:szCs w:val="28"/>
        </w:rPr>
        <w:t xml:space="preserve">В литературе отмечается, что любой договор, </w:t>
      </w:r>
      <w:r w:rsidR="0042129D" w:rsidRPr="00CA61EE">
        <w:rPr>
          <w:color w:val="000000" w:themeColor="text1"/>
          <w:sz w:val="28"/>
          <w:szCs w:val="28"/>
        </w:rPr>
        <w:t xml:space="preserve">опосредующий обмен встречными предоставлениями, признается договором </w:t>
      </w:r>
      <w:r w:rsidR="00CA61EE" w:rsidRPr="009C17D3">
        <w:rPr>
          <w:color w:val="000000" w:themeColor="text1"/>
          <w:sz w:val="28"/>
          <w:szCs w:val="28"/>
        </w:rPr>
        <w:t>–</w:t>
      </w:r>
      <w:r w:rsidR="00CA61EE">
        <w:rPr>
          <w:color w:val="000000" w:themeColor="text1"/>
          <w:sz w:val="28"/>
          <w:szCs w:val="28"/>
        </w:rPr>
        <w:t xml:space="preserve"> </w:t>
      </w:r>
      <w:r w:rsidR="0042129D" w:rsidRPr="00CA61EE">
        <w:rPr>
          <w:color w:val="000000" w:themeColor="text1"/>
          <w:sz w:val="28"/>
          <w:szCs w:val="28"/>
        </w:rPr>
        <w:t>возмезд</w:t>
      </w:r>
      <w:r w:rsidR="0042129D" w:rsidRPr="009C17D3">
        <w:rPr>
          <w:color w:val="000000" w:themeColor="text1"/>
          <w:sz w:val="28"/>
          <w:szCs w:val="28"/>
        </w:rPr>
        <w:t>ным.</w:t>
      </w:r>
      <w:r w:rsidR="00E07200" w:rsidRPr="009C17D3">
        <w:rPr>
          <w:rStyle w:val="af1"/>
          <w:color w:val="000000" w:themeColor="text1"/>
          <w:sz w:val="28"/>
          <w:szCs w:val="28"/>
        </w:rPr>
        <w:footnoteReference w:id="61"/>
      </w:r>
      <w:r w:rsidR="0042129D" w:rsidRPr="009C17D3">
        <w:rPr>
          <w:color w:val="000000" w:themeColor="text1"/>
          <w:sz w:val="28"/>
          <w:szCs w:val="28"/>
        </w:rPr>
        <w:t xml:space="preserve"> </w:t>
      </w:r>
      <w:r w:rsidR="00D6652F" w:rsidRPr="009C17D3">
        <w:rPr>
          <w:color w:val="000000" w:themeColor="text1"/>
          <w:sz w:val="28"/>
          <w:szCs w:val="28"/>
        </w:rPr>
        <w:t xml:space="preserve">Безвозмездным же по своей природе являются </w:t>
      </w:r>
      <w:r w:rsidR="004A78DE" w:rsidRPr="009C17D3">
        <w:rPr>
          <w:color w:val="000000" w:themeColor="text1"/>
          <w:sz w:val="28"/>
          <w:szCs w:val="28"/>
        </w:rPr>
        <w:t xml:space="preserve">договоры, в рамках которых </w:t>
      </w:r>
      <w:r w:rsidRPr="009C17D3">
        <w:rPr>
          <w:color w:val="000000" w:themeColor="text1"/>
          <w:sz w:val="28"/>
          <w:szCs w:val="28"/>
        </w:rPr>
        <w:t xml:space="preserve">сторона </w:t>
      </w:r>
      <w:r w:rsidR="004A78DE" w:rsidRPr="009C17D3">
        <w:rPr>
          <w:color w:val="000000" w:themeColor="text1"/>
          <w:sz w:val="28"/>
          <w:szCs w:val="28"/>
        </w:rPr>
        <w:t xml:space="preserve">обязуется предоставить </w:t>
      </w:r>
      <w:r w:rsidR="000E760F" w:rsidRPr="009C17D3">
        <w:rPr>
          <w:color w:val="000000" w:themeColor="text1"/>
          <w:sz w:val="28"/>
          <w:szCs w:val="28"/>
        </w:rPr>
        <w:t>определенное имущественное благо</w:t>
      </w:r>
      <w:r w:rsidR="004A78DE" w:rsidRPr="009C17D3">
        <w:rPr>
          <w:color w:val="000000" w:themeColor="text1"/>
          <w:sz w:val="28"/>
          <w:szCs w:val="28"/>
        </w:rPr>
        <w:t xml:space="preserve"> другой стороне без получения от нее платы или иного встречного предоставления</w:t>
      </w:r>
      <w:r w:rsidR="00DB30ED" w:rsidRPr="009C17D3">
        <w:rPr>
          <w:color w:val="000000" w:themeColor="text1"/>
          <w:sz w:val="28"/>
          <w:szCs w:val="28"/>
        </w:rPr>
        <w:t xml:space="preserve">. </w:t>
      </w:r>
    </w:p>
    <w:p w14:paraId="5FAF235C" w14:textId="297CD192" w:rsidR="009957E2" w:rsidRPr="009C17D3" w:rsidRDefault="00A14F4E"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В </w:t>
      </w:r>
      <w:r w:rsidR="00EE3CE7" w:rsidRPr="009C17D3">
        <w:rPr>
          <w:color w:val="000000" w:themeColor="text1"/>
          <w:sz w:val="28"/>
          <w:szCs w:val="28"/>
        </w:rPr>
        <w:t>п.</w:t>
      </w:r>
      <w:r w:rsidR="009957E2" w:rsidRPr="009C17D3">
        <w:rPr>
          <w:color w:val="000000" w:themeColor="text1"/>
          <w:sz w:val="28"/>
          <w:szCs w:val="28"/>
        </w:rPr>
        <w:t xml:space="preserve"> 3</w:t>
      </w:r>
      <w:r w:rsidR="00EE3CE7" w:rsidRPr="009C17D3">
        <w:rPr>
          <w:color w:val="000000" w:themeColor="text1"/>
          <w:sz w:val="28"/>
          <w:szCs w:val="28"/>
        </w:rPr>
        <w:t xml:space="preserve"> ст. 423 ГК РФ</w:t>
      </w:r>
      <w:r w:rsidR="009957E2" w:rsidRPr="009C17D3">
        <w:rPr>
          <w:color w:val="000000" w:themeColor="text1"/>
          <w:sz w:val="28"/>
          <w:szCs w:val="28"/>
        </w:rPr>
        <w:t xml:space="preserve"> закрепл</w:t>
      </w:r>
      <w:r w:rsidRPr="009C17D3">
        <w:rPr>
          <w:color w:val="000000" w:themeColor="text1"/>
          <w:sz w:val="28"/>
          <w:szCs w:val="28"/>
        </w:rPr>
        <w:t>ена</w:t>
      </w:r>
      <w:r w:rsidR="009957E2" w:rsidRPr="009C17D3">
        <w:rPr>
          <w:color w:val="000000" w:themeColor="text1"/>
          <w:sz w:val="28"/>
          <w:szCs w:val="28"/>
        </w:rPr>
        <w:t xml:space="preserve"> презумпци</w:t>
      </w:r>
      <w:r w:rsidRPr="009C17D3">
        <w:rPr>
          <w:color w:val="000000" w:themeColor="text1"/>
          <w:sz w:val="28"/>
          <w:szCs w:val="28"/>
        </w:rPr>
        <w:t>я</w:t>
      </w:r>
      <w:r w:rsidR="009957E2" w:rsidRPr="009C17D3">
        <w:rPr>
          <w:color w:val="000000" w:themeColor="text1"/>
          <w:sz w:val="28"/>
          <w:szCs w:val="28"/>
        </w:rPr>
        <w:t xml:space="preserve"> возмездности договоров, т</w:t>
      </w:r>
      <w:r w:rsidRPr="009C17D3">
        <w:rPr>
          <w:color w:val="000000" w:themeColor="text1"/>
          <w:sz w:val="28"/>
          <w:szCs w:val="28"/>
        </w:rPr>
        <w:t>аким</w:t>
      </w:r>
      <w:r w:rsidR="009957E2" w:rsidRPr="009C17D3">
        <w:rPr>
          <w:color w:val="000000" w:themeColor="text1"/>
          <w:sz w:val="28"/>
          <w:szCs w:val="28"/>
        </w:rPr>
        <w:t xml:space="preserve"> о</w:t>
      </w:r>
      <w:r w:rsidRPr="009C17D3">
        <w:rPr>
          <w:color w:val="000000" w:themeColor="text1"/>
          <w:sz w:val="28"/>
          <w:szCs w:val="28"/>
        </w:rPr>
        <w:t>бразом</w:t>
      </w:r>
      <w:r w:rsidR="009957E2" w:rsidRPr="009C17D3">
        <w:rPr>
          <w:color w:val="000000" w:themeColor="text1"/>
          <w:sz w:val="28"/>
          <w:szCs w:val="28"/>
        </w:rPr>
        <w:t>, по общему правилу предполагается, что любой гражданско-правовой договор является возмездным, если законом, другими правовыми актами, содержанием или существом договора не предусмотрено иное.</w:t>
      </w:r>
    </w:p>
    <w:p w14:paraId="5CEC735D" w14:textId="4E51B35E"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Установить </w:t>
      </w:r>
      <w:r w:rsidR="00D721E5" w:rsidRPr="009C17D3">
        <w:rPr>
          <w:color w:val="000000" w:themeColor="text1"/>
          <w:sz w:val="28"/>
          <w:szCs w:val="28"/>
        </w:rPr>
        <w:t>возмездную или безвозмездную природу</w:t>
      </w:r>
      <w:r w:rsidRPr="009C17D3">
        <w:rPr>
          <w:color w:val="000000" w:themeColor="text1"/>
          <w:sz w:val="28"/>
          <w:szCs w:val="28"/>
        </w:rPr>
        <w:t xml:space="preserve"> договора, как правило, </w:t>
      </w:r>
      <w:r w:rsidR="00D721E5" w:rsidRPr="009C17D3">
        <w:rPr>
          <w:color w:val="000000" w:themeColor="text1"/>
          <w:sz w:val="28"/>
          <w:szCs w:val="28"/>
        </w:rPr>
        <w:t>можно</w:t>
      </w:r>
      <w:r w:rsidRPr="009C17D3">
        <w:rPr>
          <w:color w:val="000000" w:themeColor="text1"/>
          <w:sz w:val="28"/>
          <w:szCs w:val="28"/>
        </w:rPr>
        <w:t xml:space="preserve"> обра</w:t>
      </w:r>
      <w:r w:rsidR="00D721E5" w:rsidRPr="009C17D3">
        <w:rPr>
          <w:color w:val="000000" w:themeColor="text1"/>
          <w:sz w:val="28"/>
          <w:szCs w:val="28"/>
        </w:rPr>
        <w:t>тившись</w:t>
      </w:r>
      <w:r w:rsidRPr="009C17D3">
        <w:rPr>
          <w:color w:val="000000" w:themeColor="text1"/>
          <w:sz w:val="28"/>
          <w:szCs w:val="28"/>
        </w:rPr>
        <w:t xml:space="preserve"> к дефинитивной норме, которая содержит описание предмета договора. В некоторых случаях законодатель для </w:t>
      </w:r>
      <w:r w:rsidR="00836E42" w:rsidRPr="009C17D3">
        <w:rPr>
          <w:color w:val="000000" w:themeColor="text1"/>
          <w:sz w:val="28"/>
          <w:szCs w:val="28"/>
        </w:rPr>
        <w:t>устранения неопределенности</w:t>
      </w:r>
      <w:r w:rsidRPr="009C17D3">
        <w:rPr>
          <w:color w:val="000000" w:themeColor="text1"/>
          <w:sz w:val="28"/>
          <w:szCs w:val="28"/>
        </w:rPr>
        <w:t xml:space="preserve"> </w:t>
      </w:r>
      <w:r w:rsidR="00771063" w:rsidRPr="009C17D3">
        <w:rPr>
          <w:color w:val="000000" w:themeColor="text1"/>
          <w:sz w:val="28"/>
          <w:szCs w:val="28"/>
        </w:rPr>
        <w:t xml:space="preserve">включает дополнительно </w:t>
      </w:r>
      <w:r w:rsidRPr="009C17D3">
        <w:rPr>
          <w:color w:val="000000" w:themeColor="text1"/>
          <w:sz w:val="28"/>
          <w:szCs w:val="28"/>
        </w:rPr>
        <w:t>указание на</w:t>
      </w:r>
      <w:r w:rsidR="007416D2" w:rsidRPr="009C17D3">
        <w:rPr>
          <w:color w:val="000000" w:themeColor="text1"/>
          <w:sz w:val="28"/>
          <w:szCs w:val="28"/>
        </w:rPr>
        <w:t xml:space="preserve"> </w:t>
      </w:r>
      <w:r w:rsidRPr="009C17D3">
        <w:rPr>
          <w:color w:val="000000" w:themeColor="text1"/>
          <w:sz w:val="28"/>
          <w:szCs w:val="28"/>
        </w:rPr>
        <w:t>возмездность</w:t>
      </w:r>
      <w:r w:rsidR="005A2DAC" w:rsidRPr="009C17D3">
        <w:rPr>
          <w:color w:val="000000" w:themeColor="text1"/>
          <w:sz w:val="28"/>
          <w:szCs w:val="28"/>
        </w:rPr>
        <w:t xml:space="preserve"> конкретного договора</w:t>
      </w:r>
      <w:r w:rsidR="00C16E05" w:rsidRPr="009C17D3">
        <w:rPr>
          <w:color w:val="000000" w:themeColor="text1"/>
          <w:sz w:val="28"/>
          <w:szCs w:val="28"/>
        </w:rPr>
        <w:t>.</w:t>
      </w:r>
    </w:p>
    <w:p w14:paraId="10E04A5B" w14:textId="27089630" w:rsidR="00D0515E" w:rsidRPr="009C17D3" w:rsidRDefault="005B7A1A"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Как уже отмечалось, </w:t>
      </w:r>
      <w:r w:rsidR="008C731B" w:rsidRPr="009C17D3">
        <w:rPr>
          <w:color w:val="000000" w:themeColor="text1"/>
          <w:sz w:val="28"/>
          <w:szCs w:val="28"/>
        </w:rPr>
        <w:t>данный системный признак договора</w:t>
      </w:r>
      <w:r w:rsidR="00DB29A9" w:rsidRPr="009C17D3">
        <w:rPr>
          <w:color w:val="000000" w:themeColor="text1"/>
          <w:sz w:val="28"/>
          <w:szCs w:val="28"/>
        </w:rPr>
        <w:t xml:space="preserve"> оказывает прямое влияние на </w:t>
      </w:r>
      <w:r w:rsidR="005C5262" w:rsidRPr="009C17D3">
        <w:rPr>
          <w:color w:val="000000" w:themeColor="text1"/>
          <w:sz w:val="28"/>
          <w:szCs w:val="28"/>
        </w:rPr>
        <w:t xml:space="preserve">его </w:t>
      </w:r>
      <w:r w:rsidR="00DB29A9" w:rsidRPr="009C17D3">
        <w:rPr>
          <w:color w:val="000000" w:themeColor="text1"/>
          <w:sz w:val="28"/>
          <w:szCs w:val="28"/>
        </w:rPr>
        <w:t xml:space="preserve">квалификацию, а также является системообразующей для договорного типа. </w:t>
      </w:r>
      <w:r w:rsidR="00DA46CB" w:rsidRPr="009C17D3">
        <w:rPr>
          <w:color w:val="000000" w:themeColor="text1"/>
          <w:sz w:val="28"/>
          <w:szCs w:val="28"/>
        </w:rPr>
        <w:t>Например</w:t>
      </w:r>
      <w:r w:rsidR="00DB29A9" w:rsidRPr="009C17D3">
        <w:rPr>
          <w:color w:val="000000" w:themeColor="text1"/>
          <w:sz w:val="28"/>
          <w:szCs w:val="28"/>
        </w:rPr>
        <w:t>, если п</w:t>
      </w:r>
      <w:r w:rsidR="00D0515E" w:rsidRPr="009C17D3">
        <w:rPr>
          <w:color w:val="000000" w:themeColor="text1"/>
          <w:sz w:val="28"/>
          <w:szCs w:val="28"/>
        </w:rPr>
        <w:t xml:space="preserve">риводится следующее описание предмета </w:t>
      </w:r>
      <w:r w:rsidR="00D0515E" w:rsidRPr="009C17D3">
        <w:rPr>
          <w:color w:val="000000" w:themeColor="text1"/>
          <w:sz w:val="28"/>
          <w:szCs w:val="28"/>
        </w:rPr>
        <w:lastRenderedPageBreak/>
        <w:t>договора: обязанность одной стороны состоит в передаче конкретного имущества в собственность и ей корреспондирует встречная обязанность другой стороны уплатить денежную сумму. Мы понимаем, что описанная совокупность обязанностей является характерной именно для договора купли-продажи. Если же мы уберем встречную обязанность по уплате денежной суммы и укажем, что имущество передается безвозмездно, то закономерно квалификация договора изменится</w:t>
      </w:r>
      <w:r w:rsidR="00624C73" w:rsidRPr="009C17D3">
        <w:rPr>
          <w:color w:val="000000" w:themeColor="text1"/>
          <w:sz w:val="28"/>
          <w:szCs w:val="28"/>
        </w:rPr>
        <w:t>,</w:t>
      </w:r>
      <w:r w:rsidR="00D0515E" w:rsidRPr="009C17D3">
        <w:rPr>
          <w:color w:val="000000" w:themeColor="text1"/>
          <w:sz w:val="28"/>
          <w:szCs w:val="28"/>
        </w:rPr>
        <w:t xml:space="preserve"> и перед нами уже возникнет договор дарения. </w:t>
      </w:r>
    </w:p>
    <w:p w14:paraId="429EEC26" w14:textId="0B41FF27"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При попытке классифицировать брачный договор по наличию встречного предоставления, мы понимаем, что его нельзя однозначно отнести ни к возмездным, ни к безвозмездным договорам. Прежде всего потому, что брачный договор может сочетать в себе различные условия, одни из них в отрыве от других будут свидетельствовать о его возмездности, другие о безвозмездности, а их комплексный анализ также не позволит выявить природу брачного договора с точки зрения данной </w:t>
      </w:r>
      <w:r w:rsidR="00BD2E88" w:rsidRPr="009C17D3">
        <w:rPr>
          <w:color w:val="000000" w:themeColor="text1"/>
          <w:sz w:val="28"/>
          <w:szCs w:val="28"/>
        </w:rPr>
        <w:t>дихотомии</w:t>
      </w:r>
      <w:r w:rsidRPr="009C17D3">
        <w:rPr>
          <w:color w:val="000000" w:themeColor="text1"/>
          <w:sz w:val="28"/>
          <w:szCs w:val="28"/>
        </w:rPr>
        <w:t>. Смоделируем эти возможные условия. Так, условие, предусматривающее, что определенное имущество, находящееся в общей совместной собственности супругов, переходит в личную собственность одного из них</w:t>
      </w:r>
      <w:r w:rsidR="00D4032F" w:rsidRPr="009C17D3">
        <w:rPr>
          <w:color w:val="000000" w:themeColor="text1"/>
          <w:sz w:val="28"/>
          <w:szCs w:val="28"/>
        </w:rPr>
        <w:t>,</w:t>
      </w:r>
      <w:r w:rsidRPr="009C17D3">
        <w:rPr>
          <w:color w:val="000000" w:themeColor="text1"/>
          <w:sz w:val="28"/>
          <w:szCs w:val="28"/>
        </w:rPr>
        <w:t xml:space="preserve"> –</w:t>
      </w:r>
      <w:r w:rsidR="00FE313A" w:rsidRPr="009C17D3">
        <w:rPr>
          <w:color w:val="000000" w:themeColor="text1"/>
          <w:sz w:val="28"/>
          <w:szCs w:val="28"/>
        </w:rPr>
        <w:t xml:space="preserve"> </w:t>
      </w:r>
      <w:r w:rsidRPr="009C17D3">
        <w:rPr>
          <w:color w:val="000000" w:themeColor="text1"/>
          <w:sz w:val="28"/>
          <w:szCs w:val="28"/>
        </w:rPr>
        <w:t>фактически</w:t>
      </w:r>
      <w:r w:rsidR="00FE313A" w:rsidRPr="009C17D3">
        <w:rPr>
          <w:color w:val="000000" w:themeColor="text1"/>
          <w:sz w:val="28"/>
          <w:szCs w:val="28"/>
        </w:rPr>
        <w:t xml:space="preserve"> </w:t>
      </w:r>
      <w:r w:rsidRPr="009C17D3">
        <w:rPr>
          <w:color w:val="000000" w:themeColor="text1"/>
          <w:sz w:val="28"/>
          <w:szCs w:val="28"/>
        </w:rPr>
        <w:t>содержит намерение обязанного лица одарить другого. К условиям же возмездного характера, в частности, можно отнести те, которые определяют, какое имущество будет передано каждому из супругов в случае расторжения брака. Подобное условие содержательно закрепляет взаимность встречных предоставлений супругов и по смыслу ст. 423 ГК РФ является возмездным.</w:t>
      </w:r>
    </w:p>
    <w:p w14:paraId="65D64758" w14:textId="54FFF7EC"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На данную особенность брачного договора обращал внимание </w:t>
      </w:r>
      <w:r w:rsidR="008C638F" w:rsidRPr="009C17D3">
        <w:rPr>
          <w:color w:val="000000" w:themeColor="text1"/>
          <w:sz w:val="28"/>
          <w:szCs w:val="28"/>
        </w:rPr>
        <w:t xml:space="preserve">А.Н. </w:t>
      </w:r>
      <w:r w:rsidRPr="009C17D3">
        <w:rPr>
          <w:color w:val="000000" w:themeColor="text1"/>
          <w:sz w:val="28"/>
          <w:szCs w:val="28"/>
        </w:rPr>
        <w:t xml:space="preserve">Левушкин, так он указывал, что </w:t>
      </w:r>
      <w:r w:rsidR="00B65DC4" w:rsidRPr="009C17D3">
        <w:rPr>
          <w:color w:val="000000" w:themeColor="text1"/>
          <w:sz w:val="28"/>
          <w:szCs w:val="28"/>
        </w:rPr>
        <w:t>«</w:t>
      </w:r>
      <w:r w:rsidR="00604C6A" w:rsidRPr="009C17D3">
        <w:rPr>
          <w:color w:val="000000" w:themeColor="text1"/>
          <w:sz w:val="28"/>
          <w:szCs w:val="28"/>
        </w:rPr>
        <w:t>…</w:t>
      </w:r>
      <w:r w:rsidRPr="009C17D3">
        <w:rPr>
          <w:color w:val="000000" w:themeColor="text1"/>
          <w:sz w:val="28"/>
          <w:szCs w:val="28"/>
        </w:rPr>
        <w:t>в рамках одного брачного договора могут одновременно сочетаться как возмездные, так и безвозмездные начала, что в принципе недопустимо с формально-догматической точки зрения в иных гражданско-правовых соглашениях</w:t>
      </w:r>
      <w:r w:rsidR="00B65DC4" w:rsidRPr="009C17D3">
        <w:rPr>
          <w:color w:val="000000" w:themeColor="text1"/>
          <w:sz w:val="28"/>
          <w:szCs w:val="28"/>
        </w:rPr>
        <w:t>»</w:t>
      </w:r>
      <w:r w:rsidRPr="009C17D3">
        <w:rPr>
          <w:color w:val="000000" w:themeColor="text1"/>
          <w:sz w:val="28"/>
          <w:szCs w:val="28"/>
        </w:rPr>
        <w:t>.</w:t>
      </w:r>
      <w:r w:rsidR="00B533E4" w:rsidRPr="009C17D3">
        <w:rPr>
          <w:rStyle w:val="af1"/>
          <w:color w:val="000000" w:themeColor="text1"/>
          <w:sz w:val="28"/>
          <w:szCs w:val="28"/>
        </w:rPr>
        <w:footnoteReference w:id="62"/>
      </w:r>
    </w:p>
    <w:p w14:paraId="687BD721" w14:textId="50790272"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Об этом в своей статье рассуждает </w:t>
      </w:r>
      <w:r w:rsidR="00180634" w:rsidRPr="009C17D3">
        <w:rPr>
          <w:color w:val="000000" w:themeColor="text1"/>
          <w:sz w:val="28"/>
          <w:szCs w:val="28"/>
        </w:rPr>
        <w:t xml:space="preserve">А.В. </w:t>
      </w:r>
      <w:r w:rsidRPr="009C17D3">
        <w:rPr>
          <w:color w:val="000000" w:themeColor="text1"/>
          <w:sz w:val="28"/>
          <w:szCs w:val="28"/>
        </w:rPr>
        <w:t xml:space="preserve">Мыскин и приходит к выводу, что «в сфере частного права существуют сделки, о которых вообще некорректно </w:t>
      </w:r>
      <w:r w:rsidRPr="009C17D3">
        <w:rPr>
          <w:color w:val="000000" w:themeColor="text1"/>
          <w:sz w:val="28"/>
          <w:szCs w:val="28"/>
        </w:rPr>
        <w:lastRenderedPageBreak/>
        <w:t>говорить как о сделках возмездных или безвозмездных. Примером таких сделок может служить соглашение о разделе наследственного имущества (</w:t>
      </w:r>
      <w:r w:rsidR="00180634" w:rsidRPr="009C17D3">
        <w:rPr>
          <w:color w:val="000000" w:themeColor="text1"/>
          <w:sz w:val="28"/>
          <w:szCs w:val="28"/>
        </w:rPr>
        <w:t xml:space="preserve">ст. 1165 </w:t>
      </w:r>
      <w:r w:rsidRPr="009C17D3">
        <w:rPr>
          <w:color w:val="000000" w:themeColor="text1"/>
          <w:sz w:val="28"/>
          <w:szCs w:val="28"/>
        </w:rPr>
        <w:t xml:space="preserve">ГК РФ), соглашение о порядке пользования имуществом, принадлежащим на праве собственности двум и более лицам </w:t>
      </w:r>
      <w:r w:rsidR="00AB5CC4" w:rsidRPr="009C17D3">
        <w:rPr>
          <w:color w:val="000000" w:themeColor="text1"/>
          <w:sz w:val="28"/>
          <w:szCs w:val="28"/>
        </w:rPr>
        <w:t xml:space="preserve">(ст. 247 </w:t>
      </w:r>
      <w:r w:rsidRPr="009C17D3">
        <w:rPr>
          <w:color w:val="000000" w:themeColor="text1"/>
          <w:sz w:val="28"/>
          <w:szCs w:val="28"/>
        </w:rPr>
        <w:t>ГК РФ), соглашение о разделе имущества между супругами (</w:t>
      </w:r>
      <w:r w:rsidR="00AB5CC4" w:rsidRPr="009C17D3">
        <w:rPr>
          <w:color w:val="000000" w:themeColor="text1"/>
          <w:sz w:val="28"/>
          <w:szCs w:val="28"/>
        </w:rPr>
        <w:t xml:space="preserve">ст. 38 </w:t>
      </w:r>
      <w:r w:rsidRPr="009C17D3">
        <w:rPr>
          <w:color w:val="000000" w:themeColor="text1"/>
          <w:sz w:val="28"/>
          <w:szCs w:val="28"/>
        </w:rPr>
        <w:t>СК РФ), соглашение об организации перевозок грузов (</w:t>
      </w:r>
      <w:r w:rsidR="00AB5CC4" w:rsidRPr="009C17D3">
        <w:rPr>
          <w:color w:val="000000" w:themeColor="text1"/>
          <w:sz w:val="28"/>
          <w:szCs w:val="28"/>
        </w:rPr>
        <w:t xml:space="preserve">ст. 798 </w:t>
      </w:r>
      <w:r w:rsidRPr="009C17D3">
        <w:rPr>
          <w:color w:val="000000" w:themeColor="text1"/>
          <w:sz w:val="28"/>
          <w:szCs w:val="28"/>
        </w:rPr>
        <w:t xml:space="preserve">ГК РФ) и др.» Далее он </w:t>
      </w:r>
      <w:r w:rsidR="00624C73" w:rsidRPr="009C17D3">
        <w:rPr>
          <w:color w:val="000000" w:themeColor="text1"/>
          <w:sz w:val="28"/>
          <w:szCs w:val="28"/>
        </w:rPr>
        <w:t>отмечает</w:t>
      </w:r>
      <w:r w:rsidRPr="009C17D3">
        <w:rPr>
          <w:color w:val="000000" w:themeColor="text1"/>
          <w:sz w:val="28"/>
          <w:szCs w:val="28"/>
        </w:rPr>
        <w:t>, что договор и соглашение не являются тождественными понятиями, и разделяя их по направленности интереса, привод</w:t>
      </w:r>
      <w:r w:rsidR="00A93938" w:rsidRPr="009C17D3">
        <w:rPr>
          <w:color w:val="000000" w:themeColor="text1"/>
          <w:sz w:val="28"/>
          <w:szCs w:val="28"/>
        </w:rPr>
        <w:t>ит</w:t>
      </w:r>
      <w:r w:rsidRPr="009C17D3">
        <w:rPr>
          <w:color w:val="000000" w:themeColor="text1"/>
          <w:sz w:val="28"/>
          <w:szCs w:val="28"/>
        </w:rPr>
        <w:t xml:space="preserve"> цитату Я.М. Магазинера, в которой последний подчеркивает, что </w:t>
      </w:r>
      <w:r w:rsidR="003A4184" w:rsidRPr="009C17D3">
        <w:rPr>
          <w:color w:val="000000" w:themeColor="text1"/>
          <w:sz w:val="28"/>
          <w:szCs w:val="28"/>
        </w:rPr>
        <w:t>«</w:t>
      </w:r>
      <w:r w:rsidRPr="009C17D3">
        <w:rPr>
          <w:color w:val="000000" w:themeColor="text1"/>
          <w:sz w:val="28"/>
          <w:szCs w:val="28"/>
        </w:rPr>
        <w:t xml:space="preserve">в договоре лица противостоят друг другу со своими различными интересами, в </w:t>
      </w:r>
      <w:r w:rsidR="00867A1F" w:rsidRPr="009C17D3">
        <w:rPr>
          <w:color w:val="000000" w:themeColor="text1"/>
          <w:sz w:val="28"/>
          <w:szCs w:val="28"/>
        </w:rPr>
        <w:t xml:space="preserve">то время как в </w:t>
      </w:r>
      <w:r w:rsidRPr="009C17D3">
        <w:rPr>
          <w:color w:val="000000" w:themeColor="text1"/>
          <w:sz w:val="28"/>
          <w:szCs w:val="28"/>
        </w:rPr>
        <w:t>соглашении же лица выступают как носители одинаковых интересов</w:t>
      </w:r>
      <w:r w:rsidR="003A4184" w:rsidRPr="009C17D3">
        <w:rPr>
          <w:color w:val="000000" w:themeColor="text1"/>
          <w:sz w:val="28"/>
          <w:szCs w:val="28"/>
        </w:rPr>
        <w:t>»</w:t>
      </w:r>
      <w:r w:rsidRPr="009C17D3">
        <w:rPr>
          <w:color w:val="000000" w:themeColor="text1"/>
          <w:sz w:val="28"/>
          <w:szCs w:val="28"/>
        </w:rPr>
        <w:t>.</w:t>
      </w:r>
      <w:r w:rsidR="006C3B83" w:rsidRPr="009C17D3">
        <w:rPr>
          <w:rStyle w:val="af1"/>
          <w:color w:val="000000" w:themeColor="text1"/>
          <w:sz w:val="28"/>
          <w:szCs w:val="28"/>
        </w:rPr>
        <w:footnoteReference w:id="63"/>
      </w:r>
      <w:r w:rsidR="008F7447">
        <w:rPr>
          <w:color w:val="000000" w:themeColor="text1"/>
          <w:sz w:val="28"/>
          <w:szCs w:val="28"/>
        </w:rPr>
        <w:t xml:space="preserve"> </w:t>
      </w:r>
      <w:r w:rsidRPr="009C17D3">
        <w:rPr>
          <w:color w:val="000000" w:themeColor="text1"/>
          <w:sz w:val="28"/>
          <w:szCs w:val="28"/>
        </w:rPr>
        <w:t xml:space="preserve">По итогам своих рассуждений </w:t>
      </w:r>
      <w:r w:rsidR="009E7183" w:rsidRPr="009C17D3">
        <w:rPr>
          <w:color w:val="000000" w:themeColor="text1"/>
          <w:sz w:val="28"/>
          <w:szCs w:val="28"/>
        </w:rPr>
        <w:t xml:space="preserve">А.В. </w:t>
      </w:r>
      <w:r w:rsidRPr="009C17D3">
        <w:rPr>
          <w:color w:val="000000" w:themeColor="text1"/>
          <w:sz w:val="28"/>
          <w:szCs w:val="28"/>
        </w:rPr>
        <w:t>Мыскин приходит к выводу, что общая юридическая черта всех вышеуказанных соглашений, которая как раз и является причиной того, что они выпадают из большинства классификационных групп гражданско-правовых договоров, заключается в том, что «участники таких соглашений (в отличие от участников большинства стандартных договорных моделей) преследуют общую хозяйственно-правовую цель».</w:t>
      </w:r>
      <w:r w:rsidR="00B533E4" w:rsidRPr="009C17D3">
        <w:rPr>
          <w:rStyle w:val="af1"/>
          <w:color w:val="000000" w:themeColor="text1"/>
          <w:sz w:val="28"/>
          <w:szCs w:val="28"/>
        </w:rPr>
        <w:footnoteReference w:id="64"/>
      </w:r>
    </w:p>
    <w:p w14:paraId="1FB4D1EE" w14:textId="4A4F39C4"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А.А. </w:t>
      </w:r>
      <w:proofErr w:type="spellStart"/>
      <w:r w:rsidRPr="009C17D3">
        <w:rPr>
          <w:color w:val="000000" w:themeColor="text1"/>
          <w:sz w:val="28"/>
          <w:szCs w:val="28"/>
        </w:rPr>
        <w:t>Симолин</w:t>
      </w:r>
      <w:proofErr w:type="spellEnd"/>
      <w:r w:rsidRPr="009C17D3">
        <w:rPr>
          <w:color w:val="000000" w:themeColor="text1"/>
          <w:sz w:val="28"/>
          <w:szCs w:val="28"/>
        </w:rPr>
        <w:t xml:space="preserve"> указывал, что </w:t>
      </w:r>
      <w:r w:rsidR="003B7486" w:rsidRPr="009C17D3">
        <w:rPr>
          <w:color w:val="000000" w:themeColor="text1"/>
          <w:sz w:val="28"/>
          <w:szCs w:val="28"/>
        </w:rPr>
        <w:t>«</w:t>
      </w:r>
      <w:r w:rsidR="00B119F9" w:rsidRPr="009C17D3">
        <w:rPr>
          <w:color w:val="000000" w:themeColor="text1"/>
          <w:sz w:val="28"/>
          <w:szCs w:val="28"/>
        </w:rPr>
        <w:t>…</w:t>
      </w:r>
      <w:r w:rsidRPr="009C17D3">
        <w:rPr>
          <w:color w:val="000000" w:themeColor="text1"/>
          <w:sz w:val="28"/>
          <w:szCs w:val="28"/>
        </w:rPr>
        <w:t>для признания юридического отношения возмездным нужно, чтобы действие одного лица, вытекающее из данного отношения, находилось в синаллагматической, условной или каузальной зависимости от действия другого контрагента</w:t>
      </w:r>
      <w:r w:rsidR="003B7486" w:rsidRPr="009C17D3">
        <w:rPr>
          <w:color w:val="000000" w:themeColor="text1"/>
          <w:sz w:val="28"/>
          <w:szCs w:val="28"/>
        </w:rPr>
        <w:t>»</w:t>
      </w:r>
      <w:r w:rsidRPr="009C17D3">
        <w:rPr>
          <w:color w:val="000000" w:themeColor="text1"/>
          <w:sz w:val="28"/>
          <w:szCs w:val="28"/>
        </w:rPr>
        <w:t xml:space="preserve">. </w:t>
      </w:r>
      <w:r w:rsidR="00B533E4" w:rsidRPr="009C17D3">
        <w:rPr>
          <w:rStyle w:val="af1"/>
          <w:color w:val="000000" w:themeColor="text1"/>
          <w:sz w:val="28"/>
          <w:szCs w:val="28"/>
        </w:rPr>
        <w:footnoteReference w:id="65"/>
      </w:r>
    </w:p>
    <w:p w14:paraId="76E66934" w14:textId="3E4BF7B7"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Проекция данной идеи на отношения супругов, регулируемые брачным договором, еще раз подтверждает уникальность данной правовой конструкции. Отношения супругов, регулируемые брачным договором, невозможно уложить в конструкцию синаллагматического договора</w:t>
      </w:r>
      <w:r w:rsidR="00B2570C" w:rsidRPr="009C17D3">
        <w:rPr>
          <w:color w:val="000000" w:themeColor="text1"/>
          <w:sz w:val="28"/>
          <w:szCs w:val="28"/>
        </w:rPr>
        <w:t>. Во</w:t>
      </w:r>
      <w:r w:rsidRPr="009C17D3">
        <w:rPr>
          <w:color w:val="000000" w:themeColor="text1"/>
          <w:sz w:val="28"/>
          <w:szCs w:val="28"/>
        </w:rPr>
        <w:t>-первых, потому что супругов связыва</w:t>
      </w:r>
      <w:r w:rsidR="00E5164C" w:rsidRPr="009C17D3">
        <w:rPr>
          <w:color w:val="000000" w:themeColor="text1"/>
          <w:sz w:val="28"/>
          <w:szCs w:val="28"/>
        </w:rPr>
        <w:t>ю</w:t>
      </w:r>
      <w:r w:rsidRPr="009C17D3">
        <w:rPr>
          <w:color w:val="000000" w:themeColor="text1"/>
          <w:sz w:val="28"/>
          <w:szCs w:val="28"/>
        </w:rPr>
        <w:t>т особ</w:t>
      </w:r>
      <w:r w:rsidR="00BF589B" w:rsidRPr="009C17D3">
        <w:rPr>
          <w:color w:val="000000" w:themeColor="text1"/>
          <w:sz w:val="28"/>
          <w:szCs w:val="28"/>
        </w:rPr>
        <w:t>ые</w:t>
      </w:r>
      <w:r w:rsidRPr="009C17D3">
        <w:rPr>
          <w:color w:val="000000" w:themeColor="text1"/>
          <w:sz w:val="28"/>
          <w:szCs w:val="28"/>
        </w:rPr>
        <w:t xml:space="preserve"> лично-доверительные отношения, они действуют сообща и во имя достижения общей цели </w:t>
      </w:r>
      <w:r w:rsidR="00A820E4" w:rsidRPr="009C17D3">
        <w:rPr>
          <w:color w:val="000000" w:themeColor="text1"/>
          <w:sz w:val="28"/>
          <w:szCs w:val="28"/>
        </w:rPr>
        <w:t>–</w:t>
      </w:r>
      <w:r w:rsidR="00CB2E7C" w:rsidRPr="009C17D3">
        <w:rPr>
          <w:color w:val="000000" w:themeColor="text1"/>
          <w:sz w:val="28"/>
          <w:szCs w:val="28"/>
        </w:rPr>
        <w:t xml:space="preserve"> </w:t>
      </w:r>
      <w:r w:rsidRPr="009C17D3">
        <w:rPr>
          <w:color w:val="000000" w:themeColor="text1"/>
          <w:sz w:val="28"/>
          <w:szCs w:val="28"/>
        </w:rPr>
        <w:t>у</w:t>
      </w:r>
      <w:r w:rsidR="00A820E4" w:rsidRPr="009C17D3">
        <w:rPr>
          <w:color w:val="000000" w:themeColor="text1"/>
          <w:sz w:val="28"/>
          <w:szCs w:val="28"/>
        </w:rPr>
        <w:t xml:space="preserve">регулировать </w:t>
      </w:r>
      <w:r w:rsidR="00E877A5" w:rsidRPr="009C17D3">
        <w:rPr>
          <w:color w:val="000000" w:themeColor="text1"/>
          <w:sz w:val="28"/>
          <w:szCs w:val="28"/>
        </w:rPr>
        <w:t xml:space="preserve">свои </w:t>
      </w:r>
      <w:r w:rsidR="00A820E4" w:rsidRPr="009C17D3">
        <w:rPr>
          <w:color w:val="000000" w:themeColor="text1"/>
          <w:sz w:val="28"/>
          <w:szCs w:val="28"/>
        </w:rPr>
        <w:t>имущественные отношения</w:t>
      </w:r>
      <w:r w:rsidR="00B73D76" w:rsidRPr="009C17D3">
        <w:rPr>
          <w:color w:val="000000" w:themeColor="text1"/>
          <w:sz w:val="28"/>
          <w:szCs w:val="28"/>
        </w:rPr>
        <w:t xml:space="preserve">. </w:t>
      </w:r>
      <w:r w:rsidR="002A4BD6" w:rsidRPr="009C17D3">
        <w:rPr>
          <w:color w:val="000000" w:themeColor="text1"/>
          <w:sz w:val="28"/>
          <w:szCs w:val="28"/>
        </w:rPr>
        <w:lastRenderedPageBreak/>
        <w:t>В то время как с</w:t>
      </w:r>
      <w:r w:rsidR="0036376F" w:rsidRPr="009C17D3">
        <w:rPr>
          <w:color w:val="000000" w:themeColor="text1"/>
          <w:sz w:val="28"/>
          <w:szCs w:val="28"/>
        </w:rPr>
        <w:t>иналлагматическая</w:t>
      </w:r>
      <w:r w:rsidR="00024777" w:rsidRPr="009C17D3">
        <w:rPr>
          <w:color w:val="000000" w:themeColor="text1"/>
          <w:sz w:val="28"/>
          <w:szCs w:val="28"/>
        </w:rPr>
        <w:t xml:space="preserve"> </w:t>
      </w:r>
      <w:r w:rsidR="0036376F" w:rsidRPr="009C17D3">
        <w:rPr>
          <w:color w:val="000000" w:themeColor="text1"/>
          <w:sz w:val="28"/>
          <w:szCs w:val="28"/>
        </w:rPr>
        <w:t>св</w:t>
      </w:r>
      <w:r w:rsidR="00024777" w:rsidRPr="009C17D3">
        <w:rPr>
          <w:color w:val="000000" w:themeColor="text1"/>
          <w:sz w:val="28"/>
          <w:szCs w:val="28"/>
        </w:rPr>
        <w:t xml:space="preserve">язь предполагает </w:t>
      </w:r>
      <w:r w:rsidR="0036376F" w:rsidRPr="009C17D3">
        <w:rPr>
          <w:color w:val="000000" w:themeColor="text1"/>
          <w:sz w:val="28"/>
          <w:szCs w:val="28"/>
        </w:rPr>
        <w:t xml:space="preserve">разновекторность преследуемых </w:t>
      </w:r>
      <w:r w:rsidR="00DA08BC" w:rsidRPr="009C17D3">
        <w:rPr>
          <w:color w:val="000000" w:themeColor="text1"/>
          <w:sz w:val="28"/>
          <w:szCs w:val="28"/>
        </w:rPr>
        <w:t>ее</w:t>
      </w:r>
      <w:r w:rsidR="0036376F" w:rsidRPr="009C17D3">
        <w:rPr>
          <w:color w:val="000000" w:themeColor="text1"/>
          <w:sz w:val="28"/>
          <w:szCs w:val="28"/>
        </w:rPr>
        <w:t xml:space="preserve"> участниками целей</w:t>
      </w:r>
      <w:r w:rsidR="00DA08BC" w:rsidRPr="009C17D3">
        <w:rPr>
          <w:color w:val="000000" w:themeColor="text1"/>
          <w:sz w:val="28"/>
          <w:szCs w:val="28"/>
        </w:rPr>
        <w:t xml:space="preserve">. </w:t>
      </w:r>
      <w:r w:rsidR="00B73D76" w:rsidRPr="009C17D3">
        <w:rPr>
          <w:color w:val="000000" w:themeColor="text1"/>
          <w:sz w:val="28"/>
          <w:szCs w:val="28"/>
        </w:rPr>
        <w:t>В</w:t>
      </w:r>
      <w:r w:rsidRPr="009C17D3">
        <w:rPr>
          <w:color w:val="000000" w:themeColor="text1"/>
          <w:sz w:val="28"/>
          <w:szCs w:val="28"/>
        </w:rPr>
        <w:t>о-вторых, правоотношения, которые являются содержанием регулирования брачного договора</w:t>
      </w:r>
      <w:r w:rsidR="00624C73" w:rsidRPr="009C17D3">
        <w:rPr>
          <w:color w:val="000000" w:themeColor="text1"/>
          <w:sz w:val="28"/>
          <w:szCs w:val="28"/>
        </w:rPr>
        <w:t>,</w:t>
      </w:r>
      <w:r w:rsidRPr="009C17D3">
        <w:rPr>
          <w:color w:val="000000" w:themeColor="text1"/>
          <w:sz w:val="28"/>
          <w:szCs w:val="28"/>
        </w:rPr>
        <w:t xml:space="preserve"> вряд ли возможно воспринимать в той парадигме, когда один дает, а другой потребляет, когда один супруг является должником, а другой кредитором</w:t>
      </w:r>
      <w:r w:rsidR="00355016" w:rsidRPr="009C17D3">
        <w:rPr>
          <w:color w:val="000000" w:themeColor="text1"/>
          <w:sz w:val="28"/>
          <w:szCs w:val="28"/>
        </w:rPr>
        <w:t xml:space="preserve">. </w:t>
      </w:r>
      <w:r w:rsidRPr="009C17D3">
        <w:rPr>
          <w:color w:val="000000" w:themeColor="text1"/>
          <w:sz w:val="28"/>
          <w:szCs w:val="28"/>
        </w:rPr>
        <w:t xml:space="preserve">Как верно отметила Л.Ю. Михеева, </w:t>
      </w:r>
      <w:r w:rsidR="007061C9" w:rsidRPr="009C17D3">
        <w:rPr>
          <w:color w:val="000000" w:themeColor="text1"/>
          <w:sz w:val="28"/>
          <w:szCs w:val="28"/>
        </w:rPr>
        <w:t>«</w:t>
      </w:r>
      <w:r w:rsidRPr="009C17D3">
        <w:rPr>
          <w:color w:val="000000" w:themeColor="text1"/>
          <w:sz w:val="28"/>
          <w:szCs w:val="28"/>
        </w:rPr>
        <w:t xml:space="preserve">брачный договор, как и любое </w:t>
      </w:r>
      <w:r w:rsidR="00036B30" w:rsidRPr="009C17D3">
        <w:rPr>
          <w:color w:val="000000" w:themeColor="text1"/>
          <w:sz w:val="28"/>
          <w:szCs w:val="28"/>
        </w:rPr>
        <w:t>«</w:t>
      </w:r>
      <w:r w:rsidRPr="009C17D3">
        <w:rPr>
          <w:color w:val="000000" w:themeColor="text1"/>
          <w:sz w:val="28"/>
          <w:szCs w:val="28"/>
        </w:rPr>
        <w:t>соглашение об ином</w:t>
      </w:r>
      <w:r w:rsidR="00036B30" w:rsidRPr="009C17D3">
        <w:rPr>
          <w:color w:val="000000" w:themeColor="text1"/>
          <w:sz w:val="28"/>
          <w:szCs w:val="28"/>
        </w:rPr>
        <w:t>»</w:t>
      </w:r>
      <w:r w:rsidRPr="009C17D3">
        <w:rPr>
          <w:color w:val="000000" w:themeColor="text1"/>
          <w:sz w:val="28"/>
          <w:szCs w:val="28"/>
        </w:rPr>
        <w:t>, например, как корпоративный договор, безусловно, не похож на привычные подавляющему большинству цивилистов синаллагматические сделки</w:t>
      </w:r>
      <w:r w:rsidR="007061C9" w:rsidRPr="009C17D3">
        <w:rPr>
          <w:color w:val="000000" w:themeColor="text1"/>
          <w:sz w:val="28"/>
          <w:szCs w:val="28"/>
        </w:rPr>
        <w:t>»</w:t>
      </w:r>
      <w:r w:rsidRPr="009C17D3">
        <w:rPr>
          <w:color w:val="000000" w:themeColor="text1"/>
          <w:sz w:val="28"/>
          <w:szCs w:val="28"/>
        </w:rPr>
        <w:t xml:space="preserve">. </w:t>
      </w:r>
      <w:r w:rsidR="00831CE9" w:rsidRPr="009C17D3">
        <w:rPr>
          <w:rStyle w:val="af1"/>
          <w:color w:val="000000" w:themeColor="text1"/>
          <w:sz w:val="28"/>
          <w:szCs w:val="28"/>
        </w:rPr>
        <w:footnoteReference w:id="66"/>
      </w:r>
    </w:p>
    <w:p w14:paraId="005EF69E" w14:textId="0A5303EC"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Отдельно следует остановиться на соотношении категорий </w:t>
      </w:r>
      <w:r w:rsidR="00036B30" w:rsidRPr="009C17D3">
        <w:rPr>
          <w:color w:val="000000" w:themeColor="text1"/>
          <w:sz w:val="28"/>
          <w:szCs w:val="28"/>
        </w:rPr>
        <w:t>«</w:t>
      </w:r>
      <w:r w:rsidRPr="009C17D3">
        <w:rPr>
          <w:color w:val="000000" w:themeColor="text1"/>
          <w:sz w:val="28"/>
          <w:szCs w:val="28"/>
        </w:rPr>
        <w:t>договор</w:t>
      </w:r>
      <w:r w:rsidR="00036B30" w:rsidRPr="009C17D3">
        <w:rPr>
          <w:color w:val="000000" w:themeColor="text1"/>
          <w:sz w:val="28"/>
          <w:szCs w:val="28"/>
        </w:rPr>
        <w:t>»</w:t>
      </w:r>
      <w:r w:rsidRPr="009C17D3">
        <w:rPr>
          <w:color w:val="000000" w:themeColor="text1"/>
          <w:sz w:val="28"/>
          <w:szCs w:val="28"/>
        </w:rPr>
        <w:t xml:space="preserve"> и </w:t>
      </w:r>
      <w:r w:rsidR="00036B30" w:rsidRPr="009C17D3">
        <w:rPr>
          <w:color w:val="000000" w:themeColor="text1"/>
          <w:sz w:val="28"/>
          <w:szCs w:val="28"/>
        </w:rPr>
        <w:t>«</w:t>
      </w:r>
      <w:r w:rsidRPr="009C17D3">
        <w:rPr>
          <w:color w:val="000000" w:themeColor="text1"/>
          <w:sz w:val="28"/>
          <w:szCs w:val="28"/>
        </w:rPr>
        <w:t>соглашение</w:t>
      </w:r>
      <w:r w:rsidR="00036B30" w:rsidRPr="009C17D3">
        <w:rPr>
          <w:color w:val="000000" w:themeColor="text1"/>
          <w:sz w:val="28"/>
          <w:szCs w:val="28"/>
        </w:rPr>
        <w:t>»</w:t>
      </w:r>
      <w:r w:rsidRPr="009C17D3">
        <w:rPr>
          <w:color w:val="000000" w:themeColor="text1"/>
          <w:sz w:val="28"/>
          <w:szCs w:val="28"/>
        </w:rPr>
        <w:t>, которое занимало многих исследователей</w:t>
      </w:r>
      <w:r w:rsidR="00EA3639" w:rsidRPr="009C17D3">
        <w:rPr>
          <w:color w:val="000000" w:themeColor="text1"/>
          <w:sz w:val="28"/>
          <w:szCs w:val="28"/>
        </w:rPr>
        <w:t>.</w:t>
      </w:r>
      <w:r w:rsidRPr="009C17D3">
        <w:rPr>
          <w:color w:val="000000" w:themeColor="text1"/>
          <w:sz w:val="28"/>
          <w:szCs w:val="28"/>
        </w:rPr>
        <w:t xml:space="preserve"> </w:t>
      </w:r>
      <w:r w:rsidR="00EA3639" w:rsidRPr="009C17D3">
        <w:rPr>
          <w:color w:val="000000" w:themeColor="text1"/>
          <w:sz w:val="28"/>
          <w:szCs w:val="28"/>
        </w:rPr>
        <w:t>В</w:t>
      </w:r>
      <w:r w:rsidRPr="009C17D3">
        <w:rPr>
          <w:color w:val="000000" w:themeColor="text1"/>
          <w:sz w:val="28"/>
          <w:szCs w:val="28"/>
        </w:rPr>
        <w:t xml:space="preserve"> юридической литературе усматривается разнообразие мнений по данному вопросу. В большинстве своем </w:t>
      </w:r>
      <w:r w:rsidR="007916E2" w:rsidRPr="009C17D3">
        <w:rPr>
          <w:color w:val="000000" w:themeColor="text1"/>
          <w:sz w:val="28"/>
          <w:szCs w:val="28"/>
        </w:rPr>
        <w:t>авторы</w:t>
      </w:r>
      <w:r w:rsidRPr="009C17D3">
        <w:rPr>
          <w:color w:val="000000" w:themeColor="text1"/>
          <w:sz w:val="28"/>
          <w:szCs w:val="28"/>
        </w:rPr>
        <w:t>, проводя разграничение данных понятий, едины в мнении о том, что с помощью соглашения субъекты могут дополнить</w:t>
      </w:r>
      <w:r w:rsidR="003D36A4" w:rsidRPr="009C17D3">
        <w:rPr>
          <w:color w:val="000000" w:themeColor="text1"/>
          <w:sz w:val="28"/>
          <w:szCs w:val="28"/>
        </w:rPr>
        <w:t xml:space="preserve"> или</w:t>
      </w:r>
      <w:r w:rsidRPr="009C17D3">
        <w:rPr>
          <w:color w:val="000000" w:themeColor="text1"/>
          <w:sz w:val="28"/>
          <w:szCs w:val="28"/>
        </w:rPr>
        <w:t xml:space="preserve"> изменить уже существующие правоотношения.</w:t>
      </w:r>
      <w:r w:rsidR="0096099E" w:rsidRPr="009C17D3">
        <w:rPr>
          <w:rStyle w:val="af1"/>
          <w:color w:val="000000" w:themeColor="text1"/>
          <w:sz w:val="28"/>
          <w:szCs w:val="28"/>
        </w:rPr>
        <w:t xml:space="preserve"> </w:t>
      </w:r>
      <w:r w:rsidR="0096099E" w:rsidRPr="009C17D3">
        <w:rPr>
          <w:rStyle w:val="af1"/>
          <w:color w:val="000000" w:themeColor="text1"/>
          <w:sz w:val="28"/>
          <w:szCs w:val="28"/>
        </w:rPr>
        <w:footnoteReference w:id="67"/>
      </w:r>
      <w:r w:rsidRPr="009C17D3">
        <w:rPr>
          <w:color w:val="000000" w:themeColor="text1"/>
          <w:sz w:val="28"/>
          <w:szCs w:val="28"/>
        </w:rPr>
        <w:t xml:space="preserve"> </w:t>
      </w:r>
      <w:r w:rsidR="006B1011" w:rsidRPr="009C17D3">
        <w:rPr>
          <w:color w:val="000000" w:themeColor="text1"/>
          <w:sz w:val="28"/>
          <w:szCs w:val="28"/>
        </w:rPr>
        <w:t xml:space="preserve">А. А. </w:t>
      </w:r>
      <w:r w:rsidRPr="009C17D3">
        <w:rPr>
          <w:color w:val="000000" w:themeColor="text1"/>
          <w:sz w:val="28"/>
          <w:szCs w:val="28"/>
        </w:rPr>
        <w:t xml:space="preserve">Демин отмечает, что </w:t>
      </w:r>
      <w:r w:rsidR="00474BA6" w:rsidRPr="009C17D3">
        <w:rPr>
          <w:color w:val="000000" w:themeColor="text1"/>
          <w:sz w:val="28"/>
          <w:szCs w:val="28"/>
        </w:rPr>
        <w:t>«</w:t>
      </w:r>
      <w:r w:rsidRPr="009C17D3">
        <w:rPr>
          <w:color w:val="000000" w:themeColor="text1"/>
          <w:sz w:val="28"/>
          <w:szCs w:val="28"/>
        </w:rPr>
        <w:t>и договор, и соглашение имеют направленность на гражданско-правовые последствия. Но их правовая природа определяется видом и содержанием возникающих из него правоотношений. Различие усматривается в целевой направленности договора и соглашения, так как первый направлен на возникновение обязательства, в то время как соглашения такой целевой направленностью не обладают: их задачи состоят в другом - определить порядок совместной деятельности по достижению общей цели, изменение порядка исполнения ранее возникшего обязательства</w:t>
      </w:r>
      <w:r w:rsidR="00474BA6" w:rsidRPr="009C17D3">
        <w:rPr>
          <w:color w:val="000000" w:themeColor="text1"/>
          <w:sz w:val="28"/>
          <w:szCs w:val="28"/>
        </w:rPr>
        <w:t>»</w:t>
      </w:r>
      <w:r w:rsidRPr="009C17D3">
        <w:rPr>
          <w:color w:val="000000" w:themeColor="text1"/>
          <w:sz w:val="28"/>
          <w:szCs w:val="28"/>
        </w:rPr>
        <w:t xml:space="preserve">. Также он подчеркивает, что </w:t>
      </w:r>
      <w:r w:rsidR="00677D0F" w:rsidRPr="009C17D3">
        <w:rPr>
          <w:color w:val="000000" w:themeColor="text1"/>
          <w:sz w:val="28"/>
          <w:szCs w:val="28"/>
        </w:rPr>
        <w:t>«</w:t>
      </w:r>
      <w:r w:rsidRPr="009C17D3">
        <w:rPr>
          <w:color w:val="000000" w:themeColor="text1"/>
          <w:sz w:val="28"/>
          <w:szCs w:val="28"/>
        </w:rPr>
        <w:t>соглашения сами по себе не могут привести к установлению «нового» гражданского правоотношения и призваны регулировать уже существующее — вещное, семейное, корпоративное, наследственное, обязательственное</w:t>
      </w:r>
      <w:r w:rsidR="00677D0F" w:rsidRPr="009C17D3">
        <w:rPr>
          <w:color w:val="000000" w:themeColor="text1"/>
          <w:sz w:val="28"/>
          <w:szCs w:val="28"/>
        </w:rPr>
        <w:t>»</w:t>
      </w:r>
      <w:r w:rsidRPr="009C17D3">
        <w:rPr>
          <w:color w:val="000000" w:themeColor="text1"/>
          <w:sz w:val="28"/>
          <w:szCs w:val="28"/>
        </w:rPr>
        <w:t>.</w:t>
      </w:r>
      <w:r w:rsidR="00B06584" w:rsidRPr="009C17D3">
        <w:rPr>
          <w:rStyle w:val="af1"/>
          <w:color w:val="000000" w:themeColor="text1"/>
          <w:sz w:val="28"/>
          <w:szCs w:val="28"/>
        </w:rPr>
        <w:footnoteReference w:id="68"/>
      </w:r>
      <w:r w:rsidRPr="009C17D3">
        <w:rPr>
          <w:color w:val="000000" w:themeColor="text1"/>
          <w:sz w:val="28"/>
          <w:szCs w:val="28"/>
        </w:rPr>
        <w:t xml:space="preserve"> Договор же по своей сути направлен на возникновение или изменение </w:t>
      </w:r>
      <w:r w:rsidRPr="009C17D3">
        <w:rPr>
          <w:color w:val="000000" w:themeColor="text1"/>
          <w:sz w:val="28"/>
          <w:szCs w:val="28"/>
        </w:rPr>
        <w:lastRenderedPageBreak/>
        <w:t>гражданских правоотношений. Спорным является содержание данного гражданского правоотношения, порождаемого договором. Некоторые авторы утверждают, что оно сообразно свой природе может быть исключительно обязательственным</w:t>
      </w:r>
      <w:r w:rsidR="005D4BDC">
        <w:rPr>
          <w:color w:val="000000" w:themeColor="text1"/>
          <w:sz w:val="28"/>
          <w:szCs w:val="28"/>
        </w:rPr>
        <w:t>,</w:t>
      </w:r>
      <w:r w:rsidR="000771C7" w:rsidRPr="009C17D3">
        <w:rPr>
          <w:rStyle w:val="af1"/>
          <w:color w:val="000000" w:themeColor="text1"/>
          <w:sz w:val="28"/>
          <w:szCs w:val="28"/>
        </w:rPr>
        <w:footnoteReference w:id="69"/>
      </w:r>
      <w:r w:rsidRPr="009C17D3">
        <w:rPr>
          <w:color w:val="000000" w:themeColor="text1"/>
          <w:sz w:val="28"/>
          <w:szCs w:val="28"/>
        </w:rPr>
        <w:t xml:space="preserve"> другие же не столь категоричны в свой суждениях и отмечают, что центральным эффектом заключения договора, безусловно, является возникновение обязательственной правовой связи, однако понятие гражданских правоотношений является </w:t>
      </w:r>
      <w:r w:rsidR="00AF0A79" w:rsidRPr="009C17D3">
        <w:rPr>
          <w:color w:val="000000" w:themeColor="text1"/>
          <w:sz w:val="28"/>
          <w:szCs w:val="28"/>
        </w:rPr>
        <w:t>«</w:t>
      </w:r>
      <w:r w:rsidRPr="009C17D3">
        <w:rPr>
          <w:color w:val="000000" w:themeColor="text1"/>
          <w:sz w:val="28"/>
          <w:szCs w:val="28"/>
        </w:rPr>
        <w:t>гораздо более широким, чем обязательственные правоотношения</w:t>
      </w:r>
      <w:r w:rsidR="00AF0A79" w:rsidRPr="009C17D3">
        <w:rPr>
          <w:color w:val="000000" w:themeColor="text1"/>
          <w:sz w:val="28"/>
          <w:szCs w:val="28"/>
        </w:rPr>
        <w:t>»</w:t>
      </w:r>
      <w:r w:rsidR="00A25BD9">
        <w:rPr>
          <w:color w:val="000000" w:themeColor="text1"/>
          <w:sz w:val="28"/>
          <w:szCs w:val="28"/>
        </w:rPr>
        <w:t>.</w:t>
      </w:r>
      <w:r w:rsidR="00AF0A79" w:rsidRPr="009C17D3">
        <w:rPr>
          <w:rStyle w:val="af1"/>
          <w:color w:val="000000" w:themeColor="text1"/>
          <w:sz w:val="28"/>
          <w:szCs w:val="28"/>
        </w:rPr>
        <w:footnoteReference w:id="70"/>
      </w:r>
      <w:r w:rsidRPr="009C17D3">
        <w:rPr>
          <w:color w:val="000000" w:themeColor="text1"/>
          <w:sz w:val="28"/>
          <w:szCs w:val="28"/>
        </w:rPr>
        <w:t xml:space="preserve"> </w:t>
      </w:r>
    </w:p>
    <w:p w14:paraId="5627AF4A" w14:textId="37E5B573"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По мнению же</w:t>
      </w:r>
      <w:r w:rsidR="00D721E5" w:rsidRPr="009C17D3">
        <w:rPr>
          <w:color w:val="000000" w:themeColor="text1"/>
          <w:sz w:val="28"/>
          <w:szCs w:val="28"/>
        </w:rPr>
        <w:t xml:space="preserve"> О.Е. </w:t>
      </w:r>
      <w:r w:rsidRPr="009C17D3">
        <w:rPr>
          <w:color w:val="000000" w:themeColor="text1"/>
          <w:sz w:val="28"/>
          <w:szCs w:val="28"/>
        </w:rPr>
        <w:t xml:space="preserve">Блинкова и </w:t>
      </w:r>
      <w:r w:rsidR="00D721E5" w:rsidRPr="009C17D3">
        <w:rPr>
          <w:color w:val="000000" w:themeColor="text1"/>
          <w:sz w:val="28"/>
          <w:szCs w:val="28"/>
        </w:rPr>
        <w:t xml:space="preserve">Т.А. </w:t>
      </w:r>
      <w:r w:rsidRPr="009C17D3">
        <w:rPr>
          <w:color w:val="000000" w:themeColor="text1"/>
          <w:sz w:val="28"/>
          <w:szCs w:val="28"/>
        </w:rPr>
        <w:t xml:space="preserve">Поповой причина невозможности классифицировать, </w:t>
      </w:r>
      <w:r w:rsidR="00DA46CB" w:rsidRPr="009C17D3">
        <w:rPr>
          <w:color w:val="000000" w:themeColor="text1"/>
          <w:sz w:val="28"/>
          <w:szCs w:val="28"/>
        </w:rPr>
        <w:t>например</w:t>
      </w:r>
      <w:r w:rsidRPr="009C17D3">
        <w:rPr>
          <w:color w:val="000000" w:themeColor="text1"/>
          <w:sz w:val="28"/>
          <w:szCs w:val="28"/>
        </w:rPr>
        <w:t>, соглашения о разделе в рамках общепринятого в гражданском праве разделения договоров заключается в его вещно-правовой природе, «</w:t>
      </w:r>
      <w:r w:rsidR="00B119F9" w:rsidRPr="009C17D3">
        <w:rPr>
          <w:color w:val="000000" w:themeColor="text1"/>
          <w:sz w:val="28"/>
          <w:szCs w:val="28"/>
        </w:rPr>
        <w:t>…</w:t>
      </w:r>
      <w:r w:rsidRPr="009C17D3">
        <w:rPr>
          <w:color w:val="000000" w:themeColor="text1"/>
          <w:sz w:val="28"/>
          <w:szCs w:val="28"/>
        </w:rPr>
        <w:t xml:space="preserve">которая выражается в направленности на изменение вещных прав наследников и распределение между ними имущества, прав и обязанностей, входивших в состав наследства, обязанностей, обременяющих его». </w:t>
      </w:r>
      <w:r w:rsidR="00C4353E" w:rsidRPr="009C17D3">
        <w:rPr>
          <w:rStyle w:val="af1"/>
          <w:color w:val="000000" w:themeColor="text1"/>
          <w:sz w:val="28"/>
          <w:szCs w:val="28"/>
        </w:rPr>
        <w:footnoteReference w:id="71"/>
      </w:r>
    </w:p>
    <w:p w14:paraId="4B7C83F3" w14:textId="7DE62340" w:rsidR="009957E2" w:rsidRPr="009C17D3" w:rsidRDefault="00D5709E"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А.Г. </w:t>
      </w:r>
      <w:r w:rsidR="009957E2" w:rsidRPr="009C17D3">
        <w:rPr>
          <w:color w:val="000000" w:themeColor="text1"/>
          <w:sz w:val="28"/>
          <w:szCs w:val="28"/>
        </w:rPr>
        <w:t>Карапетов же указывает, что договоры, возлагающие обязательства на обе стороны, могут иметь раз</w:t>
      </w:r>
      <w:r w:rsidR="00D721E5" w:rsidRPr="009C17D3">
        <w:rPr>
          <w:color w:val="000000" w:themeColor="text1"/>
          <w:sz w:val="28"/>
          <w:szCs w:val="28"/>
        </w:rPr>
        <w:t>личную</w:t>
      </w:r>
      <w:r w:rsidR="009957E2" w:rsidRPr="009C17D3">
        <w:rPr>
          <w:color w:val="000000" w:themeColor="text1"/>
          <w:sz w:val="28"/>
          <w:szCs w:val="28"/>
        </w:rPr>
        <w:t xml:space="preserve"> природу. Среди прочих он выделяет «</w:t>
      </w:r>
      <w:r w:rsidR="005948CE" w:rsidRPr="009C17D3">
        <w:rPr>
          <w:color w:val="000000" w:themeColor="text1"/>
          <w:sz w:val="28"/>
          <w:szCs w:val="28"/>
        </w:rPr>
        <w:t>…</w:t>
      </w:r>
      <w:r w:rsidR="009957E2" w:rsidRPr="009C17D3">
        <w:rPr>
          <w:color w:val="000000" w:themeColor="text1"/>
          <w:sz w:val="28"/>
          <w:szCs w:val="28"/>
        </w:rPr>
        <w:t>договоры, которые возлагают на их стороны обязательства, исполнение которых служит достижению некоей общей цели за счет объединения вкладов и усилий сторон или координации поведения в некоем сообществе (например, договор об учреждении ООО или создании АО, корпоративный договор, договор простого товарищества, соглашение о порядке использования объекта общей долевой собственности и т.п.)</w:t>
      </w:r>
      <w:r w:rsidR="005948CE" w:rsidRPr="009C17D3">
        <w:rPr>
          <w:color w:val="000000" w:themeColor="text1"/>
          <w:sz w:val="28"/>
          <w:szCs w:val="28"/>
        </w:rPr>
        <w:t xml:space="preserve"> …</w:t>
      </w:r>
      <w:r w:rsidR="009957E2" w:rsidRPr="009C17D3">
        <w:rPr>
          <w:color w:val="000000" w:themeColor="text1"/>
          <w:sz w:val="28"/>
          <w:szCs w:val="28"/>
        </w:rPr>
        <w:t>».</w:t>
      </w:r>
      <w:r w:rsidR="00046E77" w:rsidRPr="009C17D3">
        <w:rPr>
          <w:rStyle w:val="af1"/>
          <w:color w:val="000000" w:themeColor="text1"/>
          <w:sz w:val="28"/>
          <w:szCs w:val="28"/>
        </w:rPr>
        <w:footnoteReference w:id="72"/>
      </w:r>
    </w:p>
    <w:p w14:paraId="66DF73C6" w14:textId="00E35546" w:rsidR="006D67A4"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Если мы посмотрим на конструкцию соглашения о разделе общего имущества супругов или наследства, то отношения, возникающие при его заключении, нельзя охарактеризовать как привычные обязательственные </w:t>
      </w:r>
      <w:r w:rsidRPr="009C17D3">
        <w:rPr>
          <w:color w:val="000000" w:themeColor="text1"/>
          <w:sz w:val="28"/>
          <w:szCs w:val="28"/>
        </w:rPr>
        <w:lastRenderedPageBreak/>
        <w:t>отношения, состоящее из двух элементов: обязанност</w:t>
      </w:r>
      <w:r w:rsidR="001D5BB2" w:rsidRPr="009C17D3">
        <w:rPr>
          <w:color w:val="000000" w:themeColor="text1"/>
          <w:sz w:val="28"/>
          <w:szCs w:val="28"/>
        </w:rPr>
        <w:t>ь</w:t>
      </w:r>
      <w:r w:rsidRPr="009C17D3">
        <w:rPr>
          <w:color w:val="000000" w:themeColor="text1"/>
          <w:sz w:val="28"/>
          <w:szCs w:val="28"/>
        </w:rPr>
        <w:t xml:space="preserve"> должника и корреспондирующе</w:t>
      </w:r>
      <w:r w:rsidR="001D5BB2" w:rsidRPr="009C17D3">
        <w:rPr>
          <w:color w:val="000000" w:themeColor="text1"/>
          <w:sz w:val="28"/>
          <w:szCs w:val="28"/>
        </w:rPr>
        <w:t>е</w:t>
      </w:r>
      <w:r w:rsidRPr="009C17D3">
        <w:rPr>
          <w:color w:val="000000" w:themeColor="text1"/>
          <w:sz w:val="28"/>
          <w:szCs w:val="28"/>
        </w:rPr>
        <w:t xml:space="preserve"> ей право кредитора требовать исполнения этой обязанности, например, как в случае с договором купли-продажи, когда обязанность по передаче товара в собственность корреспондирует обязанности по оплате.</w:t>
      </w:r>
    </w:p>
    <w:p w14:paraId="754C2448" w14:textId="2C4B1E32" w:rsidR="001E72FD"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Соглашение о разделе сообразно своей природе не предполагает наличие отдельного должника, в отношении которого существует отдельный кредитор, обладающий притязанием, они все находятся в одинаковом правовом положении, каждый из них в отношении с другими имеет права и несет обязанности.</w:t>
      </w:r>
    </w:p>
    <w:p w14:paraId="7037AA41" w14:textId="58D22DBE" w:rsidR="005C68D4"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Различна и целевая направленность: в договоре купли-продажи (встречный характер) действия должника и кредитора направлены на достижение различных юридически значимых результатов (цель продавца: реализовать товар и получить за него денежную сумму, цель же покупателя - уплатив цену продавцу, приобрести товар), в соглашении о разделе (общецелевой характер) у супругов есть общая согласованная цель – распределение совместно нажитого имущества и они действуют совместно во имя ее достижения.</w:t>
      </w:r>
    </w:p>
    <w:p w14:paraId="5A0165B6" w14:textId="0ED69214" w:rsidR="005C68D4"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Общность лиц (сонаследников, супругов), связанных между собой особыми отношениями, возникающая из таких юридических фактов</w:t>
      </w:r>
      <w:r w:rsidR="00CA61EE">
        <w:rPr>
          <w:color w:val="000000" w:themeColor="text1"/>
          <w:sz w:val="28"/>
          <w:szCs w:val="28"/>
        </w:rPr>
        <w:t>,</w:t>
      </w:r>
      <w:r w:rsidRPr="009C17D3">
        <w:rPr>
          <w:color w:val="000000" w:themeColor="text1"/>
          <w:sz w:val="28"/>
          <w:szCs w:val="28"/>
        </w:rPr>
        <w:t xml:space="preserve"> как регистрация брака, открытие и принятие наследства, предопределяет особенности договора, регулирующего эти отношения. В этом плане соглашение о разделе по своей правовой природе напоминает договор простого товарищества, когда юридическим фактом для возникновения отношений общности выступает договор.</w:t>
      </w:r>
    </w:p>
    <w:p w14:paraId="02DECFE2" w14:textId="03619DE5" w:rsidR="009957E2" w:rsidRPr="009C17D3" w:rsidRDefault="009957E2" w:rsidP="004143F9">
      <w:pPr>
        <w:pStyle w:val="ConsPlusNormal"/>
        <w:spacing w:line="360" w:lineRule="auto"/>
        <w:ind w:firstLine="709"/>
        <w:jc w:val="both"/>
        <w:rPr>
          <w:color w:val="000000" w:themeColor="text1"/>
          <w:sz w:val="28"/>
          <w:szCs w:val="28"/>
        </w:rPr>
      </w:pPr>
      <w:r w:rsidRPr="009C17D3">
        <w:rPr>
          <w:color w:val="000000" w:themeColor="text1"/>
          <w:sz w:val="28"/>
          <w:szCs w:val="28"/>
        </w:rPr>
        <w:t xml:space="preserve">Подобные особенности договоров, стороны которых составляли некую общность, отмечали еще в Римском праве. Так, в римской империи существовал институт </w:t>
      </w:r>
      <w:r w:rsidR="00A36054" w:rsidRPr="009C17D3">
        <w:rPr>
          <w:color w:val="000000" w:themeColor="text1"/>
          <w:sz w:val="28"/>
          <w:szCs w:val="28"/>
        </w:rPr>
        <w:t>«</w:t>
      </w:r>
      <w:proofErr w:type="spellStart"/>
      <w:r w:rsidRPr="009C17D3">
        <w:rPr>
          <w:color w:val="000000" w:themeColor="text1"/>
          <w:sz w:val="28"/>
          <w:szCs w:val="28"/>
        </w:rPr>
        <w:t>societas</w:t>
      </w:r>
      <w:proofErr w:type="spellEnd"/>
      <w:r w:rsidR="00A36054" w:rsidRPr="009C17D3">
        <w:rPr>
          <w:color w:val="000000" w:themeColor="text1"/>
          <w:sz w:val="28"/>
          <w:szCs w:val="28"/>
        </w:rPr>
        <w:t>»</w:t>
      </w:r>
      <w:r w:rsidRPr="009C17D3">
        <w:rPr>
          <w:color w:val="000000" w:themeColor="text1"/>
          <w:sz w:val="28"/>
          <w:szCs w:val="28"/>
        </w:rPr>
        <w:t xml:space="preserve"> (договор товарищества), который, как указывается в специальной литературе, возник </w:t>
      </w:r>
      <w:r w:rsidR="00B119F9" w:rsidRPr="009C17D3">
        <w:rPr>
          <w:color w:val="000000" w:themeColor="text1"/>
          <w:sz w:val="28"/>
          <w:szCs w:val="28"/>
        </w:rPr>
        <w:t>«</w:t>
      </w:r>
      <w:r w:rsidR="006B0362" w:rsidRPr="009C17D3">
        <w:rPr>
          <w:color w:val="000000" w:themeColor="text1"/>
          <w:sz w:val="28"/>
          <w:szCs w:val="28"/>
        </w:rPr>
        <w:t>…</w:t>
      </w:r>
      <w:r w:rsidRPr="009C17D3">
        <w:rPr>
          <w:color w:val="000000" w:themeColor="text1"/>
          <w:sz w:val="28"/>
          <w:szCs w:val="28"/>
        </w:rPr>
        <w:t xml:space="preserve">на почве семейной общности имущества, главным образом среди сонаследников, объединявшихся для совместной охраны </w:t>
      </w:r>
      <w:r w:rsidRPr="009C17D3">
        <w:rPr>
          <w:color w:val="000000" w:themeColor="text1"/>
          <w:sz w:val="28"/>
          <w:szCs w:val="28"/>
        </w:rPr>
        <w:lastRenderedPageBreak/>
        <w:t>своего имущества и управления им</w:t>
      </w:r>
      <w:r w:rsidR="00B119F9" w:rsidRPr="009C17D3">
        <w:rPr>
          <w:color w:val="000000" w:themeColor="text1"/>
          <w:sz w:val="28"/>
          <w:szCs w:val="28"/>
        </w:rPr>
        <w:t>»</w:t>
      </w:r>
      <w:r w:rsidRPr="009C17D3">
        <w:rPr>
          <w:color w:val="000000" w:themeColor="text1"/>
          <w:sz w:val="28"/>
          <w:szCs w:val="28"/>
        </w:rPr>
        <w:t>.</w:t>
      </w:r>
      <w:r w:rsidR="00D22EA0" w:rsidRPr="009C17D3">
        <w:rPr>
          <w:rStyle w:val="af1"/>
          <w:color w:val="000000" w:themeColor="text1"/>
          <w:sz w:val="28"/>
          <w:szCs w:val="28"/>
        </w:rPr>
        <w:footnoteReference w:id="73"/>
      </w:r>
      <w:r w:rsidR="00111179">
        <w:rPr>
          <w:color w:val="000000" w:themeColor="text1"/>
          <w:sz w:val="28"/>
          <w:szCs w:val="28"/>
        </w:rPr>
        <w:t xml:space="preserve"> </w:t>
      </w:r>
      <w:r w:rsidRPr="009C17D3">
        <w:rPr>
          <w:color w:val="000000" w:themeColor="text1"/>
          <w:sz w:val="28"/>
          <w:szCs w:val="28"/>
        </w:rPr>
        <w:t>В классическом римском праве выдел</w:t>
      </w:r>
      <w:r w:rsidR="00721768" w:rsidRPr="009C17D3">
        <w:rPr>
          <w:color w:val="000000" w:themeColor="text1"/>
          <w:sz w:val="28"/>
          <w:szCs w:val="28"/>
        </w:rPr>
        <w:t>я</w:t>
      </w:r>
      <w:r w:rsidRPr="009C17D3">
        <w:rPr>
          <w:color w:val="000000" w:themeColor="text1"/>
          <w:sz w:val="28"/>
          <w:szCs w:val="28"/>
        </w:rPr>
        <w:t xml:space="preserve">лось два вида товариществ: </w:t>
      </w:r>
      <w:r w:rsidR="00B51630" w:rsidRPr="009C17D3">
        <w:rPr>
          <w:color w:val="000000" w:themeColor="text1"/>
          <w:sz w:val="28"/>
          <w:szCs w:val="28"/>
        </w:rPr>
        <w:t>«</w:t>
      </w:r>
      <w:r w:rsidRPr="009C17D3">
        <w:rPr>
          <w:color w:val="000000" w:themeColor="text1"/>
          <w:sz w:val="28"/>
          <w:szCs w:val="28"/>
        </w:rPr>
        <w:t>а) товарищества, участники которых совместно проживали и вели совместную деятельность, договаривались об общности всего имущества, которое они имели в настоящем и надеялись получить в будущем, о разделении между собой всего, чем они обладали. Как правило, договор возникал между членами одной семьи (сособственниками, сонаследниками). … б) производственные товарищества, участники которых объединяли часть собственного имущества для выполнения определенной работы либо ведения совместной хозяйственной деятельности и получения общих доходов</w:t>
      </w:r>
      <w:r w:rsidR="00B51630" w:rsidRPr="009C17D3">
        <w:rPr>
          <w:color w:val="000000" w:themeColor="text1"/>
          <w:sz w:val="28"/>
          <w:szCs w:val="28"/>
        </w:rPr>
        <w:t>»</w:t>
      </w:r>
      <w:r w:rsidR="00D936AD">
        <w:rPr>
          <w:color w:val="000000" w:themeColor="text1"/>
          <w:sz w:val="28"/>
          <w:szCs w:val="28"/>
        </w:rPr>
        <w:t>.</w:t>
      </w:r>
      <w:r w:rsidR="00CE5DF7" w:rsidRPr="009C17D3">
        <w:rPr>
          <w:rStyle w:val="af1"/>
          <w:color w:val="000000" w:themeColor="text1"/>
          <w:sz w:val="28"/>
          <w:szCs w:val="28"/>
        </w:rPr>
        <w:footnoteReference w:id="74"/>
      </w:r>
      <w:r w:rsidR="00D936AD">
        <w:rPr>
          <w:color w:val="000000" w:themeColor="text1"/>
          <w:sz w:val="28"/>
          <w:szCs w:val="28"/>
        </w:rPr>
        <w:t xml:space="preserve"> </w:t>
      </w:r>
      <w:r w:rsidRPr="009C17D3">
        <w:rPr>
          <w:color w:val="000000" w:themeColor="text1"/>
          <w:sz w:val="28"/>
          <w:szCs w:val="28"/>
        </w:rPr>
        <w:t>К основным элементам данного договора относили: а) объединение лиц, б) для достижения какой-то общей хозяйственной цели.</w:t>
      </w:r>
      <w:r w:rsidR="007B0DAE" w:rsidRPr="009C17D3">
        <w:rPr>
          <w:rStyle w:val="af1"/>
          <w:color w:val="000000" w:themeColor="text1"/>
          <w:sz w:val="28"/>
          <w:szCs w:val="28"/>
        </w:rPr>
        <w:footnoteReference w:id="75"/>
      </w:r>
    </w:p>
    <w:p w14:paraId="38D9B2F8" w14:textId="44B65DBC" w:rsidR="009957E2" w:rsidRPr="009C17D3" w:rsidRDefault="00D721E5" w:rsidP="004143F9">
      <w:pPr>
        <w:pStyle w:val="ConsPlusNormal"/>
        <w:spacing w:line="360" w:lineRule="auto"/>
        <w:ind w:firstLine="709"/>
        <w:jc w:val="both"/>
        <w:rPr>
          <w:color w:val="000000" w:themeColor="text1"/>
          <w:sz w:val="28"/>
          <w:szCs w:val="28"/>
        </w:rPr>
      </w:pPr>
      <w:r w:rsidRPr="009C17D3">
        <w:rPr>
          <w:color w:val="000000" w:themeColor="text1"/>
          <w:sz w:val="28"/>
          <w:szCs w:val="28"/>
        </w:rPr>
        <w:t>Подводя итог</w:t>
      </w:r>
      <w:r w:rsidR="009957E2" w:rsidRPr="009C17D3">
        <w:rPr>
          <w:color w:val="000000" w:themeColor="text1"/>
          <w:sz w:val="28"/>
          <w:szCs w:val="28"/>
        </w:rPr>
        <w:t xml:space="preserve">, </w:t>
      </w:r>
      <w:r w:rsidRPr="009C17D3">
        <w:rPr>
          <w:color w:val="000000" w:themeColor="text1"/>
          <w:sz w:val="28"/>
          <w:szCs w:val="28"/>
        </w:rPr>
        <w:t>приходим</w:t>
      </w:r>
      <w:r w:rsidR="009957E2" w:rsidRPr="009C17D3">
        <w:rPr>
          <w:color w:val="000000" w:themeColor="text1"/>
          <w:sz w:val="28"/>
          <w:szCs w:val="28"/>
        </w:rPr>
        <w:t xml:space="preserve"> к выводу, что</w:t>
      </w:r>
      <w:r w:rsidRPr="009C17D3">
        <w:rPr>
          <w:color w:val="000000" w:themeColor="text1"/>
          <w:sz w:val="28"/>
          <w:szCs w:val="28"/>
        </w:rPr>
        <w:t xml:space="preserve"> </w:t>
      </w:r>
      <w:r w:rsidR="009957E2" w:rsidRPr="009C17D3">
        <w:rPr>
          <w:color w:val="000000" w:themeColor="text1"/>
          <w:sz w:val="28"/>
          <w:szCs w:val="28"/>
        </w:rPr>
        <w:t>общим юридическим свойством как соглашения о разделе, так и брачного договора является направленность</w:t>
      </w:r>
      <w:r w:rsidRPr="009C17D3">
        <w:rPr>
          <w:color w:val="000000" w:themeColor="text1"/>
          <w:sz w:val="28"/>
          <w:szCs w:val="28"/>
        </w:rPr>
        <w:t xml:space="preserve"> воль</w:t>
      </w:r>
      <w:r w:rsidR="009957E2" w:rsidRPr="009C17D3">
        <w:rPr>
          <w:color w:val="000000" w:themeColor="text1"/>
          <w:sz w:val="28"/>
          <w:szCs w:val="28"/>
        </w:rPr>
        <w:t xml:space="preserve"> их участников на </w:t>
      </w:r>
      <w:r w:rsidRPr="009C17D3">
        <w:rPr>
          <w:color w:val="000000" w:themeColor="text1"/>
          <w:sz w:val="28"/>
          <w:szCs w:val="28"/>
        </w:rPr>
        <w:t>общую цель</w:t>
      </w:r>
      <w:r w:rsidR="009957E2" w:rsidRPr="009C17D3">
        <w:rPr>
          <w:color w:val="000000" w:themeColor="text1"/>
          <w:sz w:val="28"/>
          <w:szCs w:val="28"/>
        </w:rPr>
        <w:t>. Сама модель договоров, существо отношений, связывающих стороны, а также порождаемые правовые последствия определ</w:t>
      </w:r>
      <w:r w:rsidR="00A93938" w:rsidRPr="009C17D3">
        <w:rPr>
          <w:color w:val="000000" w:themeColor="text1"/>
          <w:sz w:val="28"/>
          <w:szCs w:val="28"/>
        </w:rPr>
        <w:t>яю</w:t>
      </w:r>
      <w:r w:rsidR="009957E2" w:rsidRPr="009C17D3">
        <w:rPr>
          <w:color w:val="000000" w:themeColor="text1"/>
          <w:sz w:val="28"/>
          <w:szCs w:val="28"/>
        </w:rPr>
        <w:t>т правовую природу данных конструкций, которая</w:t>
      </w:r>
      <w:r w:rsidR="0001446E" w:rsidRPr="009C17D3">
        <w:rPr>
          <w:color w:val="000000" w:themeColor="text1"/>
          <w:sz w:val="28"/>
          <w:szCs w:val="28"/>
        </w:rPr>
        <w:t>,</w:t>
      </w:r>
      <w:r w:rsidR="009957E2" w:rsidRPr="009C17D3">
        <w:rPr>
          <w:color w:val="000000" w:themeColor="text1"/>
          <w:sz w:val="28"/>
          <w:szCs w:val="28"/>
        </w:rPr>
        <w:t xml:space="preserve"> действительно</w:t>
      </w:r>
      <w:r w:rsidR="0001446E" w:rsidRPr="009C17D3">
        <w:rPr>
          <w:color w:val="000000" w:themeColor="text1"/>
          <w:sz w:val="28"/>
          <w:szCs w:val="28"/>
        </w:rPr>
        <w:t>,</w:t>
      </w:r>
      <w:r w:rsidR="009957E2" w:rsidRPr="009C17D3">
        <w:rPr>
          <w:color w:val="000000" w:themeColor="text1"/>
          <w:sz w:val="28"/>
          <w:szCs w:val="28"/>
        </w:rPr>
        <w:t xml:space="preserve"> является уникальной и позволяет говорить о них как о соглашениях особого рода. В свою очередь, данная исключительность соглашения о разделе и брачного договора является причиной затруднений в их догматической квалификации.</w:t>
      </w:r>
    </w:p>
    <w:p w14:paraId="12BA0BC7" w14:textId="1A767293"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Не менее важным является вопрос о возможности отнесения брачного договора и соглашения о разделе к группе сделок об отчуждении имущества</w:t>
      </w:r>
      <w:r w:rsidR="00D721E5" w:rsidRPr="009C17D3">
        <w:rPr>
          <w:color w:val="000000" w:themeColor="text1"/>
          <w:sz w:val="28"/>
          <w:szCs w:val="28"/>
        </w:rPr>
        <w:t xml:space="preserve">, поскольку </w:t>
      </w:r>
      <w:r w:rsidRPr="009C17D3">
        <w:rPr>
          <w:color w:val="000000" w:themeColor="text1"/>
          <w:sz w:val="28"/>
          <w:szCs w:val="28"/>
        </w:rPr>
        <w:t xml:space="preserve">позитивное право предусматривает для данного вида сделок особый правовой режим. От квалификации договорной модели в качестве сделки об отчуждении зависит возможность применения к ней определенного ряда правовых норм, среди прочих это: п. 2 ст. 346 ГК РФ, ст. 56 </w:t>
      </w:r>
      <w:r w:rsidR="00112E6D" w:rsidRPr="009C17D3">
        <w:rPr>
          <w:color w:val="000000" w:themeColor="text1"/>
          <w:sz w:val="28"/>
          <w:szCs w:val="28"/>
        </w:rPr>
        <w:t>Основ</w:t>
      </w:r>
      <w:r w:rsidRPr="009C17D3">
        <w:rPr>
          <w:color w:val="000000" w:themeColor="text1"/>
          <w:sz w:val="28"/>
          <w:szCs w:val="28"/>
        </w:rPr>
        <w:t xml:space="preserve">, ст. 42 </w:t>
      </w:r>
      <w:r w:rsidR="000A2AC6" w:rsidRPr="009C17D3">
        <w:rPr>
          <w:color w:val="000000" w:themeColor="text1"/>
          <w:sz w:val="28"/>
          <w:szCs w:val="28"/>
        </w:rPr>
        <w:t>Закон</w:t>
      </w:r>
      <w:r w:rsidR="005C2958" w:rsidRPr="009C17D3">
        <w:rPr>
          <w:color w:val="000000" w:themeColor="text1"/>
          <w:sz w:val="28"/>
          <w:szCs w:val="28"/>
        </w:rPr>
        <w:t>а</w:t>
      </w:r>
      <w:r w:rsidR="000A2AC6" w:rsidRPr="009C17D3">
        <w:rPr>
          <w:color w:val="000000" w:themeColor="text1"/>
          <w:sz w:val="28"/>
          <w:szCs w:val="28"/>
        </w:rPr>
        <w:t xml:space="preserve"> о государственной регистрации недвижимости</w:t>
      </w:r>
      <w:r w:rsidRPr="009C17D3">
        <w:rPr>
          <w:color w:val="000000" w:themeColor="text1"/>
          <w:sz w:val="28"/>
          <w:szCs w:val="28"/>
        </w:rPr>
        <w:t>.</w:t>
      </w:r>
    </w:p>
    <w:p w14:paraId="20E8CFF5" w14:textId="26329B0E" w:rsidR="00824654"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lastRenderedPageBreak/>
        <w:t xml:space="preserve">В юридической литературе в рамках рассмотрения категории </w:t>
      </w:r>
      <w:r w:rsidR="00A36054" w:rsidRPr="009C17D3">
        <w:rPr>
          <w:color w:val="000000" w:themeColor="text1"/>
          <w:sz w:val="28"/>
          <w:szCs w:val="28"/>
        </w:rPr>
        <w:t>«</w:t>
      </w:r>
      <w:r w:rsidRPr="009C17D3">
        <w:rPr>
          <w:color w:val="000000" w:themeColor="text1"/>
          <w:sz w:val="28"/>
          <w:szCs w:val="28"/>
        </w:rPr>
        <w:t>отчуждение</w:t>
      </w:r>
      <w:r w:rsidR="00A36054" w:rsidRPr="009C17D3">
        <w:rPr>
          <w:color w:val="000000" w:themeColor="text1"/>
          <w:sz w:val="28"/>
          <w:szCs w:val="28"/>
        </w:rPr>
        <w:t>»</w:t>
      </w:r>
      <w:r w:rsidRPr="009C17D3">
        <w:rPr>
          <w:color w:val="000000" w:themeColor="text1"/>
          <w:sz w:val="28"/>
          <w:szCs w:val="28"/>
        </w:rPr>
        <w:t xml:space="preserve"> большинство исследователей справедливо подчеркивают, что понятие распоряжения вещью и ее отчуждения соотносятся как род и вид. </w:t>
      </w:r>
      <w:r w:rsidR="00A169D0" w:rsidRPr="009C17D3">
        <w:rPr>
          <w:rStyle w:val="af1"/>
          <w:color w:val="000000" w:themeColor="text1"/>
          <w:sz w:val="28"/>
          <w:szCs w:val="28"/>
        </w:rPr>
        <w:footnoteReference w:id="76"/>
      </w:r>
      <w:r w:rsidRPr="009C17D3">
        <w:rPr>
          <w:color w:val="000000" w:themeColor="text1"/>
          <w:sz w:val="28"/>
          <w:szCs w:val="28"/>
        </w:rPr>
        <w:t xml:space="preserve"> Действующее же законодательство не содержит легального закрепления и содержательного раскрытия термина «отчуждени</w:t>
      </w:r>
      <w:r w:rsidR="00E07EBD" w:rsidRPr="009C17D3">
        <w:rPr>
          <w:color w:val="000000" w:themeColor="text1"/>
          <w:sz w:val="28"/>
          <w:szCs w:val="28"/>
        </w:rPr>
        <w:t>е</w:t>
      </w:r>
      <w:r w:rsidRPr="009C17D3">
        <w:rPr>
          <w:color w:val="000000" w:themeColor="text1"/>
          <w:sz w:val="28"/>
          <w:szCs w:val="28"/>
        </w:rPr>
        <w:t>». В доктрине отмечается, что акту «отчуждения» свойственна направленность на смену собственника имущества.</w:t>
      </w:r>
      <w:r w:rsidR="00C43E83" w:rsidRPr="009C17D3">
        <w:rPr>
          <w:rStyle w:val="af1"/>
          <w:color w:val="000000" w:themeColor="text1"/>
          <w:sz w:val="28"/>
          <w:szCs w:val="28"/>
        </w:rPr>
        <w:footnoteReference w:id="77"/>
      </w:r>
      <w:r w:rsidRPr="009C17D3">
        <w:rPr>
          <w:color w:val="000000" w:themeColor="text1"/>
          <w:sz w:val="28"/>
          <w:szCs w:val="28"/>
        </w:rPr>
        <w:t xml:space="preserve"> В частности, В. А. Белов полагает, что </w:t>
      </w:r>
      <w:r w:rsidR="00812541" w:rsidRPr="009C17D3">
        <w:rPr>
          <w:color w:val="000000" w:themeColor="text1"/>
          <w:sz w:val="28"/>
          <w:szCs w:val="28"/>
        </w:rPr>
        <w:t>«</w:t>
      </w:r>
      <w:r w:rsidR="00A36054" w:rsidRPr="009C17D3">
        <w:rPr>
          <w:color w:val="000000" w:themeColor="text1"/>
          <w:sz w:val="28"/>
          <w:szCs w:val="28"/>
        </w:rPr>
        <w:t xml:space="preserve">… </w:t>
      </w:r>
      <w:r w:rsidRPr="009C17D3">
        <w:rPr>
          <w:color w:val="000000" w:themeColor="text1"/>
          <w:sz w:val="28"/>
          <w:szCs w:val="28"/>
        </w:rPr>
        <w:t xml:space="preserve">слово </w:t>
      </w:r>
      <w:r w:rsidR="002D6FD6" w:rsidRPr="009C17D3">
        <w:rPr>
          <w:color w:val="000000" w:themeColor="text1"/>
          <w:sz w:val="28"/>
          <w:szCs w:val="28"/>
        </w:rPr>
        <w:t>«</w:t>
      </w:r>
      <w:r w:rsidRPr="009C17D3">
        <w:rPr>
          <w:color w:val="000000" w:themeColor="text1"/>
          <w:sz w:val="28"/>
          <w:szCs w:val="28"/>
        </w:rPr>
        <w:t>отчуждение</w:t>
      </w:r>
      <w:r w:rsidR="002D6FD6" w:rsidRPr="009C17D3">
        <w:rPr>
          <w:color w:val="000000" w:themeColor="text1"/>
          <w:sz w:val="28"/>
          <w:szCs w:val="28"/>
        </w:rPr>
        <w:t>»</w:t>
      </w:r>
      <w:r w:rsidRPr="009C17D3">
        <w:rPr>
          <w:color w:val="000000" w:themeColor="text1"/>
          <w:sz w:val="28"/>
          <w:szCs w:val="28"/>
        </w:rPr>
        <w:t xml:space="preserve"> обозначает, во-первых, действие - акт распоряжения имуществом, целью и результатом которого является смена его собственника, и, во-вторых, результат такого действия, а именно - смену собственника имущества, ставшую следствием целенаправленного действия (юридического акта) отчуждения</w:t>
      </w:r>
      <w:r w:rsidR="00812541" w:rsidRPr="009C17D3">
        <w:rPr>
          <w:color w:val="000000" w:themeColor="text1"/>
          <w:sz w:val="28"/>
          <w:szCs w:val="28"/>
        </w:rPr>
        <w:t>»</w:t>
      </w:r>
      <w:r w:rsidRPr="009C17D3">
        <w:rPr>
          <w:color w:val="000000" w:themeColor="text1"/>
          <w:sz w:val="28"/>
          <w:szCs w:val="28"/>
        </w:rPr>
        <w:t xml:space="preserve">. </w:t>
      </w:r>
      <w:r w:rsidR="00492677" w:rsidRPr="009C17D3">
        <w:rPr>
          <w:rStyle w:val="af1"/>
          <w:color w:val="000000" w:themeColor="text1"/>
          <w:sz w:val="28"/>
          <w:szCs w:val="28"/>
        </w:rPr>
        <w:footnoteReference w:id="78"/>
      </w:r>
    </w:p>
    <w:p w14:paraId="736D2368" w14:textId="21CF844A" w:rsidR="008F5207" w:rsidRPr="009C17D3" w:rsidRDefault="009957E2" w:rsidP="003D75D9">
      <w:pPr>
        <w:spacing w:line="360" w:lineRule="auto"/>
        <w:ind w:firstLine="709"/>
        <w:jc w:val="both"/>
        <w:rPr>
          <w:color w:val="000000" w:themeColor="text1"/>
          <w:sz w:val="28"/>
          <w:szCs w:val="28"/>
        </w:rPr>
      </w:pPr>
      <w:r w:rsidRPr="009C17D3">
        <w:rPr>
          <w:color w:val="000000" w:themeColor="text1"/>
          <w:sz w:val="28"/>
          <w:szCs w:val="28"/>
        </w:rPr>
        <w:t>К подобному выводу подталкивает</w:t>
      </w:r>
      <w:r w:rsidR="00F81A9F" w:rsidRPr="009C17D3">
        <w:rPr>
          <w:color w:val="000000" w:themeColor="text1"/>
          <w:sz w:val="28"/>
          <w:szCs w:val="28"/>
        </w:rPr>
        <w:t>,</w:t>
      </w:r>
      <w:r w:rsidR="00492677" w:rsidRPr="009C17D3">
        <w:rPr>
          <w:color w:val="000000" w:themeColor="text1"/>
          <w:sz w:val="28"/>
          <w:szCs w:val="28"/>
        </w:rPr>
        <w:t xml:space="preserve"> прежде всего</w:t>
      </w:r>
      <w:r w:rsidR="00F81A9F" w:rsidRPr="009C17D3">
        <w:rPr>
          <w:color w:val="000000" w:themeColor="text1"/>
          <w:sz w:val="28"/>
          <w:szCs w:val="28"/>
        </w:rPr>
        <w:t>,</w:t>
      </w:r>
      <w:r w:rsidR="00492677" w:rsidRPr="009C17D3">
        <w:rPr>
          <w:color w:val="000000" w:themeColor="text1"/>
          <w:sz w:val="28"/>
          <w:szCs w:val="28"/>
        </w:rPr>
        <w:t xml:space="preserve"> </w:t>
      </w:r>
      <w:r w:rsidRPr="009C17D3">
        <w:rPr>
          <w:color w:val="000000" w:themeColor="text1"/>
          <w:sz w:val="28"/>
          <w:szCs w:val="28"/>
        </w:rPr>
        <w:t xml:space="preserve">лексическое значение самого слова «отчуждение». Его корень -чужд, происходящий от слова «чужой» </w:t>
      </w:r>
      <w:r w:rsidR="003D75D9">
        <w:rPr>
          <w:color w:val="000000" w:themeColor="text1"/>
          <w:sz w:val="28"/>
          <w:szCs w:val="28"/>
        </w:rPr>
        <w:t>-</w:t>
      </w:r>
      <w:r w:rsidRPr="009C17D3">
        <w:rPr>
          <w:color w:val="000000" w:themeColor="text1"/>
          <w:sz w:val="28"/>
          <w:szCs w:val="28"/>
        </w:rPr>
        <w:t xml:space="preserve"> прилагательного, которое употребляется среди прочих в следующем значении: «такой, который принадлежит другому или другим, является собственностью другого или других»</w:t>
      </w:r>
      <w:r w:rsidR="00492677" w:rsidRPr="009C17D3">
        <w:rPr>
          <w:rStyle w:val="af1"/>
          <w:color w:val="000000" w:themeColor="text1"/>
          <w:sz w:val="28"/>
          <w:szCs w:val="28"/>
        </w:rPr>
        <w:footnoteReference w:id="79"/>
      </w:r>
      <w:r w:rsidR="00973910">
        <w:rPr>
          <w:color w:val="000000" w:themeColor="text1"/>
          <w:sz w:val="28"/>
          <w:szCs w:val="28"/>
        </w:rPr>
        <w:t xml:space="preserve"> -</w:t>
      </w:r>
      <w:r w:rsidRPr="009C17D3">
        <w:rPr>
          <w:color w:val="000000" w:themeColor="text1"/>
          <w:sz w:val="28"/>
          <w:szCs w:val="28"/>
        </w:rPr>
        <w:t xml:space="preserve"> указывает на включение в отношение третьего лица. </w:t>
      </w:r>
    </w:p>
    <w:p w14:paraId="0D80A040" w14:textId="4D162BC5"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Данное рассуждение подтверждается также определением, указанным в толковых словарях, в которых отчуждение определяется в том числе как передача имущества, принадлежащего одному лицу, в собственность другому лицу.</w:t>
      </w:r>
      <w:r w:rsidR="005579D2" w:rsidRPr="009C17D3">
        <w:rPr>
          <w:rStyle w:val="af1"/>
          <w:color w:val="000000" w:themeColor="text1"/>
          <w:sz w:val="28"/>
          <w:szCs w:val="28"/>
        </w:rPr>
        <w:footnoteReference w:id="80"/>
      </w:r>
      <w:r w:rsidRPr="009C17D3">
        <w:rPr>
          <w:color w:val="000000" w:themeColor="text1"/>
          <w:sz w:val="28"/>
          <w:szCs w:val="28"/>
        </w:rPr>
        <w:t xml:space="preserve"> Корреспондирующему же данному слову глаголу «отчуждать» придается следующее значение: </w:t>
      </w:r>
      <w:r w:rsidR="00BA6379" w:rsidRPr="009C17D3">
        <w:rPr>
          <w:color w:val="000000" w:themeColor="text1"/>
          <w:sz w:val="28"/>
          <w:szCs w:val="28"/>
        </w:rPr>
        <w:t>«</w:t>
      </w:r>
      <w:r w:rsidRPr="009C17D3">
        <w:rPr>
          <w:color w:val="000000" w:themeColor="text1"/>
          <w:sz w:val="28"/>
          <w:szCs w:val="28"/>
        </w:rPr>
        <w:t>передавать (имущество) в пользу другого лица, организации, государства (офиц.)</w:t>
      </w:r>
      <w:r w:rsidR="00BA6379" w:rsidRPr="009C17D3">
        <w:rPr>
          <w:color w:val="000000" w:themeColor="text1"/>
          <w:sz w:val="28"/>
          <w:szCs w:val="28"/>
        </w:rPr>
        <w:t>»</w:t>
      </w:r>
      <w:r w:rsidRPr="009C17D3">
        <w:rPr>
          <w:color w:val="000000" w:themeColor="text1"/>
          <w:sz w:val="28"/>
          <w:szCs w:val="28"/>
        </w:rPr>
        <w:t>.</w:t>
      </w:r>
      <w:r w:rsidR="005579D2" w:rsidRPr="009C17D3">
        <w:rPr>
          <w:rStyle w:val="af1"/>
          <w:color w:val="000000" w:themeColor="text1"/>
          <w:sz w:val="28"/>
          <w:szCs w:val="28"/>
        </w:rPr>
        <w:footnoteReference w:id="81"/>
      </w:r>
    </w:p>
    <w:p w14:paraId="1A906542" w14:textId="797EE841"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lastRenderedPageBreak/>
        <w:t>Таким образом, суммируя вышесказанное, под отчуждением имущества понимается передача имущества в собственность другого лица. Сделкой же по отчуждению является сделка, которая приводит к переносу права собственности на имущество от одного лица к другом</w:t>
      </w:r>
      <w:r w:rsidR="00E16BE2" w:rsidRPr="009C17D3">
        <w:rPr>
          <w:color w:val="000000" w:themeColor="text1"/>
          <w:sz w:val="28"/>
          <w:szCs w:val="28"/>
        </w:rPr>
        <w:t>у</w:t>
      </w:r>
      <w:r w:rsidRPr="009C17D3">
        <w:rPr>
          <w:color w:val="000000" w:themeColor="text1"/>
          <w:sz w:val="28"/>
          <w:szCs w:val="28"/>
        </w:rPr>
        <w:t>.</w:t>
      </w:r>
    </w:p>
    <w:p w14:paraId="30895CAF" w14:textId="7A935CA2"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Как известно, характер правовых последствий, возникающи</w:t>
      </w:r>
      <w:r w:rsidR="003D020A" w:rsidRPr="009C17D3">
        <w:rPr>
          <w:color w:val="000000" w:themeColor="text1"/>
          <w:sz w:val="28"/>
          <w:szCs w:val="28"/>
        </w:rPr>
        <w:t>х</w:t>
      </w:r>
      <w:r w:rsidRPr="009C17D3">
        <w:rPr>
          <w:color w:val="000000" w:themeColor="text1"/>
          <w:sz w:val="28"/>
          <w:szCs w:val="28"/>
        </w:rPr>
        <w:t xml:space="preserve"> при совершении сделок определенной категории, предписывается позитивным правом. Правовой эффект отчуждения, выражающийся в переносе права собственности от одного лица к другому, предопределил образование такого договорного типа как договоры об отчуждении имущества. К ним законодатель согласно ст. 218 ГК </w:t>
      </w:r>
      <w:r w:rsidR="007626CB" w:rsidRPr="009C17D3">
        <w:rPr>
          <w:color w:val="000000" w:themeColor="text1"/>
          <w:sz w:val="28"/>
          <w:szCs w:val="28"/>
        </w:rPr>
        <w:t xml:space="preserve">РФ </w:t>
      </w:r>
      <w:r w:rsidRPr="009C17D3">
        <w:rPr>
          <w:color w:val="000000" w:themeColor="text1"/>
          <w:sz w:val="28"/>
          <w:szCs w:val="28"/>
        </w:rPr>
        <w:t xml:space="preserve">относит, в частности, договоры купли-продажи, мены, дарения. Кроме этого, законодатель указывает на наличие правового эффекта отчуждения и в описании предмета данных договоров (ст. 454 ГК РФ, ст. 567 ГК РФ, ст. 572 ГК РФ), еще раз демонстрируя, что данные сделки задают правовое основание для перехода права собственности, опосредуют передачу имущества в собственность </w:t>
      </w:r>
      <w:r w:rsidR="009D3616" w:rsidRPr="009C17D3">
        <w:rPr>
          <w:color w:val="000000" w:themeColor="text1"/>
          <w:sz w:val="28"/>
          <w:szCs w:val="28"/>
        </w:rPr>
        <w:t>третьего</w:t>
      </w:r>
      <w:r w:rsidRPr="009C17D3">
        <w:rPr>
          <w:color w:val="000000" w:themeColor="text1"/>
          <w:sz w:val="28"/>
          <w:szCs w:val="28"/>
        </w:rPr>
        <w:t xml:space="preserve"> лица в обмен на деньги, товар или безвозмездно.</w:t>
      </w:r>
    </w:p>
    <w:p w14:paraId="20B578E6" w14:textId="77777777"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Таким образом, возможность отнесения той или иной модели договора к договору об отчуждении определяется правовой природой самой конструкции. </w:t>
      </w:r>
    </w:p>
    <w:p w14:paraId="57F48D3B" w14:textId="0A2DD273" w:rsidR="00E86CB1" w:rsidRPr="009C17D3" w:rsidRDefault="009957E2" w:rsidP="000A7B77">
      <w:pPr>
        <w:spacing w:line="360" w:lineRule="auto"/>
        <w:ind w:firstLine="709"/>
        <w:jc w:val="both"/>
        <w:rPr>
          <w:color w:val="000000" w:themeColor="text1"/>
          <w:sz w:val="28"/>
          <w:szCs w:val="28"/>
        </w:rPr>
      </w:pPr>
      <w:r w:rsidRPr="009C17D3">
        <w:rPr>
          <w:color w:val="000000" w:themeColor="text1"/>
          <w:sz w:val="28"/>
          <w:szCs w:val="28"/>
        </w:rPr>
        <w:t>Ввиду того, что брачный договор может содержать условия, предусматривающие изменение режима совместной собственности супругов на конкретное имущество</w:t>
      </w:r>
      <w:r w:rsidR="00A837C1" w:rsidRPr="009C17D3">
        <w:rPr>
          <w:color w:val="000000" w:themeColor="text1"/>
          <w:sz w:val="28"/>
          <w:szCs w:val="28"/>
        </w:rPr>
        <w:t>,</w:t>
      </w:r>
      <w:r w:rsidRPr="009C17D3">
        <w:rPr>
          <w:color w:val="000000" w:themeColor="text1"/>
          <w:sz w:val="28"/>
          <w:szCs w:val="28"/>
        </w:rPr>
        <w:t xml:space="preserve"> </w:t>
      </w:r>
      <w:r w:rsidR="00534D91" w:rsidRPr="009C17D3">
        <w:rPr>
          <w:color w:val="000000" w:themeColor="text1"/>
          <w:sz w:val="28"/>
          <w:szCs w:val="28"/>
        </w:rPr>
        <w:t xml:space="preserve">а также </w:t>
      </w:r>
      <w:r w:rsidR="007626CB" w:rsidRPr="009C17D3">
        <w:rPr>
          <w:color w:val="000000" w:themeColor="text1"/>
          <w:sz w:val="28"/>
          <w:szCs w:val="28"/>
        </w:rPr>
        <w:t>определя</w:t>
      </w:r>
      <w:r w:rsidR="00534D91" w:rsidRPr="009C17D3">
        <w:rPr>
          <w:color w:val="000000" w:themeColor="text1"/>
          <w:sz w:val="28"/>
          <w:szCs w:val="28"/>
        </w:rPr>
        <w:t>ющие</w:t>
      </w:r>
      <w:r w:rsidR="007626CB" w:rsidRPr="009C17D3">
        <w:rPr>
          <w:color w:val="000000" w:themeColor="text1"/>
          <w:sz w:val="28"/>
          <w:szCs w:val="28"/>
        </w:rPr>
        <w:t xml:space="preserve"> режим имущества, которое будет приобретено супругами в будущем</w:t>
      </w:r>
      <w:r w:rsidR="00D4032F" w:rsidRPr="009C17D3">
        <w:rPr>
          <w:color w:val="000000" w:themeColor="text1"/>
          <w:sz w:val="28"/>
          <w:szCs w:val="28"/>
        </w:rPr>
        <w:t>,</w:t>
      </w:r>
      <w:r w:rsidRPr="009C17D3">
        <w:rPr>
          <w:color w:val="000000" w:themeColor="text1"/>
          <w:sz w:val="28"/>
          <w:szCs w:val="28"/>
        </w:rPr>
        <w:t xml:space="preserve"> велик соблазн для признания его в качестве договора об отчуждении.</w:t>
      </w:r>
    </w:p>
    <w:p w14:paraId="676013F2" w14:textId="3F9EAC7A" w:rsidR="00954290"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В то же время с учетом ст. 42</w:t>
      </w:r>
      <w:r w:rsidR="000328F8" w:rsidRPr="009C17D3">
        <w:rPr>
          <w:color w:val="000000" w:themeColor="text1"/>
          <w:sz w:val="28"/>
          <w:szCs w:val="28"/>
        </w:rPr>
        <w:t xml:space="preserve"> СК РФ</w:t>
      </w:r>
      <w:r w:rsidRPr="009C17D3">
        <w:rPr>
          <w:color w:val="000000" w:themeColor="text1"/>
          <w:sz w:val="28"/>
          <w:szCs w:val="28"/>
        </w:rPr>
        <w:t>, которая раскрывает содержани</w:t>
      </w:r>
      <w:r w:rsidR="00736613" w:rsidRPr="009C17D3">
        <w:rPr>
          <w:color w:val="000000" w:themeColor="text1"/>
          <w:sz w:val="28"/>
          <w:szCs w:val="28"/>
        </w:rPr>
        <w:t>е</w:t>
      </w:r>
      <w:r w:rsidRPr="009C17D3">
        <w:rPr>
          <w:color w:val="000000" w:themeColor="text1"/>
          <w:sz w:val="28"/>
          <w:szCs w:val="28"/>
        </w:rPr>
        <w:t xml:space="preserve"> брачного договора, а</w:t>
      </w:r>
      <w:r w:rsidR="00734490" w:rsidRPr="009C17D3">
        <w:rPr>
          <w:color w:val="000000" w:themeColor="text1"/>
          <w:sz w:val="28"/>
          <w:szCs w:val="28"/>
        </w:rPr>
        <w:t>,</w:t>
      </w:r>
      <w:r w:rsidRPr="009C17D3">
        <w:rPr>
          <w:color w:val="000000" w:themeColor="text1"/>
          <w:sz w:val="28"/>
          <w:szCs w:val="28"/>
        </w:rPr>
        <w:t xml:space="preserve"> соответственно, и указывает на его предмет, разве можем мы с уверенностью утверждать, что передача имущества в собственность является тем юридическим качеством этой договорной модели, которое отражает ее сущность и позволяет отличить от других видов договоров? На данн</w:t>
      </w:r>
      <w:r w:rsidR="009D3616" w:rsidRPr="009C17D3">
        <w:rPr>
          <w:color w:val="000000" w:themeColor="text1"/>
          <w:sz w:val="28"/>
          <w:szCs w:val="28"/>
        </w:rPr>
        <w:t>ый</w:t>
      </w:r>
      <w:r w:rsidRPr="009C17D3">
        <w:rPr>
          <w:color w:val="000000" w:themeColor="text1"/>
          <w:sz w:val="28"/>
          <w:szCs w:val="28"/>
        </w:rPr>
        <w:t xml:space="preserve"> вопрос стоит ответить отрицательно.</w:t>
      </w:r>
    </w:p>
    <w:p w14:paraId="6D3265C4" w14:textId="454B8EA6" w:rsidR="00A35BD7"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 xml:space="preserve">Другими словами, описание содержания прав и обязанностей сторон договора позволяет определить его </w:t>
      </w:r>
      <w:proofErr w:type="spellStart"/>
      <w:r w:rsidRPr="009C17D3">
        <w:rPr>
          <w:color w:val="000000" w:themeColor="text1"/>
          <w:sz w:val="28"/>
          <w:szCs w:val="28"/>
        </w:rPr>
        <w:t>каузу</w:t>
      </w:r>
      <w:proofErr w:type="spellEnd"/>
      <w:r w:rsidRPr="009C17D3">
        <w:rPr>
          <w:color w:val="000000" w:themeColor="text1"/>
          <w:sz w:val="28"/>
          <w:szCs w:val="28"/>
        </w:rPr>
        <w:t xml:space="preserve">, например, если это передача </w:t>
      </w:r>
      <w:r w:rsidRPr="009C17D3">
        <w:rPr>
          <w:color w:val="000000" w:themeColor="text1"/>
          <w:sz w:val="28"/>
          <w:szCs w:val="28"/>
        </w:rPr>
        <w:lastRenderedPageBreak/>
        <w:t xml:space="preserve">имущества в собственность в обмен на </w:t>
      </w:r>
      <w:r w:rsidR="001C051A" w:rsidRPr="009C17D3">
        <w:rPr>
          <w:color w:val="000000" w:themeColor="text1"/>
          <w:sz w:val="28"/>
          <w:szCs w:val="28"/>
        </w:rPr>
        <w:t>деньги</w:t>
      </w:r>
      <w:r w:rsidRPr="009C17D3">
        <w:rPr>
          <w:color w:val="000000" w:themeColor="text1"/>
          <w:sz w:val="28"/>
          <w:szCs w:val="28"/>
        </w:rPr>
        <w:t>, товар или безвозмездно, мы понимаем, что речь идет о договоре купли-продажи, мены или дарения. В случае же с брачным договором передача имущества в собственность не иллюстрирует предмет данного договора, прежде всего потому, что данным правовым последствием не ограничивается весь спектр правового эффекта, который он может произвести.</w:t>
      </w:r>
    </w:p>
    <w:p w14:paraId="3538B566" w14:textId="7EAC5755" w:rsidR="006A3A06" w:rsidRPr="009C17D3" w:rsidRDefault="009957E2" w:rsidP="004143F9">
      <w:pPr>
        <w:spacing w:line="360" w:lineRule="auto"/>
        <w:ind w:firstLine="709"/>
        <w:jc w:val="both"/>
        <w:rPr>
          <w:color w:val="000000" w:themeColor="text1"/>
          <w:sz w:val="28"/>
          <w:szCs w:val="28"/>
        </w:rPr>
      </w:pPr>
      <w:proofErr w:type="gramStart"/>
      <w:r w:rsidRPr="009C17D3">
        <w:rPr>
          <w:color w:val="000000" w:themeColor="text1"/>
          <w:sz w:val="28"/>
          <w:szCs w:val="28"/>
        </w:rPr>
        <w:t>Как верно</w:t>
      </w:r>
      <w:proofErr w:type="gramEnd"/>
      <w:r w:rsidRPr="009C17D3">
        <w:rPr>
          <w:color w:val="000000" w:themeColor="text1"/>
          <w:sz w:val="28"/>
          <w:szCs w:val="28"/>
        </w:rPr>
        <w:t xml:space="preserve"> указывает </w:t>
      </w:r>
      <w:r w:rsidR="00AF3514" w:rsidRPr="009C17D3">
        <w:rPr>
          <w:color w:val="000000" w:themeColor="text1"/>
          <w:sz w:val="28"/>
          <w:szCs w:val="28"/>
        </w:rPr>
        <w:t xml:space="preserve">Л.Б. </w:t>
      </w:r>
      <w:r w:rsidRPr="009C17D3">
        <w:rPr>
          <w:color w:val="000000" w:themeColor="text1"/>
          <w:sz w:val="28"/>
          <w:szCs w:val="28"/>
        </w:rPr>
        <w:t>Максимович, «вариативность в брачном договоре столь велика, что в отличие от иных гражданско-правовых, брачный договор нельзя втиснуть в рамки типового договора, в разработке которого в связи с этим нет смысла»</w:t>
      </w:r>
      <w:r w:rsidR="004F1158" w:rsidRPr="009C17D3">
        <w:rPr>
          <w:rStyle w:val="af1"/>
          <w:color w:val="000000" w:themeColor="text1"/>
          <w:sz w:val="28"/>
          <w:szCs w:val="28"/>
        </w:rPr>
        <w:footnoteReference w:id="82"/>
      </w:r>
      <w:r w:rsidRPr="009C17D3">
        <w:rPr>
          <w:color w:val="000000" w:themeColor="text1"/>
          <w:sz w:val="28"/>
          <w:szCs w:val="28"/>
        </w:rPr>
        <w:t>. Именно возможность сочетания в брачном договоре различных элементов – его комплексный характер, общецелевая направленность на урегулирование имущественных правоотношений супругов позволяет говорить о его особом предмете, а о нем самом как о договоре особого рода.</w:t>
      </w:r>
    </w:p>
    <w:p w14:paraId="6CEBC26E" w14:textId="469AA1A9"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Уместным будет привести и рассуждение Н</w:t>
      </w:r>
      <w:r w:rsidR="00406498" w:rsidRPr="009C17D3">
        <w:rPr>
          <w:color w:val="000000" w:themeColor="text1"/>
          <w:sz w:val="28"/>
          <w:szCs w:val="28"/>
        </w:rPr>
        <w:t>.</w:t>
      </w:r>
      <w:r w:rsidRPr="009C17D3">
        <w:rPr>
          <w:color w:val="000000" w:themeColor="text1"/>
          <w:sz w:val="28"/>
          <w:szCs w:val="28"/>
        </w:rPr>
        <w:t>Ю</w:t>
      </w:r>
      <w:r w:rsidR="00406498" w:rsidRPr="009C17D3">
        <w:rPr>
          <w:color w:val="000000" w:themeColor="text1"/>
          <w:sz w:val="28"/>
          <w:szCs w:val="28"/>
        </w:rPr>
        <w:t>.</w:t>
      </w:r>
      <w:r w:rsidRPr="009C17D3">
        <w:rPr>
          <w:color w:val="000000" w:themeColor="text1"/>
          <w:sz w:val="28"/>
          <w:szCs w:val="28"/>
        </w:rPr>
        <w:t xml:space="preserve"> </w:t>
      </w:r>
      <w:proofErr w:type="spellStart"/>
      <w:r w:rsidRPr="009C17D3">
        <w:rPr>
          <w:color w:val="000000" w:themeColor="text1"/>
          <w:sz w:val="28"/>
          <w:szCs w:val="28"/>
        </w:rPr>
        <w:t>Рассказовой</w:t>
      </w:r>
      <w:proofErr w:type="spellEnd"/>
      <w:r w:rsidRPr="009C17D3">
        <w:rPr>
          <w:color w:val="000000" w:themeColor="text1"/>
          <w:sz w:val="28"/>
          <w:szCs w:val="28"/>
        </w:rPr>
        <w:t>, которая указывает, что «тот факт, что конкретный брачный договор может вести к отчуждению имущества одним из супругов в пользу другого, не позволяет отнести этот конкретный договор к договорам об отчуждении имущества, так как не противоречащие закону условия договора не могут изменить его предмет, то есть его существо. В противном случае будет невозможно отличить договор одного вида от договора другого вида.»</w:t>
      </w:r>
      <w:r w:rsidR="0000144F" w:rsidRPr="009C17D3">
        <w:rPr>
          <w:rStyle w:val="af1"/>
          <w:color w:val="000000" w:themeColor="text1"/>
          <w:sz w:val="28"/>
          <w:szCs w:val="28"/>
        </w:rPr>
        <w:footnoteReference w:id="83"/>
      </w:r>
    </w:p>
    <w:p w14:paraId="5511400A" w14:textId="349F60B3" w:rsidR="00BB258F"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Относительно возможности отнесения соглашения о разделе к группе сделок по отчуждению имущества надлежит сказать следующее. Учитывая вышеприведенные рассуждения о правовой природе соглашения о разделе, мы понимаем, что сама конструкция данного соглашения не позволяет его рассматривать</w:t>
      </w:r>
      <w:r w:rsidR="001C051A" w:rsidRPr="009C17D3">
        <w:rPr>
          <w:color w:val="000000" w:themeColor="text1"/>
          <w:sz w:val="28"/>
          <w:szCs w:val="28"/>
        </w:rPr>
        <w:t xml:space="preserve"> в качестве сделки</w:t>
      </w:r>
      <w:r w:rsidRPr="009C17D3">
        <w:rPr>
          <w:color w:val="000000" w:themeColor="text1"/>
          <w:sz w:val="28"/>
          <w:szCs w:val="28"/>
        </w:rPr>
        <w:t xml:space="preserve"> </w:t>
      </w:r>
      <w:r w:rsidR="001C051A" w:rsidRPr="009C17D3">
        <w:rPr>
          <w:color w:val="000000" w:themeColor="text1"/>
          <w:sz w:val="28"/>
          <w:szCs w:val="28"/>
        </w:rPr>
        <w:t xml:space="preserve">об </w:t>
      </w:r>
      <w:r w:rsidRPr="009C17D3">
        <w:rPr>
          <w:color w:val="000000" w:themeColor="text1"/>
          <w:sz w:val="28"/>
          <w:szCs w:val="28"/>
        </w:rPr>
        <w:t>отчуждени</w:t>
      </w:r>
      <w:r w:rsidR="001C051A" w:rsidRPr="009C17D3">
        <w:rPr>
          <w:color w:val="000000" w:themeColor="text1"/>
          <w:sz w:val="28"/>
          <w:szCs w:val="28"/>
        </w:rPr>
        <w:t>и имущества</w:t>
      </w:r>
      <w:r w:rsidRPr="009C17D3">
        <w:rPr>
          <w:color w:val="000000" w:themeColor="text1"/>
          <w:sz w:val="28"/>
          <w:szCs w:val="28"/>
        </w:rPr>
        <w:t>.</w:t>
      </w:r>
    </w:p>
    <w:p w14:paraId="2B8EDC9D" w14:textId="3BFBF210" w:rsidR="009957E2" w:rsidRPr="009C17D3" w:rsidRDefault="004A681B" w:rsidP="004143F9">
      <w:pPr>
        <w:spacing w:line="360" w:lineRule="auto"/>
        <w:ind w:firstLine="709"/>
        <w:jc w:val="both"/>
        <w:rPr>
          <w:color w:val="000000" w:themeColor="text1"/>
          <w:sz w:val="28"/>
          <w:szCs w:val="28"/>
        </w:rPr>
      </w:pPr>
      <w:r w:rsidRPr="009C17D3">
        <w:rPr>
          <w:color w:val="000000" w:themeColor="text1"/>
          <w:sz w:val="28"/>
          <w:szCs w:val="28"/>
        </w:rPr>
        <w:t xml:space="preserve">В результате заключения супругами соглашения о разделе иные лица не наделяются правом собственности на имущество. </w:t>
      </w:r>
      <w:r w:rsidR="009957E2" w:rsidRPr="009C17D3">
        <w:rPr>
          <w:color w:val="000000" w:themeColor="text1"/>
          <w:sz w:val="28"/>
          <w:szCs w:val="28"/>
        </w:rPr>
        <w:t xml:space="preserve">Раздел общего имущества </w:t>
      </w:r>
      <w:r w:rsidR="009957E2" w:rsidRPr="009C17D3">
        <w:rPr>
          <w:color w:val="000000" w:themeColor="text1"/>
          <w:sz w:val="28"/>
          <w:szCs w:val="28"/>
        </w:rPr>
        <w:lastRenderedPageBreak/>
        <w:t xml:space="preserve">супругов предполагает прекращение общей собственности и установление </w:t>
      </w:r>
      <w:r w:rsidRPr="009C17D3">
        <w:rPr>
          <w:color w:val="000000" w:themeColor="text1"/>
          <w:sz w:val="28"/>
          <w:szCs w:val="28"/>
        </w:rPr>
        <w:t xml:space="preserve">общедолевой или </w:t>
      </w:r>
      <w:r w:rsidR="00A42C4A" w:rsidRPr="009C17D3">
        <w:rPr>
          <w:color w:val="000000" w:themeColor="text1"/>
          <w:sz w:val="28"/>
          <w:szCs w:val="28"/>
        </w:rPr>
        <w:t xml:space="preserve">раздельной собственности </w:t>
      </w:r>
      <w:r w:rsidR="009957E2" w:rsidRPr="009C17D3">
        <w:rPr>
          <w:color w:val="000000" w:themeColor="text1"/>
          <w:sz w:val="28"/>
          <w:szCs w:val="28"/>
        </w:rPr>
        <w:t xml:space="preserve">на объекты, являющиеся предметом соглашения, таким образом, имеет место изменение объема прав на имущество, в то время как в сделке по отчуждению речь идет о передаче права собственности в полном объеме от одного лица </w:t>
      </w:r>
      <w:r w:rsidR="00373EF4" w:rsidRPr="009C17D3">
        <w:rPr>
          <w:color w:val="000000" w:themeColor="text1"/>
          <w:sz w:val="28"/>
          <w:szCs w:val="28"/>
        </w:rPr>
        <w:t>другому</w:t>
      </w:r>
      <w:r w:rsidR="009957E2" w:rsidRPr="009C17D3">
        <w:rPr>
          <w:color w:val="000000" w:themeColor="text1"/>
          <w:sz w:val="28"/>
          <w:szCs w:val="28"/>
        </w:rPr>
        <w:t xml:space="preserve"> лицу.</w:t>
      </w:r>
    </w:p>
    <w:p w14:paraId="22B2472F" w14:textId="3FBFE105" w:rsidR="009957E2"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Косвенным подтверждением данного вывода может служить</w:t>
      </w:r>
      <w:r w:rsidR="00281697" w:rsidRPr="009C17D3">
        <w:rPr>
          <w:color w:val="000000" w:themeColor="text1"/>
          <w:sz w:val="28"/>
          <w:szCs w:val="28"/>
        </w:rPr>
        <w:t xml:space="preserve"> также</w:t>
      </w:r>
      <w:r w:rsidRPr="009C17D3">
        <w:rPr>
          <w:color w:val="000000" w:themeColor="text1"/>
          <w:sz w:val="28"/>
          <w:szCs w:val="28"/>
        </w:rPr>
        <w:t xml:space="preserve"> текст ст. 37 ГК РФ. </w:t>
      </w:r>
      <w:r w:rsidR="003A03F3" w:rsidRPr="009C17D3">
        <w:rPr>
          <w:color w:val="000000" w:themeColor="text1"/>
          <w:sz w:val="28"/>
          <w:szCs w:val="28"/>
        </w:rPr>
        <w:t xml:space="preserve">В </w:t>
      </w:r>
      <w:r w:rsidRPr="009C17D3">
        <w:rPr>
          <w:color w:val="000000" w:themeColor="text1"/>
          <w:sz w:val="28"/>
          <w:szCs w:val="28"/>
        </w:rPr>
        <w:t>п. 2 ст. 37 ГК РФ перечислены виды сделок, объединенные общим признаком</w:t>
      </w:r>
      <w:r w:rsidR="00CA61EE">
        <w:rPr>
          <w:color w:val="000000" w:themeColor="text1"/>
          <w:sz w:val="28"/>
          <w:szCs w:val="28"/>
        </w:rPr>
        <w:t xml:space="preserve">: </w:t>
      </w:r>
      <w:r w:rsidRPr="009C17D3">
        <w:rPr>
          <w:color w:val="000000" w:themeColor="text1"/>
          <w:sz w:val="28"/>
          <w:szCs w:val="28"/>
        </w:rPr>
        <w:t>при их совершении требуется предварительное разрешение органа опеки и попечительства ввиду того, что их заключение способно негативно сказаться на имущественном положении несовершеннолетнего.</w:t>
      </w:r>
      <w:r w:rsidR="003A03F3" w:rsidRPr="009C17D3">
        <w:rPr>
          <w:color w:val="000000" w:themeColor="text1"/>
          <w:sz w:val="28"/>
          <w:szCs w:val="28"/>
        </w:rPr>
        <w:t xml:space="preserve"> </w:t>
      </w:r>
      <w:r w:rsidR="001C051A" w:rsidRPr="009C17D3">
        <w:rPr>
          <w:color w:val="000000" w:themeColor="text1"/>
          <w:sz w:val="28"/>
          <w:szCs w:val="28"/>
        </w:rPr>
        <w:t>З</w:t>
      </w:r>
      <w:r w:rsidR="003A03F3" w:rsidRPr="009C17D3">
        <w:rPr>
          <w:color w:val="000000" w:themeColor="text1"/>
          <w:sz w:val="28"/>
          <w:szCs w:val="28"/>
        </w:rPr>
        <w:t>аконодатель через запятую указывает различные виды сделок: сделки по отчуждению, сдача имущества в аренду, в безвозмездное пользование или в залог, раздел его имущества или выдел из него долей и т.д.</w:t>
      </w:r>
      <w:r w:rsidR="00D54EFE" w:rsidRPr="009C17D3">
        <w:rPr>
          <w:color w:val="000000" w:themeColor="text1"/>
          <w:sz w:val="28"/>
          <w:szCs w:val="28"/>
        </w:rPr>
        <w:t xml:space="preserve"> </w:t>
      </w:r>
      <w:r w:rsidR="003A03F3" w:rsidRPr="009C17D3">
        <w:rPr>
          <w:color w:val="000000" w:themeColor="text1"/>
          <w:sz w:val="28"/>
          <w:szCs w:val="28"/>
        </w:rPr>
        <w:t>Таким образом, п</w:t>
      </w:r>
      <w:r w:rsidRPr="009C17D3">
        <w:rPr>
          <w:color w:val="000000" w:themeColor="text1"/>
          <w:sz w:val="28"/>
          <w:szCs w:val="28"/>
        </w:rPr>
        <w:t xml:space="preserve">осредством грамматического и логического толкования данной нормы можно установить, что </w:t>
      </w:r>
      <w:r w:rsidR="001C051A" w:rsidRPr="009C17D3">
        <w:rPr>
          <w:color w:val="000000" w:themeColor="text1"/>
          <w:sz w:val="28"/>
          <w:szCs w:val="28"/>
        </w:rPr>
        <w:t>позитивное право</w:t>
      </w:r>
      <w:r w:rsidRPr="009C17D3">
        <w:rPr>
          <w:color w:val="000000" w:themeColor="text1"/>
          <w:sz w:val="28"/>
          <w:szCs w:val="28"/>
        </w:rPr>
        <w:t xml:space="preserve"> раз</w:t>
      </w:r>
      <w:r w:rsidR="00113ED1" w:rsidRPr="009C17D3">
        <w:rPr>
          <w:color w:val="000000" w:themeColor="text1"/>
          <w:sz w:val="28"/>
          <w:szCs w:val="28"/>
        </w:rPr>
        <w:t>граничивает</w:t>
      </w:r>
      <w:r w:rsidRPr="009C17D3">
        <w:rPr>
          <w:color w:val="000000" w:themeColor="text1"/>
          <w:sz w:val="28"/>
          <w:szCs w:val="28"/>
        </w:rPr>
        <w:t xml:space="preserve"> </w:t>
      </w:r>
      <w:r w:rsidR="00113ED1" w:rsidRPr="009C17D3">
        <w:rPr>
          <w:color w:val="000000" w:themeColor="text1"/>
          <w:sz w:val="28"/>
          <w:szCs w:val="28"/>
        </w:rPr>
        <w:t xml:space="preserve">такие виды сделок, как </w:t>
      </w:r>
      <w:r w:rsidRPr="009C17D3">
        <w:rPr>
          <w:color w:val="000000" w:themeColor="text1"/>
          <w:sz w:val="28"/>
          <w:szCs w:val="28"/>
        </w:rPr>
        <w:t>раздел имущества и сделки по отчуждению.</w:t>
      </w:r>
    </w:p>
    <w:p w14:paraId="462436EF" w14:textId="67929DCE" w:rsidR="001C6B0B" w:rsidRPr="009C17D3" w:rsidRDefault="00BA2467" w:rsidP="004143F9">
      <w:pPr>
        <w:spacing w:line="360" w:lineRule="auto"/>
        <w:ind w:firstLine="709"/>
        <w:jc w:val="both"/>
        <w:rPr>
          <w:color w:val="000000" w:themeColor="text1"/>
          <w:sz w:val="28"/>
          <w:szCs w:val="28"/>
        </w:rPr>
      </w:pPr>
      <w:r w:rsidRPr="009C17D3">
        <w:rPr>
          <w:color w:val="000000" w:themeColor="text1"/>
          <w:sz w:val="28"/>
          <w:szCs w:val="28"/>
        </w:rPr>
        <w:t>Е</w:t>
      </w:r>
      <w:r w:rsidR="00B1510D" w:rsidRPr="009C17D3">
        <w:rPr>
          <w:color w:val="000000" w:themeColor="text1"/>
          <w:sz w:val="28"/>
          <w:szCs w:val="28"/>
        </w:rPr>
        <w:t>ще одним</w:t>
      </w:r>
      <w:r w:rsidR="009957E2" w:rsidRPr="009C17D3">
        <w:rPr>
          <w:color w:val="000000" w:themeColor="text1"/>
          <w:sz w:val="28"/>
          <w:szCs w:val="28"/>
        </w:rPr>
        <w:t xml:space="preserve"> подтверждением данного вывода служит</w:t>
      </w:r>
      <w:r w:rsidR="00C8772D" w:rsidRPr="009C17D3">
        <w:rPr>
          <w:color w:val="000000" w:themeColor="text1"/>
          <w:sz w:val="28"/>
          <w:szCs w:val="28"/>
        </w:rPr>
        <w:t xml:space="preserve"> и</w:t>
      </w:r>
      <w:r w:rsidR="009957E2" w:rsidRPr="009C17D3">
        <w:rPr>
          <w:color w:val="000000" w:themeColor="text1"/>
          <w:sz w:val="28"/>
          <w:szCs w:val="28"/>
        </w:rPr>
        <w:t xml:space="preserve"> мнение </w:t>
      </w:r>
      <w:r w:rsidR="00F86954" w:rsidRPr="009C17D3">
        <w:rPr>
          <w:color w:val="000000" w:themeColor="text1"/>
          <w:sz w:val="28"/>
          <w:szCs w:val="28"/>
        </w:rPr>
        <w:t xml:space="preserve">Федеральной нотариальной палаты </w:t>
      </w:r>
      <w:r w:rsidR="009957E2" w:rsidRPr="009C17D3">
        <w:rPr>
          <w:color w:val="000000" w:themeColor="text1"/>
          <w:sz w:val="28"/>
          <w:szCs w:val="28"/>
        </w:rPr>
        <w:t>по данному вопросу. Так, в Письме Федеральной нотариальной палаты от 24</w:t>
      </w:r>
      <w:r w:rsidR="0061060F" w:rsidRPr="009C17D3">
        <w:rPr>
          <w:color w:val="000000" w:themeColor="text1"/>
          <w:sz w:val="28"/>
          <w:szCs w:val="28"/>
        </w:rPr>
        <w:t xml:space="preserve"> февраля </w:t>
      </w:r>
      <w:r w:rsidR="009957E2" w:rsidRPr="009C17D3">
        <w:rPr>
          <w:color w:val="000000" w:themeColor="text1"/>
          <w:sz w:val="28"/>
          <w:szCs w:val="28"/>
        </w:rPr>
        <w:t xml:space="preserve">2022 </w:t>
      </w:r>
      <w:r w:rsidR="0061060F" w:rsidRPr="009C17D3">
        <w:rPr>
          <w:color w:val="000000" w:themeColor="text1"/>
          <w:sz w:val="28"/>
          <w:szCs w:val="28"/>
        </w:rPr>
        <w:t>№</w:t>
      </w:r>
      <w:r w:rsidR="009957E2" w:rsidRPr="009C17D3">
        <w:rPr>
          <w:color w:val="000000" w:themeColor="text1"/>
          <w:sz w:val="28"/>
          <w:szCs w:val="28"/>
        </w:rPr>
        <w:t xml:space="preserve"> 916/03-16-3 приводится следующее разъяснение: </w:t>
      </w:r>
      <w:r w:rsidR="00E542B1" w:rsidRPr="009C17D3">
        <w:rPr>
          <w:color w:val="000000" w:themeColor="text1"/>
          <w:sz w:val="28"/>
          <w:szCs w:val="28"/>
        </w:rPr>
        <w:t>«</w:t>
      </w:r>
      <w:r w:rsidR="009957E2" w:rsidRPr="009C17D3">
        <w:rPr>
          <w:color w:val="000000" w:themeColor="text1"/>
          <w:sz w:val="28"/>
          <w:szCs w:val="28"/>
        </w:rPr>
        <w:t xml:space="preserve">из анализа норм Семейного кодекса Российской Федерации (статьи 38 - 40, 42) и Гражданского кодекса (статьи 1164, 1165) следует, что брачный договор, соглашение о разделе общего имущества, нажитого супругами в период брака, и соглашение о разделе наследства по своей правовой природе не являются договорами об отчуждении недвижимого имущества, поскольку направлены не на прямую передачу имущества от одного лица к другому, а на урегулирование имущественных прав: изменение режима собственности имущества супругов, прекращение общей собственности </w:t>
      </w:r>
      <w:r w:rsidR="009957E2" w:rsidRPr="009C17D3">
        <w:rPr>
          <w:color w:val="000000" w:themeColor="text1"/>
          <w:sz w:val="28"/>
          <w:szCs w:val="28"/>
        </w:rPr>
        <w:lastRenderedPageBreak/>
        <w:t>супругов, определение размера долей наследников в наследственном имуществе</w:t>
      </w:r>
      <w:r w:rsidR="00E542B1" w:rsidRPr="009C17D3">
        <w:rPr>
          <w:color w:val="000000" w:themeColor="text1"/>
          <w:sz w:val="28"/>
          <w:szCs w:val="28"/>
        </w:rPr>
        <w:t>»</w:t>
      </w:r>
      <w:r w:rsidR="00AF70F9" w:rsidRPr="009C17D3">
        <w:rPr>
          <w:color w:val="000000" w:themeColor="text1"/>
          <w:sz w:val="28"/>
          <w:szCs w:val="28"/>
        </w:rPr>
        <w:t>.</w:t>
      </w:r>
      <w:r w:rsidR="006126CB" w:rsidRPr="009C17D3">
        <w:rPr>
          <w:rStyle w:val="af1"/>
          <w:color w:val="000000" w:themeColor="text1"/>
          <w:sz w:val="28"/>
          <w:szCs w:val="28"/>
        </w:rPr>
        <w:footnoteReference w:id="84"/>
      </w:r>
    </w:p>
    <w:p w14:paraId="0E6F0C31" w14:textId="0B41263A" w:rsidR="00185C1E" w:rsidRPr="009C17D3" w:rsidRDefault="00EA4C3A" w:rsidP="004143F9">
      <w:pPr>
        <w:spacing w:line="360" w:lineRule="auto"/>
        <w:ind w:firstLine="709"/>
        <w:jc w:val="both"/>
        <w:rPr>
          <w:color w:val="000000" w:themeColor="text1"/>
          <w:sz w:val="28"/>
          <w:szCs w:val="28"/>
        </w:rPr>
      </w:pPr>
      <w:r w:rsidRPr="009C17D3">
        <w:rPr>
          <w:color w:val="000000" w:themeColor="text1"/>
          <w:sz w:val="28"/>
          <w:szCs w:val="28"/>
        </w:rPr>
        <w:t>Таким образом, ни брачный договор, ни соглашение о разделе, исходя из их правовой природы,</w:t>
      </w:r>
      <w:r w:rsidR="00B04157" w:rsidRPr="009C17D3">
        <w:rPr>
          <w:color w:val="000000" w:themeColor="text1"/>
          <w:sz w:val="28"/>
          <w:szCs w:val="28"/>
        </w:rPr>
        <w:t xml:space="preserve"> </w:t>
      </w:r>
      <w:r w:rsidR="000C255B" w:rsidRPr="009C17D3">
        <w:rPr>
          <w:color w:val="000000" w:themeColor="text1"/>
          <w:sz w:val="28"/>
          <w:szCs w:val="28"/>
        </w:rPr>
        <w:t xml:space="preserve">целевой направленности, </w:t>
      </w:r>
      <w:r w:rsidR="00B04157" w:rsidRPr="009C17D3">
        <w:rPr>
          <w:color w:val="000000" w:themeColor="text1"/>
          <w:sz w:val="28"/>
          <w:szCs w:val="28"/>
        </w:rPr>
        <w:t xml:space="preserve">существа </w:t>
      </w:r>
      <w:r w:rsidR="00D903D7" w:rsidRPr="009C17D3">
        <w:rPr>
          <w:color w:val="000000" w:themeColor="text1"/>
          <w:sz w:val="28"/>
          <w:szCs w:val="28"/>
        </w:rPr>
        <w:t>тех общественных отношений, которые лежат в их основе</w:t>
      </w:r>
      <w:r w:rsidR="009E0A5B" w:rsidRPr="009C17D3">
        <w:rPr>
          <w:color w:val="000000" w:themeColor="text1"/>
          <w:sz w:val="28"/>
          <w:szCs w:val="28"/>
        </w:rPr>
        <w:t>,</w:t>
      </w:r>
      <w:r w:rsidR="00D903D7" w:rsidRPr="009C17D3">
        <w:rPr>
          <w:color w:val="000000" w:themeColor="text1"/>
          <w:sz w:val="28"/>
          <w:szCs w:val="28"/>
        </w:rPr>
        <w:t xml:space="preserve"> </w:t>
      </w:r>
      <w:r w:rsidRPr="009C17D3">
        <w:rPr>
          <w:color w:val="000000" w:themeColor="text1"/>
          <w:sz w:val="28"/>
          <w:szCs w:val="28"/>
        </w:rPr>
        <w:t>не могут рассматриваться как сделк</w:t>
      </w:r>
      <w:r w:rsidR="00F55EA1" w:rsidRPr="009C17D3">
        <w:rPr>
          <w:color w:val="000000" w:themeColor="text1"/>
          <w:sz w:val="28"/>
          <w:szCs w:val="28"/>
        </w:rPr>
        <w:t>и</w:t>
      </w:r>
      <w:r w:rsidRPr="009C17D3">
        <w:rPr>
          <w:color w:val="000000" w:themeColor="text1"/>
          <w:sz w:val="28"/>
          <w:szCs w:val="28"/>
        </w:rPr>
        <w:t xml:space="preserve"> об отчуждении.</w:t>
      </w:r>
      <w:r w:rsidR="00076F03" w:rsidRPr="009C17D3">
        <w:rPr>
          <w:color w:val="000000" w:themeColor="text1"/>
          <w:sz w:val="28"/>
          <w:szCs w:val="28"/>
        </w:rPr>
        <w:t xml:space="preserve"> </w:t>
      </w:r>
      <w:r w:rsidR="009D24EC" w:rsidRPr="009C17D3">
        <w:rPr>
          <w:color w:val="000000" w:themeColor="text1"/>
          <w:sz w:val="28"/>
          <w:szCs w:val="28"/>
        </w:rPr>
        <w:t>Соответственно, н</w:t>
      </w:r>
      <w:r w:rsidR="00076F03" w:rsidRPr="009C17D3">
        <w:rPr>
          <w:color w:val="000000" w:themeColor="text1"/>
          <w:sz w:val="28"/>
          <w:szCs w:val="28"/>
        </w:rPr>
        <w:t>а данные договорные конструкции не распространяет</w:t>
      </w:r>
      <w:r w:rsidR="00D30795" w:rsidRPr="009C17D3">
        <w:rPr>
          <w:color w:val="000000" w:themeColor="text1"/>
          <w:sz w:val="28"/>
          <w:szCs w:val="28"/>
        </w:rPr>
        <w:t>ся</w:t>
      </w:r>
      <w:r w:rsidR="00076F03" w:rsidRPr="009C17D3">
        <w:rPr>
          <w:color w:val="000000" w:themeColor="text1"/>
          <w:sz w:val="28"/>
          <w:szCs w:val="28"/>
        </w:rPr>
        <w:t xml:space="preserve"> </w:t>
      </w:r>
      <w:r w:rsidR="00E30486" w:rsidRPr="009C17D3">
        <w:rPr>
          <w:color w:val="000000" w:themeColor="text1"/>
          <w:sz w:val="28"/>
          <w:szCs w:val="28"/>
        </w:rPr>
        <w:t xml:space="preserve">и </w:t>
      </w:r>
      <w:r w:rsidR="00076F03" w:rsidRPr="009C17D3">
        <w:rPr>
          <w:color w:val="000000" w:themeColor="text1"/>
          <w:sz w:val="28"/>
          <w:szCs w:val="28"/>
        </w:rPr>
        <w:t xml:space="preserve">правовой режим, предусмотренный </w:t>
      </w:r>
      <w:r w:rsidR="003E19B6" w:rsidRPr="009C17D3">
        <w:rPr>
          <w:color w:val="000000" w:themeColor="text1"/>
          <w:sz w:val="28"/>
          <w:szCs w:val="28"/>
        </w:rPr>
        <w:t>законодател</w:t>
      </w:r>
      <w:r w:rsidR="00D30795" w:rsidRPr="009C17D3">
        <w:rPr>
          <w:color w:val="000000" w:themeColor="text1"/>
          <w:sz w:val="28"/>
          <w:szCs w:val="28"/>
        </w:rPr>
        <w:t>ем</w:t>
      </w:r>
      <w:r w:rsidR="003E19B6" w:rsidRPr="009C17D3">
        <w:rPr>
          <w:color w:val="000000" w:themeColor="text1"/>
          <w:sz w:val="28"/>
          <w:szCs w:val="28"/>
        </w:rPr>
        <w:t xml:space="preserve"> </w:t>
      </w:r>
      <w:r w:rsidR="00076F03" w:rsidRPr="009C17D3">
        <w:rPr>
          <w:color w:val="000000" w:themeColor="text1"/>
          <w:sz w:val="28"/>
          <w:szCs w:val="28"/>
        </w:rPr>
        <w:t xml:space="preserve">для </w:t>
      </w:r>
      <w:r w:rsidR="00DB54FF" w:rsidRPr="009C17D3">
        <w:rPr>
          <w:color w:val="000000" w:themeColor="text1"/>
          <w:sz w:val="28"/>
          <w:szCs w:val="28"/>
        </w:rPr>
        <w:t>такого договорного типа, как договоры об отчуждении.</w:t>
      </w:r>
    </w:p>
    <w:p w14:paraId="6F5995CD" w14:textId="5D6443C7" w:rsidR="008B7211" w:rsidRPr="009C17D3" w:rsidRDefault="000C255B" w:rsidP="004143F9">
      <w:pPr>
        <w:spacing w:line="360" w:lineRule="auto"/>
        <w:ind w:firstLine="709"/>
        <w:jc w:val="both"/>
        <w:rPr>
          <w:color w:val="000000" w:themeColor="text1"/>
          <w:sz w:val="28"/>
          <w:szCs w:val="28"/>
        </w:rPr>
      </w:pPr>
      <w:r w:rsidRPr="009C17D3">
        <w:rPr>
          <w:color w:val="000000" w:themeColor="text1"/>
          <w:sz w:val="28"/>
          <w:szCs w:val="28"/>
        </w:rPr>
        <w:t xml:space="preserve">Так, </w:t>
      </w:r>
      <w:r w:rsidR="00DA46CB" w:rsidRPr="009C17D3">
        <w:rPr>
          <w:color w:val="000000" w:themeColor="text1"/>
          <w:sz w:val="28"/>
          <w:szCs w:val="28"/>
        </w:rPr>
        <w:t>например</w:t>
      </w:r>
      <w:r w:rsidR="002A0478" w:rsidRPr="009C17D3">
        <w:rPr>
          <w:color w:val="000000" w:themeColor="text1"/>
          <w:sz w:val="28"/>
          <w:szCs w:val="28"/>
        </w:rPr>
        <w:t xml:space="preserve">, </w:t>
      </w:r>
      <w:r w:rsidR="00B76E10" w:rsidRPr="009C17D3">
        <w:rPr>
          <w:color w:val="000000" w:themeColor="text1"/>
          <w:sz w:val="28"/>
          <w:szCs w:val="28"/>
        </w:rPr>
        <w:t>к</w:t>
      </w:r>
      <w:r w:rsidR="00616504" w:rsidRPr="009C17D3">
        <w:rPr>
          <w:color w:val="000000" w:themeColor="text1"/>
          <w:sz w:val="28"/>
          <w:szCs w:val="28"/>
        </w:rPr>
        <w:t xml:space="preserve"> </w:t>
      </w:r>
      <w:r w:rsidR="002A0478" w:rsidRPr="009C17D3">
        <w:rPr>
          <w:color w:val="000000" w:themeColor="text1"/>
          <w:sz w:val="28"/>
          <w:szCs w:val="28"/>
        </w:rPr>
        <w:t>брачн</w:t>
      </w:r>
      <w:r w:rsidR="00B76E10" w:rsidRPr="009C17D3">
        <w:rPr>
          <w:color w:val="000000" w:themeColor="text1"/>
          <w:sz w:val="28"/>
          <w:szCs w:val="28"/>
        </w:rPr>
        <w:t>ому</w:t>
      </w:r>
      <w:r w:rsidR="002A0478" w:rsidRPr="009C17D3">
        <w:rPr>
          <w:color w:val="000000" w:themeColor="text1"/>
          <w:sz w:val="28"/>
          <w:szCs w:val="28"/>
        </w:rPr>
        <w:t xml:space="preserve"> договор</w:t>
      </w:r>
      <w:r w:rsidR="00B76E10" w:rsidRPr="009C17D3">
        <w:rPr>
          <w:color w:val="000000" w:themeColor="text1"/>
          <w:sz w:val="28"/>
          <w:szCs w:val="28"/>
        </w:rPr>
        <w:t>у и соглашению о разделе общего имущества супругов</w:t>
      </w:r>
      <w:r w:rsidR="002A0478" w:rsidRPr="009C17D3">
        <w:rPr>
          <w:color w:val="000000" w:themeColor="text1"/>
          <w:sz w:val="28"/>
          <w:szCs w:val="28"/>
        </w:rPr>
        <w:t xml:space="preserve"> не </w:t>
      </w:r>
      <w:r w:rsidR="00B76E10" w:rsidRPr="009C17D3">
        <w:rPr>
          <w:color w:val="000000" w:themeColor="text1"/>
          <w:sz w:val="28"/>
          <w:szCs w:val="28"/>
        </w:rPr>
        <w:t>применяются</w:t>
      </w:r>
      <w:r w:rsidR="00616504" w:rsidRPr="009C17D3">
        <w:rPr>
          <w:color w:val="000000" w:themeColor="text1"/>
          <w:sz w:val="28"/>
          <w:szCs w:val="28"/>
        </w:rPr>
        <w:t xml:space="preserve"> правила </w:t>
      </w:r>
      <w:r w:rsidR="002A0478" w:rsidRPr="009C17D3">
        <w:rPr>
          <w:color w:val="000000" w:themeColor="text1"/>
          <w:sz w:val="28"/>
          <w:szCs w:val="28"/>
        </w:rPr>
        <w:t xml:space="preserve">ст. 56 </w:t>
      </w:r>
      <w:r w:rsidR="00112E6D" w:rsidRPr="009C17D3">
        <w:rPr>
          <w:color w:val="000000" w:themeColor="text1"/>
          <w:sz w:val="28"/>
          <w:szCs w:val="28"/>
        </w:rPr>
        <w:t>Основ</w:t>
      </w:r>
      <w:r w:rsidR="00616504" w:rsidRPr="009C17D3">
        <w:rPr>
          <w:color w:val="000000" w:themeColor="text1"/>
          <w:sz w:val="28"/>
          <w:szCs w:val="28"/>
        </w:rPr>
        <w:t xml:space="preserve">, </w:t>
      </w:r>
      <w:r w:rsidR="00476FEB" w:rsidRPr="009C17D3">
        <w:rPr>
          <w:color w:val="000000" w:themeColor="text1"/>
          <w:sz w:val="28"/>
          <w:szCs w:val="28"/>
        </w:rPr>
        <w:t xml:space="preserve">согласно которой 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 </w:t>
      </w:r>
      <w:r w:rsidR="00B76E10" w:rsidRPr="009C17D3">
        <w:rPr>
          <w:color w:val="000000" w:themeColor="text1"/>
          <w:sz w:val="28"/>
          <w:szCs w:val="28"/>
        </w:rPr>
        <w:t>Таким образом, территориальная подведомственность, установленная данной нормой для сделок об отчуждении недвижимого имущества, не распространяется на брачные договоры и соглашение о разделе, их удостоверение возможно любым нотариусом любого нотариального округа.</w:t>
      </w:r>
    </w:p>
    <w:p w14:paraId="4007F11B" w14:textId="6A892449" w:rsidR="00C524F2" w:rsidRPr="009C17D3" w:rsidRDefault="00B825A8" w:rsidP="004143F9">
      <w:pPr>
        <w:spacing w:line="360" w:lineRule="auto"/>
        <w:ind w:firstLine="709"/>
        <w:jc w:val="both"/>
        <w:rPr>
          <w:color w:val="000000" w:themeColor="text1"/>
          <w:sz w:val="28"/>
          <w:szCs w:val="28"/>
        </w:rPr>
      </w:pPr>
      <w:r w:rsidRPr="009C17D3">
        <w:rPr>
          <w:color w:val="000000" w:themeColor="text1"/>
          <w:sz w:val="28"/>
          <w:szCs w:val="28"/>
        </w:rPr>
        <w:t>Для кредитора супругов, являющегося залогодержателем</w:t>
      </w:r>
      <w:r w:rsidR="00965FB3" w:rsidRPr="009C17D3">
        <w:rPr>
          <w:color w:val="000000" w:themeColor="text1"/>
          <w:sz w:val="28"/>
          <w:szCs w:val="28"/>
        </w:rPr>
        <w:t xml:space="preserve">, </w:t>
      </w:r>
      <w:r w:rsidR="00CD72EC" w:rsidRPr="009C17D3">
        <w:rPr>
          <w:color w:val="000000" w:themeColor="text1"/>
          <w:sz w:val="28"/>
          <w:szCs w:val="28"/>
        </w:rPr>
        <w:t>это</w:t>
      </w:r>
      <w:r w:rsidR="00101995" w:rsidRPr="009C17D3">
        <w:rPr>
          <w:color w:val="000000" w:themeColor="text1"/>
          <w:sz w:val="28"/>
          <w:szCs w:val="28"/>
        </w:rPr>
        <w:t>, в свою очередь, означает,</w:t>
      </w:r>
      <w:r w:rsidR="00E32E56" w:rsidRPr="009C17D3">
        <w:rPr>
          <w:color w:val="000000" w:themeColor="text1"/>
          <w:sz w:val="28"/>
          <w:szCs w:val="28"/>
        </w:rPr>
        <w:t xml:space="preserve"> что </w:t>
      </w:r>
      <w:r w:rsidR="00EF2A7F" w:rsidRPr="009C17D3">
        <w:rPr>
          <w:color w:val="000000" w:themeColor="text1"/>
          <w:sz w:val="28"/>
          <w:szCs w:val="28"/>
        </w:rPr>
        <w:t xml:space="preserve">с формально-юридической точки зрения </w:t>
      </w:r>
      <w:r w:rsidR="001C107B" w:rsidRPr="009C17D3">
        <w:rPr>
          <w:color w:val="000000" w:themeColor="text1"/>
          <w:sz w:val="28"/>
          <w:szCs w:val="28"/>
        </w:rPr>
        <w:t>заключение супругами соглашения о разделе или брачного договора, предметом которого является изменение правового режима имущества, которое обременено залогом</w:t>
      </w:r>
      <w:r w:rsidR="00A04DF6" w:rsidRPr="009C17D3">
        <w:rPr>
          <w:color w:val="000000" w:themeColor="text1"/>
          <w:sz w:val="28"/>
          <w:szCs w:val="28"/>
        </w:rPr>
        <w:t>, не требует получения согласия залогодержателя (п. 2 ст. 346 ГК РФ, ст. 37 Закона об ипотеке)</w:t>
      </w:r>
      <w:r w:rsidR="00056394" w:rsidRPr="009C17D3">
        <w:rPr>
          <w:color w:val="000000" w:themeColor="text1"/>
          <w:sz w:val="28"/>
          <w:szCs w:val="28"/>
        </w:rPr>
        <w:t>.</w:t>
      </w:r>
    </w:p>
    <w:p w14:paraId="067ECC15" w14:textId="2A41F7C3" w:rsidR="00113ED1" w:rsidRPr="009C17D3" w:rsidRDefault="00D54EFE" w:rsidP="004143F9">
      <w:pPr>
        <w:spacing w:line="360" w:lineRule="auto"/>
        <w:ind w:firstLine="709"/>
        <w:jc w:val="both"/>
        <w:rPr>
          <w:color w:val="000000" w:themeColor="text1"/>
          <w:sz w:val="28"/>
          <w:szCs w:val="28"/>
        </w:rPr>
      </w:pPr>
      <w:r w:rsidRPr="009C17D3">
        <w:rPr>
          <w:color w:val="000000" w:themeColor="text1"/>
          <w:sz w:val="28"/>
          <w:szCs w:val="28"/>
        </w:rPr>
        <w:t>Д</w:t>
      </w:r>
      <w:r w:rsidR="00ED788B" w:rsidRPr="009C17D3">
        <w:rPr>
          <w:color w:val="000000" w:themeColor="text1"/>
          <w:sz w:val="28"/>
          <w:szCs w:val="28"/>
        </w:rPr>
        <w:t>анный вывод требует особого внимания в практической плоскости</w:t>
      </w:r>
      <w:r w:rsidR="00C03171" w:rsidRPr="009C17D3">
        <w:rPr>
          <w:color w:val="000000" w:themeColor="text1"/>
          <w:sz w:val="28"/>
          <w:szCs w:val="28"/>
        </w:rPr>
        <w:t xml:space="preserve">. </w:t>
      </w:r>
      <w:r w:rsidR="00A152A2" w:rsidRPr="009C17D3">
        <w:rPr>
          <w:color w:val="000000" w:themeColor="text1"/>
          <w:sz w:val="28"/>
          <w:szCs w:val="28"/>
        </w:rPr>
        <w:t>Законодатель</w:t>
      </w:r>
      <w:r w:rsidR="00597819" w:rsidRPr="009C17D3">
        <w:rPr>
          <w:color w:val="000000" w:themeColor="text1"/>
          <w:sz w:val="28"/>
          <w:szCs w:val="28"/>
        </w:rPr>
        <w:t xml:space="preserve">, </w:t>
      </w:r>
      <w:r w:rsidR="006667A6" w:rsidRPr="009C17D3">
        <w:rPr>
          <w:color w:val="000000" w:themeColor="text1"/>
          <w:sz w:val="28"/>
          <w:szCs w:val="28"/>
        </w:rPr>
        <w:t>ограничива</w:t>
      </w:r>
      <w:r w:rsidR="00FE1B84" w:rsidRPr="009C17D3">
        <w:rPr>
          <w:color w:val="000000" w:themeColor="text1"/>
          <w:sz w:val="28"/>
          <w:szCs w:val="28"/>
        </w:rPr>
        <w:t>я</w:t>
      </w:r>
      <w:r w:rsidR="006667A6" w:rsidRPr="009C17D3">
        <w:rPr>
          <w:color w:val="000000" w:themeColor="text1"/>
          <w:sz w:val="28"/>
          <w:szCs w:val="28"/>
        </w:rPr>
        <w:t xml:space="preserve"> отчуждение имущества без согласия залогодержателя</w:t>
      </w:r>
      <w:r w:rsidR="00FE1B84" w:rsidRPr="009C17D3">
        <w:rPr>
          <w:color w:val="000000" w:themeColor="text1"/>
          <w:sz w:val="28"/>
          <w:szCs w:val="28"/>
        </w:rPr>
        <w:t>,</w:t>
      </w:r>
      <w:r w:rsidR="006667A6" w:rsidRPr="009C17D3">
        <w:rPr>
          <w:color w:val="000000" w:themeColor="text1"/>
          <w:sz w:val="28"/>
          <w:szCs w:val="28"/>
        </w:rPr>
        <w:t xml:space="preserve"> </w:t>
      </w:r>
      <w:r w:rsidR="000F3DB0" w:rsidRPr="009C17D3">
        <w:rPr>
          <w:color w:val="000000" w:themeColor="text1"/>
          <w:sz w:val="28"/>
          <w:szCs w:val="28"/>
        </w:rPr>
        <w:t>стреми</w:t>
      </w:r>
      <w:r w:rsidR="00E824C7" w:rsidRPr="009C17D3">
        <w:rPr>
          <w:color w:val="000000" w:themeColor="text1"/>
          <w:sz w:val="28"/>
          <w:szCs w:val="28"/>
        </w:rPr>
        <w:t>л</w:t>
      </w:r>
      <w:r w:rsidR="000F3DB0" w:rsidRPr="009C17D3">
        <w:rPr>
          <w:color w:val="000000" w:themeColor="text1"/>
          <w:sz w:val="28"/>
          <w:szCs w:val="28"/>
        </w:rPr>
        <w:t xml:space="preserve">ся защитить правомерный интерес залогодержателя </w:t>
      </w:r>
      <w:r w:rsidR="00603E0F" w:rsidRPr="009C17D3">
        <w:rPr>
          <w:color w:val="000000" w:themeColor="text1"/>
          <w:sz w:val="28"/>
          <w:szCs w:val="28"/>
        </w:rPr>
        <w:t xml:space="preserve">в сохранении контроля </w:t>
      </w:r>
      <w:r w:rsidR="00C87BE6" w:rsidRPr="009C17D3">
        <w:rPr>
          <w:color w:val="000000" w:themeColor="text1"/>
          <w:sz w:val="28"/>
          <w:szCs w:val="28"/>
        </w:rPr>
        <w:t>за сохранностью предмета залога</w:t>
      </w:r>
      <w:r w:rsidR="00C949C1" w:rsidRPr="009C17D3">
        <w:rPr>
          <w:color w:val="000000" w:themeColor="text1"/>
          <w:sz w:val="28"/>
          <w:szCs w:val="28"/>
        </w:rPr>
        <w:t>.</w:t>
      </w:r>
    </w:p>
    <w:p w14:paraId="63C7CF8A" w14:textId="0B154B3F" w:rsidR="007446DC" w:rsidRPr="009C17D3" w:rsidRDefault="005304C2" w:rsidP="004143F9">
      <w:pPr>
        <w:spacing w:line="360" w:lineRule="auto"/>
        <w:ind w:firstLine="709"/>
        <w:jc w:val="both"/>
        <w:rPr>
          <w:color w:val="000000" w:themeColor="text1"/>
          <w:sz w:val="28"/>
          <w:szCs w:val="28"/>
        </w:rPr>
      </w:pPr>
      <w:r w:rsidRPr="009C17D3">
        <w:rPr>
          <w:color w:val="000000" w:themeColor="text1"/>
          <w:sz w:val="28"/>
          <w:szCs w:val="28"/>
        </w:rPr>
        <w:lastRenderedPageBreak/>
        <w:t>Норма п. 2 ст. 346 ГК</w:t>
      </w:r>
      <w:r w:rsidR="006C2881" w:rsidRPr="009C17D3">
        <w:rPr>
          <w:color w:val="000000" w:themeColor="text1"/>
          <w:sz w:val="28"/>
          <w:szCs w:val="28"/>
        </w:rPr>
        <w:t xml:space="preserve"> РФ</w:t>
      </w:r>
      <w:r w:rsidRPr="009C17D3">
        <w:rPr>
          <w:color w:val="000000" w:themeColor="text1"/>
          <w:sz w:val="28"/>
          <w:szCs w:val="28"/>
        </w:rPr>
        <w:t xml:space="preserve"> предусматривает типичный случа</w:t>
      </w:r>
      <w:r w:rsidR="00410E3C" w:rsidRPr="009C17D3">
        <w:rPr>
          <w:color w:val="000000" w:themeColor="text1"/>
          <w:sz w:val="28"/>
          <w:szCs w:val="28"/>
        </w:rPr>
        <w:t>й</w:t>
      </w:r>
      <w:r w:rsidRPr="009C17D3">
        <w:rPr>
          <w:color w:val="000000" w:themeColor="text1"/>
          <w:sz w:val="28"/>
          <w:szCs w:val="28"/>
        </w:rPr>
        <w:t xml:space="preserve">, с которым законодатель связывает возможность нарушения </w:t>
      </w:r>
      <w:r w:rsidR="004749FC" w:rsidRPr="009C17D3">
        <w:rPr>
          <w:color w:val="000000" w:themeColor="text1"/>
          <w:sz w:val="28"/>
          <w:szCs w:val="28"/>
        </w:rPr>
        <w:t>данного</w:t>
      </w:r>
      <w:r w:rsidRPr="009C17D3">
        <w:rPr>
          <w:color w:val="000000" w:themeColor="text1"/>
          <w:sz w:val="28"/>
          <w:szCs w:val="28"/>
        </w:rPr>
        <w:t xml:space="preserve"> охраняемого законом интереса</w:t>
      </w:r>
      <w:r w:rsidR="004749FC" w:rsidRPr="009C17D3">
        <w:rPr>
          <w:color w:val="000000" w:themeColor="text1"/>
          <w:sz w:val="28"/>
          <w:szCs w:val="28"/>
        </w:rPr>
        <w:t xml:space="preserve"> залогодержателя</w:t>
      </w:r>
      <w:r w:rsidR="00011C5B" w:rsidRPr="009C17D3">
        <w:rPr>
          <w:color w:val="000000" w:themeColor="text1"/>
          <w:sz w:val="28"/>
          <w:szCs w:val="28"/>
        </w:rPr>
        <w:t xml:space="preserve">, </w:t>
      </w:r>
      <w:r w:rsidR="00CA61EE" w:rsidRPr="009C17D3">
        <w:rPr>
          <w:color w:val="000000" w:themeColor="text1"/>
          <w:sz w:val="28"/>
          <w:szCs w:val="28"/>
        </w:rPr>
        <w:t>–</w:t>
      </w:r>
      <w:r w:rsidR="00011C5B" w:rsidRPr="009C17D3">
        <w:rPr>
          <w:color w:val="000000" w:themeColor="text1"/>
          <w:sz w:val="28"/>
          <w:szCs w:val="28"/>
        </w:rPr>
        <w:t xml:space="preserve"> отчуждение предмета залога</w:t>
      </w:r>
      <w:r w:rsidR="00705A77" w:rsidRPr="009C17D3">
        <w:rPr>
          <w:color w:val="000000" w:themeColor="text1"/>
          <w:sz w:val="28"/>
          <w:szCs w:val="28"/>
        </w:rPr>
        <w:t xml:space="preserve">. </w:t>
      </w:r>
      <w:r w:rsidR="00C84CF5" w:rsidRPr="009C17D3">
        <w:rPr>
          <w:color w:val="000000" w:themeColor="text1"/>
          <w:sz w:val="28"/>
          <w:szCs w:val="28"/>
        </w:rPr>
        <w:t>В то же время</w:t>
      </w:r>
      <w:r w:rsidR="00705A77" w:rsidRPr="009C17D3">
        <w:rPr>
          <w:color w:val="000000" w:themeColor="text1"/>
          <w:sz w:val="28"/>
          <w:szCs w:val="28"/>
        </w:rPr>
        <w:t xml:space="preserve"> п</w:t>
      </w:r>
      <w:r w:rsidR="00ED6B7A" w:rsidRPr="009C17D3">
        <w:rPr>
          <w:color w:val="000000" w:themeColor="text1"/>
          <w:sz w:val="28"/>
          <w:szCs w:val="28"/>
        </w:rPr>
        <w:t xml:space="preserve">рименение той или иной нормы </w:t>
      </w:r>
      <w:r w:rsidR="00037A04" w:rsidRPr="009C17D3">
        <w:rPr>
          <w:color w:val="000000" w:themeColor="text1"/>
          <w:sz w:val="28"/>
          <w:szCs w:val="28"/>
        </w:rPr>
        <w:t xml:space="preserve">должно </w:t>
      </w:r>
      <w:r w:rsidR="00A31F90" w:rsidRPr="009C17D3">
        <w:rPr>
          <w:color w:val="000000" w:themeColor="text1"/>
          <w:sz w:val="28"/>
          <w:szCs w:val="28"/>
        </w:rPr>
        <w:t xml:space="preserve">производится </w:t>
      </w:r>
      <w:r w:rsidR="00CC25B1" w:rsidRPr="009C17D3">
        <w:rPr>
          <w:color w:val="000000" w:themeColor="text1"/>
          <w:sz w:val="28"/>
          <w:szCs w:val="28"/>
        </w:rPr>
        <w:t>исходя из тех целей</w:t>
      </w:r>
      <w:r w:rsidR="00250665" w:rsidRPr="009C17D3">
        <w:rPr>
          <w:color w:val="000000" w:themeColor="text1"/>
          <w:sz w:val="28"/>
          <w:szCs w:val="28"/>
        </w:rPr>
        <w:t>,</w:t>
      </w:r>
      <w:r w:rsidR="00CC25B1" w:rsidRPr="009C17D3">
        <w:rPr>
          <w:color w:val="000000" w:themeColor="text1"/>
          <w:sz w:val="28"/>
          <w:szCs w:val="28"/>
        </w:rPr>
        <w:t xml:space="preserve"> ради которых она создана законодателем</w:t>
      </w:r>
      <w:r w:rsidR="00250665" w:rsidRPr="009C17D3">
        <w:rPr>
          <w:color w:val="000000" w:themeColor="text1"/>
          <w:sz w:val="28"/>
          <w:szCs w:val="28"/>
        </w:rPr>
        <w:t xml:space="preserve">, </w:t>
      </w:r>
      <w:r w:rsidR="00CC25B1" w:rsidRPr="009C17D3">
        <w:rPr>
          <w:color w:val="000000" w:themeColor="text1"/>
          <w:sz w:val="28"/>
          <w:szCs w:val="28"/>
        </w:rPr>
        <w:t xml:space="preserve">только в этом случае она </w:t>
      </w:r>
      <w:r w:rsidR="00250665" w:rsidRPr="009C17D3">
        <w:rPr>
          <w:color w:val="000000" w:themeColor="text1"/>
          <w:sz w:val="28"/>
          <w:szCs w:val="28"/>
        </w:rPr>
        <w:t xml:space="preserve">может </w:t>
      </w:r>
      <w:r w:rsidR="000E58A6" w:rsidRPr="009C17D3">
        <w:rPr>
          <w:color w:val="000000" w:themeColor="text1"/>
          <w:sz w:val="28"/>
          <w:szCs w:val="28"/>
        </w:rPr>
        <w:t>служить эффективн</w:t>
      </w:r>
      <w:r w:rsidR="00250665" w:rsidRPr="009C17D3">
        <w:rPr>
          <w:color w:val="000000" w:themeColor="text1"/>
          <w:sz w:val="28"/>
          <w:szCs w:val="28"/>
        </w:rPr>
        <w:t>ым</w:t>
      </w:r>
      <w:r w:rsidR="000E58A6" w:rsidRPr="009C17D3">
        <w:rPr>
          <w:color w:val="000000" w:themeColor="text1"/>
          <w:sz w:val="28"/>
          <w:szCs w:val="28"/>
        </w:rPr>
        <w:t xml:space="preserve"> </w:t>
      </w:r>
      <w:r w:rsidR="00240D14" w:rsidRPr="009C17D3">
        <w:rPr>
          <w:color w:val="000000" w:themeColor="text1"/>
          <w:sz w:val="28"/>
          <w:szCs w:val="28"/>
        </w:rPr>
        <w:t>средством правового регулирования</w:t>
      </w:r>
      <w:r w:rsidR="00250665" w:rsidRPr="009C17D3">
        <w:rPr>
          <w:color w:val="000000" w:themeColor="text1"/>
          <w:sz w:val="28"/>
          <w:szCs w:val="28"/>
        </w:rPr>
        <w:t>.</w:t>
      </w:r>
      <w:r w:rsidR="005E08EB" w:rsidRPr="009C17D3">
        <w:rPr>
          <w:color w:val="000000" w:themeColor="text1"/>
          <w:sz w:val="28"/>
          <w:szCs w:val="28"/>
        </w:rPr>
        <w:t xml:space="preserve"> </w:t>
      </w:r>
      <w:r w:rsidR="00AD7616" w:rsidRPr="009C17D3">
        <w:rPr>
          <w:color w:val="000000" w:themeColor="text1"/>
          <w:sz w:val="28"/>
          <w:szCs w:val="28"/>
        </w:rPr>
        <w:t xml:space="preserve">Если </w:t>
      </w:r>
      <w:r w:rsidR="001323AD" w:rsidRPr="009C17D3">
        <w:rPr>
          <w:color w:val="000000" w:themeColor="text1"/>
          <w:sz w:val="28"/>
          <w:szCs w:val="28"/>
        </w:rPr>
        <w:t>при помощи</w:t>
      </w:r>
      <w:r w:rsidR="002C4510" w:rsidRPr="009C17D3">
        <w:rPr>
          <w:color w:val="000000" w:themeColor="text1"/>
          <w:sz w:val="28"/>
          <w:szCs w:val="28"/>
        </w:rPr>
        <w:t xml:space="preserve"> другого правового механизма</w:t>
      </w:r>
      <w:r w:rsidR="000E3271" w:rsidRPr="009C17D3">
        <w:rPr>
          <w:color w:val="000000" w:themeColor="text1"/>
          <w:sz w:val="28"/>
          <w:szCs w:val="28"/>
        </w:rPr>
        <w:t>, формально не подпадающего</w:t>
      </w:r>
      <w:r w:rsidR="005575F0" w:rsidRPr="009C17D3">
        <w:rPr>
          <w:color w:val="000000" w:themeColor="text1"/>
          <w:sz w:val="28"/>
          <w:szCs w:val="28"/>
        </w:rPr>
        <w:t xml:space="preserve"> под диспозицию п. 2 ст. 346 ГК РФ,</w:t>
      </w:r>
      <w:r w:rsidR="002C4510" w:rsidRPr="009C17D3">
        <w:rPr>
          <w:color w:val="000000" w:themeColor="text1"/>
          <w:sz w:val="28"/>
          <w:szCs w:val="28"/>
        </w:rPr>
        <w:t xml:space="preserve"> субъект права в состоянии достичь того же негативного </w:t>
      </w:r>
      <w:r w:rsidR="007606B0" w:rsidRPr="009C17D3">
        <w:rPr>
          <w:color w:val="000000" w:themeColor="text1"/>
          <w:sz w:val="28"/>
          <w:szCs w:val="28"/>
        </w:rPr>
        <w:t>результата,</w:t>
      </w:r>
      <w:r w:rsidR="00197297" w:rsidRPr="009C17D3">
        <w:rPr>
          <w:color w:val="000000" w:themeColor="text1"/>
          <w:sz w:val="28"/>
          <w:szCs w:val="28"/>
        </w:rPr>
        <w:t xml:space="preserve"> </w:t>
      </w:r>
      <w:r w:rsidR="007606B0" w:rsidRPr="009C17D3">
        <w:rPr>
          <w:color w:val="000000" w:themeColor="text1"/>
          <w:sz w:val="28"/>
          <w:szCs w:val="28"/>
        </w:rPr>
        <w:t xml:space="preserve">противоречащего </w:t>
      </w:r>
      <w:r w:rsidR="00871D94" w:rsidRPr="009C17D3">
        <w:rPr>
          <w:color w:val="000000" w:themeColor="text1"/>
          <w:sz w:val="28"/>
          <w:szCs w:val="28"/>
        </w:rPr>
        <w:t>основной идеи</w:t>
      </w:r>
      <w:r w:rsidR="007606B0" w:rsidRPr="009C17D3">
        <w:rPr>
          <w:color w:val="000000" w:themeColor="text1"/>
          <w:sz w:val="28"/>
          <w:szCs w:val="28"/>
        </w:rPr>
        <w:t xml:space="preserve"> данной нормы</w:t>
      </w:r>
      <w:r w:rsidR="00197297" w:rsidRPr="009C17D3">
        <w:rPr>
          <w:color w:val="000000" w:themeColor="text1"/>
          <w:sz w:val="28"/>
          <w:szCs w:val="28"/>
        </w:rPr>
        <w:t xml:space="preserve"> и способного </w:t>
      </w:r>
      <w:r w:rsidR="000530A9" w:rsidRPr="009C17D3">
        <w:rPr>
          <w:color w:val="000000" w:themeColor="text1"/>
          <w:sz w:val="28"/>
          <w:szCs w:val="28"/>
        </w:rPr>
        <w:t>отрицательно сказаться</w:t>
      </w:r>
      <w:r w:rsidR="00197297" w:rsidRPr="009C17D3">
        <w:rPr>
          <w:color w:val="000000" w:themeColor="text1"/>
          <w:sz w:val="28"/>
          <w:szCs w:val="28"/>
        </w:rPr>
        <w:t xml:space="preserve"> на охраняемых законом правах и интересах</w:t>
      </w:r>
      <w:r w:rsidR="000E3271" w:rsidRPr="009C17D3">
        <w:rPr>
          <w:color w:val="000000" w:themeColor="text1"/>
          <w:sz w:val="28"/>
          <w:szCs w:val="28"/>
        </w:rPr>
        <w:t xml:space="preserve"> </w:t>
      </w:r>
      <w:r w:rsidR="00470839" w:rsidRPr="009C17D3">
        <w:rPr>
          <w:color w:val="000000" w:themeColor="text1"/>
          <w:sz w:val="28"/>
          <w:szCs w:val="28"/>
        </w:rPr>
        <w:t>залогодержателя</w:t>
      </w:r>
      <w:r w:rsidR="007606B0" w:rsidRPr="009C17D3">
        <w:rPr>
          <w:color w:val="000000" w:themeColor="text1"/>
          <w:sz w:val="28"/>
          <w:szCs w:val="28"/>
        </w:rPr>
        <w:t>, то</w:t>
      </w:r>
      <w:r w:rsidR="00785E8B" w:rsidRPr="009C17D3">
        <w:rPr>
          <w:color w:val="000000" w:themeColor="text1"/>
          <w:sz w:val="28"/>
          <w:szCs w:val="28"/>
        </w:rPr>
        <w:t>, основываясь на принципах справедливости</w:t>
      </w:r>
      <w:r w:rsidR="00502CCA" w:rsidRPr="009C17D3">
        <w:rPr>
          <w:color w:val="000000" w:themeColor="text1"/>
          <w:sz w:val="28"/>
          <w:szCs w:val="28"/>
        </w:rPr>
        <w:t>,</w:t>
      </w:r>
      <w:r w:rsidR="00785E8B" w:rsidRPr="009C17D3">
        <w:rPr>
          <w:color w:val="000000" w:themeColor="text1"/>
          <w:sz w:val="28"/>
          <w:szCs w:val="28"/>
        </w:rPr>
        <w:t xml:space="preserve"> </w:t>
      </w:r>
      <w:r w:rsidR="00647E4A" w:rsidRPr="009C17D3">
        <w:rPr>
          <w:color w:val="000000" w:themeColor="text1"/>
          <w:sz w:val="28"/>
          <w:szCs w:val="28"/>
        </w:rPr>
        <w:t>право</w:t>
      </w:r>
      <w:r w:rsidR="00785E8B" w:rsidRPr="009C17D3">
        <w:rPr>
          <w:color w:val="000000" w:themeColor="text1"/>
          <w:sz w:val="28"/>
          <w:szCs w:val="28"/>
        </w:rPr>
        <w:t>вая система</w:t>
      </w:r>
      <w:r w:rsidR="00647E4A" w:rsidRPr="009C17D3">
        <w:rPr>
          <w:color w:val="000000" w:themeColor="text1"/>
          <w:sz w:val="28"/>
          <w:szCs w:val="28"/>
        </w:rPr>
        <w:t xml:space="preserve"> не должн</w:t>
      </w:r>
      <w:r w:rsidR="00785E8B" w:rsidRPr="009C17D3">
        <w:rPr>
          <w:color w:val="000000" w:themeColor="text1"/>
          <w:sz w:val="28"/>
          <w:szCs w:val="28"/>
        </w:rPr>
        <w:t>а</w:t>
      </w:r>
      <w:r w:rsidR="00647E4A" w:rsidRPr="009C17D3">
        <w:rPr>
          <w:color w:val="000000" w:themeColor="text1"/>
          <w:sz w:val="28"/>
          <w:szCs w:val="28"/>
        </w:rPr>
        <w:t xml:space="preserve"> допускать</w:t>
      </w:r>
      <w:r w:rsidR="009E65A0" w:rsidRPr="009C17D3">
        <w:rPr>
          <w:color w:val="000000" w:themeColor="text1"/>
          <w:sz w:val="28"/>
          <w:szCs w:val="28"/>
        </w:rPr>
        <w:t xml:space="preserve"> и поощрять</w:t>
      </w:r>
      <w:r w:rsidR="00647E4A" w:rsidRPr="009C17D3">
        <w:rPr>
          <w:color w:val="000000" w:themeColor="text1"/>
          <w:sz w:val="28"/>
          <w:szCs w:val="28"/>
        </w:rPr>
        <w:t xml:space="preserve"> подобного злоупотребления со сторон</w:t>
      </w:r>
      <w:r w:rsidR="00AD65A0" w:rsidRPr="009C17D3">
        <w:rPr>
          <w:color w:val="000000" w:themeColor="text1"/>
          <w:sz w:val="28"/>
          <w:szCs w:val="28"/>
        </w:rPr>
        <w:t xml:space="preserve">ы </w:t>
      </w:r>
      <w:r w:rsidR="00647E4A" w:rsidRPr="009C17D3">
        <w:rPr>
          <w:color w:val="000000" w:themeColor="text1"/>
          <w:sz w:val="28"/>
          <w:szCs w:val="28"/>
        </w:rPr>
        <w:t>участников гражданского оборота</w:t>
      </w:r>
      <w:r w:rsidR="0001639E" w:rsidRPr="009C17D3">
        <w:rPr>
          <w:color w:val="000000" w:themeColor="text1"/>
          <w:sz w:val="28"/>
          <w:szCs w:val="28"/>
        </w:rPr>
        <w:t>.</w:t>
      </w:r>
    </w:p>
    <w:p w14:paraId="5621D266" w14:textId="0E39020C" w:rsidR="00ED788B" w:rsidRPr="009C17D3" w:rsidRDefault="00856383" w:rsidP="004143F9">
      <w:pPr>
        <w:spacing w:line="360" w:lineRule="auto"/>
        <w:ind w:firstLine="709"/>
        <w:jc w:val="both"/>
        <w:rPr>
          <w:color w:val="000000" w:themeColor="text1"/>
          <w:sz w:val="28"/>
          <w:szCs w:val="28"/>
        </w:rPr>
      </w:pPr>
      <w:r w:rsidRPr="009C17D3">
        <w:rPr>
          <w:color w:val="000000" w:themeColor="text1"/>
          <w:sz w:val="28"/>
          <w:szCs w:val="28"/>
        </w:rPr>
        <w:t xml:space="preserve">Учитывая те цели, которые законодатель </w:t>
      </w:r>
      <w:r w:rsidR="003E7154" w:rsidRPr="009C17D3">
        <w:rPr>
          <w:color w:val="000000" w:themeColor="text1"/>
          <w:sz w:val="28"/>
          <w:szCs w:val="28"/>
        </w:rPr>
        <w:t>преследова</w:t>
      </w:r>
      <w:r w:rsidR="008E3D4F" w:rsidRPr="009C17D3">
        <w:rPr>
          <w:color w:val="000000" w:themeColor="text1"/>
          <w:sz w:val="28"/>
          <w:szCs w:val="28"/>
        </w:rPr>
        <w:t>л,</w:t>
      </w:r>
      <w:r w:rsidR="003E7154" w:rsidRPr="009C17D3">
        <w:rPr>
          <w:color w:val="000000" w:themeColor="text1"/>
          <w:sz w:val="28"/>
          <w:szCs w:val="28"/>
        </w:rPr>
        <w:t xml:space="preserve"> </w:t>
      </w:r>
      <w:r w:rsidR="00C83BA1" w:rsidRPr="009C17D3">
        <w:rPr>
          <w:color w:val="000000" w:themeColor="text1"/>
          <w:sz w:val="28"/>
          <w:szCs w:val="28"/>
        </w:rPr>
        <w:t>закрепляя</w:t>
      </w:r>
      <w:r w:rsidR="003E7154" w:rsidRPr="009C17D3">
        <w:rPr>
          <w:color w:val="000000" w:themeColor="text1"/>
          <w:sz w:val="28"/>
          <w:szCs w:val="28"/>
        </w:rPr>
        <w:t xml:space="preserve"> ограничения по распоряжению</w:t>
      </w:r>
      <w:r w:rsidR="008E3D4F" w:rsidRPr="009C17D3">
        <w:rPr>
          <w:color w:val="000000" w:themeColor="text1"/>
          <w:sz w:val="28"/>
          <w:szCs w:val="28"/>
        </w:rPr>
        <w:t xml:space="preserve"> предметом залога</w:t>
      </w:r>
      <w:r w:rsidR="003E7154" w:rsidRPr="009C17D3">
        <w:rPr>
          <w:color w:val="000000" w:themeColor="text1"/>
          <w:sz w:val="28"/>
          <w:szCs w:val="28"/>
        </w:rPr>
        <w:t xml:space="preserve"> </w:t>
      </w:r>
      <w:r w:rsidR="008E3D4F" w:rsidRPr="009C17D3">
        <w:rPr>
          <w:color w:val="000000" w:themeColor="text1"/>
          <w:sz w:val="28"/>
          <w:szCs w:val="28"/>
        </w:rPr>
        <w:t>залогодателем</w:t>
      </w:r>
      <w:r w:rsidRPr="009C17D3">
        <w:rPr>
          <w:color w:val="000000" w:themeColor="text1"/>
          <w:sz w:val="28"/>
          <w:szCs w:val="28"/>
        </w:rPr>
        <w:t>, можем ли мы с уверенностью сказать, что</w:t>
      </w:r>
      <w:r w:rsidR="00C83BA1" w:rsidRPr="009C17D3">
        <w:rPr>
          <w:color w:val="000000" w:themeColor="text1"/>
          <w:sz w:val="28"/>
          <w:szCs w:val="28"/>
        </w:rPr>
        <w:t xml:space="preserve"> </w:t>
      </w:r>
      <w:r w:rsidRPr="009C17D3">
        <w:rPr>
          <w:color w:val="000000" w:themeColor="text1"/>
          <w:sz w:val="28"/>
          <w:szCs w:val="28"/>
        </w:rPr>
        <w:t>заключени</w:t>
      </w:r>
      <w:r w:rsidR="00C83BA1" w:rsidRPr="009C17D3">
        <w:rPr>
          <w:color w:val="000000" w:themeColor="text1"/>
          <w:sz w:val="28"/>
          <w:szCs w:val="28"/>
        </w:rPr>
        <w:t>е</w:t>
      </w:r>
      <w:r w:rsidRPr="009C17D3">
        <w:rPr>
          <w:color w:val="000000" w:themeColor="text1"/>
          <w:sz w:val="28"/>
          <w:szCs w:val="28"/>
        </w:rPr>
        <w:t xml:space="preserve"> супругами данных соглашений не способно привести к тем же нарушениям интересов залогодержателя, что и </w:t>
      </w:r>
      <w:r w:rsidR="00C83BA1" w:rsidRPr="009C17D3">
        <w:rPr>
          <w:color w:val="000000" w:themeColor="text1"/>
          <w:sz w:val="28"/>
          <w:szCs w:val="28"/>
        </w:rPr>
        <w:t xml:space="preserve">в случае совершения </w:t>
      </w:r>
      <w:r w:rsidRPr="009C17D3">
        <w:rPr>
          <w:color w:val="000000" w:themeColor="text1"/>
          <w:sz w:val="28"/>
          <w:szCs w:val="28"/>
        </w:rPr>
        <w:t>сделки об отчуждении имущества?</w:t>
      </w:r>
      <w:r w:rsidR="00C85F77" w:rsidRPr="009C17D3">
        <w:rPr>
          <w:color w:val="000000" w:themeColor="text1"/>
          <w:sz w:val="28"/>
          <w:szCs w:val="28"/>
        </w:rPr>
        <w:t xml:space="preserve"> </w:t>
      </w:r>
      <w:r w:rsidR="00524A7F" w:rsidRPr="009C17D3">
        <w:rPr>
          <w:color w:val="000000" w:themeColor="text1"/>
          <w:sz w:val="28"/>
          <w:szCs w:val="28"/>
        </w:rPr>
        <w:t xml:space="preserve">Прежде чем дать ответ на данный вопрос </w:t>
      </w:r>
      <w:r w:rsidR="00E3724F" w:rsidRPr="009C17D3">
        <w:rPr>
          <w:color w:val="000000" w:themeColor="text1"/>
          <w:sz w:val="28"/>
          <w:szCs w:val="28"/>
        </w:rPr>
        <w:t>обратимся</w:t>
      </w:r>
      <w:r w:rsidR="00524A7F" w:rsidRPr="009C17D3">
        <w:rPr>
          <w:color w:val="000000" w:themeColor="text1"/>
          <w:sz w:val="28"/>
          <w:szCs w:val="28"/>
        </w:rPr>
        <w:t xml:space="preserve"> к правоприменительной практике.</w:t>
      </w:r>
    </w:p>
    <w:p w14:paraId="0D8B19B1" w14:textId="77777777" w:rsidR="00B007F5" w:rsidRPr="009C17D3" w:rsidRDefault="00B007F5" w:rsidP="004143F9">
      <w:pPr>
        <w:spacing w:line="360" w:lineRule="auto"/>
        <w:ind w:firstLine="709"/>
        <w:jc w:val="both"/>
        <w:rPr>
          <w:b/>
          <w:color w:val="000000" w:themeColor="text1"/>
          <w:sz w:val="28"/>
          <w:szCs w:val="28"/>
        </w:rPr>
      </w:pPr>
    </w:p>
    <w:p w14:paraId="014A7ECC" w14:textId="5E98480B" w:rsidR="00BD12C7" w:rsidRPr="009C17D3" w:rsidRDefault="003159C3" w:rsidP="004143F9">
      <w:pPr>
        <w:spacing w:after="80" w:line="360" w:lineRule="auto"/>
        <w:ind w:firstLine="709"/>
        <w:jc w:val="both"/>
        <w:rPr>
          <w:b/>
          <w:color w:val="000000" w:themeColor="text1"/>
          <w:sz w:val="28"/>
          <w:szCs w:val="28"/>
        </w:rPr>
      </w:pPr>
      <w:r w:rsidRPr="009C17D3">
        <w:rPr>
          <w:b/>
          <w:color w:val="000000" w:themeColor="text1"/>
          <w:sz w:val="28"/>
          <w:szCs w:val="28"/>
        </w:rPr>
        <w:t>§ 2</w:t>
      </w:r>
      <w:r w:rsidR="00A65397" w:rsidRPr="009C17D3">
        <w:rPr>
          <w:b/>
          <w:color w:val="000000" w:themeColor="text1"/>
          <w:sz w:val="28"/>
          <w:szCs w:val="28"/>
        </w:rPr>
        <w:t xml:space="preserve"> Практика применения ст. 346 ГК</w:t>
      </w:r>
      <w:r w:rsidRPr="009C17D3">
        <w:rPr>
          <w:b/>
          <w:color w:val="000000" w:themeColor="text1"/>
          <w:sz w:val="28"/>
          <w:szCs w:val="28"/>
        </w:rPr>
        <w:t xml:space="preserve"> РФ</w:t>
      </w:r>
      <w:r w:rsidR="00A65397" w:rsidRPr="009C17D3">
        <w:rPr>
          <w:b/>
          <w:color w:val="000000" w:themeColor="text1"/>
          <w:sz w:val="28"/>
          <w:szCs w:val="28"/>
        </w:rPr>
        <w:t xml:space="preserve"> в</w:t>
      </w:r>
      <w:r w:rsidR="00D54EFE" w:rsidRPr="009C17D3">
        <w:rPr>
          <w:b/>
          <w:color w:val="000000" w:themeColor="text1"/>
          <w:sz w:val="28"/>
          <w:szCs w:val="28"/>
        </w:rPr>
        <w:t xml:space="preserve"> связи с заключением брачного договора или соглашения о разделе</w:t>
      </w:r>
    </w:p>
    <w:p w14:paraId="6050FE2E" w14:textId="328E2127" w:rsidR="00D16AC9" w:rsidRPr="009C17D3" w:rsidRDefault="00F563C0" w:rsidP="004143F9">
      <w:pPr>
        <w:spacing w:line="360" w:lineRule="auto"/>
        <w:ind w:firstLine="709"/>
        <w:jc w:val="both"/>
        <w:rPr>
          <w:color w:val="000000" w:themeColor="text1"/>
          <w:sz w:val="28"/>
          <w:szCs w:val="28"/>
        </w:rPr>
      </w:pPr>
      <w:r w:rsidRPr="009C17D3">
        <w:rPr>
          <w:color w:val="000000" w:themeColor="text1"/>
          <w:sz w:val="28"/>
          <w:szCs w:val="28"/>
        </w:rPr>
        <w:t xml:space="preserve">Существующая на сегодняшний день судебная практика </w:t>
      </w:r>
      <w:r w:rsidR="00946570" w:rsidRPr="009C17D3">
        <w:rPr>
          <w:color w:val="000000" w:themeColor="text1"/>
          <w:sz w:val="28"/>
          <w:szCs w:val="28"/>
        </w:rPr>
        <w:t xml:space="preserve">в части применения </w:t>
      </w:r>
      <w:r w:rsidRPr="009C17D3">
        <w:rPr>
          <w:color w:val="000000" w:themeColor="text1"/>
          <w:sz w:val="28"/>
          <w:szCs w:val="28"/>
        </w:rPr>
        <w:t xml:space="preserve">п. 2 ст. 346 ГК РФ к брачному договору и соглашению о разделе супругов </w:t>
      </w:r>
      <w:r w:rsidR="00D54EFE" w:rsidRPr="009C17D3">
        <w:rPr>
          <w:color w:val="000000" w:themeColor="text1"/>
          <w:sz w:val="28"/>
          <w:szCs w:val="28"/>
        </w:rPr>
        <w:t>противоречива</w:t>
      </w:r>
      <w:r w:rsidRPr="009C17D3">
        <w:rPr>
          <w:color w:val="000000" w:themeColor="text1"/>
          <w:sz w:val="28"/>
          <w:szCs w:val="28"/>
        </w:rPr>
        <w:t xml:space="preserve">. </w:t>
      </w:r>
    </w:p>
    <w:p w14:paraId="19390D73" w14:textId="3C104BAB" w:rsidR="000F2E66" w:rsidRPr="009C17D3" w:rsidRDefault="00310AF2" w:rsidP="004143F9">
      <w:pPr>
        <w:spacing w:line="360" w:lineRule="auto"/>
        <w:ind w:firstLine="709"/>
        <w:jc w:val="both"/>
        <w:rPr>
          <w:color w:val="000000" w:themeColor="text1"/>
          <w:sz w:val="28"/>
          <w:szCs w:val="28"/>
        </w:rPr>
      </w:pPr>
      <w:r w:rsidRPr="009C17D3">
        <w:rPr>
          <w:color w:val="000000" w:themeColor="text1"/>
          <w:sz w:val="28"/>
          <w:szCs w:val="28"/>
        </w:rPr>
        <w:t>Н</w:t>
      </w:r>
      <w:r w:rsidR="00CB3ABD" w:rsidRPr="009C17D3">
        <w:rPr>
          <w:color w:val="000000" w:themeColor="text1"/>
          <w:sz w:val="28"/>
          <w:szCs w:val="28"/>
        </w:rPr>
        <w:t>аиболее</w:t>
      </w:r>
      <w:r w:rsidR="00CF78E2" w:rsidRPr="009C17D3">
        <w:rPr>
          <w:color w:val="000000" w:themeColor="text1"/>
          <w:sz w:val="28"/>
          <w:szCs w:val="28"/>
        </w:rPr>
        <w:t xml:space="preserve"> распространенной ситуацией, при который вопрос о необходимости получения супругами согласия</w:t>
      </w:r>
      <w:r w:rsidR="00A55970" w:rsidRPr="009C17D3">
        <w:rPr>
          <w:color w:val="000000" w:themeColor="text1"/>
          <w:sz w:val="28"/>
          <w:szCs w:val="28"/>
        </w:rPr>
        <w:t xml:space="preserve"> залогодержателя (п. 2 ст. 346 ГК РФ)</w:t>
      </w:r>
      <w:r w:rsidR="00D54EFE" w:rsidRPr="009C17D3">
        <w:rPr>
          <w:color w:val="000000" w:themeColor="text1"/>
          <w:sz w:val="28"/>
          <w:szCs w:val="28"/>
        </w:rPr>
        <w:t xml:space="preserve"> </w:t>
      </w:r>
      <w:r w:rsidR="00975D86" w:rsidRPr="009C17D3">
        <w:rPr>
          <w:color w:val="000000" w:themeColor="text1"/>
          <w:sz w:val="28"/>
          <w:szCs w:val="28"/>
        </w:rPr>
        <w:t>попадает в поле зрения суда</w:t>
      </w:r>
      <w:r w:rsidR="007B2915" w:rsidRPr="009C17D3">
        <w:rPr>
          <w:color w:val="000000" w:themeColor="text1"/>
          <w:sz w:val="28"/>
          <w:szCs w:val="28"/>
        </w:rPr>
        <w:t xml:space="preserve">, является </w:t>
      </w:r>
      <w:r w:rsidR="00983315" w:rsidRPr="009C17D3">
        <w:rPr>
          <w:color w:val="000000" w:themeColor="text1"/>
          <w:sz w:val="28"/>
          <w:szCs w:val="28"/>
        </w:rPr>
        <w:t>раздел общего имущества супруг</w:t>
      </w:r>
      <w:r w:rsidR="009C62D1" w:rsidRPr="009C17D3">
        <w:rPr>
          <w:color w:val="000000" w:themeColor="text1"/>
          <w:sz w:val="28"/>
          <w:szCs w:val="28"/>
        </w:rPr>
        <w:t xml:space="preserve">ов в судебном </w:t>
      </w:r>
      <w:r w:rsidR="003472F0" w:rsidRPr="009C17D3">
        <w:rPr>
          <w:color w:val="000000" w:themeColor="text1"/>
          <w:sz w:val="28"/>
          <w:szCs w:val="28"/>
        </w:rPr>
        <w:t>порядке.</w:t>
      </w:r>
      <w:r w:rsidR="00893D09" w:rsidRPr="009C17D3">
        <w:rPr>
          <w:color w:val="000000" w:themeColor="text1"/>
          <w:sz w:val="28"/>
          <w:szCs w:val="28"/>
        </w:rPr>
        <w:t xml:space="preserve"> </w:t>
      </w:r>
      <w:r w:rsidR="002C0F7C" w:rsidRPr="009C17D3">
        <w:rPr>
          <w:color w:val="000000" w:themeColor="text1"/>
          <w:sz w:val="28"/>
          <w:szCs w:val="28"/>
        </w:rPr>
        <w:t>При рассмотрении судами дел о разделе общего имущества супругов, которое включает имущество, находящееся в залоге у банка</w:t>
      </w:r>
      <w:r w:rsidR="003F7ED9" w:rsidRPr="009C17D3">
        <w:rPr>
          <w:color w:val="000000" w:themeColor="text1"/>
          <w:sz w:val="28"/>
          <w:szCs w:val="28"/>
        </w:rPr>
        <w:t>,</w:t>
      </w:r>
      <w:r w:rsidR="002C0F7C" w:rsidRPr="009C17D3">
        <w:rPr>
          <w:color w:val="000000" w:themeColor="text1"/>
          <w:sz w:val="28"/>
          <w:szCs w:val="28"/>
        </w:rPr>
        <w:t xml:space="preserve"> к участию </w:t>
      </w:r>
      <w:r w:rsidR="002C0F7C" w:rsidRPr="009C17D3">
        <w:rPr>
          <w:color w:val="000000" w:themeColor="text1"/>
          <w:sz w:val="28"/>
          <w:szCs w:val="28"/>
        </w:rPr>
        <w:lastRenderedPageBreak/>
        <w:t xml:space="preserve">в деле в качестве третьего лица привлекается банк, выдавший кредит. </w:t>
      </w:r>
      <w:r w:rsidR="00962747" w:rsidRPr="009C17D3">
        <w:rPr>
          <w:color w:val="000000" w:themeColor="text1"/>
          <w:sz w:val="28"/>
          <w:szCs w:val="28"/>
        </w:rPr>
        <w:t>При этом с</w:t>
      </w:r>
      <w:r w:rsidR="00C20AC1" w:rsidRPr="009C17D3">
        <w:rPr>
          <w:color w:val="000000" w:themeColor="text1"/>
          <w:sz w:val="28"/>
          <w:szCs w:val="28"/>
        </w:rPr>
        <w:t xml:space="preserve">уды </w:t>
      </w:r>
      <w:r w:rsidR="00F5640A" w:rsidRPr="009C17D3">
        <w:rPr>
          <w:color w:val="000000" w:themeColor="text1"/>
          <w:sz w:val="28"/>
          <w:szCs w:val="28"/>
        </w:rPr>
        <w:t xml:space="preserve">по-разному </w:t>
      </w:r>
      <w:r w:rsidR="00C20AC1" w:rsidRPr="009C17D3">
        <w:rPr>
          <w:color w:val="000000" w:themeColor="text1"/>
          <w:sz w:val="28"/>
          <w:szCs w:val="28"/>
        </w:rPr>
        <w:t xml:space="preserve">подходят к </w:t>
      </w:r>
      <w:r w:rsidR="00D54EFE" w:rsidRPr="009C17D3">
        <w:rPr>
          <w:color w:val="000000" w:themeColor="text1"/>
          <w:sz w:val="28"/>
          <w:szCs w:val="28"/>
        </w:rPr>
        <w:t>праву</w:t>
      </w:r>
      <w:r w:rsidR="00C20AC1" w:rsidRPr="009C17D3">
        <w:rPr>
          <w:color w:val="000000" w:themeColor="text1"/>
          <w:sz w:val="28"/>
          <w:szCs w:val="28"/>
        </w:rPr>
        <w:t xml:space="preserve"> супруг</w:t>
      </w:r>
      <w:r w:rsidR="00D54EFE" w:rsidRPr="009C17D3">
        <w:rPr>
          <w:color w:val="000000" w:themeColor="text1"/>
          <w:sz w:val="28"/>
          <w:szCs w:val="28"/>
        </w:rPr>
        <w:t>ов</w:t>
      </w:r>
      <w:r w:rsidR="00C20AC1" w:rsidRPr="009C17D3">
        <w:rPr>
          <w:color w:val="000000" w:themeColor="text1"/>
          <w:sz w:val="28"/>
          <w:szCs w:val="28"/>
        </w:rPr>
        <w:t xml:space="preserve"> произвести раздел</w:t>
      </w:r>
      <w:r w:rsidR="00EE2BDE" w:rsidRPr="009C17D3">
        <w:rPr>
          <w:color w:val="000000" w:themeColor="text1"/>
          <w:sz w:val="28"/>
          <w:szCs w:val="28"/>
        </w:rPr>
        <w:t xml:space="preserve"> имущества</w:t>
      </w:r>
      <w:r w:rsidR="00B844D8" w:rsidRPr="009C17D3">
        <w:rPr>
          <w:color w:val="000000" w:themeColor="text1"/>
          <w:sz w:val="28"/>
          <w:szCs w:val="28"/>
        </w:rPr>
        <w:t>, находящегося в залоге у банка</w:t>
      </w:r>
      <w:r w:rsidR="00D63094" w:rsidRPr="009C17D3">
        <w:rPr>
          <w:color w:val="000000" w:themeColor="text1"/>
          <w:sz w:val="28"/>
          <w:szCs w:val="28"/>
        </w:rPr>
        <w:t>, без его согласия.</w:t>
      </w:r>
    </w:p>
    <w:p w14:paraId="3E5DC2EF" w14:textId="51AD56A3" w:rsidR="00BC3A43" w:rsidRPr="009C17D3" w:rsidRDefault="00451419"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 xml:space="preserve">Если предметом раздела общего имущества супругов является определение долей в праве собственности на имущество, </w:t>
      </w:r>
      <w:r w:rsidR="009E619A" w:rsidRPr="009C17D3">
        <w:rPr>
          <w:color w:val="000000" w:themeColor="text1"/>
          <w:sz w:val="28"/>
          <w:szCs w:val="28"/>
        </w:rPr>
        <w:t>то суды едины в мнение о том, что</w:t>
      </w:r>
      <w:r w:rsidR="000F2E66" w:rsidRPr="009C17D3">
        <w:rPr>
          <w:color w:val="000000" w:themeColor="text1"/>
          <w:sz w:val="28"/>
          <w:szCs w:val="28"/>
        </w:rPr>
        <w:t xml:space="preserve"> </w:t>
      </w:r>
      <w:r w:rsidRPr="009C17D3">
        <w:rPr>
          <w:color w:val="000000" w:themeColor="text1"/>
          <w:sz w:val="28"/>
          <w:szCs w:val="28"/>
        </w:rPr>
        <w:t xml:space="preserve">согласие залогодержателя </w:t>
      </w:r>
      <w:r w:rsidR="002D3206" w:rsidRPr="009C17D3">
        <w:rPr>
          <w:color w:val="000000" w:themeColor="text1"/>
          <w:sz w:val="28"/>
          <w:szCs w:val="28"/>
        </w:rPr>
        <w:t xml:space="preserve">в таком случае </w:t>
      </w:r>
      <w:r w:rsidRPr="009C17D3">
        <w:rPr>
          <w:color w:val="000000" w:themeColor="text1"/>
          <w:sz w:val="28"/>
          <w:szCs w:val="28"/>
        </w:rPr>
        <w:t>не требуется</w:t>
      </w:r>
      <w:r w:rsidR="003A234C" w:rsidRPr="009C17D3">
        <w:rPr>
          <w:color w:val="000000" w:themeColor="text1"/>
          <w:sz w:val="28"/>
          <w:szCs w:val="28"/>
        </w:rPr>
        <w:t xml:space="preserve">, а </w:t>
      </w:r>
      <w:r w:rsidR="00182D1F" w:rsidRPr="009C17D3">
        <w:rPr>
          <w:color w:val="000000" w:themeColor="text1"/>
          <w:sz w:val="28"/>
          <w:szCs w:val="28"/>
        </w:rPr>
        <w:t>наличие возражений банка-залогодержателя не является основанием для отказа супругам в разделе</w:t>
      </w:r>
      <w:r w:rsidR="009A7F72" w:rsidRPr="009C17D3">
        <w:rPr>
          <w:color w:val="000000" w:themeColor="text1"/>
          <w:sz w:val="28"/>
          <w:szCs w:val="28"/>
        </w:rPr>
        <w:t xml:space="preserve"> имущества, </w:t>
      </w:r>
      <w:r w:rsidR="004D660B" w:rsidRPr="009C17D3">
        <w:rPr>
          <w:color w:val="000000" w:themeColor="text1"/>
          <w:sz w:val="28"/>
          <w:szCs w:val="28"/>
        </w:rPr>
        <w:t>обремененного</w:t>
      </w:r>
      <w:r w:rsidR="009A7F72" w:rsidRPr="009C17D3">
        <w:rPr>
          <w:color w:val="000000" w:themeColor="text1"/>
          <w:sz w:val="28"/>
          <w:szCs w:val="28"/>
        </w:rPr>
        <w:t xml:space="preserve"> залогом</w:t>
      </w:r>
      <w:r w:rsidR="00182D1F" w:rsidRPr="009C17D3">
        <w:rPr>
          <w:color w:val="000000" w:themeColor="text1"/>
          <w:sz w:val="28"/>
          <w:szCs w:val="28"/>
        </w:rPr>
        <w:t>.</w:t>
      </w:r>
    </w:p>
    <w:p w14:paraId="65D4DFA6" w14:textId="55D97FE7" w:rsidR="00D65D44" w:rsidRPr="009C17D3" w:rsidRDefault="00D65D44"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 xml:space="preserve">Аргументируя свою позицию, </w:t>
      </w:r>
      <w:r w:rsidR="00D54EFE" w:rsidRPr="009C17D3">
        <w:rPr>
          <w:color w:val="000000" w:themeColor="text1"/>
          <w:sz w:val="28"/>
          <w:szCs w:val="28"/>
        </w:rPr>
        <w:t>суды</w:t>
      </w:r>
      <w:r w:rsidRPr="009C17D3">
        <w:rPr>
          <w:color w:val="000000" w:themeColor="text1"/>
          <w:sz w:val="28"/>
          <w:szCs w:val="28"/>
        </w:rPr>
        <w:t xml:space="preserve"> практически едино</w:t>
      </w:r>
      <w:r w:rsidR="00D54EFE" w:rsidRPr="009C17D3">
        <w:rPr>
          <w:color w:val="000000" w:themeColor="text1"/>
          <w:sz w:val="28"/>
          <w:szCs w:val="28"/>
        </w:rPr>
        <w:t>душно</w:t>
      </w:r>
      <w:r w:rsidRPr="009C17D3">
        <w:rPr>
          <w:color w:val="000000" w:themeColor="text1"/>
          <w:sz w:val="28"/>
          <w:szCs w:val="28"/>
        </w:rPr>
        <w:t xml:space="preserve"> указывают, что изменение режима общей собственности супругов с совместной на долевую и определение долей в праве общей собственности супругов не требует согласи</w:t>
      </w:r>
      <w:r w:rsidR="00D531D8">
        <w:rPr>
          <w:color w:val="000000" w:themeColor="text1"/>
          <w:sz w:val="28"/>
          <w:szCs w:val="28"/>
        </w:rPr>
        <w:t>я</w:t>
      </w:r>
      <w:r w:rsidRPr="009C17D3">
        <w:rPr>
          <w:color w:val="000000" w:themeColor="text1"/>
          <w:sz w:val="28"/>
          <w:szCs w:val="28"/>
        </w:rPr>
        <w:t xml:space="preserve"> залогодержателя, так как не влияет на установленные договором ипотеки правоотношения, не является основанием прекращения залога в пользу залогодержателя, залог в отношении объекта сохраняется, участники общей долевой собственности на спорный объект становятся залогодателями соразмерно перешедшей к ним доли в праве общей долевой собственности на данный объект, </w:t>
      </w:r>
      <w:r w:rsidR="00D54EFE" w:rsidRPr="009C17D3">
        <w:rPr>
          <w:color w:val="000000" w:themeColor="text1"/>
          <w:sz w:val="28"/>
          <w:szCs w:val="28"/>
        </w:rPr>
        <w:t>и</w:t>
      </w:r>
      <w:r w:rsidR="00734490" w:rsidRPr="009C17D3">
        <w:rPr>
          <w:color w:val="000000" w:themeColor="text1"/>
          <w:sz w:val="28"/>
          <w:szCs w:val="28"/>
        </w:rPr>
        <w:t>,</w:t>
      </w:r>
      <w:r w:rsidRPr="009C17D3">
        <w:rPr>
          <w:color w:val="000000" w:themeColor="text1"/>
          <w:sz w:val="28"/>
          <w:szCs w:val="28"/>
        </w:rPr>
        <w:t xml:space="preserve"> соответственно</w:t>
      </w:r>
      <w:r w:rsidR="00734490" w:rsidRPr="009C17D3">
        <w:rPr>
          <w:color w:val="000000" w:themeColor="text1"/>
          <w:sz w:val="28"/>
          <w:szCs w:val="28"/>
        </w:rPr>
        <w:t>,</w:t>
      </w:r>
      <w:r w:rsidRPr="009C17D3">
        <w:rPr>
          <w:color w:val="000000" w:themeColor="text1"/>
          <w:sz w:val="28"/>
          <w:szCs w:val="28"/>
        </w:rPr>
        <w:t xml:space="preserve"> </w:t>
      </w:r>
      <w:r w:rsidR="00D54EFE" w:rsidRPr="009C17D3">
        <w:rPr>
          <w:color w:val="000000" w:themeColor="text1"/>
          <w:sz w:val="28"/>
          <w:szCs w:val="28"/>
        </w:rPr>
        <w:t>б</w:t>
      </w:r>
      <w:r w:rsidRPr="009C17D3">
        <w:rPr>
          <w:color w:val="000000" w:themeColor="text1"/>
          <w:sz w:val="28"/>
          <w:szCs w:val="28"/>
        </w:rPr>
        <w:t>анк-залогодержатель в случае возникновения не исполнения обязательств по кредитному договору, не лишен права требовать обращения взыскания на весь объект недвижимости в целом.</w:t>
      </w:r>
      <w:r w:rsidR="00B10C9D" w:rsidRPr="009C17D3">
        <w:rPr>
          <w:rStyle w:val="af1"/>
          <w:color w:val="000000" w:themeColor="text1"/>
          <w:sz w:val="28"/>
          <w:szCs w:val="28"/>
        </w:rPr>
        <w:t xml:space="preserve"> </w:t>
      </w:r>
      <w:r w:rsidR="00B10C9D" w:rsidRPr="009C17D3">
        <w:rPr>
          <w:rStyle w:val="af1"/>
          <w:color w:val="000000" w:themeColor="text1"/>
          <w:sz w:val="28"/>
          <w:szCs w:val="28"/>
        </w:rPr>
        <w:footnoteReference w:id="85"/>
      </w:r>
    </w:p>
    <w:p w14:paraId="6C571740" w14:textId="01E18FB3" w:rsidR="00BB0F65" w:rsidRPr="009C17D3" w:rsidRDefault="009957E2"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В некоторых решениях</w:t>
      </w:r>
      <w:r w:rsidR="004A6E74" w:rsidRPr="009C17D3">
        <w:rPr>
          <w:color w:val="000000" w:themeColor="text1"/>
          <w:sz w:val="28"/>
          <w:szCs w:val="28"/>
        </w:rPr>
        <w:t xml:space="preserve"> </w:t>
      </w:r>
      <w:r w:rsidRPr="009C17D3">
        <w:rPr>
          <w:color w:val="000000" w:themeColor="text1"/>
          <w:sz w:val="28"/>
          <w:szCs w:val="28"/>
        </w:rPr>
        <w:t xml:space="preserve">отдельно отмечается, что </w:t>
      </w:r>
      <w:r w:rsidR="00BB0F65" w:rsidRPr="009C17D3">
        <w:rPr>
          <w:color w:val="000000" w:themeColor="text1"/>
          <w:sz w:val="28"/>
          <w:szCs w:val="28"/>
        </w:rPr>
        <w:t xml:space="preserve">определение доли не является действием по распоряжению или по отчуждению заложенного имущества, а раздел совместно нажитого супругами имущества, </w:t>
      </w:r>
      <w:r w:rsidR="000712DF" w:rsidRPr="009C17D3">
        <w:rPr>
          <w:color w:val="000000" w:themeColor="text1"/>
          <w:sz w:val="28"/>
          <w:szCs w:val="28"/>
        </w:rPr>
        <w:t>находящегося в залоге</w:t>
      </w:r>
      <w:r w:rsidR="00BB0F65" w:rsidRPr="009C17D3">
        <w:rPr>
          <w:color w:val="000000" w:themeColor="text1"/>
          <w:sz w:val="28"/>
          <w:szCs w:val="28"/>
        </w:rPr>
        <w:t>, не является сделкой по отчуждению.</w:t>
      </w:r>
      <w:r w:rsidR="00C30C36" w:rsidRPr="009C17D3">
        <w:rPr>
          <w:color w:val="000000" w:themeColor="text1"/>
          <w:sz w:val="28"/>
          <w:szCs w:val="28"/>
        </w:rPr>
        <w:t xml:space="preserve"> </w:t>
      </w:r>
      <w:r w:rsidR="00C30C36" w:rsidRPr="009C17D3">
        <w:rPr>
          <w:rStyle w:val="af1"/>
          <w:color w:val="000000" w:themeColor="text1"/>
          <w:sz w:val="28"/>
          <w:szCs w:val="28"/>
        </w:rPr>
        <w:footnoteReference w:id="86"/>
      </w:r>
      <w:r w:rsidR="00C30C36" w:rsidRPr="009C17D3">
        <w:rPr>
          <w:color w:val="000000" w:themeColor="text1"/>
          <w:sz w:val="28"/>
          <w:szCs w:val="28"/>
        </w:rPr>
        <w:t xml:space="preserve"> </w:t>
      </w:r>
      <w:r w:rsidR="00BB0F65" w:rsidRPr="009C17D3">
        <w:rPr>
          <w:color w:val="000000" w:themeColor="text1"/>
          <w:sz w:val="28"/>
          <w:szCs w:val="28"/>
        </w:rPr>
        <w:t xml:space="preserve">Данная правовая позиция отражена в </w:t>
      </w:r>
      <w:r w:rsidR="00D54EFE" w:rsidRPr="009C17D3">
        <w:rPr>
          <w:color w:val="000000" w:themeColor="text1"/>
          <w:sz w:val="28"/>
          <w:szCs w:val="28"/>
        </w:rPr>
        <w:t>р</w:t>
      </w:r>
      <w:r w:rsidR="00BB0F65" w:rsidRPr="009C17D3">
        <w:rPr>
          <w:color w:val="000000" w:themeColor="text1"/>
          <w:sz w:val="28"/>
          <w:szCs w:val="28"/>
        </w:rPr>
        <w:t>ешении Ленинского районного суда города Воронеж от 30</w:t>
      </w:r>
      <w:r w:rsidR="006C2881" w:rsidRPr="009C17D3">
        <w:rPr>
          <w:color w:val="000000" w:themeColor="text1"/>
          <w:sz w:val="28"/>
          <w:szCs w:val="28"/>
        </w:rPr>
        <w:t xml:space="preserve"> января </w:t>
      </w:r>
      <w:r w:rsidR="00BB0F65" w:rsidRPr="009C17D3">
        <w:rPr>
          <w:color w:val="000000" w:themeColor="text1"/>
          <w:sz w:val="28"/>
          <w:szCs w:val="28"/>
        </w:rPr>
        <w:t>2020</w:t>
      </w:r>
      <w:r w:rsidR="006C2881" w:rsidRPr="009C17D3">
        <w:rPr>
          <w:color w:val="000000" w:themeColor="text1"/>
          <w:sz w:val="28"/>
          <w:szCs w:val="28"/>
        </w:rPr>
        <w:t xml:space="preserve"> г.</w:t>
      </w:r>
      <w:r w:rsidR="00BB0F65" w:rsidRPr="009C17D3">
        <w:rPr>
          <w:color w:val="000000" w:themeColor="text1"/>
          <w:sz w:val="28"/>
          <w:szCs w:val="28"/>
        </w:rPr>
        <w:t xml:space="preserve"> по делу </w:t>
      </w:r>
      <w:r w:rsidR="006C2881" w:rsidRPr="009C17D3">
        <w:rPr>
          <w:color w:val="000000" w:themeColor="text1"/>
          <w:sz w:val="28"/>
          <w:szCs w:val="28"/>
        </w:rPr>
        <w:t>№</w:t>
      </w:r>
      <w:r w:rsidR="00BB0F65" w:rsidRPr="009C17D3">
        <w:rPr>
          <w:color w:val="000000" w:themeColor="text1"/>
          <w:sz w:val="28"/>
          <w:szCs w:val="28"/>
        </w:rPr>
        <w:t xml:space="preserve"> 2-6/2020</w:t>
      </w:r>
      <w:r w:rsidR="00E05671" w:rsidRPr="009C17D3">
        <w:rPr>
          <w:rStyle w:val="af1"/>
          <w:color w:val="000000" w:themeColor="text1"/>
          <w:sz w:val="28"/>
          <w:szCs w:val="28"/>
        </w:rPr>
        <w:footnoteReference w:id="87"/>
      </w:r>
      <w:r w:rsidR="00BB0F65" w:rsidRPr="009C17D3">
        <w:rPr>
          <w:color w:val="000000" w:themeColor="text1"/>
          <w:sz w:val="28"/>
          <w:szCs w:val="28"/>
        </w:rPr>
        <w:t>.</w:t>
      </w:r>
    </w:p>
    <w:p w14:paraId="51902896" w14:textId="7BC83792" w:rsidR="00B47E94" w:rsidRPr="009C17D3" w:rsidRDefault="00F7268E"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В</w:t>
      </w:r>
      <w:r w:rsidR="009957E2" w:rsidRPr="009C17D3">
        <w:rPr>
          <w:color w:val="000000" w:themeColor="text1"/>
          <w:sz w:val="28"/>
          <w:szCs w:val="28"/>
        </w:rPr>
        <w:t>стреча</w:t>
      </w:r>
      <w:r w:rsidR="002D5D4B" w:rsidRPr="009C17D3">
        <w:rPr>
          <w:color w:val="000000" w:themeColor="text1"/>
          <w:sz w:val="28"/>
          <w:szCs w:val="28"/>
        </w:rPr>
        <w:t>ю</w:t>
      </w:r>
      <w:r w:rsidR="009957E2" w:rsidRPr="009C17D3">
        <w:rPr>
          <w:color w:val="000000" w:themeColor="text1"/>
          <w:sz w:val="28"/>
          <w:szCs w:val="28"/>
        </w:rPr>
        <w:t xml:space="preserve">тся решения, в которых суды отдельно подчеркивают, что </w:t>
      </w:r>
      <w:r w:rsidR="00BB0F65" w:rsidRPr="009C17D3">
        <w:rPr>
          <w:color w:val="000000" w:themeColor="text1"/>
          <w:sz w:val="28"/>
          <w:szCs w:val="28"/>
        </w:rPr>
        <w:lastRenderedPageBreak/>
        <w:t>изменение режима общей собственности супругов не влечет трансформации залога имущества в залог долей в праве общей долевой собственности, в связи с чем права кредитора в данном случае не нарушаются.</w:t>
      </w:r>
      <w:r w:rsidR="00D94863" w:rsidRPr="009C17D3">
        <w:rPr>
          <w:rStyle w:val="af1"/>
          <w:color w:val="000000" w:themeColor="text1"/>
          <w:sz w:val="28"/>
          <w:szCs w:val="28"/>
        </w:rPr>
        <w:footnoteReference w:id="88"/>
      </w:r>
    </w:p>
    <w:p w14:paraId="28192057" w14:textId="53BD7852" w:rsidR="00B41530" w:rsidRPr="009C17D3" w:rsidRDefault="00014CB9" w:rsidP="004143F9">
      <w:pPr>
        <w:pStyle w:val="ConsPlusNormal"/>
        <w:tabs>
          <w:tab w:val="left" w:pos="1418"/>
        </w:tabs>
        <w:spacing w:line="360" w:lineRule="auto"/>
        <w:ind w:firstLine="709"/>
        <w:jc w:val="both"/>
        <w:outlineLvl w:val="1"/>
        <w:rPr>
          <w:color w:val="000000" w:themeColor="text1"/>
          <w:sz w:val="28"/>
          <w:szCs w:val="28"/>
        </w:rPr>
      </w:pPr>
      <w:r w:rsidRPr="009C17D3">
        <w:rPr>
          <w:color w:val="000000" w:themeColor="text1"/>
          <w:sz w:val="28"/>
          <w:szCs w:val="28"/>
        </w:rPr>
        <w:t xml:space="preserve">По </w:t>
      </w:r>
      <w:r w:rsidR="00B41530" w:rsidRPr="009C17D3">
        <w:rPr>
          <w:color w:val="000000" w:themeColor="text1"/>
          <w:sz w:val="28"/>
          <w:szCs w:val="28"/>
        </w:rPr>
        <w:t>вопрос</w:t>
      </w:r>
      <w:r w:rsidRPr="009C17D3">
        <w:rPr>
          <w:color w:val="000000" w:themeColor="text1"/>
          <w:sz w:val="28"/>
          <w:szCs w:val="28"/>
        </w:rPr>
        <w:t>у</w:t>
      </w:r>
      <w:r w:rsidR="00B41530" w:rsidRPr="009C17D3">
        <w:rPr>
          <w:color w:val="000000" w:themeColor="text1"/>
          <w:sz w:val="28"/>
          <w:szCs w:val="28"/>
        </w:rPr>
        <w:t xml:space="preserve"> необходимости получения согласия залогодержателя</w:t>
      </w:r>
      <w:r w:rsidR="00376A0A" w:rsidRPr="009C17D3">
        <w:rPr>
          <w:color w:val="000000" w:themeColor="text1"/>
          <w:sz w:val="28"/>
          <w:szCs w:val="28"/>
        </w:rPr>
        <w:t xml:space="preserve"> в</w:t>
      </w:r>
      <w:r w:rsidR="00B41530" w:rsidRPr="009C17D3">
        <w:rPr>
          <w:color w:val="000000" w:themeColor="text1"/>
          <w:sz w:val="28"/>
          <w:szCs w:val="28"/>
        </w:rPr>
        <w:t xml:space="preserve"> случае, когда предметом соглашения о разделе является изменение режима общей совместной собственности супругов таким образом, что имущество оказывается в единоличной собственности одного из них,</w:t>
      </w:r>
      <w:r w:rsidR="00FB0A2A" w:rsidRPr="009C17D3">
        <w:rPr>
          <w:color w:val="000000" w:themeColor="text1"/>
          <w:sz w:val="28"/>
          <w:szCs w:val="28"/>
        </w:rPr>
        <w:t xml:space="preserve"> </w:t>
      </w:r>
      <w:r w:rsidR="00D54EFE" w:rsidRPr="009C17D3">
        <w:rPr>
          <w:color w:val="000000" w:themeColor="text1"/>
          <w:sz w:val="28"/>
          <w:szCs w:val="28"/>
        </w:rPr>
        <w:t>встречаются прямо противоположные решения</w:t>
      </w:r>
      <w:r w:rsidR="00B82B75" w:rsidRPr="009C17D3">
        <w:rPr>
          <w:color w:val="000000" w:themeColor="text1"/>
          <w:sz w:val="28"/>
          <w:szCs w:val="28"/>
        </w:rPr>
        <w:t>.</w:t>
      </w:r>
    </w:p>
    <w:p w14:paraId="309EF344" w14:textId="45526965" w:rsidR="00FC026F" w:rsidRPr="009C17D3" w:rsidRDefault="00D54EFE" w:rsidP="004143F9">
      <w:pPr>
        <w:pStyle w:val="ConsPlusNormal"/>
        <w:tabs>
          <w:tab w:val="left" w:pos="1418"/>
        </w:tabs>
        <w:spacing w:line="360" w:lineRule="auto"/>
        <w:ind w:firstLine="709"/>
        <w:jc w:val="both"/>
        <w:outlineLvl w:val="1"/>
        <w:rPr>
          <w:color w:val="000000" w:themeColor="text1"/>
          <w:sz w:val="28"/>
          <w:szCs w:val="28"/>
        </w:rPr>
      </w:pPr>
      <w:r w:rsidRPr="009C17D3">
        <w:rPr>
          <w:color w:val="000000" w:themeColor="text1"/>
          <w:sz w:val="28"/>
          <w:szCs w:val="28"/>
        </w:rPr>
        <w:t>1) Согласие банка необходимо.</w:t>
      </w:r>
    </w:p>
    <w:p w14:paraId="0DCBDB99" w14:textId="05FB1A0E" w:rsidR="009957E2" w:rsidRPr="009C17D3" w:rsidRDefault="00AA3B0F" w:rsidP="004143F9">
      <w:pPr>
        <w:pStyle w:val="ConsPlusNormal"/>
        <w:tabs>
          <w:tab w:val="left" w:pos="1418"/>
        </w:tabs>
        <w:spacing w:line="360" w:lineRule="auto"/>
        <w:ind w:firstLine="709"/>
        <w:jc w:val="both"/>
        <w:outlineLvl w:val="1"/>
        <w:rPr>
          <w:color w:val="000000" w:themeColor="text1"/>
          <w:sz w:val="28"/>
          <w:szCs w:val="28"/>
        </w:rPr>
      </w:pPr>
      <w:r w:rsidRPr="009C17D3">
        <w:rPr>
          <w:color w:val="000000" w:themeColor="text1"/>
          <w:sz w:val="28"/>
          <w:szCs w:val="28"/>
        </w:rPr>
        <w:t>Н</w:t>
      </w:r>
      <w:r w:rsidR="009957E2" w:rsidRPr="009C17D3">
        <w:rPr>
          <w:color w:val="000000" w:themeColor="text1"/>
          <w:sz w:val="28"/>
          <w:szCs w:val="28"/>
        </w:rPr>
        <w:t xml:space="preserve">апример, в </w:t>
      </w:r>
      <w:r w:rsidR="001E71EB" w:rsidRPr="009C17D3">
        <w:rPr>
          <w:color w:val="000000" w:themeColor="text1"/>
          <w:sz w:val="28"/>
          <w:szCs w:val="28"/>
        </w:rPr>
        <w:t>р</w:t>
      </w:r>
      <w:r w:rsidR="009957E2" w:rsidRPr="009C17D3">
        <w:rPr>
          <w:color w:val="000000" w:themeColor="text1"/>
          <w:sz w:val="28"/>
          <w:szCs w:val="28"/>
        </w:rPr>
        <w:t>ешении Зейского районного суда Амурск</w:t>
      </w:r>
      <w:r w:rsidR="00884487" w:rsidRPr="009C17D3">
        <w:rPr>
          <w:color w:val="000000" w:themeColor="text1"/>
          <w:sz w:val="28"/>
          <w:szCs w:val="28"/>
        </w:rPr>
        <w:t>ой</w:t>
      </w:r>
      <w:r w:rsidR="009957E2" w:rsidRPr="009C17D3">
        <w:rPr>
          <w:color w:val="000000" w:themeColor="text1"/>
          <w:sz w:val="28"/>
          <w:szCs w:val="28"/>
        </w:rPr>
        <w:t xml:space="preserve"> област</w:t>
      </w:r>
      <w:r w:rsidR="00884487" w:rsidRPr="009C17D3">
        <w:rPr>
          <w:color w:val="000000" w:themeColor="text1"/>
          <w:sz w:val="28"/>
          <w:szCs w:val="28"/>
        </w:rPr>
        <w:t xml:space="preserve">и </w:t>
      </w:r>
      <w:r w:rsidR="009957E2" w:rsidRPr="009C17D3">
        <w:rPr>
          <w:color w:val="000000" w:themeColor="text1"/>
          <w:sz w:val="28"/>
          <w:szCs w:val="28"/>
        </w:rPr>
        <w:t>от 9 сентября 2019 г. по делу № 2-9/2019 суд приходит к выводу</w:t>
      </w:r>
      <w:r w:rsidR="00B82B75" w:rsidRPr="009C17D3">
        <w:rPr>
          <w:color w:val="000000" w:themeColor="text1"/>
          <w:sz w:val="28"/>
          <w:szCs w:val="28"/>
        </w:rPr>
        <w:t xml:space="preserve"> о том</w:t>
      </w:r>
      <w:r w:rsidR="009957E2" w:rsidRPr="009C17D3">
        <w:rPr>
          <w:color w:val="000000" w:themeColor="text1"/>
          <w:sz w:val="28"/>
          <w:szCs w:val="28"/>
        </w:rPr>
        <w:t xml:space="preserve">, что в силу ст. 37 </w:t>
      </w:r>
      <w:r w:rsidR="00F21041" w:rsidRPr="009C17D3">
        <w:rPr>
          <w:color w:val="000000" w:themeColor="text1"/>
          <w:sz w:val="28"/>
          <w:szCs w:val="28"/>
        </w:rPr>
        <w:t>Закона</w:t>
      </w:r>
      <w:r w:rsidR="009957E2" w:rsidRPr="009C17D3">
        <w:rPr>
          <w:color w:val="000000" w:themeColor="text1"/>
          <w:sz w:val="28"/>
          <w:szCs w:val="28"/>
        </w:rPr>
        <w:t xml:space="preserve"> об ипотеке заемщики могут распоряжаться имуществом, находящемся в залоге, лишь с согласия Банка-залогодержателя. Ввиду того, что супруги не представили письменное согласие банка на распоряжение заложенным имуществом, суд не считает возможным признать за одним из них прав</w:t>
      </w:r>
      <w:r w:rsidR="006E0BF8" w:rsidRPr="009C17D3">
        <w:rPr>
          <w:color w:val="000000" w:themeColor="text1"/>
          <w:sz w:val="28"/>
          <w:szCs w:val="28"/>
        </w:rPr>
        <w:t>о</w:t>
      </w:r>
      <w:r w:rsidR="009957E2" w:rsidRPr="009C17D3">
        <w:rPr>
          <w:color w:val="000000" w:themeColor="text1"/>
          <w:sz w:val="28"/>
          <w:szCs w:val="28"/>
        </w:rPr>
        <w:t xml:space="preserve"> личной собственности на недвижимое имущество.</w:t>
      </w:r>
      <w:r w:rsidR="00BB6BED" w:rsidRPr="00BB6BED">
        <w:rPr>
          <w:rStyle w:val="af1"/>
          <w:color w:val="000000" w:themeColor="text1"/>
          <w:sz w:val="28"/>
          <w:szCs w:val="28"/>
        </w:rPr>
        <w:t xml:space="preserve"> </w:t>
      </w:r>
      <w:r w:rsidR="00BB6BED" w:rsidRPr="009C17D3">
        <w:rPr>
          <w:rStyle w:val="af1"/>
          <w:color w:val="000000" w:themeColor="text1"/>
          <w:sz w:val="28"/>
          <w:szCs w:val="28"/>
        </w:rPr>
        <w:footnoteReference w:id="89"/>
      </w:r>
    </w:p>
    <w:p w14:paraId="604919EE" w14:textId="0335EEC3" w:rsidR="00D64DD0" w:rsidRPr="009C17D3" w:rsidRDefault="001E71EB" w:rsidP="004143F9">
      <w:pPr>
        <w:spacing w:line="360" w:lineRule="auto"/>
        <w:ind w:firstLine="709"/>
        <w:jc w:val="both"/>
        <w:rPr>
          <w:color w:val="000000" w:themeColor="text1"/>
          <w:sz w:val="28"/>
          <w:szCs w:val="28"/>
        </w:rPr>
      </w:pPr>
      <w:r w:rsidRPr="009C17D3">
        <w:rPr>
          <w:color w:val="000000" w:themeColor="text1"/>
          <w:sz w:val="28"/>
          <w:szCs w:val="28"/>
        </w:rPr>
        <w:t>Подобная правовая позиция нашла свое отражение и в р</w:t>
      </w:r>
      <w:r w:rsidR="006005E6" w:rsidRPr="009C17D3">
        <w:rPr>
          <w:color w:val="000000" w:themeColor="text1"/>
          <w:sz w:val="28"/>
          <w:szCs w:val="28"/>
        </w:rPr>
        <w:t>ешение Ленинского районного суда города Новороссийск от 7</w:t>
      </w:r>
      <w:r w:rsidR="006C2881" w:rsidRPr="009C17D3">
        <w:rPr>
          <w:color w:val="000000" w:themeColor="text1"/>
          <w:sz w:val="28"/>
          <w:szCs w:val="28"/>
        </w:rPr>
        <w:t xml:space="preserve"> февраля </w:t>
      </w:r>
      <w:r w:rsidR="006005E6" w:rsidRPr="009C17D3">
        <w:rPr>
          <w:color w:val="000000" w:themeColor="text1"/>
          <w:sz w:val="28"/>
          <w:szCs w:val="28"/>
        </w:rPr>
        <w:t>2018</w:t>
      </w:r>
      <w:r w:rsidR="006C2881" w:rsidRPr="009C17D3">
        <w:rPr>
          <w:color w:val="000000" w:themeColor="text1"/>
          <w:sz w:val="28"/>
          <w:szCs w:val="28"/>
        </w:rPr>
        <w:t xml:space="preserve"> г.</w:t>
      </w:r>
      <w:r w:rsidR="006005E6" w:rsidRPr="009C17D3">
        <w:rPr>
          <w:color w:val="000000" w:themeColor="text1"/>
          <w:sz w:val="28"/>
          <w:szCs w:val="28"/>
        </w:rPr>
        <w:t xml:space="preserve"> </w:t>
      </w:r>
      <w:r w:rsidR="006C2881" w:rsidRPr="009C17D3">
        <w:rPr>
          <w:color w:val="000000" w:themeColor="text1"/>
          <w:sz w:val="28"/>
          <w:szCs w:val="28"/>
        </w:rPr>
        <w:t>№</w:t>
      </w:r>
      <w:r w:rsidR="006005E6" w:rsidRPr="009C17D3">
        <w:rPr>
          <w:color w:val="000000" w:themeColor="text1"/>
          <w:sz w:val="28"/>
          <w:szCs w:val="28"/>
        </w:rPr>
        <w:t xml:space="preserve"> 2-53/2018</w:t>
      </w:r>
      <w:r w:rsidR="00AA3B0F" w:rsidRPr="009C17D3">
        <w:rPr>
          <w:color w:val="000000" w:themeColor="text1"/>
          <w:sz w:val="28"/>
          <w:szCs w:val="28"/>
        </w:rPr>
        <w:t>. Так, суд указал</w:t>
      </w:r>
      <w:r w:rsidR="00B82B75" w:rsidRPr="009C17D3">
        <w:rPr>
          <w:color w:val="000000" w:themeColor="text1"/>
          <w:sz w:val="28"/>
          <w:szCs w:val="28"/>
        </w:rPr>
        <w:t>, что</w:t>
      </w:r>
      <w:r w:rsidR="00EE47E7" w:rsidRPr="009C17D3">
        <w:rPr>
          <w:color w:val="000000" w:themeColor="text1"/>
          <w:sz w:val="28"/>
          <w:szCs w:val="28"/>
        </w:rPr>
        <w:t xml:space="preserve"> </w:t>
      </w:r>
      <w:r w:rsidR="00184872" w:rsidRPr="009C17D3">
        <w:rPr>
          <w:color w:val="000000" w:themeColor="text1"/>
          <w:sz w:val="28"/>
          <w:szCs w:val="28"/>
        </w:rPr>
        <w:t>«</w:t>
      </w:r>
      <w:r w:rsidR="00B23CD7" w:rsidRPr="009C17D3">
        <w:rPr>
          <w:color w:val="000000" w:themeColor="text1"/>
          <w:sz w:val="28"/>
          <w:szCs w:val="28"/>
        </w:rPr>
        <w:t>в</w:t>
      </w:r>
      <w:r w:rsidR="006005E6" w:rsidRPr="009C17D3">
        <w:rPr>
          <w:color w:val="000000" w:themeColor="text1"/>
          <w:sz w:val="28"/>
          <w:szCs w:val="28"/>
        </w:rPr>
        <w:t xml:space="preserve"> силу ст. 37 ФЗ об ипотеке залогодатель, может распоряжаться имуществом, заложенным по договору об ипотеке, лишь с согласия банка-кредитора.</w:t>
      </w:r>
      <w:r w:rsidR="00184872" w:rsidRPr="009C17D3">
        <w:rPr>
          <w:color w:val="000000" w:themeColor="text1"/>
          <w:sz w:val="28"/>
          <w:szCs w:val="28"/>
        </w:rPr>
        <w:t xml:space="preserve"> </w:t>
      </w:r>
      <w:r w:rsidR="006005E6" w:rsidRPr="009C17D3">
        <w:rPr>
          <w:color w:val="000000" w:themeColor="text1"/>
          <w:sz w:val="28"/>
          <w:szCs w:val="28"/>
        </w:rPr>
        <w:t xml:space="preserve">Судом установлено, что </w:t>
      </w:r>
      <w:r w:rsidR="00C122C6" w:rsidRPr="009C17D3">
        <w:rPr>
          <w:color w:val="000000" w:themeColor="text1"/>
          <w:sz w:val="28"/>
          <w:szCs w:val="28"/>
        </w:rPr>
        <w:t xml:space="preserve">банк </w:t>
      </w:r>
      <w:r w:rsidR="006005E6" w:rsidRPr="009C17D3">
        <w:rPr>
          <w:color w:val="000000" w:themeColor="text1"/>
          <w:sz w:val="28"/>
          <w:szCs w:val="28"/>
        </w:rPr>
        <w:t>не согласен на раздел объекта залога - спорной квартиры, раздел имущества не отвечает интересам банка.</w:t>
      </w:r>
      <w:r w:rsidR="00184872" w:rsidRPr="009C17D3">
        <w:rPr>
          <w:color w:val="000000" w:themeColor="text1"/>
          <w:sz w:val="28"/>
          <w:szCs w:val="28"/>
        </w:rPr>
        <w:t>»</w:t>
      </w:r>
      <w:r w:rsidR="00525E85" w:rsidRPr="009C17D3">
        <w:rPr>
          <w:rStyle w:val="af1"/>
          <w:color w:val="000000" w:themeColor="text1"/>
          <w:sz w:val="28"/>
          <w:szCs w:val="28"/>
        </w:rPr>
        <w:footnoteReference w:id="90"/>
      </w:r>
    </w:p>
    <w:p w14:paraId="50261866" w14:textId="16A7DD5A" w:rsidR="00E310D2" w:rsidRPr="009C17D3" w:rsidRDefault="007A15F7" w:rsidP="004143F9">
      <w:pPr>
        <w:pStyle w:val="ConsPlusNormal"/>
        <w:tabs>
          <w:tab w:val="left" w:pos="1418"/>
        </w:tabs>
        <w:spacing w:line="360" w:lineRule="auto"/>
        <w:ind w:firstLine="709"/>
        <w:jc w:val="both"/>
        <w:outlineLvl w:val="1"/>
        <w:rPr>
          <w:color w:val="000000" w:themeColor="text1"/>
          <w:sz w:val="28"/>
          <w:szCs w:val="28"/>
        </w:rPr>
      </w:pPr>
      <w:r w:rsidRPr="009C17D3">
        <w:rPr>
          <w:color w:val="000000" w:themeColor="text1"/>
          <w:sz w:val="28"/>
          <w:szCs w:val="28"/>
        </w:rPr>
        <w:t>Важно отметить, что в рассматриваемых делах требование супруг</w:t>
      </w:r>
      <w:r w:rsidR="002B6872" w:rsidRPr="009C17D3">
        <w:rPr>
          <w:color w:val="000000" w:themeColor="text1"/>
          <w:sz w:val="28"/>
          <w:szCs w:val="28"/>
        </w:rPr>
        <w:t>ов</w:t>
      </w:r>
      <w:r w:rsidRPr="009C17D3">
        <w:rPr>
          <w:color w:val="000000" w:themeColor="text1"/>
          <w:sz w:val="28"/>
          <w:szCs w:val="28"/>
        </w:rPr>
        <w:t xml:space="preserve"> о разделе имущества, являющегося предметом залога, и о признании его личн</w:t>
      </w:r>
      <w:r w:rsidR="00E14A36" w:rsidRPr="009C17D3">
        <w:rPr>
          <w:color w:val="000000" w:themeColor="text1"/>
          <w:sz w:val="28"/>
          <w:szCs w:val="28"/>
        </w:rPr>
        <w:t>ой</w:t>
      </w:r>
      <w:r w:rsidRPr="009C17D3">
        <w:rPr>
          <w:color w:val="000000" w:themeColor="text1"/>
          <w:sz w:val="28"/>
          <w:szCs w:val="28"/>
        </w:rPr>
        <w:t xml:space="preserve"> </w:t>
      </w:r>
      <w:r w:rsidRPr="009C17D3">
        <w:rPr>
          <w:color w:val="000000" w:themeColor="text1"/>
          <w:sz w:val="28"/>
          <w:szCs w:val="28"/>
        </w:rPr>
        <w:lastRenderedPageBreak/>
        <w:t xml:space="preserve">собственностью одного из </w:t>
      </w:r>
      <w:r w:rsidR="002B6872" w:rsidRPr="009C17D3">
        <w:rPr>
          <w:color w:val="000000" w:themeColor="text1"/>
          <w:sz w:val="28"/>
          <w:szCs w:val="28"/>
        </w:rPr>
        <w:t>них</w:t>
      </w:r>
      <w:r w:rsidRPr="009C17D3">
        <w:rPr>
          <w:color w:val="000000" w:themeColor="text1"/>
          <w:sz w:val="28"/>
          <w:szCs w:val="28"/>
        </w:rPr>
        <w:t xml:space="preserve"> в подавляющем большинстве случае</w:t>
      </w:r>
      <w:r w:rsidR="00E14A36" w:rsidRPr="009C17D3">
        <w:rPr>
          <w:color w:val="000000" w:themeColor="text1"/>
          <w:sz w:val="28"/>
          <w:szCs w:val="28"/>
        </w:rPr>
        <w:t>в</w:t>
      </w:r>
      <w:r w:rsidRPr="009C17D3">
        <w:rPr>
          <w:color w:val="000000" w:themeColor="text1"/>
          <w:sz w:val="28"/>
          <w:szCs w:val="28"/>
        </w:rPr>
        <w:t xml:space="preserve"> сопровождается также требованием о разделе долга по кредитному договору. Данное обстоятельство иной раз влияет на решение судов </w:t>
      </w:r>
      <w:r w:rsidR="00692588" w:rsidRPr="009C17D3">
        <w:rPr>
          <w:color w:val="000000" w:themeColor="text1"/>
          <w:sz w:val="28"/>
          <w:szCs w:val="28"/>
        </w:rPr>
        <w:t xml:space="preserve">и </w:t>
      </w:r>
      <w:r w:rsidRPr="009C17D3">
        <w:rPr>
          <w:color w:val="000000" w:themeColor="text1"/>
          <w:sz w:val="28"/>
          <w:szCs w:val="28"/>
        </w:rPr>
        <w:t xml:space="preserve">является основанием для отказа в удовлетворении </w:t>
      </w:r>
      <w:r w:rsidR="00692588" w:rsidRPr="009C17D3">
        <w:rPr>
          <w:color w:val="000000" w:themeColor="text1"/>
          <w:sz w:val="28"/>
          <w:szCs w:val="28"/>
        </w:rPr>
        <w:t xml:space="preserve">обоих </w:t>
      </w:r>
      <w:r w:rsidRPr="009C17D3">
        <w:rPr>
          <w:color w:val="000000" w:themeColor="text1"/>
          <w:sz w:val="28"/>
          <w:szCs w:val="28"/>
        </w:rPr>
        <w:t>требований</w:t>
      </w:r>
      <w:r w:rsidR="00692588" w:rsidRPr="009C17D3">
        <w:rPr>
          <w:color w:val="000000" w:themeColor="text1"/>
          <w:sz w:val="28"/>
          <w:szCs w:val="28"/>
        </w:rPr>
        <w:t>. Суды</w:t>
      </w:r>
      <w:r w:rsidR="00A56EFF" w:rsidRPr="009C17D3">
        <w:rPr>
          <w:color w:val="000000" w:themeColor="text1"/>
          <w:sz w:val="28"/>
          <w:szCs w:val="28"/>
        </w:rPr>
        <w:t>, по всей видимости,</w:t>
      </w:r>
      <w:r w:rsidR="00692588" w:rsidRPr="009C17D3">
        <w:rPr>
          <w:color w:val="000000" w:themeColor="text1"/>
          <w:sz w:val="28"/>
          <w:szCs w:val="28"/>
        </w:rPr>
        <w:t xml:space="preserve"> усматривают </w:t>
      </w:r>
      <w:r w:rsidR="00050499" w:rsidRPr="009C17D3">
        <w:rPr>
          <w:color w:val="000000" w:themeColor="text1"/>
          <w:sz w:val="28"/>
          <w:szCs w:val="28"/>
        </w:rPr>
        <w:t xml:space="preserve">возможное </w:t>
      </w:r>
      <w:r w:rsidR="00692588" w:rsidRPr="009C17D3">
        <w:rPr>
          <w:color w:val="000000" w:themeColor="text1"/>
          <w:sz w:val="28"/>
          <w:szCs w:val="28"/>
        </w:rPr>
        <w:t xml:space="preserve">нарушение прав залогодержателя в том, что в результате подобного раздела будет не совпадать личность должника по кредитному обязательству и залогодателя. </w:t>
      </w:r>
      <w:r w:rsidR="00947D93" w:rsidRPr="009C17D3">
        <w:rPr>
          <w:color w:val="000000" w:themeColor="text1"/>
          <w:sz w:val="28"/>
          <w:szCs w:val="28"/>
        </w:rPr>
        <w:t>Например</w:t>
      </w:r>
      <w:r w:rsidR="00E310D2" w:rsidRPr="009C17D3">
        <w:rPr>
          <w:color w:val="000000" w:themeColor="text1"/>
          <w:sz w:val="28"/>
          <w:szCs w:val="28"/>
        </w:rPr>
        <w:t>, в решении Правобережного районного суда города Липецк от 14</w:t>
      </w:r>
      <w:r w:rsidR="002E2F08" w:rsidRPr="009C17D3">
        <w:rPr>
          <w:color w:val="000000" w:themeColor="text1"/>
          <w:sz w:val="28"/>
          <w:szCs w:val="28"/>
        </w:rPr>
        <w:t xml:space="preserve"> января </w:t>
      </w:r>
      <w:r w:rsidR="00E310D2" w:rsidRPr="009C17D3">
        <w:rPr>
          <w:color w:val="000000" w:themeColor="text1"/>
          <w:sz w:val="28"/>
          <w:szCs w:val="28"/>
        </w:rPr>
        <w:t>2019</w:t>
      </w:r>
      <w:r w:rsidR="002E2F08" w:rsidRPr="009C17D3">
        <w:rPr>
          <w:color w:val="000000" w:themeColor="text1"/>
          <w:sz w:val="28"/>
          <w:szCs w:val="28"/>
        </w:rPr>
        <w:t xml:space="preserve"> г.</w:t>
      </w:r>
      <w:r w:rsidR="00E310D2" w:rsidRPr="009C17D3">
        <w:rPr>
          <w:color w:val="000000" w:themeColor="text1"/>
          <w:sz w:val="28"/>
          <w:szCs w:val="28"/>
        </w:rPr>
        <w:t xml:space="preserve"> по делу </w:t>
      </w:r>
      <w:r w:rsidR="002E2F08" w:rsidRPr="009C17D3">
        <w:rPr>
          <w:color w:val="000000" w:themeColor="text1"/>
          <w:sz w:val="28"/>
          <w:szCs w:val="28"/>
        </w:rPr>
        <w:t>№</w:t>
      </w:r>
      <w:r w:rsidR="00E310D2" w:rsidRPr="009C17D3">
        <w:rPr>
          <w:color w:val="000000" w:themeColor="text1"/>
          <w:sz w:val="28"/>
          <w:szCs w:val="28"/>
        </w:rPr>
        <w:t xml:space="preserve"> 2-224/2019 </w:t>
      </w:r>
      <w:r w:rsidR="004C4681" w:rsidRPr="009C17D3">
        <w:rPr>
          <w:color w:val="000000" w:themeColor="text1"/>
          <w:sz w:val="28"/>
          <w:szCs w:val="28"/>
        </w:rPr>
        <w:t>суд указал следующее: «</w:t>
      </w:r>
      <w:r w:rsidR="00FC026F" w:rsidRPr="009C17D3">
        <w:rPr>
          <w:color w:val="000000" w:themeColor="text1"/>
          <w:sz w:val="28"/>
          <w:szCs w:val="28"/>
        </w:rPr>
        <w:t>п</w:t>
      </w:r>
      <w:r w:rsidR="00E310D2" w:rsidRPr="009C17D3">
        <w:rPr>
          <w:color w:val="000000" w:themeColor="text1"/>
          <w:sz w:val="28"/>
          <w:szCs w:val="28"/>
        </w:rPr>
        <w:t xml:space="preserve">оскольку кредитор Банк ВТБ ПАО не дал согласия на перемену лица на стороне должника в обязательстве по кредитному договору </w:t>
      </w:r>
      <w:r w:rsidR="002E2F08" w:rsidRPr="009C17D3">
        <w:rPr>
          <w:color w:val="000000" w:themeColor="text1"/>
          <w:sz w:val="28"/>
          <w:szCs w:val="28"/>
        </w:rPr>
        <w:t>№</w:t>
      </w:r>
      <w:r w:rsidR="00E310D2" w:rsidRPr="009C17D3">
        <w:rPr>
          <w:color w:val="000000" w:themeColor="text1"/>
          <w:sz w:val="28"/>
          <w:szCs w:val="28"/>
        </w:rPr>
        <w:t xml:space="preserve"> от ДД.ММ.ГГГГ, заключенному между Банком ВТБ (ПАО) и Г.А., законных оснований для перевода обязательства по данному кредитному договору на истца Г.Н. в отсутствие согласия кредитора не имеется.</w:t>
      </w:r>
      <w:r w:rsidR="004C4681" w:rsidRPr="009C17D3">
        <w:rPr>
          <w:color w:val="000000" w:themeColor="text1"/>
          <w:sz w:val="28"/>
          <w:szCs w:val="28"/>
        </w:rPr>
        <w:t xml:space="preserve"> </w:t>
      </w:r>
      <w:r w:rsidR="00E310D2" w:rsidRPr="009C17D3">
        <w:rPr>
          <w:color w:val="000000" w:themeColor="text1"/>
          <w:sz w:val="28"/>
          <w:szCs w:val="28"/>
        </w:rPr>
        <w:t>Соответственно</w:t>
      </w:r>
      <w:r w:rsidR="00734490" w:rsidRPr="009C17D3">
        <w:rPr>
          <w:color w:val="000000" w:themeColor="text1"/>
          <w:sz w:val="28"/>
          <w:szCs w:val="28"/>
        </w:rPr>
        <w:t>,</w:t>
      </w:r>
      <w:r w:rsidR="00E310D2" w:rsidRPr="009C17D3">
        <w:rPr>
          <w:color w:val="000000" w:themeColor="text1"/>
          <w:sz w:val="28"/>
          <w:szCs w:val="28"/>
        </w:rPr>
        <w:t xml:space="preserve"> не имеется оснований для передачи в собственность Г.Н. </w:t>
      </w:r>
      <w:proofErr w:type="gramStart"/>
      <w:r w:rsidR="00E310D2" w:rsidRPr="009C17D3">
        <w:rPr>
          <w:color w:val="000000" w:themeColor="text1"/>
          <w:sz w:val="28"/>
          <w:szCs w:val="28"/>
        </w:rPr>
        <w:t>и ?</w:t>
      </w:r>
      <w:proofErr w:type="gramEnd"/>
      <w:r w:rsidR="00E310D2" w:rsidRPr="009C17D3">
        <w:rPr>
          <w:color w:val="000000" w:themeColor="text1"/>
          <w:sz w:val="28"/>
          <w:szCs w:val="28"/>
        </w:rPr>
        <w:t xml:space="preserve"> доли в вышеуказанной квартире, принадлежащей Г.А.</w:t>
      </w:r>
      <w:r w:rsidR="004C4681" w:rsidRPr="009C17D3">
        <w:rPr>
          <w:color w:val="000000" w:themeColor="text1"/>
          <w:sz w:val="28"/>
          <w:szCs w:val="28"/>
        </w:rPr>
        <w:t>»</w:t>
      </w:r>
      <w:r w:rsidR="00253F43" w:rsidRPr="009C17D3">
        <w:rPr>
          <w:rStyle w:val="af1"/>
          <w:color w:val="000000" w:themeColor="text1"/>
          <w:sz w:val="28"/>
          <w:szCs w:val="28"/>
        </w:rPr>
        <w:footnoteReference w:id="91"/>
      </w:r>
    </w:p>
    <w:p w14:paraId="2DD855B9" w14:textId="7E1F9E90" w:rsidR="009957E2" w:rsidRPr="009C17D3" w:rsidRDefault="00D54EFE" w:rsidP="004143F9">
      <w:pPr>
        <w:spacing w:line="360" w:lineRule="auto"/>
        <w:ind w:firstLine="709"/>
        <w:jc w:val="both"/>
        <w:rPr>
          <w:color w:val="000000" w:themeColor="text1"/>
          <w:sz w:val="28"/>
          <w:szCs w:val="28"/>
        </w:rPr>
      </w:pPr>
      <w:r w:rsidRPr="009C17D3">
        <w:rPr>
          <w:color w:val="000000" w:themeColor="text1"/>
          <w:sz w:val="28"/>
          <w:szCs w:val="28"/>
        </w:rPr>
        <w:t>2) Согласие банка не требуется.</w:t>
      </w:r>
    </w:p>
    <w:p w14:paraId="191A0AC5" w14:textId="5BCADEA3" w:rsidR="009957E2" w:rsidRPr="009C17D3" w:rsidRDefault="00D54EFE" w:rsidP="004143F9">
      <w:pPr>
        <w:spacing w:line="360" w:lineRule="auto"/>
        <w:ind w:firstLine="709"/>
        <w:jc w:val="both"/>
        <w:rPr>
          <w:color w:val="000000" w:themeColor="text1"/>
          <w:sz w:val="28"/>
          <w:szCs w:val="28"/>
        </w:rPr>
      </w:pPr>
      <w:r w:rsidRPr="009C17D3">
        <w:rPr>
          <w:color w:val="000000" w:themeColor="text1"/>
          <w:sz w:val="28"/>
          <w:szCs w:val="28"/>
        </w:rPr>
        <w:t xml:space="preserve">В </w:t>
      </w:r>
      <w:r w:rsidR="009957E2" w:rsidRPr="009C17D3">
        <w:rPr>
          <w:color w:val="000000" w:themeColor="text1"/>
          <w:sz w:val="28"/>
          <w:szCs w:val="28"/>
          <w:shd w:val="clear" w:color="auto" w:fill="FFFFFF"/>
        </w:rPr>
        <w:t>решение Октябрьского районного суда города Владимир от 27</w:t>
      </w:r>
      <w:r w:rsidR="006C2881" w:rsidRPr="009C17D3">
        <w:rPr>
          <w:color w:val="000000" w:themeColor="text1"/>
          <w:sz w:val="28"/>
          <w:szCs w:val="28"/>
          <w:shd w:val="clear" w:color="auto" w:fill="FFFFFF"/>
        </w:rPr>
        <w:t xml:space="preserve"> апреля </w:t>
      </w:r>
      <w:r w:rsidR="009957E2" w:rsidRPr="009C17D3">
        <w:rPr>
          <w:color w:val="000000" w:themeColor="text1"/>
          <w:sz w:val="28"/>
          <w:szCs w:val="28"/>
          <w:shd w:val="clear" w:color="auto" w:fill="FFFFFF"/>
        </w:rPr>
        <w:t>2021</w:t>
      </w:r>
      <w:r w:rsidR="006C2881" w:rsidRPr="009C17D3">
        <w:rPr>
          <w:color w:val="000000" w:themeColor="text1"/>
          <w:sz w:val="28"/>
          <w:szCs w:val="28"/>
          <w:shd w:val="clear" w:color="auto" w:fill="FFFFFF"/>
        </w:rPr>
        <w:t xml:space="preserve"> г.</w:t>
      </w:r>
      <w:r w:rsidR="009957E2" w:rsidRPr="009C17D3">
        <w:rPr>
          <w:color w:val="000000" w:themeColor="text1"/>
          <w:sz w:val="28"/>
          <w:szCs w:val="28"/>
          <w:shd w:val="clear" w:color="auto" w:fill="FFFFFF"/>
        </w:rPr>
        <w:t xml:space="preserve"> по делу </w:t>
      </w:r>
      <w:r w:rsidR="006C2881" w:rsidRPr="009C17D3">
        <w:rPr>
          <w:color w:val="000000" w:themeColor="text1"/>
          <w:sz w:val="28"/>
          <w:szCs w:val="28"/>
          <w:shd w:val="clear" w:color="auto" w:fill="FFFFFF"/>
        </w:rPr>
        <w:t>№</w:t>
      </w:r>
      <w:r w:rsidR="009957E2" w:rsidRPr="009C17D3">
        <w:rPr>
          <w:color w:val="000000" w:themeColor="text1"/>
          <w:sz w:val="28"/>
          <w:szCs w:val="28"/>
          <w:shd w:val="clear" w:color="auto" w:fill="FFFFFF"/>
        </w:rPr>
        <w:t xml:space="preserve"> 2-1035/2021</w:t>
      </w:r>
      <w:r w:rsidRPr="009C17D3">
        <w:rPr>
          <w:color w:val="000000" w:themeColor="text1"/>
          <w:sz w:val="28"/>
          <w:szCs w:val="28"/>
          <w:shd w:val="clear" w:color="auto" w:fill="FFFFFF"/>
        </w:rPr>
        <w:t xml:space="preserve"> указано</w:t>
      </w:r>
      <w:r w:rsidR="009957E2" w:rsidRPr="009C17D3">
        <w:rPr>
          <w:color w:val="000000" w:themeColor="text1"/>
          <w:sz w:val="28"/>
          <w:szCs w:val="28"/>
          <w:shd w:val="clear" w:color="auto" w:fill="FFFFFF"/>
        </w:rPr>
        <w:t>: «</w:t>
      </w:r>
      <w:r w:rsidR="00BC4C20" w:rsidRPr="009C17D3">
        <w:rPr>
          <w:color w:val="000000" w:themeColor="text1"/>
          <w:sz w:val="28"/>
          <w:szCs w:val="28"/>
        </w:rPr>
        <w:t>в</w:t>
      </w:r>
      <w:r w:rsidR="009957E2" w:rsidRPr="009C17D3">
        <w:rPr>
          <w:color w:val="000000" w:themeColor="text1"/>
          <w:sz w:val="28"/>
          <w:szCs w:val="28"/>
        </w:rPr>
        <w:t xml:space="preserve"> соответствии с пунктом 2 статьи 346 ГК РФ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t>
      </w:r>
      <w:r w:rsidR="007A544B" w:rsidRPr="009C17D3">
        <w:rPr>
          <w:color w:val="000000" w:themeColor="text1"/>
          <w:sz w:val="28"/>
          <w:szCs w:val="28"/>
        </w:rPr>
        <w:t xml:space="preserve">&lt;…&gt; </w:t>
      </w:r>
      <w:r w:rsidR="009957E2" w:rsidRPr="009C17D3">
        <w:rPr>
          <w:color w:val="000000" w:themeColor="text1"/>
          <w:sz w:val="28"/>
          <w:szCs w:val="28"/>
        </w:rPr>
        <w:t>В то же время в соответствии с п. 1 ст. 353 ГК РФ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r w:rsidR="007A544B" w:rsidRPr="009C17D3">
        <w:rPr>
          <w:color w:val="000000" w:themeColor="text1"/>
          <w:sz w:val="28"/>
          <w:szCs w:val="28"/>
        </w:rPr>
        <w:t xml:space="preserve"> </w:t>
      </w:r>
      <w:r w:rsidR="009957E2" w:rsidRPr="009C17D3">
        <w:rPr>
          <w:color w:val="000000" w:themeColor="text1"/>
          <w:sz w:val="28"/>
          <w:szCs w:val="28"/>
        </w:rPr>
        <w:t xml:space="preserve">При таких обстоятельствах судебная коллегия не усматривает оснований для отказа в разделе имущества и признании за истицей права собственности на квартиру и не может согласиться с выводами суда в части </w:t>
      </w:r>
      <w:r w:rsidR="009957E2" w:rsidRPr="009C17D3">
        <w:rPr>
          <w:color w:val="000000" w:themeColor="text1"/>
          <w:sz w:val="28"/>
          <w:szCs w:val="28"/>
        </w:rPr>
        <w:lastRenderedPageBreak/>
        <w:t>отказа в удовлетворении требований о признании за Ю. права собственности на спорную квартиру</w:t>
      </w:r>
      <w:r w:rsidR="00BC4C20" w:rsidRPr="009C17D3">
        <w:rPr>
          <w:color w:val="000000" w:themeColor="text1"/>
          <w:sz w:val="28"/>
          <w:szCs w:val="28"/>
        </w:rPr>
        <w:t>.</w:t>
      </w:r>
      <w:r w:rsidR="009957E2" w:rsidRPr="009C17D3">
        <w:rPr>
          <w:color w:val="000000" w:themeColor="text1"/>
          <w:sz w:val="28"/>
          <w:szCs w:val="28"/>
        </w:rPr>
        <w:t>»</w:t>
      </w:r>
      <w:r w:rsidR="000407FE" w:rsidRPr="009C17D3">
        <w:rPr>
          <w:rStyle w:val="af1"/>
          <w:color w:val="000000" w:themeColor="text1"/>
          <w:sz w:val="28"/>
          <w:szCs w:val="28"/>
        </w:rPr>
        <w:footnoteReference w:id="92"/>
      </w:r>
    </w:p>
    <w:p w14:paraId="2F103C75" w14:textId="05A21759" w:rsidR="001C5523" w:rsidRPr="009C17D3" w:rsidRDefault="009957E2" w:rsidP="004143F9">
      <w:pPr>
        <w:spacing w:line="360" w:lineRule="auto"/>
        <w:ind w:firstLine="709"/>
        <w:jc w:val="both"/>
        <w:rPr>
          <w:color w:val="000000" w:themeColor="text1"/>
          <w:sz w:val="28"/>
          <w:szCs w:val="28"/>
        </w:rPr>
      </w:pPr>
      <w:r w:rsidRPr="009C17D3">
        <w:rPr>
          <w:color w:val="000000" w:themeColor="text1"/>
          <w:sz w:val="28"/>
          <w:szCs w:val="28"/>
        </w:rPr>
        <w:t>Данная правовая позиция, отраженная в решении суда, является типовой для данной категории дел.</w:t>
      </w:r>
      <w:r w:rsidR="00DD27D3" w:rsidRPr="009C17D3">
        <w:rPr>
          <w:rStyle w:val="af1"/>
          <w:color w:val="000000" w:themeColor="text1"/>
          <w:sz w:val="28"/>
          <w:szCs w:val="28"/>
        </w:rPr>
        <w:footnoteReference w:id="93"/>
      </w:r>
    </w:p>
    <w:p w14:paraId="61AB8B99" w14:textId="366658AC" w:rsidR="000D10CA" w:rsidRPr="009C17D3" w:rsidRDefault="00D01EB8"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 xml:space="preserve">Интерес представляет </w:t>
      </w:r>
      <w:r w:rsidR="00154021" w:rsidRPr="009C17D3">
        <w:rPr>
          <w:color w:val="000000" w:themeColor="text1"/>
          <w:sz w:val="28"/>
          <w:szCs w:val="28"/>
        </w:rPr>
        <w:t xml:space="preserve">и </w:t>
      </w:r>
      <w:r w:rsidRPr="009C17D3">
        <w:rPr>
          <w:color w:val="000000" w:themeColor="text1"/>
          <w:sz w:val="28"/>
          <w:szCs w:val="28"/>
        </w:rPr>
        <w:t>позиция, которую занима</w:t>
      </w:r>
      <w:r w:rsidR="009A0626" w:rsidRPr="009C17D3">
        <w:rPr>
          <w:color w:val="000000" w:themeColor="text1"/>
          <w:sz w:val="28"/>
          <w:szCs w:val="28"/>
        </w:rPr>
        <w:t>ют</w:t>
      </w:r>
      <w:r w:rsidRPr="009C17D3">
        <w:rPr>
          <w:color w:val="000000" w:themeColor="text1"/>
          <w:sz w:val="28"/>
          <w:szCs w:val="28"/>
        </w:rPr>
        <w:t xml:space="preserve"> банки</w:t>
      </w:r>
      <w:r w:rsidR="00F25041" w:rsidRPr="009C17D3">
        <w:rPr>
          <w:color w:val="000000" w:themeColor="text1"/>
          <w:sz w:val="28"/>
          <w:szCs w:val="28"/>
        </w:rPr>
        <w:t>-залогодержатели</w:t>
      </w:r>
      <w:r w:rsidR="00A456D8" w:rsidRPr="009C17D3">
        <w:rPr>
          <w:color w:val="000000" w:themeColor="text1"/>
          <w:sz w:val="28"/>
          <w:szCs w:val="28"/>
        </w:rPr>
        <w:t xml:space="preserve"> в данных делах.</w:t>
      </w:r>
      <w:r w:rsidR="0061095D" w:rsidRPr="009C17D3">
        <w:rPr>
          <w:color w:val="000000" w:themeColor="text1"/>
          <w:sz w:val="28"/>
          <w:szCs w:val="28"/>
        </w:rPr>
        <w:t xml:space="preserve"> </w:t>
      </w:r>
      <w:r w:rsidR="00F7268E" w:rsidRPr="009C17D3">
        <w:rPr>
          <w:color w:val="000000" w:themeColor="text1"/>
          <w:sz w:val="28"/>
          <w:szCs w:val="28"/>
        </w:rPr>
        <w:t>О</w:t>
      </w:r>
      <w:r w:rsidR="00532845" w:rsidRPr="009C17D3">
        <w:rPr>
          <w:color w:val="000000" w:themeColor="text1"/>
          <w:sz w:val="28"/>
          <w:szCs w:val="28"/>
        </w:rPr>
        <w:t xml:space="preserve">ни </w:t>
      </w:r>
      <w:r w:rsidR="00210F45" w:rsidRPr="009C17D3">
        <w:rPr>
          <w:color w:val="000000" w:themeColor="text1"/>
          <w:sz w:val="28"/>
          <w:szCs w:val="28"/>
        </w:rPr>
        <w:t>активно выдвига</w:t>
      </w:r>
      <w:r w:rsidR="009A0626" w:rsidRPr="009C17D3">
        <w:rPr>
          <w:color w:val="000000" w:themeColor="text1"/>
          <w:sz w:val="28"/>
          <w:szCs w:val="28"/>
        </w:rPr>
        <w:t>ют</w:t>
      </w:r>
      <w:r w:rsidR="00210F45" w:rsidRPr="009C17D3">
        <w:rPr>
          <w:color w:val="000000" w:themeColor="text1"/>
          <w:sz w:val="28"/>
          <w:szCs w:val="28"/>
        </w:rPr>
        <w:t xml:space="preserve"> возражения против раздела совместного имущества </w:t>
      </w:r>
      <w:r w:rsidR="00772C4E" w:rsidRPr="009C17D3">
        <w:rPr>
          <w:color w:val="000000" w:themeColor="text1"/>
          <w:sz w:val="28"/>
          <w:szCs w:val="28"/>
        </w:rPr>
        <w:t>супругов</w:t>
      </w:r>
      <w:r w:rsidR="00666205" w:rsidRPr="009C17D3">
        <w:rPr>
          <w:color w:val="000000" w:themeColor="text1"/>
          <w:sz w:val="28"/>
          <w:szCs w:val="28"/>
        </w:rPr>
        <w:t xml:space="preserve">. </w:t>
      </w:r>
      <w:r w:rsidR="00DA46CB" w:rsidRPr="009C17D3">
        <w:rPr>
          <w:color w:val="000000" w:themeColor="text1"/>
          <w:sz w:val="28"/>
          <w:szCs w:val="28"/>
        </w:rPr>
        <w:t>Например</w:t>
      </w:r>
      <w:r w:rsidR="00F572CC" w:rsidRPr="009C17D3">
        <w:rPr>
          <w:color w:val="000000" w:themeColor="text1"/>
          <w:sz w:val="28"/>
          <w:szCs w:val="28"/>
        </w:rPr>
        <w:t>,</w:t>
      </w:r>
      <w:r w:rsidR="002F704C" w:rsidRPr="009C17D3">
        <w:rPr>
          <w:color w:val="000000" w:themeColor="text1"/>
          <w:sz w:val="28"/>
          <w:szCs w:val="28"/>
        </w:rPr>
        <w:t xml:space="preserve"> в </w:t>
      </w:r>
      <w:r w:rsidR="00C264E3" w:rsidRPr="009C17D3">
        <w:rPr>
          <w:color w:val="000000" w:themeColor="text1"/>
          <w:sz w:val="28"/>
          <w:szCs w:val="28"/>
        </w:rPr>
        <w:t>р</w:t>
      </w:r>
      <w:r w:rsidR="002F704C" w:rsidRPr="009C17D3">
        <w:rPr>
          <w:color w:val="000000" w:themeColor="text1"/>
          <w:sz w:val="28"/>
          <w:szCs w:val="28"/>
        </w:rPr>
        <w:t>ешени</w:t>
      </w:r>
      <w:r w:rsidR="00C264E3" w:rsidRPr="009C17D3">
        <w:rPr>
          <w:color w:val="000000" w:themeColor="text1"/>
          <w:sz w:val="28"/>
          <w:szCs w:val="28"/>
        </w:rPr>
        <w:t>и</w:t>
      </w:r>
      <w:r w:rsidR="002F704C" w:rsidRPr="009C17D3">
        <w:rPr>
          <w:color w:val="000000" w:themeColor="text1"/>
          <w:sz w:val="28"/>
          <w:szCs w:val="28"/>
        </w:rPr>
        <w:t xml:space="preserve"> Воскресенского городского суда </w:t>
      </w:r>
      <w:r w:rsidR="00C264E3" w:rsidRPr="009C17D3">
        <w:rPr>
          <w:color w:val="000000" w:themeColor="text1"/>
          <w:sz w:val="28"/>
          <w:szCs w:val="28"/>
        </w:rPr>
        <w:t>М</w:t>
      </w:r>
      <w:r w:rsidR="002F704C" w:rsidRPr="009C17D3">
        <w:rPr>
          <w:color w:val="000000" w:themeColor="text1"/>
          <w:sz w:val="28"/>
          <w:szCs w:val="28"/>
        </w:rPr>
        <w:t>осковск</w:t>
      </w:r>
      <w:r w:rsidR="00C264E3" w:rsidRPr="009C17D3">
        <w:rPr>
          <w:color w:val="000000" w:themeColor="text1"/>
          <w:sz w:val="28"/>
          <w:szCs w:val="28"/>
        </w:rPr>
        <w:t>ой</w:t>
      </w:r>
      <w:r w:rsidR="002F704C" w:rsidRPr="009C17D3">
        <w:rPr>
          <w:color w:val="000000" w:themeColor="text1"/>
          <w:sz w:val="28"/>
          <w:szCs w:val="28"/>
        </w:rPr>
        <w:t xml:space="preserve"> област</w:t>
      </w:r>
      <w:r w:rsidR="00C264E3" w:rsidRPr="009C17D3">
        <w:rPr>
          <w:color w:val="000000" w:themeColor="text1"/>
          <w:sz w:val="28"/>
          <w:szCs w:val="28"/>
        </w:rPr>
        <w:t>и</w:t>
      </w:r>
      <w:r w:rsidR="002F704C" w:rsidRPr="009C17D3">
        <w:rPr>
          <w:color w:val="000000" w:themeColor="text1"/>
          <w:sz w:val="28"/>
          <w:szCs w:val="28"/>
        </w:rPr>
        <w:t xml:space="preserve"> от 18 сентября 2019 г. по делу № 2-1809/2019</w:t>
      </w:r>
      <w:r w:rsidR="00F572CC" w:rsidRPr="009C17D3">
        <w:rPr>
          <w:color w:val="000000" w:themeColor="text1"/>
          <w:sz w:val="28"/>
          <w:szCs w:val="28"/>
        </w:rPr>
        <w:t xml:space="preserve"> </w:t>
      </w:r>
      <w:r w:rsidR="00022F92" w:rsidRPr="009C17D3">
        <w:rPr>
          <w:color w:val="000000" w:themeColor="text1"/>
          <w:sz w:val="28"/>
          <w:szCs w:val="28"/>
        </w:rPr>
        <w:t xml:space="preserve">супруг обратился с требованием о разделе совместно нажитого имущества и о признании за ним право общей долевой собственности на квартиру, </w:t>
      </w:r>
      <w:r w:rsidR="00E14A36" w:rsidRPr="009C17D3">
        <w:rPr>
          <w:color w:val="000000" w:themeColor="text1"/>
          <w:sz w:val="28"/>
          <w:szCs w:val="28"/>
        </w:rPr>
        <w:t>которая находится</w:t>
      </w:r>
      <w:r w:rsidR="00022F92" w:rsidRPr="009C17D3">
        <w:rPr>
          <w:color w:val="000000" w:themeColor="text1"/>
          <w:sz w:val="28"/>
          <w:szCs w:val="28"/>
        </w:rPr>
        <w:t xml:space="preserve"> в залоге у банка, в размере ½ доли в праве.</w:t>
      </w:r>
      <w:r w:rsidR="006735C7" w:rsidRPr="009C17D3">
        <w:rPr>
          <w:color w:val="000000" w:themeColor="text1"/>
          <w:sz w:val="28"/>
          <w:szCs w:val="28"/>
        </w:rPr>
        <w:t xml:space="preserve"> </w:t>
      </w:r>
      <w:r w:rsidR="00245D62" w:rsidRPr="009C17D3">
        <w:rPr>
          <w:color w:val="000000" w:themeColor="text1"/>
          <w:sz w:val="28"/>
          <w:szCs w:val="28"/>
        </w:rPr>
        <w:t>Квартира была приобретена супругами в период брака с привлечением средств по договору ипотечного кредитования, п</w:t>
      </w:r>
      <w:r w:rsidR="006735C7" w:rsidRPr="009C17D3">
        <w:rPr>
          <w:color w:val="000000" w:themeColor="text1"/>
          <w:sz w:val="28"/>
          <w:szCs w:val="28"/>
        </w:rPr>
        <w:t xml:space="preserve">раво собственности зарегистрировано в ЕГРН за супругой, которая является </w:t>
      </w:r>
      <w:r w:rsidR="0009285C" w:rsidRPr="009C17D3">
        <w:rPr>
          <w:color w:val="000000" w:themeColor="text1"/>
          <w:sz w:val="28"/>
          <w:szCs w:val="28"/>
        </w:rPr>
        <w:t>стороной</w:t>
      </w:r>
      <w:r w:rsidR="006735C7" w:rsidRPr="009C17D3">
        <w:rPr>
          <w:color w:val="000000" w:themeColor="text1"/>
          <w:sz w:val="28"/>
          <w:szCs w:val="28"/>
        </w:rPr>
        <w:t xml:space="preserve"> по кредитному договору. Б</w:t>
      </w:r>
      <w:r w:rsidR="00532845" w:rsidRPr="009C17D3">
        <w:rPr>
          <w:color w:val="000000" w:themeColor="text1"/>
          <w:sz w:val="28"/>
          <w:szCs w:val="28"/>
        </w:rPr>
        <w:t xml:space="preserve">анк-залогодержатель </w:t>
      </w:r>
      <w:r w:rsidR="006735C7" w:rsidRPr="009C17D3">
        <w:rPr>
          <w:color w:val="000000" w:themeColor="text1"/>
          <w:sz w:val="28"/>
          <w:szCs w:val="28"/>
        </w:rPr>
        <w:t>предоставил письменные возражения на иск, в которых указал следующее</w:t>
      </w:r>
      <w:r w:rsidR="009A0626" w:rsidRPr="009C17D3">
        <w:rPr>
          <w:color w:val="000000" w:themeColor="text1"/>
          <w:sz w:val="28"/>
          <w:szCs w:val="28"/>
        </w:rPr>
        <w:t>: «</w:t>
      </w:r>
      <w:r w:rsidR="002E2F08" w:rsidRPr="009C17D3">
        <w:rPr>
          <w:color w:val="000000" w:themeColor="text1"/>
          <w:sz w:val="28"/>
          <w:szCs w:val="28"/>
        </w:rPr>
        <w:t>п</w:t>
      </w:r>
      <w:r w:rsidR="00224B41" w:rsidRPr="009C17D3">
        <w:rPr>
          <w:color w:val="000000" w:themeColor="text1"/>
          <w:sz w:val="28"/>
          <w:szCs w:val="28"/>
        </w:rPr>
        <w:t xml:space="preserve">оскольку согласно условиям кредитного договора </w:t>
      </w:r>
      <w:r w:rsidR="00641542" w:rsidRPr="009C17D3">
        <w:rPr>
          <w:color w:val="000000" w:themeColor="text1"/>
          <w:sz w:val="28"/>
          <w:szCs w:val="28"/>
        </w:rPr>
        <w:t>супруга</w:t>
      </w:r>
      <w:r w:rsidR="00224B41" w:rsidRPr="009C17D3">
        <w:rPr>
          <w:color w:val="000000" w:themeColor="text1"/>
          <w:sz w:val="28"/>
          <w:szCs w:val="28"/>
        </w:rPr>
        <w:t xml:space="preserve"> является заемщиком и залогодателем и, соответственно, должна отвечать по кредитным обязательствам перед Банком </w:t>
      </w:r>
      <w:r w:rsidR="000D10CA" w:rsidRPr="009C17D3">
        <w:rPr>
          <w:color w:val="000000" w:themeColor="text1"/>
          <w:sz w:val="28"/>
          <w:szCs w:val="28"/>
        </w:rPr>
        <w:t xml:space="preserve">и </w:t>
      </w:r>
      <w:r w:rsidR="00224B41" w:rsidRPr="009C17D3">
        <w:rPr>
          <w:color w:val="000000" w:themeColor="text1"/>
          <w:sz w:val="28"/>
          <w:szCs w:val="28"/>
        </w:rPr>
        <w:t>изменение режима права собственности на залоговое имущество (предмет ипотеки) повлечет нарушение прав и интересов Банка.</w:t>
      </w:r>
      <w:r w:rsidR="000D10CA" w:rsidRPr="009C17D3">
        <w:rPr>
          <w:color w:val="000000" w:themeColor="text1"/>
          <w:sz w:val="28"/>
          <w:szCs w:val="28"/>
        </w:rPr>
        <w:t xml:space="preserve"> &lt;…&gt; Таким образом, оснований для удовлетворения заявленных требований ПАО </w:t>
      </w:r>
      <w:r w:rsidR="00A36054" w:rsidRPr="009C17D3">
        <w:rPr>
          <w:color w:val="000000" w:themeColor="text1"/>
          <w:sz w:val="28"/>
          <w:szCs w:val="28"/>
        </w:rPr>
        <w:t>«</w:t>
      </w:r>
      <w:r w:rsidR="000D10CA" w:rsidRPr="009C17D3">
        <w:rPr>
          <w:color w:val="000000" w:themeColor="text1"/>
          <w:sz w:val="28"/>
          <w:szCs w:val="28"/>
        </w:rPr>
        <w:t>Банк Уралсиб</w:t>
      </w:r>
      <w:r w:rsidR="00A36054" w:rsidRPr="009C17D3">
        <w:rPr>
          <w:color w:val="000000" w:themeColor="text1"/>
          <w:sz w:val="28"/>
          <w:szCs w:val="28"/>
        </w:rPr>
        <w:t>»</w:t>
      </w:r>
      <w:r w:rsidR="000D10CA" w:rsidRPr="009C17D3">
        <w:rPr>
          <w:color w:val="000000" w:themeColor="text1"/>
          <w:sz w:val="28"/>
          <w:szCs w:val="28"/>
        </w:rPr>
        <w:t xml:space="preserve"> не находит, считает, что удовлетворение таких требований повлечет нарушение прав и интересов Банка как кредитора, поставит Банк в ухудшающее положение. На основании изложенного ПАО </w:t>
      </w:r>
      <w:r w:rsidR="00A36054" w:rsidRPr="009C17D3">
        <w:rPr>
          <w:color w:val="000000" w:themeColor="text1"/>
          <w:sz w:val="28"/>
          <w:szCs w:val="28"/>
        </w:rPr>
        <w:t>«</w:t>
      </w:r>
      <w:r w:rsidR="000D10CA" w:rsidRPr="009C17D3">
        <w:rPr>
          <w:color w:val="000000" w:themeColor="text1"/>
          <w:sz w:val="28"/>
          <w:szCs w:val="28"/>
        </w:rPr>
        <w:t>Банк Уралсиб</w:t>
      </w:r>
      <w:r w:rsidR="00A36054" w:rsidRPr="009C17D3">
        <w:rPr>
          <w:color w:val="000000" w:themeColor="text1"/>
          <w:sz w:val="28"/>
          <w:szCs w:val="28"/>
        </w:rPr>
        <w:t>»</w:t>
      </w:r>
      <w:r w:rsidR="000D10CA" w:rsidRPr="009C17D3">
        <w:rPr>
          <w:color w:val="000000" w:themeColor="text1"/>
          <w:sz w:val="28"/>
          <w:szCs w:val="28"/>
        </w:rPr>
        <w:t xml:space="preserve"> просит отказать в удовлетворении заявленных требований в полном объеме.</w:t>
      </w:r>
      <w:r w:rsidR="00CA1EDE" w:rsidRPr="009C17D3">
        <w:rPr>
          <w:color w:val="000000" w:themeColor="text1"/>
          <w:sz w:val="28"/>
          <w:szCs w:val="28"/>
        </w:rPr>
        <w:t>»</w:t>
      </w:r>
      <w:r w:rsidR="001618AC" w:rsidRPr="009C17D3">
        <w:rPr>
          <w:rStyle w:val="af1"/>
          <w:color w:val="000000" w:themeColor="text1"/>
          <w:sz w:val="28"/>
          <w:szCs w:val="28"/>
        </w:rPr>
        <w:footnoteReference w:id="94"/>
      </w:r>
    </w:p>
    <w:p w14:paraId="71DFC343" w14:textId="1C98BD92" w:rsidR="00F72CD7" w:rsidRPr="009C17D3" w:rsidRDefault="0009285C"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Данн</w:t>
      </w:r>
      <w:r w:rsidR="00B948A6" w:rsidRPr="009C17D3">
        <w:rPr>
          <w:color w:val="000000" w:themeColor="text1"/>
          <w:sz w:val="28"/>
          <w:szCs w:val="28"/>
        </w:rPr>
        <w:t xml:space="preserve">ое решение </w:t>
      </w:r>
      <w:r w:rsidR="00BD6628" w:rsidRPr="009C17D3">
        <w:rPr>
          <w:color w:val="000000" w:themeColor="text1"/>
          <w:sz w:val="28"/>
          <w:szCs w:val="28"/>
        </w:rPr>
        <w:t xml:space="preserve">ярко </w:t>
      </w:r>
      <w:r w:rsidR="00B948A6" w:rsidRPr="009C17D3">
        <w:rPr>
          <w:color w:val="000000" w:themeColor="text1"/>
          <w:sz w:val="28"/>
          <w:szCs w:val="28"/>
        </w:rPr>
        <w:t>иллюстрирует</w:t>
      </w:r>
      <w:r w:rsidR="00082F52" w:rsidRPr="009C17D3">
        <w:rPr>
          <w:color w:val="000000" w:themeColor="text1"/>
          <w:sz w:val="28"/>
          <w:szCs w:val="28"/>
        </w:rPr>
        <w:t xml:space="preserve"> </w:t>
      </w:r>
      <w:r w:rsidR="005B329D" w:rsidRPr="009C17D3">
        <w:rPr>
          <w:color w:val="000000" w:themeColor="text1"/>
          <w:sz w:val="28"/>
          <w:szCs w:val="28"/>
        </w:rPr>
        <w:t xml:space="preserve">непонимание </w:t>
      </w:r>
      <w:r w:rsidR="00B4152F" w:rsidRPr="009C17D3">
        <w:rPr>
          <w:color w:val="000000" w:themeColor="text1"/>
          <w:sz w:val="28"/>
          <w:szCs w:val="28"/>
        </w:rPr>
        <w:t>банк</w:t>
      </w:r>
      <w:r w:rsidR="00D54EFE" w:rsidRPr="009C17D3">
        <w:rPr>
          <w:color w:val="000000" w:themeColor="text1"/>
          <w:sz w:val="28"/>
          <w:szCs w:val="28"/>
        </w:rPr>
        <w:t>ами</w:t>
      </w:r>
      <w:r w:rsidR="00B4152F" w:rsidRPr="009C17D3">
        <w:rPr>
          <w:color w:val="000000" w:themeColor="text1"/>
          <w:sz w:val="28"/>
          <w:szCs w:val="28"/>
        </w:rPr>
        <w:t xml:space="preserve"> </w:t>
      </w:r>
      <w:r w:rsidR="00CF21CB" w:rsidRPr="009C17D3">
        <w:rPr>
          <w:color w:val="000000" w:themeColor="text1"/>
          <w:sz w:val="28"/>
          <w:szCs w:val="28"/>
        </w:rPr>
        <w:t>соотношени</w:t>
      </w:r>
      <w:r w:rsidR="00BC44F3" w:rsidRPr="009C17D3">
        <w:rPr>
          <w:color w:val="000000" w:themeColor="text1"/>
          <w:sz w:val="28"/>
          <w:szCs w:val="28"/>
        </w:rPr>
        <w:t>я</w:t>
      </w:r>
      <w:r w:rsidR="00CF21CB" w:rsidRPr="009C17D3">
        <w:rPr>
          <w:color w:val="000000" w:themeColor="text1"/>
          <w:sz w:val="28"/>
          <w:szCs w:val="28"/>
        </w:rPr>
        <w:t xml:space="preserve"> </w:t>
      </w:r>
      <w:r w:rsidR="00F72CD7" w:rsidRPr="009C17D3">
        <w:rPr>
          <w:color w:val="000000" w:themeColor="text1"/>
          <w:sz w:val="28"/>
          <w:szCs w:val="28"/>
        </w:rPr>
        <w:lastRenderedPageBreak/>
        <w:t>таких категорий</w:t>
      </w:r>
      <w:r w:rsidR="00AA6F91" w:rsidRPr="009C17D3">
        <w:rPr>
          <w:color w:val="000000" w:themeColor="text1"/>
          <w:sz w:val="28"/>
          <w:szCs w:val="28"/>
        </w:rPr>
        <w:t>,</w:t>
      </w:r>
      <w:r w:rsidR="00F72CD7" w:rsidRPr="009C17D3">
        <w:rPr>
          <w:color w:val="000000" w:themeColor="text1"/>
          <w:sz w:val="28"/>
          <w:szCs w:val="28"/>
        </w:rPr>
        <w:t xml:space="preserve"> как</w:t>
      </w:r>
      <w:r w:rsidR="00AA6F91" w:rsidRPr="009C17D3">
        <w:rPr>
          <w:color w:val="000000" w:themeColor="text1"/>
          <w:sz w:val="28"/>
          <w:szCs w:val="28"/>
        </w:rPr>
        <w:t>:</w:t>
      </w:r>
      <w:r w:rsidR="00F72CD7" w:rsidRPr="009C17D3">
        <w:rPr>
          <w:color w:val="000000" w:themeColor="text1"/>
          <w:sz w:val="28"/>
          <w:szCs w:val="28"/>
        </w:rPr>
        <w:t xml:space="preserve"> </w:t>
      </w:r>
      <w:r w:rsidR="00D54EFE" w:rsidRPr="009C17D3">
        <w:rPr>
          <w:color w:val="000000" w:themeColor="text1"/>
          <w:sz w:val="28"/>
          <w:szCs w:val="28"/>
        </w:rPr>
        <w:t>«</w:t>
      </w:r>
      <w:r w:rsidR="00F72CD7" w:rsidRPr="009C17D3">
        <w:rPr>
          <w:color w:val="000000" w:themeColor="text1"/>
          <w:sz w:val="28"/>
          <w:szCs w:val="28"/>
        </w:rPr>
        <w:t>режим собственности супругов</w:t>
      </w:r>
      <w:r w:rsidR="00D54EFE" w:rsidRPr="009C17D3">
        <w:rPr>
          <w:color w:val="000000" w:themeColor="text1"/>
          <w:sz w:val="28"/>
          <w:szCs w:val="28"/>
        </w:rPr>
        <w:t>»</w:t>
      </w:r>
      <w:r w:rsidR="00F72CD7" w:rsidRPr="009C17D3">
        <w:rPr>
          <w:color w:val="000000" w:themeColor="text1"/>
          <w:sz w:val="28"/>
          <w:szCs w:val="28"/>
        </w:rPr>
        <w:t xml:space="preserve">, </w:t>
      </w:r>
      <w:r w:rsidR="00D54EFE" w:rsidRPr="009C17D3">
        <w:rPr>
          <w:color w:val="000000" w:themeColor="text1"/>
          <w:sz w:val="28"/>
          <w:szCs w:val="28"/>
        </w:rPr>
        <w:t>«</w:t>
      </w:r>
      <w:r w:rsidR="00CF21CB" w:rsidRPr="009C17D3">
        <w:rPr>
          <w:color w:val="000000" w:themeColor="text1"/>
          <w:sz w:val="28"/>
          <w:szCs w:val="28"/>
        </w:rPr>
        <w:t>источник погашения долга</w:t>
      </w:r>
      <w:r w:rsidR="00D54EFE" w:rsidRPr="009C17D3">
        <w:rPr>
          <w:color w:val="000000" w:themeColor="text1"/>
          <w:sz w:val="28"/>
          <w:szCs w:val="28"/>
        </w:rPr>
        <w:t>»</w:t>
      </w:r>
      <w:r w:rsidR="00CF21CB" w:rsidRPr="009C17D3">
        <w:rPr>
          <w:color w:val="000000" w:themeColor="text1"/>
          <w:sz w:val="28"/>
          <w:szCs w:val="28"/>
        </w:rPr>
        <w:t xml:space="preserve"> и </w:t>
      </w:r>
      <w:r w:rsidR="00D54EFE" w:rsidRPr="009C17D3">
        <w:rPr>
          <w:color w:val="000000" w:themeColor="text1"/>
          <w:sz w:val="28"/>
          <w:szCs w:val="28"/>
        </w:rPr>
        <w:t>«</w:t>
      </w:r>
      <w:r w:rsidR="00CF21CB" w:rsidRPr="009C17D3">
        <w:rPr>
          <w:color w:val="000000" w:themeColor="text1"/>
          <w:sz w:val="28"/>
          <w:szCs w:val="28"/>
        </w:rPr>
        <w:t>правов</w:t>
      </w:r>
      <w:r w:rsidR="007262B8" w:rsidRPr="009C17D3">
        <w:rPr>
          <w:color w:val="000000" w:themeColor="text1"/>
          <w:sz w:val="28"/>
          <w:szCs w:val="28"/>
        </w:rPr>
        <w:t>ая</w:t>
      </w:r>
      <w:r w:rsidR="00CF21CB" w:rsidRPr="009C17D3">
        <w:rPr>
          <w:color w:val="000000" w:themeColor="text1"/>
          <w:sz w:val="28"/>
          <w:szCs w:val="28"/>
        </w:rPr>
        <w:t xml:space="preserve"> природ</w:t>
      </w:r>
      <w:r w:rsidR="007262B8" w:rsidRPr="009C17D3">
        <w:rPr>
          <w:color w:val="000000" w:themeColor="text1"/>
          <w:sz w:val="28"/>
          <w:szCs w:val="28"/>
        </w:rPr>
        <w:t>а долга</w:t>
      </w:r>
      <w:r w:rsidR="00D54EFE" w:rsidRPr="009C17D3">
        <w:rPr>
          <w:color w:val="000000" w:themeColor="text1"/>
          <w:sz w:val="28"/>
          <w:szCs w:val="28"/>
        </w:rPr>
        <w:t>»</w:t>
      </w:r>
      <w:r w:rsidR="00250886" w:rsidRPr="009C17D3">
        <w:rPr>
          <w:color w:val="000000" w:themeColor="text1"/>
          <w:sz w:val="28"/>
          <w:szCs w:val="28"/>
        </w:rPr>
        <w:t>. Источник погашения долга</w:t>
      </w:r>
      <w:r w:rsidR="00591D72" w:rsidRPr="009C17D3">
        <w:rPr>
          <w:color w:val="000000" w:themeColor="text1"/>
          <w:sz w:val="28"/>
          <w:szCs w:val="28"/>
        </w:rPr>
        <w:t>, то есть возможность банка обратить взыскание на общее и личное имущество супругов или только на личное имущество одно</w:t>
      </w:r>
      <w:r w:rsidR="00E024AD" w:rsidRPr="009C17D3">
        <w:rPr>
          <w:color w:val="000000" w:themeColor="text1"/>
          <w:sz w:val="28"/>
          <w:szCs w:val="28"/>
        </w:rPr>
        <w:t>го</w:t>
      </w:r>
      <w:r w:rsidR="00591D72" w:rsidRPr="009C17D3">
        <w:rPr>
          <w:color w:val="000000" w:themeColor="text1"/>
          <w:sz w:val="28"/>
          <w:szCs w:val="28"/>
        </w:rPr>
        <w:t xml:space="preserve"> из </w:t>
      </w:r>
      <w:r w:rsidR="000A338C" w:rsidRPr="009C17D3">
        <w:rPr>
          <w:color w:val="000000" w:themeColor="text1"/>
          <w:sz w:val="28"/>
          <w:szCs w:val="28"/>
        </w:rPr>
        <w:t>них</w:t>
      </w:r>
      <w:r w:rsidR="00591D72" w:rsidRPr="009C17D3">
        <w:rPr>
          <w:color w:val="000000" w:themeColor="text1"/>
          <w:sz w:val="28"/>
          <w:szCs w:val="28"/>
        </w:rPr>
        <w:t xml:space="preserve"> с выделением доли из совместного имущества</w:t>
      </w:r>
      <w:r w:rsidR="00240CED" w:rsidRPr="009C17D3">
        <w:rPr>
          <w:color w:val="000000" w:themeColor="text1"/>
          <w:sz w:val="28"/>
          <w:szCs w:val="28"/>
        </w:rPr>
        <w:t>, зависит не от режима собственности, а от правовой природы долга: общий он или личный</w:t>
      </w:r>
      <w:r w:rsidR="00032B86" w:rsidRPr="009C17D3">
        <w:rPr>
          <w:color w:val="000000" w:themeColor="text1"/>
          <w:sz w:val="28"/>
          <w:szCs w:val="28"/>
        </w:rPr>
        <w:t xml:space="preserve"> (ст. 45 СК РФ)</w:t>
      </w:r>
      <w:r w:rsidR="00240CED" w:rsidRPr="009C17D3">
        <w:rPr>
          <w:color w:val="000000" w:themeColor="text1"/>
          <w:sz w:val="28"/>
          <w:szCs w:val="28"/>
        </w:rPr>
        <w:t xml:space="preserve">. </w:t>
      </w:r>
      <w:r w:rsidR="00FB7A70" w:rsidRPr="009C17D3">
        <w:rPr>
          <w:color w:val="000000" w:themeColor="text1"/>
          <w:sz w:val="28"/>
          <w:szCs w:val="28"/>
        </w:rPr>
        <w:t xml:space="preserve">Таким образом, изменение режима имущества </w:t>
      </w:r>
      <w:r w:rsidR="00B8085D" w:rsidRPr="009C17D3">
        <w:rPr>
          <w:color w:val="000000" w:themeColor="text1"/>
          <w:sz w:val="28"/>
          <w:szCs w:val="28"/>
        </w:rPr>
        <w:t>никак не способно ухудшить положение банка.</w:t>
      </w:r>
    </w:p>
    <w:p w14:paraId="09794166" w14:textId="29797309" w:rsidR="000F07E0" w:rsidRPr="009C17D3" w:rsidRDefault="000F07E0"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Суды же</w:t>
      </w:r>
      <w:r w:rsidR="00A12AAE" w:rsidRPr="009C17D3">
        <w:rPr>
          <w:color w:val="000000" w:themeColor="text1"/>
          <w:sz w:val="28"/>
          <w:szCs w:val="28"/>
        </w:rPr>
        <w:t>,</w:t>
      </w:r>
      <w:r w:rsidRPr="009C17D3">
        <w:rPr>
          <w:color w:val="000000" w:themeColor="text1"/>
          <w:sz w:val="28"/>
          <w:szCs w:val="28"/>
        </w:rPr>
        <w:t xml:space="preserve"> в сво</w:t>
      </w:r>
      <w:r w:rsidR="00FB1D87" w:rsidRPr="009C17D3">
        <w:rPr>
          <w:color w:val="000000" w:themeColor="text1"/>
          <w:sz w:val="28"/>
          <w:szCs w:val="28"/>
        </w:rPr>
        <w:t>ю очередь</w:t>
      </w:r>
      <w:r w:rsidR="00A12AAE" w:rsidRPr="009C17D3">
        <w:rPr>
          <w:color w:val="000000" w:themeColor="text1"/>
          <w:sz w:val="28"/>
          <w:szCs w:val="28"/>
        </w:rPr>
        <w:t>,</w:t>
      </w:r>
      <w:r w:rsidR="00FB1D87" w:rsidRPr="009C17D3">
        <w:rPr>
          <w:color w:val="000000" w:themeColor="text1"/>
          <w:sz w:val="28"/>
          <w:szCs w:val="28"/>
        </w:rPr>
        <w:t xml:space="preserve"> </w:t>
      </w:r>
      <w:r w:rsidR="00C258A0" w:rsidRPr="009C17D3">
        <w:rPr>
          <w:color w:val="000000" w:themeColor="text1"/>
          <w:sz w:val="28"/>
          <w:szCs w:val="28"/>
        </w:rPr>
        <w:t>также пытаются</w:t>
      </w:r>
      <w:r w:rsidRPr="009C17D3">
        <w:rPr>
          <w:color w:val="000000" w:themeColor="text1"/>
          <w:sz w:val="28"/>
          <w:szCs w:val="28"/>
        </w:rPr>
        <w:t xml:space="preserve"> </w:t>
      </w:r>
      <w:r w:rsidR="00D54EFE" w:rsidRPr="009C17D3">
        <w:rPr>
          <w:color w:val="000000" w:themeColor="text1"/>
          <w:sz w:val="28"/>
          <w:szCs w:val="28"/>
        </w:rPr>
        <w:t>объяснить</w:t>
      </w:r>
      <w:r w:rsidRPr="009C17D3">
        <w:rPr>
          <w:color w:val="000000" w:themeColor="text1"/>
          <w:sz w:val="28"/>
          <w:szCs w:val="28"/>
        </w:rPr>
        <w:t xml:space="preserve"> залогодержател</w:t>
      </w:r>
      <w:r w:rsidR="00D54EFE" w:rsidRPr="009C17D3">
        <w:rPr>
          <w:color w:val="000000" w:themeColor="text1"/>
          <w:sz w:val="28"/>
          <w:szCs w:val="28"/>
        </w:rPr>
        <w:t>ю</w:t>
      </w:r>
      <w:r w:rsidRPr="009C17D3">
        <w:rPr>
          <w:color w:val="000000" w:themeColor="text1"/>
          <w:sz w:val="28"/>
          <w:szCs w:val="28"/>
        </w:rPr>
        <w:t>, что определени</w:t>
      </w:r>
      <w:r w:rsidR="00F069FF" w:rsidRPr="009C17D3">
        <w:rPr>
          <w:color w:val="000000" w:themeColor="text1"/>
          <w:sz w:val="28"/>
          <w:szCs w:val="28"/>
        </w:rPr>
        <w:t xml:space="preserve">е </w:t>
      </w:r>
      <w:r w:rsidRPr="009C17D3">
        <w:rPr>
          <w:color w:val="000000" w:themeColor="text1"/>
          <w:sz w:val="28"/>
          <w:szCs w:val="28"/>
        </w:rPr>
        <w:t xml:space="preserve">долей в общем имуществе супругов не способно привести к нарушению </w:t>
      </w:r>
      <w:r w:rsidR="00D54EFE" w:rsidRPr="009C17D3">
        <w:rPr>
          <w:color w:val="000000" w:themeColor="text1"/>
          <w:sz w:val="28"/>
          <w:szCs w:val="28"/>
        </w:rPr>
        <w:t xml:space="preserve">их </w:t>
      </w:r>
      <w:r w:rsidRPr="009C17D3">
        <w:rPr>
          <w:color w:val="000000" w:themeColor="text1"/>
          <w:sz w:val="28"/>
          <w:szCs w:val="28"/>
        </w:rPr>
        <w:t xml:space="preserve">прав и </w:t>
      </w:r>
      <w:r w:rsidR="00D54EFE" w:rsidRPr="009C17D3">
        <w:rPr>
          <w:color w:val="000000" w:themeColor="text1"/>
          <w:sz w:val="28"/>
          <w:szCs w:val="28"/>
        </w:rPr>
        <w:t xml:space="preserve">охраняемых законом </w:t>
      </w:r>
      <w:r w:rsidRPr="009C17D3">
        <w:rPr>
          <w:color w:val="000000" w:themeColor="text1"/>
          <w:sz w:val="28"/>
          <w:szCs w:val="28"/>
        </w:rPr>
        <w:t xml:space="preserve">интересов. </w:t>
      </w:r>
    </w:p>
    <w:p w14:paraId="3856827F" w14:textId="0F647FD3" w:rsidR="005C43E0" w:rsidRPr="009C17D3" w:rsidRDefault="00751DC6"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При этом</w:t>
      </w:r>
      <w:r w:rsidR="00AD1690" w:rsidRPr="009C17D3">
        <w:rPr>
          <w:color w:val="000000" w:themeColor="text1"/>
          <w:sz w:val="28"/>
          <w:szCs w:val="28"/>
        </w:rPr>
        <w:t xml:space="preserve"> </w:t>
      </w:r>
      <w:r w:rsidR="00060844" w:rsidRPr="009C17D3">
        <w:rPr>
          <w:color w:val="000000" w:themeColor="text1"/>
          <w:sz w:val="28"/>
          <w:szCs w:val="28"/>
        </w:rPr>
        <w:t>необходимо</w:t>
      </w:r>
      <w:r w:rsidRPr="009C17D3">
        <w:rPr>
          <w:color w:val="000000" w:themeColor="text1"/>
          <w:sz w:val="28"/>
          <w:szCs w:val="28"/>
        </w:rPr>
        <w:t xml:space="preserve"> подчеркнуть, </w:t>
      </w:r>
      <w:r w:rsidR="00C258A0" w:rsidRPr="009C17D3">
        <w:rPr>
          <w:color w:val="000000" w:themeColor="text1"/>
          <w:sz w:val="28"/>
          <w:szCs w:val="28"/>
        </w:rPr>
        <w:t>что не только определение долей в праве</w:t>
      </w:r>
      <w:r w:rsidR="0091578C" w:rsidRPr="009C17D3">
        <w:rPr>
          <w:color w:val="000000" w:themeColor="text1"/>
          <w:sz w:val="28"/>
          <w:szCs w:val="28"/>
        </w:rPr>
        <w:t xml:space="preserve"> собственности на имущество</w:t>
      </w:r>
      <w:r w:rsidR="00855F2F" w:rsidRPr="009C17D3">
        <w:rPr>
          <w:color w:val="000000" w:themeColor="text1"/>
          <w:sz w:val="28"/>
          <w:szCs w:val="28"/>
        </w:rPr>
        <w:t xml:space="preserve">, но и </w:t>
      </w:r>
      <w:r w:rsidR="00AE0A8C" w:rsidRPr="009C17D3">
        <w:rPr>
          <w:color w:val="000000" w:themeColor="text1"/>
          <w:sz w:val="28"/>
          <w:szCs w:val="28"/>
        </w:rPr>
        <w:t>трансформация</w:t>
      </w:r>
      <w:r w:rsidR="00E14A36" w:rsidRPr="009C17D3">
        <w:rPr>
          <w:color w:val="000000" w:themeColor="text1"/>
          <w:sz w:val="28"/>
          <w:szCs w:val="28"/>
        </w:rPr>
        <w:t xml:space="preserve"> режима совместной собственности супругов в единоличную собственность одного из них на имущество, являющегося предметом залога, также не </w:t>
      </w:r>
      <w:r w:rsidR="00AD1690" w:rsidRPr="009C17D3">
        <w:rPr>
          <w:color w:val="000000" w:themeColor="text1"/>
          <w:sz w:val="28"/>
          <w:szCs w:val="28"/>
        </w:rPr>
        <w:t>влечет</w:t>
      </w:r>
      <w:r w:rsidR="00E14A36" w:rsidRPr="009C17D3">
        <w:rPr>
          <w:color w:val="000000" w:themeColor="text1"/>
          <w:sz w:val="28"/>
          <w:szCs w:val="28"/>
        </w:rPr>
        <w:t xml:space="preserve"> дополнительны</w:t>
      </w:r>
      <w:r w:rsidR="00AD1690" w:rsidRPr="009C17D3">
        <w:rPr>
          <w:color w:val="000000" w:themeColor="text1"/>
          <w:sz w:val="28"/>
          <w:szCs w:val="28"/>
        </w:rPr>
        <w:t>е</w:t>
      </w:r>
      <w:r w:rsidR="00E14A36" w:rsidRPr="009C17D3">
        <w:rPr>
          <w:color w:val="000000" w:themeColor="text1"/>
          <w:sz w:val="28"/>
          <w:szCs w:val="28"/>
        </w:rPr>
        <w:t xml:space="preserve"> риск</w:t>
      </w:r>
      <w:r w:rsidR="00AD1690" w:rsidRPr="009C17D3">
        <w:rPr>
          <w:color w:val="000000" w:themeColor="text1"/>
          <w:sz w:val="28"/>
          <w:szCs w:val="28"/>
        </w:rPr>
        <w:t xml:space="preserve">и </w:t>
      </w:r>
      <w:r w:rsidR="00E14A36" w:rsidRPr="009C17D3">
        <w:rPr>
          <w:color w:val="000000" w:themeColor="text1"/>
          <w:sz w:val="28"/>
          <w:szCs w:val="28"/>
        </w:rPr>
        <w:t>для кредитор</w:t>
      </w:r>
      <w:r w:rsidR="00AD1690" w:rsidRPr="009C17D3">
        <w:rPr>
          <w:color w:val="000000" w:themeColor="text1"/>
          <w:sz w:val="28"/>
          <w:szCs w:val="28"/>
        </w:rPr>
        <w:t>а-</w:t>
      </w:r>
      <w:r w:rsidR="00E14A36" w:rsidRPr="009C17D3">
        <w:rPr>
          <w:color w:val="000000" w:themeColor="text1"/>
          <w:sz w:val="28"/>
          <w:szCs w:val="28"/>
        </w:rPr>
        <w:t>залогодержател</w:t>
      </w:r>
      <w:r w:rsidR="00F7268E" w:rsidRPr="009C17D3">
        <w:rPr>
          <w:color w:val="000000" w:themeColor="text1"/>
          <w:sz w:val="28"/>
          <w:szCs w:val="28"/>
        </w:rPr>
        <w:t>я</w:t>
      </w:r>
      <w:r w:rsidR="00E14A36" w:rsidRPr="009C17D3">
        <w:rPr>
          <w:color w:val="000000" w:themeColor="text1"/>
          <w:sz w:val="28"/>
          <w:szCs w:val="28"/>
        </w:rPr>
        <w:t>.</w:t>
      </w:r>
      <w:r w:rsidR="00AE0A8C" w:rsidRPr="009C17D3">
        <w:rPr>
          <w:color w:val="000000" w:themeColor="text1"/>
          <w:sz w:val="28"/>
          <w:szCs w:val="28"/>
        </w:rPr>
        <w:t xml:space="preserve"> </w:t>
      </w:r>
      <w:r w:rsidR="000F7AD2" w:rsidRPr="009C17D3">
        <w:rPr>
          <w:color w:val="000000" w:themeColor="text1"/>
          <w:sz w:val="28"/>
          <w:szCs w:val="28"/>
        </w:rPr>
        <w:t>В</w:t>
      </w:r>
      <w:r w:rsidR="00AF33B1" w:rsidRPr="009C17D3">
        <w:rPr>
          <w:color w:val="000000" w:themeColor="text1"/>
          <w:sz w:val="28"/>
          <w:szCs w:val="28"/>
        </w:rPr>
        <w:t xml:space="preserve">о-первых, </w:t>
      </w:r>
      <w:r w:rsidR="00904172" w:rsidRPr="009C17D3">
        <w:rPr>
          <w:color w:val="000000" w:themeColor="text1"/>
          <w:sz w:val="28"/>
          <w:szCs w:val="28"/>
        </w:rPr>
        <w:t xml:space="preserve">общая </w:t>
      </w:r>
      <w:r w:rsidR="003257C6" w:rsidRPr="009C17D3">
        <w:rPr>
          <w:color w:val="000000" w:themeColor="text1"/>
          <w:sz w:val="28"/>
          <w:szCs w:val="28"/>
        </w:rPr>
        <w:t xml:space="preserve">совместная </w:t>
      </w:r>
      <w:r w:rsidR="00904172" w:rsidRPr="009C17D3">
        <w:rPr>
          <w:color w:val="000000" w:themeColor="text1"/>
          <w:sz w:val="28"/>
          <w:szCs w:val="28"/>
        </w:rPr>
        <w:t>собственность</w:t>
      </w:r>
      <w:r w:rsidR="00DF0D09" w:rsidRPr="009C17D3">
        <w:rPr>
          <w:color w:val="000000" w:themeColor="text1"/>
          <w:sz w:val="28"/>
          <w:szCs w:val="28"/>
        </w:rPr>
        <w:t xml:space="preserve"> подразумевает, что супруг, в личную собственность которого посредством заключения брачного договора или соглашения о разделе</w:t>
      </w:r>
      <w:r w:rsidR="000F3D5A" w:rsidRPr="009C17D3">
        <w:rPr>
          <w:color w:val="000000" w:themeColor="text1"/>
          <w:sz w:val="28"/>
          <w:szCs w:val="28"/>
        </w:rPr>
        <w:t xml:space="preserve"> </w:t>
      </w:r>
      <w:r w:rsidR="00C77203" w:rsidRPr="009C17D3">
        <w:rPr>
          <w:color w:val="000000" w:themeColor="text1"/>
          <w:sz w:val="28"/>
          <w:szCs w:val="28"/>
        </w:rPr>
        <w:t>поступает имущество, в силу закона наравне с супругой являлся</w:t>
      </w:r>
      <w:r w:rsidR="00487256" w:rsidRPr="009C17D3">
        <w:rPr>
          <w:color w:val="000000" w:themeColor="text1"/>
          <w:sz w:val="28"/>
          <w:szCs w:val="28"/>
        </w:rPr>
        <w:t xml:space="preserve"> его</w:t>
      </w:r>
      <w:r w:rsidR="00C77203" w:rsidRPr="009C17D3">
        <w:rPr>
          <w:color w:val="000000" w:themeColor="text1"/>
          <w:sz w:val="28"/>
          <w:szCs w:val="28"/>
        </w:rPr>
        <w:t xml:space="preserve"> собственником</w:t>
      </w:r>
      <w:r w:rsidR="00487256" w:rsidRPr="009C17D3">
        <w:rPr>
          <w:color w:val="000000" w:themeColor="text1"/>
          <w:sz w:val="28"/>
          <w:szCs w:val="28"/>
        </w:rPr>
        <w:t>.</w:t>
      </w:r>
      <w:r w:rsidR="00316BA7" w:rsidRPr="009C17D3">
        <w:rPr>
          <w:color w:val="000000" w:themeColor="text1"/>
          <w:sz w:val="28"/>
          <w:szCs w:val="28"/>
        </w:rPr>
        <w:t xml:space="preserve"> Во-вторых, не изменяется ни должник в кредитном обязательстве, ни </w:t>
      </w:r>
      <w:r w:rsidR="000F0495" w:rsidRPr="009C17D3">
        <w:rPr>
          <w:color w:val="000000" w:themeColor="text1"/>
          <w:sz w:val="28"/>
          <w:szCs w:val="28"/>
        </w:rPr>
        <w:t xml:space="preserve">источник погашения долга, </w:t>
      </w:r>
      <w:r w:rsidR="005C43E0" w:rsidRPr="009C17D3">
        <w:rPr>
          <w:color w:val="000000" w:themeColor="text1"/>
          <w:sz w:val="28"/>
          <w:szCs w:val="28"/>
        </w:rPr>
        <w:t>залогодержатель также не теряет и возможность обратить взыскание на заложенное имущество. Подобное изменение режима собственности супругов</w:t>
      </w:r>
      <w:r w:rsidR="00A12AAE" w:rsidRPr="009C17D3">
        <w:rPr>
          <w:color w:val="000000" w:themeColor="text1"/>
          <w:sz w:val="28"/>
          <w:szCs w:val="28"/>
        </w:rPr>
        <w:t>,</w:t>
      </w:r>
      <w:r w:rsidR="005C43E0" w:rsidRPr="009C17D3">
        <w:rPr>
          <w:color w:val="000000" w:themeColor="text1"/>
          <w:sz w:val="28"/>
          <w:szCs w:val="28"/>
        </w:rPr>
        <w:t xml:space="preserve"> </w:t>
      </w:r>
      <w:r w:rsidR="008329D1" w:rsidRPr="009C17D3">
        <w:rPr>
          <w:color w:val="000000" w:themeColor="text1"/>
          <w:sz w:val="28"/>
          <w:szCs w:val="28"/>
        </w:rPr>
        <w:t>в свою очередь</w:t>
      </w:r>
      <w:r w:rsidR="00A12AAE" w:rsidRPr="009C17D3">
        <w:rPr>
          <w:color w:val="000000" w:themeColor="text1"/>
          <w:sz w:val="28"/>
          <w:szCs w:val="28"/>
        </w:rPr>
        <w:t>,</w:t>
      </w:r>
      <w:r w:rsidR="008329D1" w:rsidRPr="009C17D3">
        <w:rPr>
          <w:color w:val="000000" w:themeColor="text1"/>
          <w:sz w:val="28"/>
          <w:szCs w:val="28"/>
        </w:rPr>
        <w:t xml:space="preserve"> </w:t>
      </w:r>
      <w:r w:rsidR="005C43E0" w:rsidRPr="009C17D3">
        <w:rPr>
          <w:color w:val="000000" w:themeColor="text1"/>
          <w:sz w:val="28"/>
          <w:szCs w:val="28"/>
        </w:rPr>
        <w:t>не способно</w:t>
      </w:r>
      <w:r w:rsidR="008329D1" w:rsidRPr="009C17D3">
        <w:rPr>
          <w:color w:val="000000" w:themeColor="text1"/>
          <w:sz w:val="28"/>
          <w:szCs w:val="28"/>
        </w:rPr>
        <w:t xml:space="preserve"> </w:t>
      </w:r>
      <w:r w:rsidR="005C43E0" w:rsidRPr="009C17D3">
        <w:rPr>
          <w:color w:val="000000" w:themeColor="text1"/>
          <w:sz w:val="28"/>
          <w:szCs w:val="28"/>
        </w:rPr>
        <w:t>привести</w:t>
      </w:r>
      <w:r w:rsidR="00AD1690" w:rsidRPr="009C17D3">
        <w:rPr>
          <w:color w:val="000000" w:themeColor="text1"/>
          <w:sz w:val="28"/>
          <w:szCs w:val="28"/>
        </w:rPr>
        <w:t xml:space="preserve"> и</w:t>
      </w:r>
      <w:r w:rsidR="005C43E0" w:rsidRPr="009C17D3">
        <w:rPr>
          <w:color w:val="000000" w:themeColor="text1"/>
          <w:sz w:val="28"/>
          <w:szCs w:val="28"/>
        </w:rPr>
        <w:t xml:space="preserve"> к нарушению интересов кредитора-залогодержателя в том смысле, который заложен в п. 2 ст. 346 ГК РФ, так как новое лицо не приобретает право собственности на предмет залога.</w:t>
      </w:r>
    </w:p>
    <w:p w14:paraId="3ED141B2" w14:textId="1D88841E" w:rsidR="00034F72" w:rsidRPr="009C17D3" w:rsidRDefault="00060844" w:rsidP="004143F9">
      <w:pPr>
        <w:spacing w:line="360" w:lineRule="auto"/>
        <w:ind w:firstLine="709"/>
        <w:jc w:val="both"/>
        <w:rPr>
          <w:color w:val="000000" w:themeColor="text1"/>
          <w:sz w:val="28"/>
          <w:szCs w:val="28"/>
        </w:rPr>
      </w:pPr>
      <w:r w:rsidRPr="009C17D3">
        <w:rPr>
          <w:color w:val="000000" w:themeColor="text1"/>
          <w:sz w:val="28"/>
          <w:szCs w:val="28"/>
        </w:rPr>
        <w:t>Из приведенных судебных решений следует, что</w:t>
      </w:r>
      <w:r w:rsidR="000F07E0" w:rsidRPr="009C17D3">
        <w:rPr>
          <w:color w:val="000000" w:themeColor="text1"/>
          <w:sz w:val="28"/>
          <w:szCs w:val="28"/>
        </w:rPr>
        <w:t>, суд</w:t>
      </w:r>
      <w:r w:rsidR="00E84D9C" w:rsidRPr="009C17D3">
        <w:rPr>
          <w:color w:val="000000" w:themeColor="text1"/>
          <w:sz w:val="28"/>
          <w:szCs w:val="28"/>
        </w:rPr>
        <w:t>ы</w:t>
      </w:r>
      <w:r w:rsidR="000F07E0" w:rsidRPr="009C17D3">
        <w:rPr>
          <w:color w:val="000000" w:themeColor="text1"/>
          <w:sz w:val="28"/>
          <w:szCs w:val="28"/>
        </w:rPr>
        <w:t>, производя раздел общего имущества супругов, которое находится в залоге, исследу</w:t>
      </w:r>
      <w:r w:rsidR="00E84D9C" w:rsidRPr="009C17D3">
        <w:rPr>
          <w:color w:val="000000" w:themeColor="text1"/>
          <w:sz w:val="28"/>
          <w:szCs w:val="28"/>
        </w:rPr>
        <w:t>ю</w:t>
      </w:r>
      <w:r w:rsidR="000F07E0" w:rsidRPr="009C17D3">
        <w:rPr>
          <w:color w:val="000000" w:themeColor="text1"/>
          <w:sz w:val="28"/>
          <w:szCs w:val="28"/>
        </w:rPr>
        <w:t xml:space="preserve">т вопрос о наличии или отсутствии нарушений прав и интересов залогодержателя, в том числе </w:t>
      </w:r>
      <w:r w:rsidR="00EB2885" w:rsidRPr="009C17D3">
        <w:rPr>
          <w:color w:val="000000" w:themeColor="text1"/>
          <w:sz w:val="28"/>
          <w:szCs w:val="28"/>
        </w:rPr>
        <w:t>он</w:t>
      </w:r>
      <w:r w:rsidR="00E84D9C" w:rsidRPr="009C17D3">
        <w:rPr>
          <w:color w:val="000000" w:themeColor="text1"/>
          <w:sz w:val="28"/>
          <w:szCs w:val="28"/>
        </w:rPr>
        <w:t>и</w:t>
      </w:r>
      <w:r w:rsidR="00EB2885" w:rsidRPr="009C17D3">
        <w:rPr>
          <w:color w:val="000000" w:themeColor="text1"/>
          <w:sz w:val="28"/>
          <w:szCs w:val="28"/>
        </w:rPr>
        <w:t xml:space="preserve"> </w:t>
      </w:r>
      <w:r w:rsidR="000F07E0" w:rsidRPr="009C17D3">
        <w:rPr>
          <w:color w:val="000000" w:themeColor="text1"/>
          <w:sz w:val="28"/>
          <w:szCs w:val="28"/>
        </w:rPr>
        <w:t>учитыва</w:t>
      </w:r>
      <w:r w:rsidR="00E84D9C" w:rsidRPr="009C17D3">
        <w:rPr>
          <w:color w:val="000000" w:themeColor="text1"/>
          <w:sz w:val="28"/>
          <w:szCs w:val="28"/>
        </w:rPr>
        <w:t>ю</w:t>
      </w:r>
      <w:r w:rsidR="000F07E0" w:rsidRPr="009C17D3">
        <w:rPr>
          <w:color w:val="000000" w:themeColor="text1"/>
          <w:sz w:val="28"/>
          <w:szCs w:val="28"/>
        </w:rPr>
        <w:t>т и положение п. 2 ст. 346 ГК РФ.</w:t>
      </w:r>
    </w:p>
    <w:p w14:paraId="7136939D" w14:textId="19412ACC" w:rsidR="00AD1690" w:rsidRPr="009C17D3" w:rsidRDefault="00AD1690" w:rsidP="004143F9">
      <w:pPr>
        <w:spacing w:line="360" w:lineRule="auto"/>
        <w:ind w:firstLine="709"/>
        <w:jc w:val="both"/>
        <w:rPr>
          <w:color w:val="000000" w:themeColor="text1"/>
          <w:sz w:val="28"/>
          <w:szCs w:val="28"/>
        </w:rPr>
      </w:pPr>
      <w:r w:rsidRPr="009C17D3">
        <w:rPr>
          <w:color w:val="000000" w:themeColor="text1"/>
          <w:sz w:val="28"/>
          <w:szCs w:val="28"/>
        </w:rPr>
        <w:lastRenderedPageBreak/>
        <w:t xml:space="preserve">Интересно, что суды не рассматривают вопрос в принципе </w:t>
      </w:r>
      <w:r w:rsidR="00F7268E" w:rsidRPr="009C17D3">
        <w:rPr>
          <w:color w:val="000000" w:themeColor="text1"/>
          <w:sz w:val="28"/>
          <w:szCs w:val="28"/>
        </w:rPr>
        <w:t xml:space="preserve">– </w:t>
      </w:r>
      <w:r w:rsidRPr="009C17D3">
        <w:rPr>
          <w:color w:val="000000" w:themeColor="text1"/>
          <w:sz w:val="28"/>
          <w:szCs w:val="28"/>
        </w:rPr>
        <w:t>обязаны ли супруги в случае раздела общего имущества получить согласие залогодержателя, а ограничиваются анализом того, можно ли произвести раздел без согласия залогодержателя в конкретной ситуации.</w:t>
      </w:r>
    </w:p>
    <w:p w14:paraId="4713ED1E" w14:textId="74139AEA" w:rsidR="00352A72" w:rsidRPr="009C17D3" w:rsidRDefault="00352A72" w:rsidP="004143F9">
      <w:pPr>
        <w:spacing w:line="360" w:lineRule="auto"/>
        <w:ind w:firstLine="709"/>
        <w:jc w:val="both"/>
        <w:rPr>
          <w:color w:val="000000" w:themeColor="text1"/>
          <w:sz w:val="28"/>
          <w:szCs w:val="28"/>
        </w:rPr>
      </w:pPr>
      <w:r w:rsidRPr="009C17D3">
        <w:rPr>
          <w:color w:val="000000" w:themeColor="text1"/>
          <w:sz w:val="28"/>
          <w:szCs w:val="28"/>
        </w:rPr>
        <w:t>При этом то, каким образом суды аргументируют данную правовую позицию, свидетельствует об отсутствие понимания цели и основной идеи нормы п. 2 ст. 346 ГК РФ. При исследовании судами вопроса о наличии или отсутствие нарушения интересов залогодержателя акцент смещен на сохранение у залогодержателя права залога и</w:t>
      </w:r>
      <w:r w:rsidR="00734490" w:rsidRPr="009C17D3">
        <w:rPr>
          <w:color w:val="000000" w:themeColor="text1"/>
          <w:sz w:val="28"/>
          <w:szCs w:val="28"/>
        </w:rPr>
        <w:t>,</w:t>
      </w:r>
      <w:r w:rsidRPr="009C17D3">
        <w:rPr>
          <w:color w:val="000000" w:themeColor="text1"/>
          <w:sz w:val="28"/>
          <w:szCs w:val="28"/>
        </w:rPr>
        <w:t xml:space="preserve"> соответственно</w:t>
      </w:r>
      <w:r w:rsidR="00734490" w:rsidRPr="009C17D3">
        <w:rPr>
          <w:color w:val="000000" w:themeColor="text1"/>
          <w:sz w:val="28"/>
          <w:szCs w:val="28"/>
        </w:rPr>
        <w:t>,</w:t>
      </w:r>
      <w:r w:rsidRPr="009C17D3">
        <w:rPr>
          <w:color w:val="000000" w:themeColor="text1"/>
          <w:sz w:val="28"/>
          <w:szCs w:val="28"/>
        </w:rPr>
        <w:t xml:space="preserve"> возможности обращения взыскания на предмет залога в том случае, если супруги заключ</w:t>
      </w:r>
      <w:r w:rsidR="00137D43" w:rsidRPr="009C17D3">
        <w:rPr>
          <w:color w:val="000000" w:themeColor="text1"/>
          <w:sz w:val="28"/>
          <w:szCs w:val="28"/>
        </w:rPr>
        <w:t>ат</w:t>
      </w:r>
      <w:r w:rsidRPr="009C17D3">
        <w:rPr>
          <w:color w:val="000000" w:themeColor="text1"/>
          <w:sz w:val="28"/>
          <w:szCs w:val="28"/>
        </w:rPr>
        <w:t xml:space="preserve"> брачный договор или соглашение о разделе. В то время как вопрос о защите охраняемого законом интереса кредитора в обеспечении сохранности, ценности и целостности предмета залога при изменении супругами режима собственности на имущество не является предметом рассмотрения у судов.</w:t>
      </w:r>
    </w:p>
    <w:p w14:paraId="6DEC316A" w14:textId="2F2AF5CD" w:rsidR="006C7FEC" w:rsidRPr="009C17D3" w:rsidRDefault="00034F72" w:rsidP="004143F9">
      <w:pPr>
        <w:spacing w:line="360" w:lineRule="auto"/>
        <w:ind w:firstLine="709"/>
        <w:jc w:val="both"/>
        <w:rPr>
          <w:color w:val="000000" w:themeColor="text1"/>
          <w:sz w:val="28"/>
          <w:szCs w:val="28"/>
        </w:rPr>
      </w:pPr>
      <w:r w:rsidRPr="009C17D3">
        <w:rPr>
          <w:color w:val="000000" w:themeColor="text1"/>
          <w:sz w:val="28"/>
          <w:szCs w:val="28"/>
        </w:rPr>
        <w:t>Данные а</w:t>
      </w:r>
      <w:r w:rsidR="000F07E0" w:rsidRPr="009C17D3">
        <w:rPr>
          <w:color w:val="000000" w:themeColor="text1"/>
          <w:sz w:val="28"/>
          <w:szCs w:val="28"/>
        </w:rPr>
        <w:t xml:space="preserve">ргументы </w:t>
      </w:r>
      <w:r w:rsidRPr="009C17D3">
        <w:rPr>
          <w:color w:val="000000" w:themeColor="text1"/>
          <w:sz w:val="28"/>
          <w:szCs w:val="28"/>
        </w:rPr>
        <w:t xml:space="preserve">судов, по нашему мнению, являются </w:t>
      </w:r>
      <w:r w:rsidR="000F07E0" w:rsidRPr="009C17D3">
        <w:rPr>
          <w:color w:val="000000" w:themeColor="text1"/>
          <w:sz w:val="28"/>
          <w:szCs w:val="28"/>
        </w:rPr>
        <w:t xml:space="preserve">логически неверными. Прежде всего потому, что, если принять подобную логику рассуждений, то норма п. 2 ст. 346 ГК РФ вообще не получит своего применения. Принцип следования залога подразумевает, что при переходе права собственности на заложенное имущество посредством его отчуждения право залога сохраняется (при условии, что возмездный приобретатель предмета залога не знал и не мог знать о залоге). Норма </w:t>
      </w:r>
      <w:r w:rsidR="00AD1690" w:rsidRPr="009C17D3">
        <w:rPr>
          <w:color w:val="000000" w:themeColor="text1"/>
          <w:sz w:val="28"/>
          <w:szCs w:val="28"/>
        </w:rPr>
        <w:t xml:space="preserve">же </w:t>
      </w:r>
      <w:r w:rsidR="000F07E0" w:rsidRPr="009C17D3">
        <w:rPr>
          <w:color w:val="000000" w:themeColor="text1"/>
          <w:sz w:val="28"/>
          <w:szCs w:val="28"/>
        </w:rPr>
        <w:t>п. 2 ст. 346, закрепляющая запрет залогодателя отчуждать предмет залога без согласия залогодержателя, имеет своей целью защит</w:t>
      </w:r>
      <w:r w:rsidR="00AD1690" w:rsidRPr="009C17D3">
        <w:rPr>
          <w:color w:val="000000" w:themeColor="text1"/>
          <w:sz w:val="28"/>
          <w:szCs w:val="28"/>
        </w:rPr>
        <w:t>у</w:t>
      </w:r>
      <w:r w:rsidR="000F07E0" w:rsidRPr="009C17D3">
        <w:rPr>
          <w:color w:val="000000" w:themeColor="text1"/>
          <w:sz w:val="28"/>
          <w:szCs w:val="28"/>
        </w:rPr>
        <w:t xml:space="preserve"> </w:t>
      </w:r>
      <w:r w:rsidR="006C7FEC" w:rsidRPr="009C17D3">
        <w:rPr>
          <w:color w:val="000000" w:themeColor="text1"/>
          <w:sz w:val="28"/>
          <w:szCs w:val="28"/>
        </w:rPr>
        <w:t>кредитора</w:t>
      </w:r>
      <w:r w:rsidR="000F07E0" w:rsidRPr="009C17D3">
        <w:rPr>
          <w:color w:val="000000" w:themeColor="text1"/>
          <w:sz w:val="28"/>
          <w:szCs w:val="28"/>
        </w:rPr>
        <w:t xml:space="preserve"> от фактических, экономических и юридических рисков, которые могут возникнуть при смене залогодателя, обеспечивающего сохранность залога.</w:t>
      </w:r>
    </w:p>
    <w:p w14:paraId="4F168E92" w14:textId="1E247771" w:rsidR="006C7FEC" w:rsidRPr="009C17D3" w:rsidRDefault="006C7FEC"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Правоприменительная п</w:t>
      </w:r>
      <w:r w:rsidR="00345AF3" w:rsidRPr="009C17D3">
        <w:rPr>
          <w:color w:val="000000" w:themeColor="text1"/>
          <w:sz w:val="28"/>
          <w:szCs w:val="28"/>
        </w:rPr>
        <w:t>рактика</w:t>
      </w:r>
      <w:r w:rsidRPr="009C17D3">
        <w:rPr>
          <w:color w:val="000000" w:themeColor="text1"/>
          <w:sz w:val="28"/>
          <w:szCs w:val="28"/>
        </w:rPr>
        <w:t xml:space="preserve">, связанная </w:t>
      </w:r>
      <w:r w:rsidR="009D391E" w:rsidRPr="009C17D3">
        <w:rPr>
          <w:color w:val="000000" w:themeColor="text1"/>
          <w:sz w:val="28"/>
          <w:szCs w:val="28"/>
        </w:rPr>
        <w:t>с</w:t>
      </w:r>
      <w:r w:rsidRPr="009C17D3">
        <w:rPr>
          <w:color w:val="000000" w:themeColor="text1"/>
          <w:sz w:val="28"/>
          <w:szCs w:val="28"/>
        </w:rPr>
        <w:t xml:space="preserve"> </w:t>
      </w:r>
      <w:r w:rsidR="004871F4" w:rsidRPr="009C17D3">
        <w:rPr>
          <w:color w:val="000000" w:themeColor="text1"/>
          <w:sz w:val="28"/>
          <w:szCs w:val="28"/>
        </w:rPr>
        <w:t>возможност</w:t>
      </w:r>
      <w:r w:rsidR="009D391E" w:rsidRPr="009C17D3">
        <w:rPr>
          <w:color w:val="000000" w:themeColor="text1"/>
          <w:sz w:val="28"/>
          <w:szCs w:val="28"/>
        </w:rPr>
        <w:t>ью</w:t>
      </w:r>
      <w:r w:rsidR="004871F4" w:rsidRPr="009C17D3">
        <w:rPr>
          <w:color w:val="000000" w:themeColor="text1"/>
          <w:sz w:val="28"/>
          <w:szCs w:val="28"/>
        </w:rPr>
        <w:t xml:space="preserve"> </w:t>
      </w:r>
      <w:r w:rsidRPr="009C17D3">
        <w:rPr>
          <w:color w:val="000000" w:themeColor="text1"/>
          <w:sz w:val="28"/>
          <w:szCs w:val="28"/>
        </w:rPr>
        <w:t xml:space="preserve">распространения положений </w:t>
      </w:r>
      <w:r w:rsidR="004871F4" w:rsidRPr="009C17D3">
        <w:rPr>
          <w:color w:val="000000" w:themeColor="text1"/>
          <w:sz w:val="28"/>
          <w:szCs w:val="28"/>
        </w:rPr>
        <w:t>п. 2 ст. 346 ГК РФ</w:t>
      </w:r>
      <w:r w:rsidRPr="009C17D3">
        <w:rPr>
          <w:color w:val="000000" w:themeColor="text1"/>
          <w:sz w:val="28"/>
          <w:szCs w:val="28"/>
        </w:rPr>
        <w:t xml:space="preserve"> на брачный договор немногочислен</w:t>
      </w:r>
      <w:r w:rsidR="00343244" w:rsidRPr="009C17D3">
        <w:rPr>
          <w:color w:val="000000" w:themeColor="text1"/>
          <w:sz w:val="28"/>
          <w:szCs w:val="28"/>
        </w:rPr>
        <w:t>н</w:t>
      </w:r>
      <w:r w:rsidRPr="009C17D3">
        <w:rPr>
          <w:color w:val="000000" w:themeColor="text1"/>
          <w:sz w:val="28"/>
          <w:szCs w:val="28"/>
        </w:rPr>
        <w:t>а</w:t>
      </w:r>
      <w:r w:rsidR="005343E4" w:rsidRPr="009C17D3">
        <w:rPr>
          <w:color w:val="000000" w:themeColor="text1"/>
          <w:sz w:val="28"/>
          <w:szCs w:val="28"/>
        </w:rPr>
        <w:t>.</w:t>
      </w:r>
    </w:p>
    <w:p w14:paraId="67081CB5" w14:textId="7806E5D7" w:rsidR="00861BB4" w:rsidRPr="009C17D3" w:rsidRDefault="006C7FEC" w:rsidP="004143F9">
      <w:pPr>
        <w:pStyle w:val="ConsPlusNormal"/>
        <w:spacing w:line="360" w:lineRule="auto"/>
        <w:ind w:firstLine="709"/>
        <w:jc w:val="both"/>
        <w:outlineLvl w:val="1"/>
        <w:rPr>
          <w:color w:val="000000" w:themeColor="text1"/>
          <w:sz w:val="28"/>
          <w:szCs w:val="28"/>
        </w:rPr>
      </w:pPr>
      <w:r w:rsidRPr="009C17D3">
        <w:rPr>
          <w:color w:val="000000" w:themeColor="text1"/>
          <w:sz w:val="28"/>
          <w:szCs w:val="28"/>
        </w:rPr>
        <w:t>В большинстве своем</w:t>
      </w:r>
      <w:r w:rsidR="00F20E34" w:rsidRPr="009C17D3">
        <w:rPr>
          <w:color w:val="000000" w:themeColor="text1"/>
          <w:sz w:val="28"/>
          <w:szCs w:val="28"/>
        </w:rPr>
        <w:t>,</w:t>
      </w:r>
      <w:r w:rsidRPr="009C17D3">
        <w:rPr>
          <w:color w:val="000000" w:themeColor="text1"/>
          <w:sz w:val="28"/>
          <w:szCs w:val="28"/>
        </w:rPr>
        <w:t xml:space="preserve"> это дела, связанные с банкротством одного из супругов</w:t>
      </w:r>
      <w:r w:rsidR="00AD003A" w:rsidRPr="009C17D3">
        <w:rPr>
          <w:color w:val="000000" w:themeColor="text1"/>
          <w:sz w:val="28"/>
          <w:szCs w:val="28"/>
        </w:rPr>
        <w:t xml:space="preserve">, в </w:t>
      </w:r>
      <w:r w:rsidR="000F765D" w:rsidRPr="009C17D3">
        <w:rPr>
          <w:color w:val="000000" w:themeColor="text1"/>
          <w:sz w:val="28"/>
          <w:szCs w:val="28"/>
        </w:rPr>
        <w:t xml:space="preserve">рамках которых </w:t>
      </w:r>
      <w:r w:rsidR="004C4674" w:rsidRPr="009C17D3">
        <w:rPr>
          <w:color w:val="000000" w:themeColor="text1"/>
          <w:sz w:val="28"/>
          <w:szCs w:val="28"/>
        </w:rPr>
        <w:t xml:space="preserve">брачный договор оспаривается </w:t>
      </w:r>
      <w:r w:rsidR="00AD003A" w:rsidRPr="009C17D3">
        <w:rPr>
          <w:color w:val="000000" w:themeColor="text1"/>
          <w:sz w:val="28"/>
          <w:szCs w:val="28"/>
        </w:rPr>
        <w:t>по специальным</w:t>
      </w:r>
      <w:r w:rsidR="00B60285" w:rsidRPr="009C17D3">
        <w:rPr>
          <w:color w:val="000000" w:themeColor="text1"/>
          <w:sz w:val="28"/>
          <w:szCs w:val="28"/>
        </w:rPr>
        <w:t xml:space="preserve"> </w:t>
      </w:r>
      <w:r w:rsidR="00B60285" w:rsidRPr="009C17D3">
        <w:rPr>
          <w:color w:val="000000" w:themeColor="text1"/>
          <w:sz w:val="28"/>
          <w:szCs w:val="28"/>
        </w:rPr>
        <w:lastRenderedPageBreak/>
        <w:t>основаниям недействительности, установленны</w:t>
      </w:r>
      <w:r w:rsidR="00F20E34" w:rsidRPr="009C17D3">
        <w:rPr>
          <w:color w:val="000000" w:themeColor="text1"/>
          <w:sz w:val="28"/>
          <w:szCs w:val="28"/>
        </w:rPr>
        <w:t>х</w:t>
      </w:r>
      <w:r w:rsidR="00B60285" w:rsidRPr="009C17D3">
        <w:rPr>
          <w:color w:val="000000" w:themeColor="text1"/>
          <w:sz w:val="28"/>
          <w:szCs w:val="28"/>
        </w:rPr>
        <w:t xml:space="preserve"> Законом о банкротстве</w:t>
      </w:r>
      <w:r w:rsidR="00193EA7" w:rsidRPr="009C17D3">
        <w:rPr>
          <w:color w:val="000000" w:themeColor="text1"/>
          <w:sz w:val="28"/>
          <w:szCs w:val="28"/>
        </w:rPr>
        <w:t xml:space="preserve"> (статьи 61.2, 61.3 Закона о банкротстве)</w:t>
      </w:r>
      <w:r w:rsidR="00BE64AC" w:rsidRPr="009C17D3">
        <w:rPr>
          <w:color w:val="000000" w:themeColor="text1"/>
          <w:sz w:val="28"/>
          <w:szCs w:val="28"/>
        </w:rPr>
        <w:t xml:space="preserve"> или на основании ст. 10 ГК РФ и ст. 168 ГК РФ</w:t>
      </w:r>
      <w:r w:rsidR="00B60285" w:rsidRPr="009C17D3">
        <w:rPr>
          <w:color w:val="000000" w:themeColor="text1"/>
          <w:sz w:val="28"/>
          <w:szCs w:val="28"/>
        </w:rPr>
        <w:t>.</w:t>
      </w:r>
      <w:r w:rsidR="001F1FB0" w:rsidRPr="009C17D3">
        <w:rPr>
          <w:color w:val="000000" w:themeColor="text1"/>
          <w:sz w:val="28"/>
          <w:szCs w:val="28"/>
        </w:rPr>
        <w:t xml:space="preserve"> </w:t>
      </w:r>
      <w:r w:rsidR="008D763E" w:rsidRPr="009C17D3">
        <w:rPr>
          <w:color w:val="000000" w:themeColor="text1"/>
          <w:sz w:val="28"/>
          <w:szCs w:val="28"/>
        </w:rPr>
        <w:t>Так, с</w:t>
      </w:r>
      <w:r w:rsidR="00AD6C43" w:rsidRPr="009C17D3">
        <w:rPr>
          <w:color w:val="000000" w:themeColor="text1"/>
          <w:sz w:val="28"/>
          <w:szCs w:val="28"/>
        </w:rPr>
        <w:t>уды</w:t>
      </w:r>
      <w:r w:rsidR="00144D95" w:rsidRPr="009C17D3">
        <w:rPr>
          <w:color w:val="000000" w:themeColor="text1"/>
          <w:sz w:val="28"/>
          <w:szCs w:val="28"/>
        </w:rPr>
        <w:t xml:space="preserve">, исследуя обстоятельства по делу в рамках конкретного состава недействительности, </w:t>
      </w:r>
      <w:r w:rsidR="00DA46CB" w:rsidRPr="009C17D3">
        <w:rPr>
          <w:color w:val="000000" w:themeColor="text1"/>
          <w:sz w:val="28"/>
          <w:szCs w:val="28"/>
        </w:rPr>
        <w:t>например</w:t>
      </w:r>
      <w:r w:rsidR="00A73342" w:rsidRPr="009C17D3">
        <w:rPr>
          <w:color w:val="000000" w:themeColor="text1"/>
          <w:sz w:val="28"/>
          <w:szCs w:val="28"/>
        </w:rPr>
        <w:t>, п. 2 ст. 61.2 Закона о банкротстве</w:t>
      </w:r>
      <w:r w:rsidR="008D763E" w:rsidRPr="009C17D3">
        <w:rPr>
          <w:color w:val="000000" w:themeColor="text1"/>
          <w:sz w:val="28"/>
          <w:szCs w:val="28"/>
        </w:rPr>
        <w:t>,</w:t>
      </w:r>
      <w:r w:rsidR="00A73342" w:rsidRPr="009C17D3">
        <w:rPr>
          <w:color w:val="000000" w:themeColor="text1"/>
          <w:sz w:val="28"/>
          <w:szCs w:val="28"/>
        </w:rPr>
        <w:t xml:space="preserve"> </w:t>
      </w:r>
      <w:r w:rsidR="0049520A" w:rsidRPr="009C17D3">
        <w:rPr>
          <w:color w:val="000000" w:themeColor="text1"/>
          <w:sz w:val="28"/>
          <w:szCs w:val="28"/>
        </w:rPr>
        <w:t xml:space="preserve">кроме прочего </w:t>
      </w:r>
      <w:r w:rsidR="00F7530A" w:rsidRPr="009C17D3">
        <w:rPr>
          <w:color w:val="000000" w:themeColor="text1"/>
          <w:sz w:val="28"/>
          <w:szCs w:val="28"/>
        </w:rPr>
        <w:t>для усиления аргументации своей позиции</w:t>
      </w:r>
      <w:r w:rsidR="001B4D86" w:rsidRPr="009C17D3">
        <w:rPr>
          <w:color w:val="000000" w:themeColor="text1"/>
          <w:sz w:val="28"/>
          <w:szCs w:val="28"/>
        </w:rPr>
        <w:t xml:space="preserve"> о том, что брачный договор был заключен в целях причинения вреда имущественным правам кредиторам, </w:t>
      </w:r>
      <w:r w:rsidR="00025D44" w:rsidRPr="009C17D3">
        <w:rPr>
          <w:color w:val="000000" w:themeColor="text1"/>
          <w:sz w:val="28"/>
          <w:szCs w:val="28"/>
        </w:rPr>
        <w:t>указывает</w:t>
      </w:r>
      <w:r w:rsidR="00861BB4" w:rsidRPr="009C17D3">
        <w:rPr>
          <w:color w:val="000000" w:themeColor="text1"/>
          <w:sz w:val="28"/>
          <w:szCs w:val="28"/>
        </w:rPr>
        <w:t>, что супругами</w:t>
      </w:r>
      <w:r w:rsidR="00AD6C43" w:rsidRPr="009C17D3">
        <w:rPr>
          <w:color w:val="000000" w:themeColor="text1"/>
          <w:sz w:val="28"/>
          <w:szCs w:val="28"/>
        </w:rPr>
        <w:t xml:space="preserve"> в</w:t>
      </w:r>
      <w:r w:rsidR="00861BB4" w:rsidRPr="009C17D3">
        <w:rPr>
          <w:color w:val="000000" w:themeColor="text1"/>
          <w:sz w:val="28"/>
          <w:szCs w:val="28"/>
        </w:rPr>
        <w:t xml:space="preserve"> нарушени</w:t>
      </w:r>
      <w:r w:rsidR="00AD6C43" w:rsidRPr="009C17D3">
        <w:rPr>
          <w:color w:val="000000" w:themeColor="text1"/>
          <w:sz w:val="28"/>
          <w:szCs w:val="28"/>
        </w:rPr>
        <w:t>е</w:t>
      </w:r>
      <w:r w:rsidR="00861BB4" w:rsidRPr="009C17D3">
        <w:rPr>
          <w:color w:val="000000" w:themeColor="text1"/>
          <w:sz w:val="28"/>
          <w:szCs w:val="28"/>
        </w:rPr>
        <w:t xml:space="preserve"> п. 2 ст. 346 СК РФ не было получено согласие банка-залогодержателя на смену собственника</w:t>
      </w:r>
      <w:r w:rsidR="00144D95" w:rsidRPr="009C17D3">
        <w:rPr>
          <w:color w:val="000000" w:themeColor="text1"/>
          <w:sz w:val="28"/>
          <w:szCs w:val="28"/>
        </w:rPr>
        <w:t>.</w:t>
      </w:r>
    </w:p>
    <w:p w14:paraId="3CC56FDE" w14:textId="3BAC675C" w:rsidR="00BE30CD" w:rsidRPr="009C17D3" w:rsidRDefault="00145B00" w:rsidP="004143F9">
      <w:pPr>
        <w:spacing w:line="360" w:lineRule="auto"/>
        <w:ind w:firstLine="709"/>
        <w:jc w:val="both"/>
        <w:rPr>
          <w:color w:val="000000" w:themeColor="text1"/>
          <w:sz w:val="28"/>
          <w:szCs w:val="28"/>
        </w:rPr>
      </w:pPr>
      <w:r w:rsidRPr="009C17D3">
        <w:rPr>
          <w:color w:val="000000" w:themeColor="text1"/>
          <w:sz w:val="28"/>
          <w:szCs w:val="28"/>
        </w:rPr>
        <w:t xml:space="preserve">Примером такого судебного решения может являться </w:t>
      </w:r>
      <w:r w:rsidR="00AD1690" w:rsidRPr="009C17D3">
        <w:rPr>
          <w:color w:val="000000" w:themeColor="text1"/>
          <w:sz w:val="28"/>
          <w:szCs w:val="28"/>
        </w:rPr>
        <w:t>п</w:t>
      </w:r>
      <w:r w:rsidRPr="009C17D3">
        <w:rPr>
          <w:color w:val="000000" w:themeColor="text1"/>
          <w:sz w:val="28"/>
          <w:szCs w:val="28"/>
        </w:rPr>
        <w:t>остановление Арбитражного суда Поволжского округа от 14</w:t>
      </w:r>
      <w:r w:rsidR="006C2881" w:rsidRPr="009C17D3">
        <w:rPr>
          <w:color w:val="000000" w:themeColor="text1"/>
          <w:sz w:val="28"/>
          <w:szCs w:val="28"/>
        </w:rPr>
        <w:t xml:space="preserve"> декабря </w:t>
      </w:r>
      <w:r w:rsidRPr="009C17D3">
        <w:rPr>
          <w:color w:val="000000" w:themeColor="text1"/>
          <w:sz w:val="28"/>
          <w:szCs w:val="28"/>
        </w:rPr>
        <w:t xml:space="preserve">2021 </w:t>
      </w:r>
      <w:r w:rsidR="006C2881" w:rsidRPr="009C17D3">
        <w:rPr>
          <w:color w:val="000000" w:themeColor="text1"/>
          <w:sz w:val="28"/>
          <w:szCs w:val="28"/>
        </w:rPr>
        <w:t>г. №</w:t>
      </w:r>
      <w:r w:rsidRPr="009C17D3">
        <w:rPr>
          <w:color w:val="000000" w:themeColor="text1"/>
          <w:sz w:val="28"/>
          <w:szCs w:val="28"/>
        </w:rPr>
        <w:t xml:space="preserve"> Ф06-11842/2021: «Серный Д.В. передал супруге Серной В.Ю. спорный автомобиль без оговорки, что транспортное средство находится в залоге у АО </w:t>
      </w:r>
      <w:r w:rsidR="00A36054" w:rsidRPr="009C17D3">
        <w:rPr>
          <w:color w:val="000000" w:themeColor="text1"/>
          <w:sz w:val="28"/>
          <w:szCs w:val="28"/>
        </w:rPr>
        <w:t>«</w:t>
      </w:r>
      <w:r w:rsidRPr="009C17D3">
        <w:rPr>
          <w:color w:val="000000" w:themeColor="text1"/>
          <w:sz w:val="28"/>
          <w:szCs w:val="28"/>
        </w:rPr>
        <w:t>ЮниКредит Банк</w:t>
      </w:r>
      <w:r w:rsidR="00A36054" w:rsidRPr="009C17D3">
        <w:rPr>
          <w:color w:val="000000" w:themeColor="text1"/>
          <w:sz w:val="28"/>
          <w:szCs w:val="28"/>
        </w:rPr>
        <w:t>»</w:t>
      </w:r>
      <w:r w:rsidRPr="009C17D3">
        <w:rPr>
          <w:color w:val="000000" w:themeColor="text1"/>
          <w:sz w:val="28"/>
          <w:szCs w:val="28"/>
        </w:rPr>
        <w:t xml:space="preserve">, в нарушение положений пункта 2 статьи 346 ГК РФ не уведомил кредитора о заключении брачного договора и передаче предмета залога Серной В.Ю. Из отзыва АО </w:t>
      </w:r>
      <w:r w:rsidR="00A36054" w:rsidRPr="009C17D3">
        <w:rPr>
          <w:color w:val="000000" w:themeColor="text1"/>
          <w:sz w:val="28"/>
          <w:szCs w:val="28"/>
        </w:rPr>
        <w:t>«</w:t>
      </w:r>
      <w:r w:rsidRPr="009C17D3">
        <w:rPr>
          <w:color w:val="000000" w:themeColor="text1"/>
          <w:sz w:val="28"/>
          <w:szCs w:val="28"/>
        </w:rPr>
        <w:t>ЮниКредит Банк</w:t>
      </w:r>
      <w:r w:rsidR="00A36054" w:rsidRPr="009C17D3">
        <w:rPr>
          <w:color w:val="000000" w:themeColor="text1"/>
          <w:sz w:val="28"/>
          <w:szCs w:val="28"/>
        </w:rPr>
        <w:t>»</w:t>
      </w:r>
      <w:r w:rsidRPr="009C17D3">
        <w:rPr>
          <w:color w:val="000000" w:themeColor="text1"/>
          <w:sz w:val="28"/>
          <w:szCs w:val="28"/>
        </w:rPr>
        <w:t xml:space="preserve"> следует, что Банк не давал согласия о замене залогодателя по кредитному договору»</w:t>
      </w:r>
      <w:r w:rsidR="00BE30CD" w:rsidRPr="009C17D3">
        <w:rPr>
          <w:color w:val="000000" w:themeColor="text1"/>
          <w:sz w:val="28"/>
          <w:szCs w:val="28"/>
        </w:rPr>
        <w:t>.</w:t>
      </w:r>
      <w:r w:rsidR="003F67F0" w:rsidRPr="009C17D3">
        <w:rPr>
          <w:rStyle w:val="af1"/>
          <w:color w:val="000000" w:themeColor="text1"/>
          <w:sz w:val="28"/>
          <w:szCs w:val="28"/>
        </w:rPr>
        <w:footnoteReference w:id="95"/>
      </w:r>
    </w:p>
    <w:p w14:paraId="3D424058" w14:textId="0449ED16" w:rsidR="00861BB4" w:rsidRPr="009C17D3" w:rsidRDefault="00AD1690" w:rsidP="004143F9">
      <w:pPr>
        <w:spacing w:line="360" w:lineRule="auto"/>
        <w:ind w:firstLine="709"/>
        <w:jc w:val="both"/>
        <w:rPr>
          <w:color w:val="000000" w:themeColor="text1"/>
          <w:sz w:val="28"/>
          <w:szCs w:val="28"/>
        </w:rPr>
      </w:pPr>
      <w:r w:rsidRPr="009C17D3">
        <w:rPr>
          <w:color w:val="000000" w:themeColor="text1"/>
          <w:sz w:val="28"/>
          <w:szCs w:val="28"/>
        </w:rPr>
        <w:t>Представляется</w:t>
      </w:r>
      <w:r w:rsidR="005C3395" w:rsidRPr="009C17D3">
        <w:rPr>
          <w:color w:val="000000" w:themeColor="text1"/>
          <w:sz w:val="28"/>
          <w:szCs w:val="28"/>
        </w:rPr>
        <w:t>,</w:t>
      </w:r>
      <w:r w:rsidRPr="009C17D3">
        <w:rPr>
          <w:color w:val="000000" w:themeColor="text1"/>
          <w:sz w:val="28"/>
          <w:szCs w:val="28"/>
        </w:rPr>
        <w:t xml:space="preserve"> что</w:t>
      </w:r>
      <w:r w:rsidR="005C3395" w:rsidRPr="009C17D3">
        <w:rPr>
          <w:color w:val="000000" w:themeColor="text1"/>
          <w:sz w:val="28"/>
          <w:szCs w:val="28"/>
        </w:rPr>
        <w:t xml:space="preserve"> данные решения </w:t>
      </w:r>
      <w:r w:rsidR="00861BB4" w:rsidRPr="009C17D3">
        <w:rPr>
          <w:color w:val="000000" w:themeColor="text1"/>
          <w:sz w:val="28"/>
          <w:szCs w:val="28"/>
        </w:rPr>
        <w:t>нельзя признать показательными</w:t>
      </w:r>
      <w:r w:rsidR="005C3395" w:rsidRPr="009C17D3">
        <w:rPr>
          <w:color w:val="000000" w:themeColor="text1"/>
          <w:sz w:val="28"/>
          <w:szCs w:val="28"/>
        </w:rPr>
        <w:t xml:space="preserve"> для предмета </w:t>
      </w:r>
      <w:r w:rsidR="003A41D3" w:rsidRPr="009C17D3">
        <w:rPr>
          <w:color w:val="000000" w:themeColor="text1"/>
          <w:sz w:val="28"/>
          <w:szCs w:val="28"/>
        </w:rPr>
        <w:t xml:space="preserve">нашего исследования </w:t>
      </w:r>
      <w:r w:rsidR="005C3395" w:rsidRPr="009C17D3">
        <w:rPr>
          <w:color w:val="000000" w:themeColor="text1"/>
          <w:sz w:val="28"/>
          <w:szCs w:val="28"/>
        </w:rPr>
        <w:t>вв</w:t>
      </w:r>
      <w:r w:rsidR="003A41D3" w:rsidRPr="009C17D3">
        <w:rPr>
          <w:color w:val="000000" w:themeColor="text1"/>
          <w:sz w:val="28"/>
          <w:szCs w:val="28"/>
        </w:rPr>
        <w:t>иду</w:t>
      </w:r>
      <w:r w:rsidR="005C3395" w:rsidRPr="009C17D3">
        <w:rPr>
          <w:color w:val="000000" w:themeColor="text1"/>
          <w:sz w:val="28"/>
          <w:szCs w:val="28"/>
        </w:rPr>
        <w:t xml:space="preserve"> </w:t>
      </w:r>
      <w:r w:rsidR="003A41D3" w:rsidRPr="009C17D3">
        <w:rPr>
          <w:color w:val="000000" w:themeColor="text1"/>
          <w:sz w:val="28"/>
          <w:szCs w:val="28"/>
        </w:rPr>
        <w:t xml:space="preserve">ярко выраженной </w:t>
      </w:r>
      <w:r w:rsidR="00861BB4" w:rsidRPr="009C17D3">
        <w:rPr>
          <w:color w:val="000000" w:themeColor="text1"/>
          <w:sz w:val="28"/>
          <w:szCs w:val="28"/>
        </w:rPr>
        <w:t>банкротн</w:t>
      </w:r>
      <w:r w:rsidR="003A41D3" w:rsidRPr="009C17D3">
        <w:rPr>
          <w:color w:val="000000" w:themeColor="text1"/>
          <w:sz w:val="28"/>
          <w:szCs w:val="28"/>
        </w:rPr>
        <w:t>ой</w:t>
      </w:r>
      <w:r w:rsidR="00861BB4" w:rsidRPr="009C17D3">
        <w:rPr>
          <w:color w:val="000000" w:themeColor="text1"/>
          <w:sz w:val="28"/>
          <w:szCs w:val="28"/>
        </w:rPr>
        <w:t xml:space="preserve"> специфик</w:t>
      </w:r>
      <w:r w:rsidR="003A41D3" w:rsidRPr="009C17D3">
        <w:rPr>
          <w:color w:val="000000" w:themeColor="text1"/>
          <w:sz w:val="28"/>
          <w:szCs w:val="28"/>
        </w:rPr>
        <w:t xml:space="preserve">и. </w:t>
      </w:r>
    </w:p>
    <w:p w14:paraId="5D0CE7D5" w14:textId="610FD686" w:rsidR="00505E0D" w:rsidRPr="009C17D3" w:rsidRDefault="00AD1690" w:rsidP="004143F9">
      <w:pPr>
        <w:spacing w:line="360" w:lineRule="auto"/>
        <w:ind w:firstLine="709"/>
        <w:jc w:val="both"/>
        <w:rPr>
          <w:color w:val="000000" w:themeColor="text1"/>
          <w:sz w:val="28"/>
          <w:szCs w:val="28"/>
        </w:rPr>
      </w:pPr>
      <w:r w:rsidRPr="009C17D3">
        <w:rPr>
          <w:color w:val="000000" w:themeColor="text1"/>
          <w:sz w:val="28"/>
          <w:szCs w:val="28"/>
        </w:rPr>
        <w:t>Н</w:t>
      </w:r>
      <w:r w:rsidR="00505E0D" w:rsidRPr="009C17D3">
        <w:rPr>
          <w:color w:val="000000" w:themeColor="text1"/>
          <w:sz w:val="28"/>
          <w:szCs w:val="28"/>
        </w:rPr>
        <w:t xml:space="preserve">е так давно </w:t>
      </w:r>
      <w:r w:rsidR="00FC7AF1" w:rsidRPr="009C17D3">
        <w:rPr>
          <w:color w:val="000000" w:themeColor="text1"/>
          <w:sz w:val="28"/>
          <w:szCs w:val="28"/>
        </w:rPr>
        <w:t>существовала практика</w:t>
      </w:r>
      <w:r w:rsidR="00802F2A" w:rsidRPr="009C17D3">
        <w:rPr>
          <w:color w:val="000000" w:themeColor="text1"/>
          <w:sz w:val="28"/>
          <w:szCs w:val="28"/>
        </w:rPr>
        <w:t>, когда</w:t>
      </w:r>
      <w:r w:rsidR="00FC7AF1" w:rsidRPr="009C17D3">
        <w:rPr>
          <w:color w:val="000000" w:themeColor="text1"/>
          <w:sz w:val="28"/>
          <w:szCs w:val="28"/>
        </w:rPr>
        <w:t xml:space="preserve"> </w:t>
      </w:r>
      <w:r w:rsidR="00D23A47" w:rsidRPr="009C17D3">
        <w:rPr>
          <w:color w:val="000000" w:themeColor="text1"/>
          <w:sz w:val="28"/>
          <w:szCs w:val="28"/>
        </w:rPr>
        <w:t xml:space="preserve">нотариусы отказывали </w:t>
      </w:r>
      <w:r w:rsidR="00A137DE" w:rsidRPr="009C17D3">
        <w:rPr>
          <w:color w:val="000000" w:themeColor="text1"/>
          <w:sz w:val="28"/>
          <w:szCs w:val="28"/>
        </w:rPr>
        <w:t xml:space="preserve">супругам </w:t>
      </w:r>
      <w:r w:rsidR="00D23A47" w:rsidRPr="009C17D3">
        <w:rPr>
          <w:color w:val="000000" w:themeColor="text1"/>
          <w:sz w:val="28"/>
          <w:szCs w:val="28"/>
        </w:rPr>
        <w:t>в заключении брачного договора без согласия</w:t>
      </w:r>
      <w:r w:rsidR="008C11D7" w:rsidRPr="009C17D3">
        <w:rPr>
          <w:color w:val="000000" w:themeColor="text1"/>
          <w:sz w:val="28"/>
          <w:szCs w:val="28"/>
        </w:rPr>
        <w:t xml:space="preserve"> банка-залогодержателя</w:t>
      </w:r>
      <w:r w:rsidR="00A65800" w:rsidRPr="009C17D3">
        <w:rPr>
          <w:color w:val="000000" w:themeColor="text1"/>
          <w:sz w:val="28"/>
          <w:szCs w:val="28"/>
        </w:rPr>
        <w:t>.</w:t>
      </w:r>
      <w:r w:rsidR="00D23A47" w:rsidRPr="009C17D3">
        <w:rPr>
          <w:color w:val="000000" w:themeColor="text1"/>
          <w:sz w:val="28"/>
          <w:szCs w:val="28"/>
        </w:rPr>
        <w:t xml:space="preserve"> </w:t>
      </w:r>
      <w:r w:rsidR="00A65800" w:rsidRPr="009C17D3">
        <w:rPr>
          <w:color w:val="000000" w:themeColor="text1"/>
          <w:sz w:val="28"/>
          <w:szCs w:val="28"/>
        </w:rPr>
        <w:t>Д</w:t>
      </w:r>
      <w:r w:rsidR="008C11D7" w:rsidRPr="009C17D3">
        <w:rPr>
          <w:color w:val="000000" w:themeColor="text1"/>
          <w:sz w:val="28"/>
          <w:szCs w:val="28"/>
        </w:rPr>
        <w:t xml:space="preserve">анная тенденция </w:t>
      </w:r>
      <w:r w:rsidR="0071187F" w:rsidRPr="009C17D3">
        <w:rPr>
          <w:color w:val="000000" w:themeColor="text1"/>
          <w:sz w:val="28"/>
          <w:szCs w:val="28"/>
        </w:rPr>
        <w:t xml:space="preserve">была вызвана </w:t>
      </w:r>
      <w:r w:rsidR="00FA68EE" w:rsidRPr="009C17D3">
        <w:rPr>
          <w:color w:val="000000" w:themeColor="text1"/>
          <w:sz w:val="28"/>
          <w:szCs w:val="28"/>
        </w:rPr>
        <w:t xml:space="preserve">отсутствием </w:t>
      </w:r>
      <w:r w:rsidRPr="009C17D3">
        <w:rPr>
          <w:color w:val="000000" w:themeColor="text1"/>
          <w:sz w:val="28"/>
          <w:szCs w:val="28"/>
        </w:rPr>
        <w:t xml:space="preserve">как </w:t>
      </w:r>
      <w:r w:rsidR="007635E3" w:rsidRPr="009C17D3">
        <w:rPr>
          <w:color w:val="000000" w:themeColor="text1"/>
          <w:sz w:val="28"/>
          <w:szCs w:val="28"/>
        </w:rPr>
        <w:t>четкой</w:t>
      </w:r>
      <w:r w:rsidR="00FA68EE" w:rsidRPr="009C17D3">
        <w:rPr>
          <w:color w:val="000000" w:themeColor="text1"/>
          <w:sz w:val="28"/>
          <w:szCs w:val="28"/>
        </w:rPr>
        <w:t xml:space="preserve"> позицией</w:t>
      </w:r>
      <w:r w:rsidR="007635E3" w:rsidRPr="009C17D3">
        <w:rPr>
          <w:color w:val="000000" w:themeColor="text1"/>
          <w:sz w:val="28"/>
          <w:szCs w:val="28"/>
        </w:rPr>
        <w:t xml:space="preserve"> относительно правовой природы</w:t>
      </w:r>
      <w:r w:rsidR="00FA68EE" w:rsidRPr="009C17D3">
        <w:rPr>
          <w:color w:val="000000" w:themeColor="text1"/>
          <w:sz w:val="28"/>
          <w:szCs w:val="28"/>
        </w:rPr>
        <w:t xml:space="preserve"> </w:t>
      </w:r>
      <w:r w:rsidR="007635E3" w:rsidRPr="009C17D3">
        <w:rPr>
          <w:color w:val="000000" w:themeColor="text1"/>
          <w:sz w:val="28"/>
          <w:szCs w:val="28"/>
        </w:rPr>
        <w:t>данной сделки на уровне доктрины,</w:t>
      </w:r>
      <w:r w:rsidRPr="009C17D3">
        <w:rPr>
          <w:color w:val="000000" w:themeColor="text1"/>
          <w:sz w:val="28"/>
          <w:szCs w:val="28"/>
        </w:rPr>
        <w:t xml:space="preserve"> так и</w:t>
      </w:r>
      <w:r w:rsidR="007635E3" w:rsidRPr="009C17D3">
        <w:rPr>
          <w:color w:val="000000" w:themeColor="text1"/>
          <w:sz w:val="28"/>
          <w:szCs w:val="28"/>
        </w:rPr>
        <w:t xml:space="preserve"> </w:t>
      </w:r>
      <w:r w:rsidR="00B61093" w:rsidRPr="009C17D3">
        <w:rPr>
          <w:color w:val="000000" w:themeColor="text1"/>
          <w:sz w:val="28"/>
          <w:szCs w:val="28"/>
        </w:rPr>
        <w:t xml:space="preserve">единообразной судебной практики, а также </w:t>
      </w:r>
      <w:r w:rsidR="00D23A47" w:rsidRPr="009C17D3">
        <w:rPr>
          <w:color w:val="000000" w:themeColor="text1"/>
          <w:sz w:val="28"/>
          <w:szCs w:val="28"/>
        </w:rPr>
        <w:t xml:space="preserve">однозначной позицией банков </w:t>
      </w:r>
      <w:r w:rsidR="00B61093" w:rsidRPr="009C17D3">
        <w:rPr>
          <w:color w:val="000000" w:themeColor="text1"/>
          <w:sz w:val="28"/>
          <w:szCs w:val="28"/>
        </w:rPr>
        <w:t>по данному вопросу</w:t>
      </w:r>
      <w:r w:rsidR="00D23A47" w:rsidRPr="009C17D3">
        <w:rPr>
          <w:color w:val="000000" w:themeColor="text1"/>
          <w:sz w:val="28"/>
          <w:szCs w:val="28"/>
        </w:rPr>
        <w:t>.</w:t>
      </w:r>
      <w:r w:rsidR="00605676" w:rsidRPr="009C17D3">
        <w:rPr>
          <w:color w:val="000000" w:themeColor="text1"/>
          <w:sz w:val="28"/>
          <w:szCs w:val="28"/>
        </w:rPr>
        <w:t xml:space="preserve"> Это объясняет практически </w:t>
      </w:r>
      <w:r w:rsidRPr="009C17D3">
        <w:rPr>
          <w:color w:val="000000" w:themeColor="text1"/>
          <w:sz w:val="28"/>
          <w:szCs w:val="28"/>
        </w:rPr>
        <w:t xml:space="preserve">полное </w:t>
      </w:r>
      <w:r w:rsidR="003F49FE" w:rsidRPr="009C17D3">
        <w:rPr>
          <w:color w:val="000000" w:themeColor="text1"/>
          <w:sz w:val="28"/>
          <w:szCs w:val="28"/>
        </w:rPr>
        <w:t>отсутствие</w:t>
      </w:r>
      <w:r w:rsidR="00605676" w:rsidRPr="009C17D3">
        <w:rPr>
          <w:color w:val="000000" w:themeColor="text1"/>
          <w:sz w:val="28"/>
          <w:szCs w:val="28"/>
        </w:rPr>
        <w:t xml:space="preserve"> судебн</w:t>
      </w:r>
      <w:r w:rsidRPr="009C17D3">
        <w:rPr>
          <w:color w:val="000000" w:themeColor="text1"/>
          <w:sz w:val="28"/>
          <w:szCs w:val="28"/>
        </w:rPr>
        <w:t>ых споров в данной категории</w:t>
      </w:r>
      <w:r w:rsidR="00E234F8" w:rsidRPr="009C17D3">
        <w:rPr>
          <w:color w:val="000000" w:themeColor="text1"/>
          <w:sz w:val="28"/>
          <w:szCs w:val="28"/>
        </w:rPr>
        <w:t>.</w:t>
      </w:r>
    </w:p>
    <w:p w14:paraId="35F7D286" w14:textId="34E003AE" w:rsidR="006A7E04" w:rsidRPr="009C17D3" w:rsidRDefault="00C613EE" w:rsidP="004143F9">
      <w:pPr>
        <w:spacing w:line="360" w:lineRule="auto"/>
        <w:ind w:firstLine="709"/>
        <w:jc w:val="both"/>
        <w:rPr>
          <w:color w:val="000000" w:themeColor="text1"/>
          <w:sz w:val="28"/>
          <w:szCs w:val="28"/>
        </w:rPr>
      </w:pPr>
      <w:r w:rsidRPr="009C17D3">
        <w:rPr>
          <w:color w:val="000000" w:themeColor="text1"/>
          <w:sz w:val="28"/>
          <w:szCs w:val="28"/>
        </w:rPr>
        <w:t>У</w:t>
      </w:r>
      <w:r w:rsidR="00963FA1" w:rsidRPr="009C17D3">
        <w:rPr>
          <w:color w:val="000000" w:themeColor="text1"/>
          <w:sz w:val="28"/>
          <w:szCs w:val="28"/>
        </w:rPr>
        <w:t xml:space="preserve">никальным и интересным представляется </w:t>
      </w:r>
      <w:r w:rsidR="003F7B90" w:rsidRPr="009C17D3">
        <w:rPr>
          <w:color w:val="000000" w:themeColor="text1"/>
          <w:sz w:val="28"/>
          <w:szCs w:val="28"/>
        </w:rPr>
        <w:t>решение Красногорского городского суда Московской области от 28</w:t>
      </w:r>
      <w:r w:rsidR="002F1168" w:rsidRPr="009C17D3">
        <w:rPr>
          <w:color w:val="000000" w:themeColor="text1"/>
          <w:sz w:val="28"/>
          <w:szCs w:val="28"/>
        </w:rPr>
        <w:t xml:space="preserve"> февраля </w:t>
      </w:r>
      <w:r w:rsidR="003F7B90" w:rsidRPr="009C17D3">
        <w:rPr>
          <w:color w:val="000000" w:themeColor="text1"/>
          <w:sz w:val="28"/>
          <w:szCs w:val="28"/>
        </w:rPr>
        <w:t>2019</w:t>
      </w:r>
      <w:r w:rsidR="002F1168" w:rsidRPr="009C17D3">
        <w:rPr>
          <w:color w:val="000000" w:themeColor="text1"/>
          <w:sz w:val="28"/>
          <w:szCs w:val="28"/>
        </w:rPr>
        <w:t xml:space="preserve"> г.</w:t>
      </w:r>
      <w:r w:rsidR="003F7B90" w:rsidRPr="009C17D3">
        <w:rPr>
          <w:color w:val="000000" w:themeColor="text1"/>
          <w:sz w:val="28"/>
          <w:szCs w:val="28"/>
        </w:rPr>
        <w:t xml:space="preserve"> </w:t>
      </w:r>
      <w:r w:rsidR="002F1168" w:rsidRPr="009C17D3">
        <w:rPr>
          <w:color w:val="000000" w:themeColor="text1"/>
          <w:sz w:val="28"/>
          <w:szCs w:val="28"/>
        </w:rPr>
        <w:t>№</w:t>
      </w:r>
      <w:r w:rsidR="003F7B90" w:rsidRPr="009C17D3">
        <w:rPr>
          <w:color w:val="000000" w:themeColor="text1"/>
          <w:sz w:val="28"/>
          <w:szCs w:val="28"/>
        </w:rPr>
        <w:t xml:space="preserve"> 2-1110/2019</w:t>
      </w:r>
      <w:r w:rsidR="003142AA" w:rsidRPr="009C17D3">
        <w:rPr>
          <w:color w:val="000000" w:themeColor="text1"/>
          <w:sz w:val="28"/>
          <w:szCs w:val="28"/>
        </w:rPr>
        <w:t>.</w:t>
      </w:r>
      <w:r w:rsidR="00EF23E5" w:rsidRPr="009C17D3">
        <w:rPr>
          <w:color w:val="000000" w:themeColor="text1"/>
          <w:sz w:val="28"/>
          <w:szCs w:val="28"/>
        </w:rPr>
        <w:t xml:space="preserve"> </w:t>
      </w:r>
      <w:r w:rsidR="003142AA" w:rsidRPr="009C17D3">
        <w:rPr>
          <w:color w:val="000000" w:themeColor="text1"/>
          <w:sz w:val="28"/>
          <w:szCs w:val="28"/>
        </w:rPr>
        <w:lastRenderedPageBreak/>
        <w:t xml:space="preserve">Супруги обратились к Банку с </w:t>
      </w:r>
      <w:r w:rsidR="00B82006" w:rsidRPr="009C17D3">
        <w:rPr>
          <w:color w:val="000000" w:themeColor="text1"/>
          <w:sz w:val="28"/>
          <w:szCs w:val="28"/>
        </w:rPr>
        <w:t xml:space="preserve">иском об обязании предоставить письменное согласие на заключение брачного договора с целью изменения режима собственности супругов и переходе квартиры в собственность одного из них. </w:t>
      </w:r>
      <w:r w:rsidR="00AD713A" w:rsidRPr="009C17D3">
        <w:rPr>
          <w:color w:val="000000" w:themeColor="text1"/>
          <w:sz w:val="28"/>
          <w:szCs w:val="28"/>
        </w:rPr>
        <w:t xml:space="preserve">В обосновании своих исковых требований </w:t>
      </w:r>
      <w:r w:rsidR="00E23AB8" w:rsidRPr="009C17D3">
        <w:rPr>
          <w:color w:val="000000" w:themeColor="text1"/>
          <w:sz w:val="28"/>
          <w:szCs w:val="28"/>
        </w:rPr>
        <w:t>супруги</w:t>
      </w:r>
      <w:r w:rsidR="00AD713A" w:rsidRPr="009C17D3">
        <w:rPr>
          <w:color w:val="000000" w:themeColor="text1"/>
          <w:sz w:val="28"/>
          <w:szCs w:val="28"/>
        </w:rPr>
        <w:t xml:space="preserve"> указали, что </w:t>
      </w:r>
      <w:r w:rsidR="006A7E04" w:rsidRPr="009C17D3">
        <w:rPr>
          <w:color w:val="000000" w:themeColor="text1"/>
          <w:sz w:val="28"/>
          <w:szCs w:val="28"/>
        </w:rPr>
        <w:t>отсутствие письменного согласия банка является препятствием для нотариального удостоверения брачного договора. П</w:t>
      </w:r>
      <w:r w:rsidR="00E23AB8" w:rsidRPr="009C17D3">
        <w:rPr>
          <w:color w:val="000000" w:themeColor="text1"/>
          <w:sz w:val="28"/>
          <w:szCs w:val="28"/>
        </w:rPr>
        <w:t>ри обращении</w:t>
      </w:r>
      <w:r w:rsidR="00AD713A" w:rsidRPr="009C17D3">
        <w:rPr>
          <w:color w:val="000000" w:themeColor="text1"/>
          <w:sz w:val="28"/>
          <w:szCs w:val="28"/>
        </w:rPr>
        <w:t xml:space="preserve"> с </w:t>
      </w:r>
      <w:r w:rsidR="003142AA" w:rsidRPr="009C17D3">
        <w:rPr>
          <w:color w:val="000000" w:themeColor="text1"/>
          <w:sz w:val="28"/>
          <w:szCs w:val="28"/>
        </w:rPr>
        <w:t xml:space="preserve">заявлением </w:t>
      </w:r>
      <w:r w:rsidR="00AD713A" w:rsidRPr="009C17D3">
        <w:rPr>
          <w:color w:val="000000" w:themeColor="text1"/>
          <w:sz w:val="28"/>
          <w:szCs w:val="28"/>
        </w:rPr>
        <w:t>к банку</w:t>
      </w:r>
      <w:r w:rsidR="00127E66" w:rsidRPr="009C17D3">
        <w:rPr>
          <w:color w:val="000000" w:themeColor="text1"/>
          <w:sz w:val="28"/>
          <w:szCs w:val="28"/>
        </w:rPr>
        <w:t>-залогодержателю</w:t>
      </w:r>
      <w:r w:rsidR="00AD713A" w:rsidRPr="009C17D3">
        <w:rPr>
          <w:color w:val="000000" w:themeColor="text1"/>
          <w:sz w:val="28"/>
          <w:szCs w:val="28"/>
        </w:rPr>
        <w:t xml:space="preserve"> </w:t>
      </w:r>
      <w:r w:rsidR="003142AA" w:rsidRPr="009C17D3">
        <w:rPr>
          <w:color w:val="000000" w:themeColor="text1"/>
          <w:sz w:val="28"/>
          <w:szCs w:val="28"/>
        </w:rPr>
        <w:t xml:space="preserve">о предоставлении письменного согласия на заключение брачного договора, изменяющего режим собственности на предмет ипотеки, </w:t>
      </w:r>
      <w:r w:rsidR="00A85873" w:rsidRPr="009C17D3">
        <w:rPr>
          <w:color w:val="000000" w:themeColor="text1"/>
          <w:sz w:val="28"/>
          <w:szCs w:val="28"/>
        </w:rPr>
        <w:t>они</w:t>
      </w:r>
      <w:r w:rsidR="00AD713A" w:rsidRPr="009C17D3">
        <w:rPr>
          <w:color w:val="000000" w:themeColor="text1"/>
          <w:sz w:val="28"/>
          <w:szCs w:val="28"/>
        </w:rPr>
        <w:t xml:space="preserve"> получили </w:t>
      </w:r>
      <w:r w:rsidR="003142AA" w:rsidRPr="009C17D3">
        <w:rPr>
          <w:color w:val="000000" w:themeColor="text1"/>
          <w:sz w:val="28"/>
          <w:szCs w:val="28"/>
        </w:rPr>
        <w:t>отказ.</w:t>
      </w:r>
      <w:r w:rsidR="006A7E04" w:rsidRPr="009C17D3">
        <w:rPr>
          <w:color w:val="000000" w:themeColor="text1"/>
          <w:sz w:val="28"/>
          <w:szCs w:val="28"/>
        </w:rPr>
        <w:t xml:space="preserve"> Суд</w:t>
      </w:r>
      <w:r w:rsidR="00AD7FAC" w:rsidRPr="009C17D3">
        <w:rPr>
          <w:color w:val="000000" w:themeColor="text1"/>
          <w:sz w:val="28"/>
          <w:szCs w:val="28"/>
        </w:rPr>
        <w:t>, принимая во внимание, что заключение брачного договора на заявленных условиях не повлечет нарушение интересов залогодержателя,</w:t>
      </w:r>
      <w:r w:rsidR="006A7E04" w:rsidRPr="009C17D3">
        <w:rPr>
          <w:color w:val="000000" w:themeColor="text1"/>
          <w:sz w:val="28"/>
          <w:szCs w:val="28"/>
        </w:rPr>
        <w:t xml:space="preserve"> удовлетворил требование истцов</w:t>
      </w:r>
      <w:r w:rsidR="00AD7FAC" w:rsidRPr="009C17D3">
        <w:rPr>
          <w:color w:val="000000" w:themeColor="text1"/>
          <w:sz w:val="28"/>
          <w:szCs w:val="28"/>
        </w:rPr>
        <w:t xml:space="preserve"> и возложил на ответчика обязанность предоставить истцам письменное согласие на заключение брачного договора с целью изменения режима собственности</w:t>
      </w:r>
      <w:r w:rsidR="006A7E04" w:rsidRPr="009C17D3">
        <w:rPr>
          <w:color w:val="000000" w:themeColor="text1"/>
          <w:sz w:val="28"/>
          <w:szCs w:val="28"/>
        </w:rPr>
        <w:t>, указав в мотивировочной части судебного решения следующее</w:t>
      </w:r>
      <w:r w:rsidR="00D35AA4" w:rsidRPr="009C17D3">
        <w:rPr>
          <w:color w:val="000000" w:themeColor="text1"/>
          <w:sz w:val="28"/>
          <w:szCs w:val="28"/>
        </w:rPr>
        <w:t xml:space="preserve">: </w:t>
      </w:r>
      <w:r w:rsidR="003A23CB" w:rsidRPr="009C17D3">
        <w:rPr>
          <w:color w:val="000000" w:themeColor="text1"/>
          <w:sz w:val="28"/>
          <w:szCs w:val="28"/>
        </w:rPr>
        <w:t>«</w:t>
      </w:r>
      <w:r w:rsidR="00E70AD0" w:rsidRPr="009C17D3">
        <w:rPr>
          <w:color w:val="000000" w:themeColor="text1"/>
          <w:sz w:val="28"/>
          <w:szCs w:val="28"/>
        </w:rPr>
        <w:t xml:space="preserve">Суд считает, что </w:t>
      </w:r>
      <w:r w:rsidR="005F7683" w:rsidRPr="009C17D3">
        <w:rPr>
          <w:color w:val="000000" w:themeColor="text1"/>
          <w:sz w:val="28"/>
          <w:szCs w:val="28"/>
        </w:rPr>
        <w:t>имеются основания для признания действий банка неправомерными, приведшими к нарушению прав истцов. &lt;…&gt; П</w:t>
      </w:r>
      <w:r w:rsidR="006A7E04" w:rsidRPr="009C17D3">
        <w:rPr>
          <w:color w:val="000000" w:themeColor="text1"/>
          <w:sz w:val="28"/>
          <w:szCs w:val="28"/>
        </w:rPr>
        <w:t>о условиям брачного договора, который истцы имеют намерение заключить, сохраняется обременение квартиры ипотекой за одним из созаемщиков в пользу ответчика, таким образом, права ответчика не могут считаться нарушенными.</w:t>
      </w:r>
      <w:r w:rsidR="003A23CB" w:rsidRPr="009C17D3">
        <w:rPr>
          <w:color w:val="000000" w:themeColor="text1"/>
          <w:sz w:val="28"/>
          <w:szCs w:val="28"/>
        </w:rPr>
        <w:t xml:space="preserve"> </w:t>
      </w:r>
      <w:r w:rsidR="006A7E04" w:rsidRPr="009C17D3">
        <w:rPr>
          <w:color w:val="000000" w:themeColor="text1"/>
          <w:sz w:val="28"/>
          <w:szCs w:val="28"/>
        </w:rPr>
        <w:t>По результатам заключение истцами брачного договора с условием о переходе прав на квартиру только к одному из супругов необходимо внести соответствующие изменения в кредитный договор и договор об ипотеке, что не противоречит нормам действующего законодательства и, с учетом условий брачного договора, не нарушает прав ответчика.</w:t>
      </w:r>
      <w:r w:rsidR="009051EE" w:rsidRPr="009C17D3">
        <w:rPr>
          <w:color w:val="000000" w:themeColor="text1"/>
          <w:sz w:val="28"/>
          <w:szCs w:val="28"/>
        </w:rPr>
        <w:t>»</w:t>
      </w:r>
      <w:r w:rsidR="00ED4B4F" w:rsidRPr="009C17D3">
        <w:rPr>
          <w:rStyle w:val="af1"/>
          <w:color w:val="000000" w:themeColor="text1"/>
          <w:sz w:val="28"/>
          <w:szCs w:val="28"/>
        </w:rPr>
        <w:footnoteReference w:id="96"/>
      </w:r>
    </w:p>
    <w:p w14:paraId="2B0EAD66" w14:textId="65DCACB6" w:rsidR="007C4D20" w:rsidRPr="009C17D3" w:rsidRDefault="00CA2B39" w:rsidP="004143F9">
      <w:pPr>
        <w:spacing w:line="360" w:lineRule="auto"/>
        <w:ind w:firstLine="709"/>
        <w:jc w:val="both"/>
        <w:rPr>
          <w:color w:val="000000" w:themeColor="text1"/>
          <w:sz w:val="28"/>
          <w:szCs w:val="28"/>
        </w:rPr>
      </w:pPr>
      <w:r w:rsidRPr="009C17D3">
        <w:rPr>
          <w:color w:val="000000" w:themeColor="text1"/>
          <w:sz w:val="28"/>
          <w:szCs w:val="28"/>
        </w:rPr>
        <w:t xml:space="preserve">Таким образом, </w:t>
      </w:r>
      <w:r w:rsidR="00FD5DF7" w:rsidRPr="009C17D3">
        <w:rPr>
          <w:color w:val="000000" w:themeColor="text1"/>
          <w:sz w:val="28"/>
          <w:szCs w:val="28"/>
        </w:rPr>
        <w:t>по мнению суда положения п. 2 ст. 346 ГК РФ – в полной мере распространяются на случай заключения супругами брачного договора.</w:t>
      </w:r>
      <w:r w:rsidR="00887177" w:rsidRPr="009C17D3">
        <w:rPr>
          <w:color w:val="000000" w:themeColor="text1"/>
          <w:sz w:val="28"/>
          <w:szCs w:val="28"/>
        </w:rPr>
        <w:t xml:space="preserve"> </w:t>
      </w:r>
      <w:r w:rsidR="00C65281" w:rsidRPr="009C17D3">
        <w:rPr>
          <w:color w:val="000000" w:themeColor="text1"/>
          <w:sz w:val="28"/>
          <w:szCs w:val="28"/>
        </w:rPr>
        <w:t xml:space="preserve">При этом, </w:t>
      </w:r>
      <w:r w:rsidR="00EA4CC9" w:rsidRPr="009C17D3">
        <w:rPr>
          <w:color w:val="000000" w:themeColor="text1"/>
          <w:sz w:val="28"/>
          <w:szCs w:val="28"/>
        </w:rPr>
        <w:t>как уже раньше отмечено</w:t>
      </w:r>
      <w:r w:rsidR="00C613EE" w:rsidRPr="009C17D3">
        <w:rPr>
          <w:color w:val="000000" w:themeColor="text1"/>
          <w:sz w:val="28"/>
          <w:szCs w:val="28"/>
        </w:rPr>
        <w:t xml:space="preserve"> выше</w:t>
      </w:r>
      <w:r w:rsidR="00EA4CC9" w:rsidRPr="009C17D3">
        <w:rPr>
          <w:color w:val="000000" w:themeColor="text1"/>
          <w:sz w:val="28"/>
          <w:szCs w:val="28"/>
        </w:rPr>
        <w:t xml:space="preserve">, </w:t>
      </w:r>
      <w:r w:rsidR="007C4D20" w:rsidRPr="009C17D3">
        <w:rPr>
          <w:color w:val="000000" w:themeColor="text1"/>
          <w:sz w:val="28"/>
          <w:szCs w:val="28"/>
        </w:rPr>
        <w:t>суд фокусируется на таких нарушениях правах залогодержателя</w:t>
      </w:r>
      <w:r w:rsidR="00141738" w:rsidRPr="009C17D3">
        <w:rPr>
          <w:color w:val="000000" w:themeColor="text1"/>
          <w:sz w:val="28"/>
          <w:szCs w:val="28"/>
        </w:rPr>
        <w:t>,</w:t>
      </w:r>
      <w:r w:rsidR="00F36FF0" w:rsidRPr="009C17D3">
        <w:rPr>
          <w:color w:val="000000" w:themeColor="text1"/>
          <w:sz w:val="28"/>
          <w:szCs w:val="28"/>
        </w:rPr>
        <w:t xml:space="preserve"> как невозможность реализовать свое залоговое право, в то время как предметом защиты данной нормы права является </w:t>
      </w:r>
      <w:r w:rsidR="00F36FF0" w:rsidRPr="009C17D3">
        <w:rPr>
          <w:color w:val="000000" w:themeColor="text1"/>
          <w:sz w:val="28"/>
          <w:szCs w:val="28"/>
        </w:rPr>
        <w:lastRenderedPageBreak/>
        <w:t>– интерес залогодержателя в обеспечение сохранности предмета залога, его ценности и целостности. Поэтому предметом анализа суда должны являться именно отсут</w:t>
      </w:r>
      <w:r w:rsidR="00E119A2" w:rsidRPr="009C17D3">
        <w:rPr>
          <w:color w:val="000000" w:themeColor="text1"/>
          <w:sz w:val="28"/>
          <w:szCs w:val="28"/>
        </w:rPr>
        <w:t>ст</w:t>
      </w:r>
      <w:r w:rsidR="00F36FF0" w:rsidRPr="009C17D3">
        <w:rPr>
          <w:color w:val="000000" w:themeColor="text1"/>
          <w:sz w:val="28"/>
          <w:szCs w:val="28"/>
        </w:rPr>
        <w:t xml:space="preserve">вие нарушений </w:t>
      </w:r>
      <w:r w:rsidR="00E119A2" w:rsidRPr="009C17D3">
        <w:rPr>
          <w:color w:val="000000" w:themeColor="text1"/>
          <w:sz w:val="28"/>
          <w:szCs w:val="28"/>
        </w:rPr>
        <w:t xml:space="preserve">прав залогодержателя именно </w:t>
      </w:r>
      <w:r w:rsidR="00F36FF0" w:rsidRPr="009C17D3">
        <w:rPr>
          <w:color w:val="000000" w:themeColor="text1"/>
          <w:sz w:val="28"/>
          <w:szCs w:val="28"/>
        </w:rPr>
        <w:t>в этом аспекте.</w:t>
      </w:r>
    </w:p>
    <w:p w14:paraId="7FE71FB3" w14:textId="6A695197" w:rsidR="0093604A" w:rsidRPr="009C17D3" w:rsidRDefault="002244D3" w:rsidP="004143F9">
      <w:pPr>
        <w:spacing w:line="360" w:lineRule="auto"/>
        <w:ind w:firstLine="709"/>
        <w:jc w:val="both"/>
        <w:rPr>
          <w:color w:val="000000" w:themeColor="text1"/>
          <w:sz w:val="28"/>
          <w:szCs w:val="28"/>
        </w:rPr>
      </w:pPr>
      <w:r w:rsidRPr="009C17D3">
        <w:rPr>
          <w:color w:val="000000" w:themeColor="text1"/>
          <w:sz w:val="28"/>
          <w:szCs w:val="28"/>
        </w:rPr>
        <w:t>В то же время</w:t>
      </w:r>
      <w:r w:rsidR="00B7229C" w:rsidRPr="009C17D3">
        <w:rPr>
          <w:color w:val="000000" w:themeColor="text1"/>
          <w:sz w:val="28"/>
          <w:szCs w:val="28"/>
        </w:rPr>
        <w:t>,</w:t>
      </w:r>
      <w:r w:rsidRPr="009C17D3">
        <w:rPr>
          <w:color w:val="000000" w:themeColor="text1"/>
          <w:sz w:val="28"/>
          <w:szCs w:val="28"/>
        </w:rPr>
        <w:t xml:space="preserve"> </w:t>
      </w:r>
      <w:r w:rsidR="00C65281" w:rsidRPr="009C17D3">
        <w:rPr>
          <w:color w:val="000000" w:themeColor="text1"/>
          <w:sz w:val="28"/>
          <w:szCs w:val="28"/>
        </w:rPr>
        <w:t xml:space="preserve">даже </w:t>
      </w:r>
      <w:r w:rsidR="00B7229C" w:rsidRPr="009C17D3">
        <w:rPr>
          <w:color w:val="000000" w:themeColor="text1"/>
          <w:sz w:val="28"/>
          <w:szCs w:val="28"/>
        </w:rPr>
        <w:t xml:space="preserve">согласившись с </w:t>
      </w:r>
      <w:r w:rsidR="00216FB4" w:rsidRPr="009C17D3">
        <w:rPr>
          <w:color w:val="000000" w:themeColor="text1"/>
          <w:sz w:val="28"/>
          <w:szCs w:val="28"/>
        </w:rPr>
        <w:t>теоретическ</w:t>
      </w:r>
      <w:r w:rsidR="00B7229C" w:rsidRPr="009C17D3">
        <w:rPr>
          <w:color w:val="000000" w:themeColor="text1"/>
          <w:sz w:val="28"/>
          <w:szCs w:val="28"/>
        </w:rPr>
        <w:t>им</w:t>
      </w:r>
      <w:r w:rsidR="00C65281" w:rsidRPr="009C17D3">
        <w:rPr>
          <w:color w:val="000000" w:themeColor="text1"/>
          <w:sz w:val="28"/>
          <w:szCs w:val="28"/>
        </w:rPr>
        <w:t xml:space="preserve"> </w:t>
      </w:r>
      <w:r w:rsidR="00B7229C" w:rsidRPr="009C17D3">
        <w:rPr>
          <w:color w:val="000000" w:themeColor="text1"/>
          <w:sz w:val="28"/>
          <w:szCs w:val="28"/>
        </w:rPr>
        <w:t>подходом суда</w:t>
      </w:r>
      <w:r w:rsidR="00C65281" w:rsidRPr="009C17D3">
        <w:rPr>
          <w:color w:val="000000" w:themeColor="text1"/>
          <w:sz w:val="28"/>
          <w:szCs w:val="28"/>
        </w:rPr>
        <w:t xml:space="preserve">, невозможно принять </w:t>
      </w:r>
      <w:r w:rsidR="00B7229C" w:rsidRPr="009C17D3">
        <w:rPr>
          <w:color w:val="000000" w:themeColor="text1"/>
          <w:sz w:val="28"/>
          <w:szCs w:val="28"/>
        </w:rPr>
        <w:t xml:space="preserve">его </w:t>
      </w:r>
      <w:r w:rsidR="00C65281" w:rsidRPr="009C17D3">
        <w:rPr>
          <w:color w:val="000000" w:themeColor="text1"/>
          <w:sz w:val="28"/>
          <w:szCs w:val="28"/>
        </w:rPr>
        <w:t xml:space="preserve">логику относительно возможности </w:t>
      </w:r>
      <w:r w:rsidR="00A84957" w:rsidRPr="009C17D3">
        <w:rPr>
          <w:color w:val="000000" w:themeColor="text1"/>
          <w:sz w:val="28"/>
          <w:szCs w:val="28"/>
        </w:rPr>
        <w:t xml:space="preserve">залогодателя </w:t>
      </w:r>
      <w:r w:rsidR="00216FB4" w:rsidRPr="009C17D3">
        <w:rPr>
          <w:color w:val="000000" w:themeColor="text1"/>
          <w:sz w:val="28"/>
          <w:szCs w:val="28"/>
        </w:rPr>
        <w:t xml:space="preserve">в принципе </w:t>
      </w:r>
      <w:r w:rsidR="00C65281" w:rsidRPr="009C17D3">
        <w:rPr>
          <w:color w:val="000000" w:themeColor="text1"/>
          <w:sz w:val="28"/>
          <w:szCs w:val="28"/>
        </w:rPr>
        <w:t>обязать залогодержателя выдать согласие</w:t>
      </w:r>
      <w:r w:rsidR="00EC3B3A" w:rsidRPr="009C17D3">
        <w:rPr>
          <w:color w:val="000000" w:themeColor="text1"/>
          <w:sz w:val="28"/>
          <w:szCs w:val="28"/>
        </w:rPr>
        <w:t xml:space="preserve"> на основании решения суда</w:t>
      </w:r>
      <w:r w:rsidR="00C65281" w:rsidRPr="009C17D3">
        <w:rPr>
          <w:color w:val="000000" w:themeColor="text1"/>
          <w:sz w:val="28"/>
          <w:szCs w:val="28"/>
        </w:rPr>
        <w:t xml:space="preserve">. </w:t>
      </w:r>
      <w:r w:rsidR="004745B7" w:rsidRPr="009C17D3">
        <w:rPr>
          <w:color w:val="000000" w:themeColor="text1"/>
          <w:sz w:val="28"/>
          <w:szCs w:val="28"/>
        </w:rPr>
        <w:t>Д</w:t>
      </w:r>
      <w:r w:rsidR="009A4FCB" w:rsidRPr="009C17D3">
        <w:rPr>
          <w:color w:val="000000" w:themeColor="text1"/>
          <w:sz w:val="28"/>
          <w:szCs w:val="28"/>
        </w:rPr>
        <w:t>ействующее законодательство не определяет порядок и условия предоставления согласия залогодержателя на отчуждение предмета залога</w:t>
      </w:r>
      <w:r w:rsidR="00B2161A" w:rsidRPr="009C17D3">
        <w:rPr>
          <w:color w:val="000000" w:themeColor="text1"/>
          <w:sz w:val="28"/>
          <w:szCs w:val="28"/>
        </w:rPr>
        <w:t>,</w:t>
      </w:r>
      <w:r w:rsidR="001536A1" w:rsidRPr="009C17D3">
        <w:rPr>
          <w:color w:val="000000" w:themeColor="text1"/>
          <w:sz w:val="28"/>
          <w:szCs w:val="28"/>
        </w:rPr>
        <w:t xml:space="preserve"> з</w:t>
      </w:r>
      <w:r w:rsidR="004C7D7B" w:rsidRPr="009C17D3">
        <w:rPr>
          <w:color w:val="000000" w:themeColor="text1"/>
          <w:sz w:val="28"/>
          <w:szCs w:val="28"/>
        </w:rPr>
        <w:t>аконом</w:t>
      </w:r>
      <w:r w:rsidR="009A4FCB" w:rsidRPr="009C17D3">
        <w:rPr>
          <w:color w:val="000000" w:themeColor="text1"/>
          <w:sz w:val="28"/>
          <w:szCs w:val="28"/>
        </w:rPr>
        <w:t xml:space="preserve"> </w:t>
      </w:r>
      <w:r w:rsidR="004C7D7B" w:rsidRPr="009C17D3">
        <w:rPr>
          <w:color w:val="000000" w:themeColor="text1"/>
          <w:sz w:val="28"/>
          <w:szCs w:val="28"/>
        </w:rPr>
        <w:t xml:space="preserve">не предусмотрены основания, при которых залогодержатель </w:t>
      </w:r>
      <w:r w:rsidR="00AF4B30" w:rsidRPr="009C17D3">
        <w:rPr>
          <w:color w:val="000000" w:themeColor="text1"/>
          <w:sz w:val="28"/>
          <w:szCs w:val="28"/>
        </w:rPr>
        <w:t xml:space="preserve">вправе или </w:t>
      </w:r>
      <w:r w:rsidR="004C7D7B" w:rsidRPr="009C17D3">
        <w:rPr>
          <w:color w:val="000000" w:themeColor="text1"/>
          <w:sz w:val="28"/>
          <w:szCs w:val="28"/>
        </w:rPr>
        <w:t xml:space="preserve">не вправе отказать в выдаче согласия, </w:t>
      </w:r>
      <w:r w:rsidR="001079DB" w:rsidRPr="009C17D3">
        <w:rPr>
          <w:color w:val="000000" w:themeColor="text1"/>
          <w:sz w:val="28"/>
          <w:szCs w:val="28"/>
        </w:rPr>
        <w:t xml:space="preserve">как в случае, например, </w:t>
      </w:r>
      <w:r w:rsidR="007F6A43" w:rsidRPr="009C17D3">
        <w:rPr>
          <w:color w:val="000000" w:themeColor="text1"/>
          <w:sz w:val="28"/>
          <w:szCs w:val="28"/>
        </w:rPr>
        <w:t>с выдачей согласия уполномоченного органа на заключении соглашения о перераспределении земель и (или) земельных участков (ст. 39.29 ЗК РФ)</w:t>
      </w:r>
      <w:r w:rsidR="004745B7" w:rsidRPr="009C17D3">
        <w:rPr>
          <w:color w:val="000000" w:themeColor="text1"/>
          <w:sz w:val="28"/>
          <w:szCs w:val="28"/>
        </w:rPr>
        <w:t>. Поэтому</w:t>
      </w:r>
      <w:r w:rsidR="001079DB" w:rsidRPr="009C17D3">
        <w:rPr>
          <w:color w:val="000000" w:themeColor="text1"/>
          <w:sz w:val="28"/>
          <w:szCs w:val="28"/>
        </w:rPr>
        <w:t xml:space="preserve"> </w:t>
      </w:r>
      <w:r w:rsidR="004C7D7B" w:rsidRPr="009C17D3">
        <w:rPr>
          <w:color w:val="000000" w:themeColor="text1"/>
          <w:sz w:val="28"/>
          <w:szCs w:val="28"/>
        </w:rPr>
        <w:t>право</w:t>
      </w:r>
      <w:r w:rsidR="00EF41B9" w:rsidRPr="009C17D3">
        <w:rPr>
          <w:color w:val="000000" w:themeColor="text1"/>
          <w:sz w:val="28"/>
          <w:szCs w:val="28"/>
        </w:rPr>
        <w:t xml:space="preserve"> залогодержателя</w:t>
      </w:r>
      <w:r w:rsidR="004C7D7B" w:rsidRPr="009C17D3">
        <w:rPr>
          <w:color w:val="000000" w:themeColor="text1"/>
          <w:sz w:val="28"/>
          <w:szCs w:val="28"/>
        </w:rPr>
        <w:t xml:space="preserve"> на выдачу согласия</w:t>
      </w:r>
      <w:r w:rsidR="00EF41B9" w:rsidRPr="009C17D3">
        <w:rPr>
          <w:color w:val="000000" w:themeColor="text1"/>
          <w:sz w:val="28"/>
          <w:szCs w:val="28"/>
        </w:rPr>
        <w:t>, предусмотренное п. 2 ст. 346 ГК РФ,</w:t>
      </w:r>
      <w:r w:rsidR="004C7D7B" w:rsidRPr="009C17D3">
        <w:rPr>
          <w:color w:val="000000" w:themeColor="text1"/>
          <w:sz w:val="28"/>
          <w:szCs w:val="28"/>
        </w:rPr>
        <w:t xml:space="preserve"> невозможно рассматривать как обязанность, к исполнению которой залогодатель вправе его понудить. </w:t>
      </w:r>
      <w:r w:rsidR="00186177" w:rsidRPr="009C17D3">
        <w:rPr>
          <w:color w:val="000000" w:themeColor="text1"/>
          <w:sz w:val="28"/>
          <w:szCs w:val="28"/>
        </w:rPr>
        <w:t>Таким образом</w:t>
      </w:r>
      <w:r w:rsidR="00CD0362" w:rsidRPr="009C17D3">
        <w:rPr>
          <w:color w:val="000000" w:themeColor="text1"/>
          <w:sz w:val="28"/>
          <w:szCs w:val="28"/>
        </w:rPr>
        <w:t>, суд</w:t>
      </w:r>
      <w:r w:rsidR="00CE0CBA" w:rsidRPr="009C17D3">
        <w:rPr>
          <w:color w:val="000000" w:themeColor="text1"/>
          <w:sz w:val="28"/>
          <w:szCs w:val="28"/>
        </w:rPr>
        <w:t xml:space="preserve">, </w:t>
      </w:r>
      <w:r w:rsidR="00871AC7" w:rsidRPr="009C17D3">
        <w:rPr>
          <w:color w:val="000000" w:themeColor="text1"/>
          <w:sz w:val="28"/>
          <w:szCs w:val="28"/>
        </w:rPr>
        <w:t xml:space="preserve">распространяя действие п. 2 ст. 346 ГК РФ и на брачный договор, </w:t>
      </w:r>
      <w:r w:rsidR="00CD0362" w:rsidRPr="009C17D3">
        <w:rPr>
          <w:color w:val="000000" w:themeColor="text1"/>
          <w:sz w:val="28"/>
          <w:szCs w:val="28"/>
        </w:rPr>
        <w:t>не вправе производить оценку отказа</w:t>
      </w:r>
      <w:r w:rsidR="005F7683" w:rsidRPr="009C17D3">
        <w:rPr>
          <w:color w:val="000000" w:themeColor="text1"/>
          <w:sz w:val="28"/>
          <w:szCs w:val="28"/>
        </w:rPr>
        <w:t xml:space="preserve"> </w:t>
      </w:r>
      <w:r w:rsidR="009E6551" w:rsidRPr="009C17D3">
        <w:rPr>
          <w:color w:val="000000" w:themeColor="text1"/>
          <w:sz w:val="28"/>
          <w:szCs w:val="28"/>
        </w:rPr>
        <w:t xml:space="preserve">залогодержателя </w:t>
      </w:r>
      <w:r w:rsidR="005F7683" w:rsidRPr="009C17D3">
        <w:rPr>
          <w:color w:val="000000" w:themeColor="text1"/>
          <w:sz w:val="28"/>
          <w:szCs w:val="28"/>
        </w:rPr>
        <w:t>в выдаче согласия</w:t>
      </w:r>
      <w:r w:rsidR="00CD0362" w:rsidRPr="009C17D3">
        <w:rPr>
          <w:color w:val="000000" w:themeColor="text1"/>
          <w:sz w:val="28"/>
          <w:szCs w:val="28"/>
        </w:rPr>
        <w:t xml:space="preserve"> </w:t>
      </w:r>
      <w:r w:rsidR="005F7683" w:rsidRPr="009C17D3">
        <w:rPr>
          <w:color w:val="000000" w:themeColor="text1"/>
          <w:sz w:val="28"/>
          <w:szCs w:val="28"/>
        </w:rPr>
        <w:t>на предмет</w:t>
      </w:r>
      <w:r w:rsidR="00F734B9" w:rsidRPr="009C17D3">
        <w:rPr>
          <w:color w:val="000000" w:themeColor="text1"/>
          <w:sz w:val="28"/>
          <w:szCs w:val="28"/>
        </w:rPr>
        <w:t xml:space="preserve"> его допустимости и правомерности,</w:t>
      </w:r>
      <w:r w:rsidR="005F7683" w:rsidRPr="009C17D3">
        <w:rPr>
          <w:color w:val="000000" w:themeColor="text1"/>
          <w:sz w:val="28"/>
          <w:szCs w:val="28"/>
        </w:rPr>
        <w:t xml:space="preserve"> </w:t>
      </w:r>
      <w:r w:rsidR="005D57B0" w:rsidRPr="009C17D3">
        <w:rPr>
          <w:color w:val="000000" w:themeColor="text1"/>
          <w:sz w:val="28"/>
          <w:szCs w:val="28"/>
        </w:rPr>
        <w:t xml:space="preserve">а также </w:t>
      </w:r>
      <w:r w:rsidR="00C72F26" w:rsidRPr="009C17D3">
        <w:rPr>
          <w:color w:val="000000" w:themeColor="text1"/>
          <w:sz w:val="28"/>
          <w:szCs w:val="28"/>
        </w:rPr>
        <w:t>принимать</w:t>
      </w:r>
      <w:r w:rsidR="005D57B0" w:rsidRPr="009C17D3">
        <w:rPr>
          <w:color w:val="000000" w:themeColor="text1"/>
          <w:sz w:val="28"/>
          <w:szCs w:val="28"/>
        </w:rPr>
        <w:t xml:space="preserve"> решение об обязании залогодержателя </w:t>
      </w:r>
      <w:r w:rsidR="00C72F26" w:rsidRPr="009C17D3">
        <w:rPr>
          <w:color w:val="000000" w:themeColor="text1"/>
          <w:sz w:val="28"/>
          <w:szCs w:val="28"/>
        </w:rPr>
        <w:t xml:space="preserve">к </w:t>
      </w:r>
      <w:r w:rsidR="00765798" w:rsidRPr="009C17D3">
        <w:rPr>
          <w:color w:val="000000" w:themeColor="text1"/>
          <w:sz w:val="28"/>
          <w:szCs w:val="28"/>
        </w:rPr>
        <w:t xml:space="preserve">предоставлению </w:t>
      </w:r>
      <w:r w:rsidR="00C72F26" w:rsidRPr="009C17D3">
        <w:rPr>
          <w:color w:val="000000" w:themeColor="text1"/>
          <w:sz w:val="28"/>
          <w:szCs w:val="28"/>
        </w:rPr>
        <w:t>согласия, руководствуясь отсутствием нарушения его интересов.</w:t>
      </w:r>
      <w:r w:rsidR="00765798" w:rsidRPr="009C17D3">
        <w:rPr>
          <w:color w:val="000000" w:themeColor="text1"/>
          <w:sz w:val="28"/>
          <w:szCs w:val="28"/>
        </w:rPr>
        <w:t xml:space="preserve"> </w:t>
      </w:r>
    </w:p>
    <w:p w14:paraId="2A5E8FE4" w14:textId="7A38A70C" w:rsidR="0093604A" w:rsidRPr="009C17D3" w:rsidRDefault="00181BFE" w:rsidP="004143F9">
      <w:pPr>
        <w:spacing w:line="360" w:lineRule="auto"/>
        <w:ind w:firstLine="709"/>
        <w:jc w:val="both"/>
        <w:rPr>
          <w:color w:val="000000" w:themeColor="text1"/>
          <w:sz w:val="28"/>
          <w:szCs w:val="28"/>
        </w:rPr>
      </w:pPr>
      <w:r w:rsidRPr="009C17D3">
        <w:rPr>
          <w:color w:val="000000" w:themeColor="text1"/>
          <w:sz w:val="28"/>
          <w:szCs w:val="28"/>
        </w:rPr>
        <w:t xml:space="preserve">Вместе с </w:t>
      </w:r>
      <w:proofErr w:type="gramStart"/>
      <w:r w:rsidRPr="009C17D3">
        <w:rPr>
          <w:color w:val="000000" w:themeColor="text1"/>
          <w:sz w:val="28"/>
          <w:szCs w:val="28"/>
        </w:rPr>
        <w:t>тем</w:t>
      </w:r>
      <w:r w:rsidR="00DB3EC9">
        <w:rPr>
          <w:color w:val="000000" w:themeColor="text1"/>
          <w:sz w:val="28"/>
          <w:szCs w:val="28"/>
        </w:rPr>
        <w:t>,</w:t>
      </w:r>
      <w:r w:rsidRPr="009C17D3">
        <w:rPr>
          <w:color w:val="000000" w:themeColor="text1"/>
          <w:sz w:val="28"/>
          <w:szCs w:val="28"/>
        </w:rPr>
        <w:t xml:space="preserve"> </w:t>
      </w:r>
      <w:r w:rsidR="00681B31" w:rsidRPr="009C17D3">
        <w:rPr>
          <w:color w:val="000000" w:themeColor="text1"/>
          <w:sz w:val="28"/>
          <w:szCs w:val="28"/>
        </w:rPr>
        <w:t>несмотря на то, что</w:t>
      </w:r>
      <w:proofErr w:type="gramEnd"/>
      <w:r w:rsidR="00681B31" w:rsidRPr="009C17D3">
        <w:rPr>
          <w:color w:val="000000" w:themeColor="text1"/>
          <w:sz w:val="28"/>
          <w:szCs w:val="28"/>
        </w:rPr>
        <w:t xml:space="preserve"> </w:t>
      </w:r>
      <w:r w:rsidR="00734EE6" w:rsidRPr="009C17D3">
        <w:rPr>
          <w:color w:val="000000" w:themeColor="text1"/>
          <w:sz w:val="28"/>
          <w:szCs w:val="28"/>
        </w:rPr>
        <w:t>решение</w:t>
      </w:r>
      <w:r w:rsidR="00B1116F" w:rsidRPr="009C17D3">
        <w:rPr>
          <w:color w:val="000000" w:themeColor="text1"/>
          <w:sz w:val="28"/>
          <w:szCs w:val="28"/>
        </w:rPr>
        <w:t>, которое принял</w:t>
      </w:r>
      <w:r w:rsidR="00734EE6" w:rsidRPr="009C17D3">
        <w:rPr>
          <w:color w:val="000000" w:themeColor="text1"/>
          <w:sz w:val="28"/>
          <w:szCs w:val="28"/>
        </w:rPr>
        <w:t xml:space="preserve"> суд</w:t>
      </w:r>
      <w:r w:rsidR="00B1116F" w:rsidRPr="009C17D3">
        <w:rPr>
          <w:color w:val="000000" w:themeColor="text1"/>
          <w:sz w:val="28"/>
          <w:szCs w:val="28"/>
        </w:rPr>
        <w:t>,</w:t>
      </w:r>
      <w:r w:rsidR="00734EE6" w:rsidRPr="009C17D3">
        <w:rPr>
          <w:color w:val="000000" w:themeColor="text1"/>
          <w:sz w:val="28"/>
          <w:szCs w:val="28"/>
        </w:rPr>
        <w:t xml:space="preserve"> </w:t>
      </w:r>
      <w:r w:rsidR="00AB53A5" w:rsidRPr="009C17D3">
        <w:rPr>
          <w:color w:val="000000" w:themeColor="text1"/>
          <w:sz w:val="28"/>
          <w:szCs w:val="28"/>
        </w:rPr>
        <w:t xml:space="preserve">содержит порочную юридическую аргументацию, на наш взгляд, оно </w:t>
      </w:r>
      <w:r w:rsidR="00734EE6" w:rsidRPr="009C17D3">
        <w:rPr>
          <w:color w:val="000000" w:themeColor="text1"/>
          <w:sz w:val="28"/>
          <w:szCs w:val="28"/>
        </w:rPr>
        <w:t xml:space="preserve">является </w:t>
      </w:r>
      <w:r w:rsidR="00B1116F" w:rsidRPr="009C17D3">
        <w:rPr>
          <w:color w:val="000000" w:themeColor="text1"/>
          <w:sz w:val="28"/>
          <w:szCs w:val="28"/>
        </w:rPr>
        <w:t>правильным</w:t>
      </w:r>
      <w:r w:rsidR="0081447A" w:rsidRPr="009C17D3">
        <w:rPr>
          <w:color w:val="000000" w:themeColor="text1"/>
          <w:sz w:val="28"/>
          <w:szCs w:val="28"/>
        </w:rPr>
        <w:t>,</w:t>
      </w:r>
      <w:r w:rsidR="00B1116F" w:rsidRPr="009C17D3">
        <w:rPr>
          <w:color w:val="000000" w:themeColor="text1"/>
          <w:sz w:val="28"/>
          <w:szCs w:val="28"/>
        </w:rPr>
        <w:t xml:space="preserve"> </w:t>
      </w:r>
      <w:r w:rsidR="00734EE6" w:rsidRPr="009C17D3">
        <w:rPr>
          <w:color w:val="000000" w:themeColor="text1"/>
          <w:sz w:val="28"/>
          <w:szCs w:val="28"/>
        </w:rPr>
        <w:t>единственно справедливым</w:t>
      </w:r>
      <w:r w:rsidR="00B1116F" w:rsidRPr="009C17D3">
        <w:rPr>
          <w:color w:val="000000" w:themeColor="text1"/>
          <w:sz w:val="28"/>
          <w:szCs w:val="28"/>
        </w:rPr>
        <w:t xml:space="preserve"> в данной ситуации</w:t>
      </w:r>
      <w:r w:rsidR="0081447A" w:rsidRPr="009C17D3">
        <w:rPr>
          <w:color w:val="000000" w:themeColor="text1"/>
          <w:sz w:val="28"/>
          <w:szCs w:val="28"/>
        </w:rPr>
        <w:t xml:space="preserve"> и</w:t>
      </w:r>
      <w:r w:rsidR="00DA3AAD" w:rsidRPr="009C17D3">
        <w:rPr>
          <w:color w:val="000000" w:themeColor="text1"/>
          <w:sz w:val="28"/>
          <w:szCs w:val="28"/>
        </w:rPr>
        <w:t>,</w:t>
      </w:r>
      <w:r w:rsidR="0081447A" w:rsidRPr="009C17D3">
        <w:rPr>
          <w:color w:val="000000" w:themeColor="text1"/>
          <w:sz w:val="28"/>
          <w:szCs w:val="28"/>
        </w:rPr>
        <w:t xml:space="preserve"> безусловно</w:t>
      </w:r>
      <w:r w:rsidR="00DA3AAD" w:rsidRPr="009C17D3">
        <w:rPr>
          <w:color w:val="000000" w:themeColor="text1"/>
          <w:sz w:val="28"/>
          <w:szCs w:val="28"/>
        </w:rPr>
        <w:t>,</w:t>
      </w:r>
      <w:r w:rsidR="0081447A" w:rsidRPr="009C17D3">
        <w:rPr>
          <w:color w:val="000000" w:themeColor="text1"/>
          <w:sz w:val="28"/>
          <w:szCs w:val="28"/>
        </w:rPr>
        <w:t xml:space="preserve"> заслуживающим </w:t>
      </w:r>
      <w:r w:rsidR="002E0ACE" w:rsidRPr="009C17D3">
        <w:rPr>
          <w:color w:val="000000" w:themeColor="text1"/>
          <w:sz w:val="28"/>
          <w:szCs w:val="28"/>
        </w:rPr>
        <w:t>поддержки</w:t>
      </w:r>
      <w:r w:rsidR="006A7CF0" w:rsidRPr="009C17D3">
        <w:rPr>
          <w:color w:val="000000" w:themeColor="text1"/>
          <w:sz w:val="28"/>
          <w:szCs w:val="28"/>
        </w:rPr>
        <w:t>. При этом</w:t>
      </w:r>
      <w:r w:rsidR="00055FB5" w:rsidRPr="009C17D3">
        <w:rPr>
          <w:color w:val="000000" w:themeColor="text1"/>
          <w:sz w:val="28"/>
          <w:szCs w:val="28"/>
        </w:rPr>
        <w:t>, по нашему мнению,</w:t>
      </w:r>
      <w:r w:rsidR="006A7CF0" w:rsidRPr="009C17D3">
        <w:rPr>
          <w:color w:val="000000" w:themeColor="text1"/>
          <w:sz w:val="28"/>
          <w:szCs w:val="28"/>
        </w:rPr>
        <w:t xml:space="preserve"> </w:t>
      </w:r>
      <w:r w:rsidR="001F0B01" w:rsidRPr="009C17D3">
        <w:rPr>
          <w:color w:val="000000" w:themeColor="text1"/>
          <w:sz w:val="28"/>
          <w:szCs w:val="28"/>
        </w:rPr>
        <w:t xml:space="preserve">в данном случае </w:t>
      </w:r>
      <w:r w:rsidR="006A7CF0" w:rsidRPr="009C17D3">
        <w:rPr>
          <w:color w:val="000000" w:themeColor="text1"/>
          <w:sz w:val="28"/>
          <w:szCs w:val="28"/>
        </w:rPr>
        <w:t xml:space="preserve">у суда была возможность вынести справедливое решение, </w:t>
      </w:r>
      <w:r w:rsidR="001F0B01" w:rsidRPr="009C17D3">
        <w:rPr>
          <w:color w:val="000000" w:themeColor="text1"/>
          <w:sz w:val="28"/>
          <w:szCs w:val="28"/>
        </w:rPr>
        <w:t xml:space="preserve">с </w:t>
      </w:r>
      <w:r w:rsidR="00B7229C" w:rsidRPr="009C17D3">
        <w:rPr>
          <w:color w:val="000000" w:themeColor="text1"/>
          <w:sz w:val="28"/>
          <w:szCs w:val="28"/>
        </w:rPr>
        <w:t xml:space="preserve">верной </w:t>
      </w:r>
      <w:r w:rsidR="001F0B01" w:rsidRPr="009C17D3">
        <w:rPr>
          <w:color w:val="000000" w:themeColor="text1"/>
          <w:sz w:val="28"/>
          <w:szCs w:val="28"/>
        </w:rPr>
        <w:t>аргументацией.</w:t>
      </w:r>
      <w:r w:rsidR="00272D35" w:rsidRPr="009C17D3">
        <w:rPr>
          <w:color w:val="000000" w:themeColor="text1"/>
          <w:sz w:val="28"/>
          <w:szCs w:val="28"/>
        </w:rPr>
        <w:t xml:space="preserve"> Достаточно было констатировать, что брачный договор не является сделкой об отчуждении, поэтому </w:t>
      </w:r>
      <w:r w:rsidR="00324468" w:rsidRPr="009C17D3">
        <w:rPr>
          <w:color w:val="000000" w:themeColor="text1"/>
          <w:sz w:val="28"/>
          <w:szCs w:val="28"/>
        </w:rPr>
        <w:t xml:space="preserve">правила п. 2 ст. 346 ГК РФ не подлежат </w:t>
      </w:r>
      <w:r w:rsidR="0081447A" w:rsidRPr="009C17D3">
        <w:rPr>
          <w:color w:val="000000" w:themeColor="text1"/>
          <w:sz w:val="28"/>
          <w:szCs w:val="28"/>
        </w:rPr>
        <w:t>применению</w:t>
      </w:r>
      <w:r w:rsidR="00324468" w:rsidRPr="009C17D3">
        <w:rPr>
          <w:color w:val="000000" w:themeColor="text1"/>
          <w:sz w:val="28"/>
          <w:szCs w:val="28"/>
        </w:rPr>
        <w:t>.</w:t>
      </w:r>
    </w:p>
    <w:p w14:paraId="6A29DB2D" w14:textId="2D3100DC" w:rsidR="0018758B" w:rsidRPr="009C17D3" w:rsidRDefault="003F4A0B" w:rsidP="004143F9">
      <w:pPr>
        <w:spacing w:line="360" w:lineRule="auto"/>
        <w:ind w:firstLine="709"/>
        <w:jc w:val="both"/>
        <w:rPr>
          <w:color w:val="000000" w:themeColor="text1"/>
          <w:sz w:val="28"/>
          <w:szCs w:val="28"/>
        </w:rPr>
      </w:pPr>
      <w:r w:rsidRPr="009C17D3">
        <w:rPr>
          <w:color w:val="000000" w:themeColor="text1"/>
          <w:sz w:val="28"/>
          <w:szCs w:val="28"/>
        </w:rPr>
        <w:t>При анализе судебной практики по вопросу возможности применения п. 2 ст</w:t>
      </w:r>
      <w:r w:rsidR="00E10366" w:rsidRPr="009C17D3">
        <w:rPr>
          <w:color w:val="000000" w:themeColor="text1"/>
          <w:sz w:val="28"/>
          <w:szCs w:val="28"/>
        </w:rPr>
        <w:t xml:space="preserve">. </w:t>
      </w:r>
      <w:r w:rsidRPr="009C17D3">
        <w:rPr>
          <w:color w:val="000000" w:themeColor="text1"/>
          <w:sz w:val="28"/>
          <w:szCs w:val="28"/>
        </w:rPr>
        <w:t>346 ГК РФ к брачному договору и соглашению о разделе можно выделить еще одну категори</w:t>
      </w:r>
      <w:r w:rsidR="008A0751" w:rsidRPr="009C17D3">
        <w:rPr>
          <w:color w:val="000000" w:themeColor="text1"/>
          <w:sz w:val="28"/>
          <w:szCs w:val="28"/>
        </w:rPr>
        <w:t>ю</w:t>
      </w:r>
      <w:r w:rsidRPr="009C17D3">
        <w:rPr>
          <w:color w:val="000000" w:themeColor="text1"/>
          <w:sz w:val="28"/>
          <w:szCs w:val="28"/>
        </w:rPr>
        <w:t xml:space="preserve"> дел</w:t>
      </w:r>
      <w:r w:rsidR="00B7229C" w:rsidRPr="009C17D3">
        <w:rPr>
          <w:color w:val="000000" w:themeColor="text1"/>
          <w:sz w:val="28"/>
          <w:szCs w:val="28"/>
        </w:rPr>
        <w:t xml:space="preserve"> </w:t>
      </w:r>
      <w:r w:rsidR="003E3211" w:rsidRPr="009C17D3">
        <w:rPr>
          <w:color w:val="000000" w:themeColor="text1"/>
          <w:sz w:val="28"/>
          <w:szCs w:val="28"/>
        </w:rPr>
        <w:t xml:space="preserve">– судебные решения, в рамках которых </w:t>
      </w:r>
      <w:r w:rsidR="003E3211" w:rsidRPr="009C17D3">
        <w:rPr>
          <w:color w:val="000000" w:themeColor="text1"/>
          <w:sz w:val="28"/>
          <w:szCs w:val="28"/>
        </w:rPr>
        <w:lastRenderedPageBreak/>
        <w:t xml:space="preserve">административные истцы обращались с требованием о признании незаконным решения об отказе в регистрации права собственности на </w:t>
      </w:r>
      <w:r w:rsidR="006D182E" w:rsidRPr="009C17D3">
        <w:rPr>
          <w:color w:val="000000" w:themeColor="text1"/>
          <w:sz w:val="28"/>
          <w:szCs w:val="28"/>
        </w:rPr>
        <w:t>недвижимое имущества по причине не предоставления согласия залогодержателя</w:t>
      </w:r>
      <w:r w:rsidR="00B1133B" w:rsidRPr="009C17D3">
        <w:rPr>
          <w:color w:val="000000" w:themeColor="text1"/>
          <w:sz w:val="28"/>
          <w:szCs w:val="28"/>
        </w:rPr>
        <w:t xml:space="preserve"> </w:t>
      </w:r>
      <w:r w:rsidR="0018758B" w:rsidRPr="009C17D3">
        <w:rPr>
          <w:color w:val="000000" w:themeColor="text1"/>
          <w:sz w:val="28"/>
          <w:szCs w:val="28"/>
        </w:rPr>
        <w:t>и возложении обязанности осуществить государственную регистрацию права собственности.</w:t>
      </w:r>
    </w:p>
    <w:p w14:paraId="5691BD8C" w14:textId="02074FFC" w:rsidR="00323864" w:rsidRPr="009C17D3" w:rsidRDefault="00C351AB" w:rsidP="004143F9">
      <w:pPr>
        <w:spacing w:line="360" w:lineRule="auto"/>
        <w:ind w:firstLine="709"/>
        <w:jc w:val="both"/>
        <w:rPr>
          <w:color w:val="000000" w:themeColor="text1"/>
          <w:sz w:val="28"/>
          <w:szCs w:val="28"/>
        </w:rPr>
      </w:pPr>
      <w:r w:rsidRPr="009C17D3">
        <w:rPr>
          <w:color w:val="000000" w:themeColor="text1"/>
          <w:sz w:val="28"/>
          <w:szCs w:val="28"/>
        </w:rPr>
        <w:t>Рассмотрим р</w:t>
      </w:r>
      <w:r w:rsidR="003765AF" w:rsidRPr="009C17D3">
        <w:rPr>
          <w:color w:val="000000" w:themeColor="text1"/>
          <w:sz w:val="28"/>
          <w:szCs w:val="28"/>
        </w:rPr>
        <w:t>ешение Центрального районного суда города Чит</w:t>
      </w:r>
      <w:r w:rsidR="00B7229C" w:rsidRPr="009C17D3">
        <w:rPr>
          <w:color w:val="000000" w:themeColor="text1"/>
          <w:sz w:val="28"/>
          <w:szCs w:val="28"/>
        </w:rPr>
        <w:t>а</w:t>
      </w:r>
      <w:r w:rsidR="003765AF" w:rsidRPr="009C17D3">
        <w:rPr>
          <w:color w:val="000000" w:themeColor="text1"/>
          <w:sz w:val="28"/>
          <w:szCs w:val="28"/>
        </w:rPr>
        <w:t xml:space="preserve"> от 23</w:t>
      </w:r>
      <w:r w:rsidR="002F1168" w:rsidRPr="009C17D3">
        <w:rPr>
          <w:color w:val="000000" w:themeColor="text1"/>
          <w:sz w:val="28"/>
          <w:szCs w:val="28"/>
        </w:rPr>
        <w:t xml:space="preserve"> октября </w:t>
      </w:r>
      <w:r w:rsidR="003765AF" w:rsidRPr="009C17D3">
        <w:rPr>
          <w:color w:val="000000" w:themeColor="text1"/>
          <w:sz w:val="28"/>
          <w:szCs w:val="28"/>
        </w:rPr>
        <w:t>2019</w:t>
      </w:r>
      <w:r w:rsidR="008E700A" w:rsidRPr="009C17D3">
        <w:rPr>
          <w:color w:val="000000" w:themeColor="text1"/>
          <w:sz w:val="28"/>
          <w:szCs w:val="28"/>
        </w:rPr>
        <w:t xml:space="preserve"> г.</w:t>
      </w:r>
      <w:r w:rsidR="003765AF" w:rsidRPr="009C17D3">
        <w:rPr>
          <w:color w:val="000000" w:themeColor="text1"/>
          <w:sz w:val="28"/>
          <w:szCs w:val="28"/>
        </w:rPr>
        <w:t xml:space="preserve"> по делу </w:t>
      </w:r>
      <w:r w:rsidR="002F1168" w:rsidRPr="009C17D3">
        <w:rPr>
          <w:color w:val="000000" w:themeColor="text1"/>
          <w:sz w:val="28"/>
          <w:szCs w:val="28"/>
        </w:rPr>
        <w:t>№</w:t>
      </w:r>
      <w:r w:rsidR="003765AF" w:rsidRPr="009C17D3">
        <w:rPr>
          <w:color w:val="000000" w:themeColor="text1"/>
          <w:sz w:val="28"/>
          <w:szCs w:val="28"/>
        </w:rPr>
        <w:t xml:space="preserve"> 2а-6037/2019</w:t>
      </w:r>
      <w:r w:rsidRPr="009C17D3">
        <w:rPr>
          <w:color w:val="000000" w:themeColor="text1"/>
          <w:sz w:val="28"/>
          <w:szCs w:val="28"/>
        </w:rPr>
        <w:t>.</w:t>
      </w:r>
      <w:r w:rsidR="004005AA" w:rsidRPr="009C17D3">
        <w:rPr>
          <w:rStyle w:val="af1"/>
          <w:color w:val="000000" w:themeColor="text1"/>
          <w:sz w:val="28"/>
          <w:szCs w:val="28"/>
        </w:rPr>
        <w:footnoteReference w:id="97"/>
      </w:r>
      <w:r w:rsidRPr="009C17D3">
        <w:rPr>
          <w:color w:val="000000" w:themeColor="text1"/>
          <w:sz w:val="28"/>
          <w:szCs w:val="28"/>
        </w:rPr>
        <w:t xml:space="preserve"> </w:t>
      </w:r>
      <w:r w:rsidR="00323864" w:rsidRPr="009C17D3">
        <w:rPr>
          <w:color w:val="000000" w:themeColor="text1"/>
          <w:sz w:val="28"/>
          <w:szCs w:val="28"/>
        </w:rPr>
        <w:t xml:space="preserve">Обстоятельства дела: </w:t>
      </w:r>
      <w:r w:rsidR="00E73203" w:rsidRPr="009C17D3">
        <w:rPr>
          <w:color w:val="000000" w:themeColor="text1"/>
          <w:sz w:val="28"/>
          <w:szCs w:val="28"/>
        </w:rPr>
        <w:t>н</w:t>
      </w:r>
      <w:r w:rsidR="00323864" w:rsidRPr="009C17D3">
        <w:rPr>
          <w:color w:val="000000" w:themeColor="text1"/>
          <w:sz w:val="28"/>
          <w:szCs w:val="28"/>
        </w:rPr>
        <w:t>отариусом был удостоверен брачный договор, по условиям которого в личную собственность П.Л. переходила квартира, приобретенная супругами на средства ипотечного кредита, предоставленного банком. По просьбе П.Л. нотариусом было подано заявление в Управление Росреестра о регистрации права собственности П.Л. на основании брачного договора. Было получено уведомление о приостановлении государственной регистрации прав и предложено предоставить согласие залогодержателя или предоставить документы и заявление от залогодержателя на погашение записи об ипотеке в силу закона.</w:t>
      </w:r>
    </w:p>
    <w:p w14:paraId="640296A6" w14:textId="6D942599" w:rsidR="00847BD4" w:rsidRPr="009C17D3" w:rsidRDefault="00323864" w:rsidP="004143F9">
      <w:pPr>
        <w:spacing w:line="360" w:lineRule="auto"/>
        <w:ind w:firstLine="709"/>
        <w:jc w:val="both"/>
        <w:rPr>
          <w:color w:val="000000" w:themeColor="text1"/>
          <w:sz w:val="28"/>
          <w:szCs w:val="28"/>
        </w:rPr>
      </w:pPr>
      <w:r w:rsidRPr="009C17D3">
        <w:rPr>
          <w:color w:val="000000" w:themeColor="text1"/>
          <w:sz w:val="28"/>
          <w:szCs w:val="28"/>
        </w:rPr>
        <w:t xml:space="preserve">С административным иском к </w:t>
      </w:r>
      <w:r w:rsidR="00C41744" w:rsidRPr="009C17D3">
        <w:rPr>
          <w:color w:val="000000" w:themeColor="text1"/>
          <w:sz w:val="28"/>
          <w:szCs w:val="28"/>
        </w:rPr>
        <w:t>У</w:t>
      </w:r>
      <w:r w:rsidRPr="009C17D3">
        <w:rPr>
          <w:color w:val="000000" w:themeColor="text1"/>
          <w:sz w:val="28"/>
          <w:szCs w:val="28"/>
        </w:rPr>
        <w:t>правлению</w:t>
      </w:r>
      <w:r w:rsidR="00C41744" w:rsidRPr="009C17D3">
        <w:rPr>
          <w:color w:val="000000" w:themeColor="text1"/>
          <w:sz w:val="28"/>
          <w:szCs w:val="28"/>
        </w:rPr>
        <w:t xml:space="preserve"> Росреестра</w:t>
      </w:r>
      <w:r w:rsidRPr="009C17D3">
        <w:rPr>
          <w:color w:val="000000" w:themeColor="text1"/>
          <w:sz w:val="28"/>
          <w:szCs w:val="28"/>
        </w:rPr>
        <w:t xml:space="preserve"> обратились нотариус и П.Л.</w:t>
      </w:r>
      <w:r w:rsidR="006F4D77" w:rsidRPr="009C17D3">
        <w:rPr>
          <w:color w:val="000000" w:themeColor="text1"/>
          <w:sz w:val="28"/>
          <w:szCs w:val="28"/>
        </w:rPr>
        <w:t xml:space="preserve"> с требованием признать незаконным уведомление административного ответчика о приостановлении государственной регистрации права собственности П.Л. на квартиру и обязать административного ответчика осуществить государственную регистрацию права собственности П.Л. на основании заявления и представленных документов.</w:t>
      </w:r>
      <w:r w:rsidR="001F6EE5" w:rsidRPr="009C17D3">
        <w:rPr>
          <w:color w:val="000000" w:themeColor="text1"/>
          <w:sz w:val="28"/>
          <w:szCs w:val="28"/>
        </w:rPr>
        <w:t xml:space="preserve"> </w:t>
      </w:r>
      <w:r w:rsidR="0068437F" w:rsidRPr="009C17D3">
        <w:rPr>
          <w:color w:val="000000" w:themeColor="text1"/>
          <w:sz w:val="28"/>
          <w:szCs w:val="28"/>
        </w:rPr>
        <w:t xml:space="preserve">В обосновании своих </w:t>
      </w:r>
      <w:r w:rsidR="00356D1E" w:rsidRPr="009C17D3">
        <w:rPr>
          <w:color w:val="000000" w:themeColor="text1"/>
          <w:sz w:val="28"/>
          <w:szCs w:val="28"/>
        </w:rPr>
        <w:t xml:space="preserve">требований </w:t>
      </w:r>
      <w:r w:rsidR="00C056B7" w:rsidRPr="009C17D3">
        <w:rPr>
          <w:color w:val="000000" w:themeColor="text1"/>
          <w:sz w:val="28"/>
          <w:szCs w:val="28"/>
        </w:rPr>
        <w:t>административные истцы</w:t>
      </w:r>
      <w:r w:rsidR="00093DA1" w:rsidRPr="009C17D3">
        <w:rPr>
          <w:color w:val="000000" w:themeColor="text1"/>
          <w:sz w:val="28"/>
          <w:szCs w:val="28"/>
        </w:rPr>
        <w:t xml:space="preserve"> указывали</w:t>
      </w:r>
      <w:r w:rsidR="00C056B7" w:rsidRPr="009C17D3">
        <w:rPr>
          <w:color w:val="000000" w:themeColor="text1"/>
          <w:sz w:val="28"/>
          <w:szCs w:val="28"/>
        </w:rPr>
        <w:t>, что</w:t>
      </w:r>
      <w:r w:rsidR="000423AA" w:rsidRPr="009C17D3">
        <w:rPr>
          <w:color w:val="000000" w:themeColor="text1"/>
          <w:sz w:val="28"/>
          <w:szCs w:val="28"/>
        </w:rPr>
        <w:t xml:space="preserve"> </w:t>
      </w:r>
      <w:r w:rsidR="00B8665F" w:rsidRPr="009C17D3">
        <w:rPr>
          <w:color w:val="000000" w:themeColor="text1"/>
          <w:sz w:val="28"/>
          <w:szCs w:val="28"/>
        </w:rPr>
        <w:t xml:space="preserve">требование административного ответчика не основаны на законе, так как по </w:t>
      </w:r>
      <w:r w:rsidR="00146B8C" w:rsidRPr="009C17D3">
        <w:rPr>
          <w:color w:val="000000" w:themeColor="text1"/>
          <w:sz w:val="28"/>
          <w:szCs w:val="28"/>
        </w:rPr>
        <w:t xml:space="preserve">заключенному супругами П.В. и П.Л. брачному договору </w:t>
      </w:r>
      <w:r w:rsidR="00E73203" w:rsidRPr="009C17D3">
        <w:rPr>
          <w:color w:val="000000" w:themeColor="text1"/>
          <w:sz w:val="28"/>
          <w:szCs w:val="28"/>
        </w:rPr>
        <w:t>«</w:t>
      </w:r>
      <w:r w:rsidR="00146B8C" w:rsidRPr="009C17D3">
        <w:rPr>
          <w:color w:val="000000" w:themeColor="text1"/>
          <w:sz w:val="28"/>
          <w:szCs w:val="28"/>
        </w:rPr>
        <w:t xml:space="preserve">имеет место прекращение совместной собственности супругов и определение личной собственности одного из супругов в праве собственности на квартиру, что не требует согласия залогодержателя и не влияет на установленные договором ипотеки </w:t>
      </w:r>
      <w:r w:rsidR="00146B8C" w:rsidRPr="009C17D3">
        <w:rPr>
          <w:color w:val="000000" w:themeColor="text1"/>
          <w:sz w:val="28"/>
          <w:szCs w:val="28"/>
        </w:rPr>
        <w:lastRenderedPageBreak/>
        <w:t>правоотношения, поскольку заложенное имущество не отчуждается, права залогодержателя сохраняются</w:t>
      </w:r>
      <w:r w:rsidR="00E73203" w:rsidRPr="009C17D3">
        <w:rPr>
          <w:color w:val="000000" w:themeColor="text1"/>
          <w:sz w:val="28"/>
          <w:szCs w:val="28"/>
        </w:rPr>
        <w:t>»</w:t>
      </w:r>
      <w:r w:rsidR="00146B8C" w:rsidRPr="009C17D3">
        <w:rPr>
          <w:color w:val="000000" w:themeColor="text1"/>
          <w:sz w:val="28"/>
          <w:szCs w:val="28"/>
        </w:rPr>
        <w:t>.</w:t>
      </w:r>
      <w:r w:rsidR="00E73203" w:rsidRPr="009C17D3">
        <w:rPr>
          <w:rStyle w:val="af1"/>
          <w:color w:val="000000" w:themeColor="text1"/>
          <w:sz w:val="28"/>
          <w:szCs w:val="28"/>
        </w:rPr>
        <w:footnoteReference w:id="98"/>
      </w:r>
    </w:p>
    <w:p w14:paraId="2C0A7F49" w14:textId="465B4927" w:rsidR="004B7C94" w:rsidRPr="009C17D3" w:rsidRDefault="00EF30CB" w:rsidP="004143F9">
      <w:pPr>
        <w:spacing w:line="360" w:lineRule="auto"/>
        <w:ind w:firstLine="709"/>
        <w:jc w:val="both"/>
        <w:rPr>
          <w:color w:val="000000" w:themeColor="text1"/>
          <w:sz w:val="28"/>
          <w:szCs w:val="28"/>
        </w:rPr>
      </w:pPr>
      <w:r w:rsidRPr="009C17D3">
        <w:rPr>
          <w:color w:val="000000" w:themeColor="text1"/>
          <w:sz w:val="28"/>
          <w:szCs w:val="28"/>
        </w:rPr>
        <w:t>Суд</w:t>
      </w:r>
      <w:r w:rsidR="00BA0DB2" w:rsidRPr="009C17D3">
        <w:rPr>
          <w:color w:val="000000" w:themeColor="text1"/>
          <w:sz w:val="28"/>
          <w:szCs w:val="28"/>
        </w:rPr>
        <w:t xml:space="preserve">, основывая свое решение </w:t>
      </w:r>
      <w:r w:rsidR="000C1C88" w:rsidRPr="009C17D3">
        <w:rPr>
          <w:color w:val="000000" w:themeColor="text1"/>
          <w:sz w:val="28"/>
          <w:szCs w:val="28"/>
        </w:rPr>
        <w:t xml:space="preserve">на </w:t>
      </w:r>
      <w:r w:rsidR="00761C2B" w:rsidRPr="009C17D3">
        <w:rPr>
          <w:color w:val="000000" w:themeColor="text1"/>
          <w:sz w:val="28"/>
          <w:szCs w:val="28"/>
        </w:rPr>
        <w:t>системном анализе таких норм</w:t>
      </w:r>
      <w:r w:rsidR="000C1C88" w:rsidRPr="009C17D3">
        <w:rPr>
          <w:color w:val="000000" w:themeColor="text1"/>
          <w:sz w:val="28"/>
          <w:szCs w:val="28"/>
        </w:rPr>
        <w:t xml:space="preserve"> права</w:t>
      </w:r>
      <w:r w:rsidR="00E510B9">
        <w:rPr>
          <w:color w:val="000000" w:themeColor="text1"/>
          <w:sz w:val="28"/>
          <w:szCs w:val="28"/>
        </w:rPr>
        <w:t>,</w:t>
      </w:r>
      <w:r w:rsidR="000C1C88" w:rsidRPr="009C17D3">
        <w:rPr>
          <w:color w:val="000000" w:themeColor="text1"/>
          <w:sz w:val="28"/>
          <w:szCs w:val="28"/>
        </w:rPr>
        <w:t xml:space="preserve"> как п. 1 ст. 37 Закона об ипотеке и ч. 4 ст. 53 </w:t>
      </w:r>
      <w:r w:rsidR="00A11C1D" w:rsidRPr="009C17D3">
        <w:rPr>
          <w:color w:val="000000" w:themeColor="text1"/>
          <w:sz w:val="28"/>
          <w:szCs w:val="28"/>
        </w:rPr>
        <w:t>Закона о государственной регистрации недвижимости</w:t>
      </w:r>
      <w:r w:rsidR="000C1C88" w:rsidRPr="009C17D3">
        <w:rPr>
          <w:color w:val="000000" w:themeColor="text1"/>
          <w:sz w:val="28"/>
          <w:szCs w:val="28"/>
        </w:rPr>
        <w:t xml:space="preserve">, </w:t>
      </w:r>
      <w:r w:rsidR="00761C2B" w:rsidRPr="009C17D3">
        <w:rPr>
          <w:color w:val="000000" w:themeColor="text1"/>
          <w:sz w:val="28"/>
          <w:szCs w:val="28"/>
        </w:rPr>
        <w:t>при</w:t>
      </w:r>
      <w:r w:rsidR="00C567A5" w:rsidRPr="009C17D3">
        <w:rPr>
          <w:color w:val="000000" w:themeColor="text1"/>
          <w:sz w:val="28"/>
          <w:szCs w:val="28"/>
        </w:rPr>
        <w:t>шел</w:t>
      </w:r>
      <w:r w:rsidR="00761C2B" w:rsidRPr="009C17D3">
        <w:rPr>
          <w:color w:val="000000" w:themeColor="text1"/>
          <w:sz w:val="28"/>
          <w:szCs w:val="28"/>
        </w:rPr>
        <w:t xml:space="preserve"> к выводу</w:t>
      </w:r>
      <w:r w:rsidR="00C567A5" w:rsidRPr="009C17D3">
        <w:rPr>
          <w:color w:val="000000" w:themeColor="text1"/>
          <w:sz w:val="28"/>
          <w:szCs w:val="28"/>
        </w:rPr>
        <w:t xml:space="preserve"> о том</w:t>
      </w:r>
      <w:r w:rsidR="00BF0277" w:rsidRPr="009C17D3">
        <w:rPr>
          <w:color w:val="000000" w:themeColor="text1"/>
          <w:sz w:val="28"/>
          <w:szCs w:val="28"/>
        </w:rPr>
        <w:t>, что «</w:t>
      </w:r>
      <w:r w:rsidR="004B7C94" w:rsidRPr="009C17D3">
        <w:rPr>
          <w:color w:val="000000" w:themeColor="text1"/>
          <w:sz w:val="28"/>
          <w:szCs w:val="28"/>
        </w:rPr>
        <w:t>если из представленных на государственную регистрацию прав документов не следует, что сторонами сделки соблюдены требования статьи 37 Закона об ипотеке (получено согласие залогодержателя, когда такое согласие необходимо в соответствии с Законом об ипотеке и это условие не изменено договором об ипотеке), то государственным регистратором должно быть принято решение о приостановлении государственной регистрации прав</w:t>
      </w:r>
      <w:r w:rsidR="007D5B47" w:rsidRPr="009C17D3">
        <w:rPr>
          <w:color w:val="000000" w:themeColor="text1"/>
          <w:sz w:val="28"/>
          <w:szCs w:val="28"/>
        </w:rPr>
        <w:t>»</w:t>
      </w:r>
      <w:r w:rsidR="00C567A5" w:rsidRPr="009C17D3">
        <w:rPr>
          <w:color w:val="000000" w:themeColor="text1"/>
          <w:sz w:val="28"/>
          <w:szCs w:val="28"/>
        </w:rPr>
        <w:t xml:space="preserve"> и </w:t>
      </w:r>
      <w:r w:rsidR="003A1482" w:rsidRPr="009C17D3">
        <w:rPr>
          <w:color w:val="000000" w:themeColor="text1"/>
          <w:sz w:val="28"/>
          <w:szCs w:val="28"/>
        </w:rPr>
        <w:t xml:space="preserve">отказал </w:t>
      </w:r>
      <w:r w:rsidR="007344CE" w:rsidRPr="009C17D3">
        <w:rPr>
          <w:color w:val="000000" w:themeColor="text1"/>
          <w:sz w:val="28"/>
          <w:szCs w:val="28"/>
        </w:rPr>
        <w:t>в требовании.</w:t>
      </w:r>
    </w:p>
    <w:p w14:paraId="09B7DD65" w14:textId="49C73AE1" w:rsidR="004839A5" w:rsidRPr="009C17D3" w:rsidRDefault="006D0B0B" w:rsidP="004143F9">
      <w:pPr>
        <w:spacing w:line="360" w:lineRule="auto"/>
        <w:ind w:firstLine="709"/>
        <w:jc w:val="both"/>
        <w:rPr>
          <w:color w:val="000000" w:themeColor="text1"/>
          <w:sz w:val="28"/>
          <w:szCs w:val="28"/>
        </w:rPr>
      </w:pPr>
      <w:r w:rsidRPr="009C17D3">
        <w:rPr>
          <w:color w:val="000000" w:themeColor="text1"/>
          <w:sz w:val="28"/>
          <w:szCs w:val="28"/>
        </w:rPr>
        <w:t xml:space="preserve">Административные истцы посчитали решение суда незаконным и необоснованным и обратились с апелляционной жалобой </w:t>
      </w:r>
      <w:r w:rsidR="004839A5" w:rsidRPr="009C17D3">
        <w:rPr>
          <w:color w:val="000000" w:themeColor="text1"/>
          <w:sz w:val="28"/>
          <w:szCs w:val="28"/>
        </w:rPr>
        <w:t>в Забайкальский краевой суд.</w:t>
      </w:r>
    </w:p>
    <w:p w14:paraId="55A0CAC6" w14:textId="10D1E19C" w:rsidR="009E7CFC" w:rsidRPr="009C17D3" w:rsidRDefault="008601AC" w:rsidP="004143F9">
      <w:pPr>
        <w:spacing w:line="360" w:lineRule="auto"/>
        <w:ind w:firstLine="709"/>
        <w:jc w:val="both"/>
        <w:rPr>
          <w:color w:val="000000" w:themeColor="text1"/>
          <w:sz w:val="28"/>
          <w:szCs w:val="28"/>
        </w:rPr>
      </w:pPr>
      <w:r w:rsidRPr="009C17D3">
        <w:rPr>
          <w:color w:val="000000" w:themeColor="text1"/>
          <w:sz w:val="28"/>
          <w:szCs w:val="28"/>
        </w:rPr>
        <w:t xml:space="preserve">Суд апелляционной инстанции оставил требование без удовлетворения, указав, что </w:t>
      </w:r>
      <w:r w:rsidR="00CC14DC" w:rsidRPr="009C17D3">
        <w:rPr>
          <w:color w:val="000000" w:themeColor="text1"/>
          <w:sz w:val="28"/>
          <w:szCs w:val="28"/>
        </w:rPr>
        <w:t>«</w:t>
      </w:r>
      <w:r w:rsidR="009E7CFC" w:rsidRPr="009C17D3">
        <w:rPr>
          <w:color w:val="000000" w:themeColor="text1"/>
          <w:sz w:val="28"/>
          <w:szCs w:val="28"/>
        </w:rPr>
        <w:t>суд первой инстанции пришел к обоснованному выводу о том, что действия регистрирующего органа отвечают требованиям закона и установленным обстоятельствам. Оснований не согласиться с таким выводом у судебной коллегии не имеется</w:t>
      </w:r>
      <w:r w:rsidR="00CC14DC" w:rsidRPr="009C17D3">
        <w:rPr>
          <w:color w:val="000000" w:themeColor="text1"/>
          <w:sz w:val="28"/>
          <w:szCs w:val="28"/>
        </w:rPr>
        <w:t>»</w:t>
      </w:r>
      <w:r w:rsidR="008439C2" w:rsidRPr="009C17D3">
        <w:rPr>
          <w:rStyle w:val="af1"/>
          <w:color w:val="000000" w:themeColor="text1"/>
          <w:sz w:val="28"/>
          <w:szCs w:val="28"/>
        </w:rPr>
        <w:footnoteReference w:id="99"/>
      </w:r>
      <w:r w:rsidR="009E7CFC" w:rsidRPr="009C17D3">
        <w:rPr>
          <w:color w:val="000000" w:themeColor="text1"/>
          <w:sz w:val="28"/>
          <w:szCs w:val="28"/>
        </w:rPr>
        <w:t>.</w:t>
      </w:r>
    </w:p>
    <w:p w14:paraId="259A3405" w14:textId="612539F3" w:rsidR="00DE4B9E" w:rsidRPr="009C17D3" w:rsidRDefault="00DD4F89" w:rsidP="004143F9">
      <w:pPr>
        <w:spacing w:line="360" w:lineRule="auto"/>
        <w:ind w:firstLine="709"/>
        <w:jc w:val="both"/>
        <w:rPr>
          <w:color w:val="000000" w:themeColor="text1"/>
          <w:sz w:val="28"/>
          <w:szCs w:val="28"/>
        </w:rPr>
      </w:pPr>
      <w:r w:rsidRPr="009C17D3">
        <w:rPr>
          <w:color w:val="000000" w:themeColor="text1"/>
          <w:sz w:val="28"/>
          <w:szCs w:val="28"/>
        </w:rPr>
        <w:t xml:space="preserve">При этом в момент рассмотрения административного дела П.Л. уже повторно </w:t>
      </w:r>
      <w:r w:rsidR="009E7CFC" w:rsidRPr="009C17D3">
        <w:rPr>
          <w:color w:val="000000" w:themeColor="text1"/>
          <w:sz w:val="28"/>
          <w:szCs w:val="28"/>
        </w:rPr>
        <w:t xml:space="preserve">обратилась с заявлением о регистрации перехода права собственности, приложив письменное согласие </w:t>
      </w:r>
      <w:r w:rsidR="001B6ED6" w:rsidRPr="009C17D3">
        <w:rPr>
          <w:color w:val="000000" w:themeColor="text1"/>
          <w:sz w:val="28"/>
          <w:szCs w:val="28"/>
        </w:rPr>
        <w:t>банка</w:t>
      </w:r>
      <w:r w:rsidR="009E7CFC" w:rsidRPr="009C17D3">
        <w:rPr>
          <w:color w:val="000000" w:themeColor="text1"/>
          <w:sz w:val="28"/>
          <w:szCs w:val="28"/>
        </w:rPr>
        <w:t>, и переход права собственности П.Л. был зарегистрирован.</w:t>
      </w:r>
    </w:p>
    <w:p w14:paraId="17EC09D0" w14:textId="1CF84D95" w:rsidR="00F30AE9" w:rsidRPr="009C17D3" w:rsidRDefault="00CE3ED5" w:rsidP="004143F9">
      <w:pPr>
        <w:spacing w:line="360" w:lineRule="auto"/>
        <w:ind w:firstLine="709"/>
        <w:jc w:val="both"/>
        <w:rPr>
          <w:color w:val="000000" w:themeColor="text1"/>
          <w:sz w:val="28"/>
          <w:szCs w:val="28"/>
        </w:rPr>
      </w:pPr>
      <w:r w:rsidRPr="009C17D3">
        <w:rPr>
          <w:color w:val="000000" w:themeColor="text1"/>
          <w:sz w:val="28"/>
          <w:szCs w:val="28"/>
        </w:rPr>
        <w:t xml:space="preserve">Интересным представляется </w:t>
      </w:r>
      <w:r w:rsidR="002272D1" w:rsidRPr="009C17D3">
        <w:rPr>
          <w:color w:val="000000" w:themeColor="text1"/>
          <w:sz w:val="28"/>
          <w:szCs w:val="28"/>
        </w:rPr>
        <w:t xml:space="preserve">и </w:t>
      </w:r>
      <w:r w:rsidRPr="009C17D3">
        <w:rPr>
          <w:color w:val="000000" w:themeColor="text1"/>
          <w:sz w:val="28"/>
          <w:szCs w:val="28"/>
        </w:rPr>
        <w:t xml:space="preserve">решение </w:t>
      </w:r>
      <w:r w:rsidR="00903CD3" w:rsidRPr="009C17D3">
        <w:rPr>
          <w:color w:val="000000" w:themeColor="text1"/>
          <w:sz w:val="28"/>
          <w:szCs w:val="28"/>
        </w:rPr>
        <w:t>Альметьевского городского суда Республик</w:t>
      </w:r>
      <w:r w:rsidR="00E64CBA" w:rsidRPr="009C17D3">
        <w:rPr>
          <w:color w:val="000000" w:themeColor="text1"/>
          <w:sz w:val="28"/>
          <w:szCs w:val="28"/>
        </w:rPr>
        <w:t>и</w:t>
      </w:r>
      <w:r w:rsidR="00903CD3" w:rsidRPr="009C17D3">
        <w:rPr>
          <w:color w:val="000000" w:themeColor="text1"/>
          <w:sz w:val="28"/>
          <w:szCs w:val="28"/>
        </w:rPr>
        <w:t xml:space="preserve"> Татарстан от 29 января 2020 г. по делу № 2А-357/2020</w:t>
      </w:r>
      <w:r w:rsidR="00E64CBA" w:rsidRPr="009C17D3">
        <w:rPr>
          <w:rStyle w:val="af1"/>
          <w:color w:val="000000" w:themeColor="text1"/>
          <w:sz w:val="28"/>
          <w:szCs w:val="28"/>
        </w:rPr>
        <w:footnoteReference w:id="100"/>
      </w:r>
      <w:r w:rsidR="00C52856" w:rsidRPr="009C17D3">
        <w:rPr>
          <w:color w:val="000000" w:themeColor="text1"/>
          <w:sz w:val="28"/>
          <w:szCs w:val="28"/>
        </w:rPr>
        <w:t xml:space="preserve">. </w:t>
      </w:r>
    </w:p>
    <w:p w14:paraId="3A8C71B8" w14:textId="6FE6DB50" w:rsidR="00903CD3" w:rsidRPr="009C17D3" w:rsidRDefault="00B7229C" w:rsidP="004143F9">
      <w:pPr>
        <w:spacing w:line="360" w:lineRule="auto"/>
        <w:ind w:firstLine="709"/>
        <w:jc w:val="both"/>
        <w:rPr>
          <w:color w:val="000000" w:themeColor="text1"/>
          <w:sz w:val="28"/>
          <w:szCs w:val="28"/>
        </w:rPr>
      </w:pPr>
      <w:r w:rsidRPr="009C17D3">
        <w:rPr>
          <w:color w:val="000000" w:themeColor="text1"/>
          <w:sz w:val="28"/>
          <w:szCs w:val="28"/>
        </w:rPr>
        <w:lastRenderedPageBreak/>
        <w:t>Р</w:t>
      </w:r>
      <w:r w:rsidR="00C52856" w:rsidRPr="009C17D3">
        <w:rPr>
          <w:color w:val="000000" w:themeColor="text1"/>
          <w:sz w:val="28"/>
          <w:szCs w:val="28"/>
        </w:rPr>
        <w:t xml:space="preserve">ешением </w:t>
      </w:r>
      <w:r w:rsidR="00F30AE9" w:rsidRPr="009C17D3">
        <w:rPr>
          <w:color w:val="000000" w:themeColor="text1"/>
          <w:sz w:val="28"/>
          <w:szCs w:val="28"/>
        </w:rPr>
        <w:t>Альметьевского суда</w:t>
      </w:r>
      <w:r w:rsidR="001D536F" w:rsidRPr="009C17D3">
        <w:rPr>
          <w:color w:val="000000" w:themeColor="text1"/>
          <w:sz w:val="28"/>
          <w:szCs w:val="28"/>
        </w:rPr>
        <w:t xml:space="preserve"> </w:t>
      </w:r>
      <w:r w:rsidR="00F156B3" w:rsidRPr="009C17D3">
        <w:rPr>
          <w:color w:val="000000" w:themeColor="text1"/>
          <w:sz w:val="28"/>
          <w:szCs w:val="28"/>
        </w:rPr>
        <w:t>был произведен раздел совместно нажитого имущество супругов</w:t>
      </w:r>
      <w:r w:rsidR="00151BBC" w:rsidRPr="009C17D3">
        <w:rPr>
          <w:color w:val="000000" w:themeColor="text1"/>
          <w:sz w:val="28"/>
          <w:szCs w:val="28"/>
        </w:rPr>
        <w:t>,</w:t>
      </w:r>
      <w:r w:rsidR="00F156B3" w:rsidRPr="009C17D3">
        <w:rPr>
          <w:color w:val="000000" w:themeColor="text1"/>
          <w:sz w:val="28"/>
          <w:szCs w:val="28"/>
        </w:rPr>
        <w:t xml:space="preserve"> за И.Р. было </w:t>
      </w:r>
      <w:r w:rsidR="006C35CC" w:rsidRPr="009C17D3">
        <w:rPr>
          <w:color w:val="000000" w:themeColor="text1"/>
          <w:sz w:val="28"/>
          <w:szCs w:val="28"/>
        </w:rPr>
        <w:t>признано право собственности в размере 1/2 доли в квартире,</w:t>
      </w:r>
      <w:r w:rsidR="00F156B3" w:rsidRPr="009C17D3">
        <w:rPr>
          <w:color w:val="000000" w:themeColor="text1"/>
          <w:sz w:val="28"/>
          <w:szCs w:val="28"/>
        </w:rPr>
        <w:t xml:space="preserve"> обремененной залогом. </w:t>
      </w:r>
      <w:r w:rsidR="002E4E42" w:rsidRPr="009C17D3">
        <w:rPr>
          <w:color w:val="000000" w:themeColor="text1"/>
          <w:sz w:val="28"/>
          <w:szCs w:val="28"/>
        </w:rPr>
        <w:t xml:space="preserve">25 ноября 2019 года </w:t>
      </w:r>
      <w:r w:rsidR="002E6B73" w:rsidRPr="009C17D3">
        <w:rPr>
          <w:color w:val="000000" w:themeColor="text1"/>
          <w:sz w:val="28"/>
          <w:szCs w:val="28"/>
        </w:rPr>
        <w:t>Управление</w:t>
      </w:r>
      <w:r w:rsidR="00CC702A" w:rsidRPr="009C17D3">
        <w:rPr>
          <w:color w:val="000000" w:themeColor="text1"/>
          <w:sz w:val="28"/>
          <w:szCs w:val="28"/>
        </w:rPr>
        <w:t>м</w:t>
      </w:r>
      <w:r w:rsidR="002E6B73" w:rsidRPr="009C17D3">
        <w:rPr>
          <w:color w:val="000000" w:themeColor="text1"/>
          <w:sz w:val="28"/>
          <w:szCs w:val="28"/>
        </w:rPr>
        <w:t xml:space="preserve"> Росреестра </w:t>
      </w:r>
      <w:r w:rsidR="00CC702A" w:rsidRPr="009C17D3">
        <w:rPr>
          <w:color w:val="000000" w:themeColor="text1"/>
          <w:sz w:val="28"/>
          <w:szCs w:val="28"/>
        </w:rPr>
        <w:t xml:space="preserve">было </w:t>
      </w:r>
      <w:r w:rsidR="002E6B73" w:rsidRPr="009C17D3">
        <w:rPr>
          <w:color w:val="000000" w:themeColor="text1"/>
          <w:sz w:val="28"/>
          <w:szCs w:val="28"/>
        </w:rPr>
        <w:t>отказа</w:t>
      </w:r>
      <w:r w:rsidR="00CC702A" w:rsidRPr="009C17D3">
        <w:rPr>
          <w:color w:val="000000" w:themeColor="text1"/>
          <w:sz w:val="28"/>
          <w:szCs w:val="28"/>
        </w:rPr>
        <w:t>но</w:t>
      </w:r>
      <w:r w:rsidR="002E6B73" w:rsidRPr="009C17D3">
        <w:rPr>
          <w:color w:val="000000" w:themeColor="text1"/>
          <w:sz w:val="28"/>
          <w:szCs w:val="28"/>
        </w:rPr>
        <w:t xml:space="preserve"> И.Р. в </w:t>
      </w:r>
      <w:r w:rsidR="006C35CC" w:rsidRPr="009C17D3">
        <w:rPr>
          <w:color w:val="000000" w:themeColor="text1"/>
          <w:sz w:val="28"/>
          <w:szCs w:val="28"/>
        </w:rPr>
        <w:t>регистрация права собственности на 1/2 долю в квартире. Основанием для отказа явилось отсутствие сведений о согласии залогодержателя на осуществление действий с объектом недвижимости.</w:t>
      </w:r>
      <w:r w:rsidR="00BE36A0" w:rsidRPr="009C17D3">
        <w:rPr>
          <w:color w:val="000000" w:themeColor="text1"/>
          <w:sz w:val="28"/>
          <w:szCs w:val="28"/>
        </w:rPr>
        <w:t xml:space="preserve"> И.Т. обратился в суд Альметьевского суда с требованием о </w:t>
      </w:r>
      <w:r w:rsidR="00903CD3" w:rsidRPr="009C17D3">
        <w:rPr>
          <w:color w:val="000000" w:themeColor="text1"/>
          <w:sz w:val="28"/>
          <w:szCs w:val="28"/>
        </w:rPr>
        <w:t>призна</w:t>
      </w:r>
      <w:r w:rsidR="00BE36A0" w:rsidRPr="009C17D3">
        <w:rPr>
          <w:color w:val="000000" w:themeColor="text1"/>
          <w:sz w:val="28"/>
          <w:szCs w:val="28"/>
        </w:rPr>
        <w:t>нии</w:t>
      </w:r>
      <w:r w:rsidR="00903CD3" w:rsidRPr="009C17D3">
        <w:rPr>
          <w:color w:val="000000" w:themeColor="text1"/>
          <w:sz w:val="28"/>
          <w:szCs w:val="28"/>
        </w:rPr>
        <w:t xml:space="preserve"> действия государственного регистратора об отказе в государственной регистрации права незаконным.</w:t>
      </w:r>
    </w:p>
    <w:p w14:paraId="4F97BB8F" w14:textId="56D83DB9" w:rsidR="00903CD3" w:rsidRPr="009C17D3" w:rsidRDefault="00BE36A0" w:rsidP="004143F9">
      <w:pPr>
        <w:spacing w:line="360" w:lineRule="auto"/>
        <w:ind w:firstLine="709"/>
        <w:jc w:val="both"/>
        <w:rPr>
          <w:color w:val="000000" w:themeColor="text1"/>
          <w:sz w:val="28"/>
          <w:szCs w:val="28"/>
        </w:rPr>
      </w:pPr>
      <w:r w:rsidRPr="009C17D3">
        <w:rPr>
          <w:color w:val="000000" w:themeColor="text1"/>
          <w:sz w:val="28"/>
          <w:szCs w:val="28"/>
        </w:rPr>
        <w:t xml:space="preserve">Суд признал правомерным отказ </w:t>
      </w:r>
      <w:r w:rsidR="00695ADE" w:rsidRPr="009C17D3">
        <w:rPr>
          <w:color w:val="000000" w:themeColor="text1"/>
          <w:sz w:val="28"/>
          <w:szCs w:val="28"/>
        </w:rPr>
        <w:t>в государственной регистрации и отказал административному истцу в удовлетворении его требования</w:t>
      </w:r>
      <w:r w:rsidRPr="009C17D3">
        <w:rPr>
          <w:color w:val="000000" w:themeColor="text1"/>
          <w:sz w:val="28"/>
          <w:szCs w:val="28"/>
        </w:rPr>
        <w:t xml:space="preserve">, указав, что </w:t>
      </w:r>
      <w:r w:rsidR="00E76F83" w:rsidRPr="009C17D3">
        <w:rPr>
          <w:color w:val="000000" w:themeColor="text1"/>
          <w:sz w:val="28"/>
          <w:szCs w:val="28"/>
        </w:rPr>
        <w:t>И.Т.</w:t>
      </w:r>
      <w:r w:rsidRPr="009C17D3">
        <w:rPr>
          <w:color w:val="000000" w:themeColor="text1"/>
          <w:sz w:val="28"/>
          <w:szCs w:val="28"/>
        </w:rPr>
        <w:t xml:space="preserve"> «не был предоставлен весь объем документов, предусмотренных указанными выше положениями Федерального закона </w:t>
      </w:r>
      <w:r w:rsidR="00A36054" w:rsidRPr="009C17D3">
        <w:rPr>
          <w:color w:val="000000" w:themeColor="text1"/>
          <w:sz w:val="28"/>
          <w:szCs w:val="28"/>
        </w:rPr>
        <w:t>«</w:t>
      </w:r>
      <w:r w:rsidRPr="009C17D3">
        <w:rPr>
          <w:color w:val="000000" w:themeColor="text1"/>
          <w:sz w:val="28"/>
          <w:szCs w:val="28"/>
        </w:rPr>
        <w:t>О государственной регистрации недвижимости</w:t>
      </w:r>
      <w:r w:rsidR="00A36054" w:rsidRPr="009C17D3">
        <w:rPr>
          <w:color w:val="000000" w:themeColor="text1"/>
          <w:sz w:val="28"/>
          <w:szCs w:val="28"/>
        </w:rPr>
        <w:t>»</w:t>
      </w:r>
      <w:r w:rsidRPr="009C17D3">
        <w:rPr>
          <w:color w:val="000000" w:themeColor="text1"/>
          <w:sz w:val="28"/>
          <w:szCs w:val="28"/>
        </w:rPr>
        <w:t>, так как 1/2 доля (право на которое просит зарегистрировать административный истец), недвижимого имущества находится, как и в целом квартира, в залоге, и в силу требований действующего законодательства необходимо получение согласия залогодержателя</w:t>
      </w:r>
      <w:r w:rsidR="004540A3" w:rsidRPr="009C17D3">
        <w:rPr>
          <w:color w:val="000000" w:themeColor="text1"/>
          <w:sz w:val="28"/>
          <w:szCs w:val="28"/>
        </w:rPr>
        <w:t>».</w:t>
      </w:r>
      <w:r w:rsidRPr="009C17D3">
        <w:rPr>
          <w:color w:val="000000" w:themeColor="text1"/>
          <w:sz w:val="28"/>
          <w:szCs w:val="28"/>
        </w:rPr>
        <w:t xml:space="preserve"> </w:t>
      </w:r>
    </w:p>
    <w:p w14:paraId="20B9A17B" w14:textId="16B3F008" w:rsidR="00DE0479" w:rsidRPr="009C17D3" w:rsidRDefault="005612BE" w:rsidP="004143F9">
      <w:pPr>
        <w:spacing w:line="360" w:lineRule="auto"/>
        <w:ind w:firstLine="709"/>
        <w:jc w:val="both"/>
        <w:rPr>
          <w:color w:val="000000" w:themeColor="text1"/>
          <w:sz w:val="28"/>
          <w:szCs w:val="28"/>
        </w:rPr>
      </w:pPr>
      <w:r w:rsidRPr="009C17D3">
        <w:rPr>
          <w:color w:val="000000" w:themeColor="text1"/>
          <w:sz w:val="28"/>
          <w:szCs w:val="28"/>
        </w:rPr>
        <w:t xml:space="preserve">Данная ситуация сама по себе выглядит парадоксально, когда </w:t>
      </w:r>
      <w:r w:rsidR="00951B63" w:rsidRPr="009C17D3">
        <w:rPr>
          <w:color w:val="000000" w:themeColor="text1"/>
          <w:sz w:val="28"/>
          <w:szCs w:val="28"/>
        </w:rPr>
        <w:t xml:space="preserve">один и тот же </w:t>
      </w:r>
      <w:r w:rsidRPr="009C17D3">
        <w:rPr>
          <w:color w:val="000000" w:themeColor="text1"/>
          <w:sz w:val="28"/>
          <w:szCs w:val="28"/>
        </w:rPr>
        <w:t>суд</w:t>
      </w:r>
      <w:r w:rsidR="004449D6" w:rsidRPr="009C17D3">
        <w:rPr>
          <w:color w:val="000000" w:themeColor="text1"/>
          <w:sz w:val="28"/>
          <w:szCs w:val="28"/>
        </w:rPr>
        <w:t xml:space="preserve"> в одном решении производит раздел и</w:t>
      </w:r>
      <w:r w:rsidR="00F52E68" w:rsidRPr="009C17D3">
        <w:rPr>
          <w:color w:val="000000" w:themeColor="text1"/>
          <w:sz w:val="28"/>
          <w:szCs w:val="28"/>
        </w:rPr>
        <w:t>, соответственно</w:t>
      </w:r>
      <w:r w:rsidR="00734490" w:rsidRPr="009C17D3">
        <w:rPr>
          <w:color w:val="000000" w:themeColor="text1"/>
          <w:sz w:val="28"/>
          <w:szCs w:val="28"/>
        </w:rPr>
        <w:t>,</w:t>
      </w:r>
      <w:r w:rsidR="00F52E68" w:rsidRPr="009C17D3">
        <w:rPr>
          <w:color w:val="000000" w:themeColor="text1"/>
          <w:sz w:val="28"/>
          <w:szCs w:val="28"/>
        </w:rPr>
        <w:t xml:space="preserve"> констатирует</w:t>
      </w:r>
      <w:r w:rsidR="004449D6" w:rsidRPr="009C17D3">
        <w:rPr>
          <w:color w:val="000000" w:themeColor="text1"/>
          <w:sz w:val="28"/>
          <w:szCs w:val="28"/>
        </w:rPr>
        <w:t xml:space="preserve">, что </w:t>
      </w:r>
      <w:r w:rsidR="007E55F6" w:rsidRPr="009C17D3">
        <w:rPr>
          <w:color w:val="000000" w:themeColor="text1"/>
          <w:sz w:val="28"/>
          <w:szCs w:val="28"/>
        </w:rPr>
        <w:t>согласие залогодержателя не требуется</w:t>
      </w:r>
      <w:r w:rsidR="00926003" w:rsidRPr="009C17D3">
        <w:rPr>
          <w:color w:val="000000" w:themeColor="text1"/>
          <w:sz w:val="28"/>
          <w:szCs w:val="28"/>
        </w:rPr>
        <w:t>, а в другом отказывает в удовлетворении требований</w:t>
      </w:r>
      <w:r w:rsidR="007E55F6" w:rsidRPr="009C17D3">
        <w:rPr>
          <w:color w:val="000000" w:themeColor="text1"/>
          <w:sz w:val="28"/>
          <w:szCs w:val="28"/>
        </w:rPr>
        <w:t xml:space="preserve"> </w:t>
      </w:r>
      <w:r w:rsidR="00F44765" w:rsidRPr="009C17D3">
        <w:rPr>
          <w:color w:val="000000" w:themeColor="text1"/>
          <w:sz w:val="28"/>
          <w:szCs w:val="28"/>
        </w:rPr>
        <w:t xml:space="preserve">по причине </w:t>
      </w:r>
      <w:proofErr w:type="spellStart"/>
      <w:r w:rsidR="004C7E8E" w:rsidRPr="009C17D3">
        <w:rPr>
          <w:color w:val="000000" w:themeColor="text1"/>
          <w:sz w:val="28"/>
          <w:szCs w:val="28"/>
        </w:rPr>
        <w:t>непред</w:t>
      </w:r>
      <w:r w:rsidR="004C7E8E">
        <w:rPr>
          <w:color w:val="000000" w:themeColor="text1"/>
          <w:sz w:val="28"/>
          <w:szCs w:val="28"/>
        </w:rPr>
        <w:t>о</w:t>
      </w:r>
      <w:r w:rsidR="004C7E8E" w:rsidRPr="009C17D3">
        <w:rPr>
          <w:color w:val="000000" w:themeColor="text1"/>
          <w:sz w:val="28"/>
          <w:szCs w:val="28"/>
        </w:rPr>
        <w:t>ставления</w:t>
      </w:r>
      <w:proofErr w:type="spellEnd"/>
      <w:r w:rsidR="00F44765" w:rsidRPr="009C17D3">
        <w:rPr>
          <w:color w:val="000000" w:themeColor="text1"/>
          <w:sz w:val="28"/>
          <w:szCs w:val="28"/>
        </w:rPr>
        <w:t xml:space="preserve"> </w:t>
      </w:r>
      <w:r w:rsidR="003E4344" w:rsidRPr="009C17D3">
        <w:rPr>
          <w:color w:val="000000" w:themeColor="text1"/>
          <w:sz w:val="28"/>
          <w:szCs w:val="28"/>
        </w:rPr>
        <w:t xml:space="preserve">на государственную регистрацию </w:t>
      </w:r>
      <w:r w:rsidR="00F44765" w:rsidRPr="009C17D3">
        <w:rPr>
          <w:color w:val="000000" w:themeColor="text1"/>
          <w:sz w:val="28"/>
          <w:szCs w:val="28"/>
        </w:rPr>
        <w:t xml:space="preserve">того самого согласия. </w:t>
      </w:r>
      <w:r w:rsidR="00FB502F" w:rsidRPr="009C17D3">
        <w:rPr>
          <w:color w:val="000000" w:themeColor="text1"/>
          <w:sz w:val="28"/>
          <w:szCs w:val="28"/>
        </w:rPr>
        <w:t xml:space="preserve">Позиция занимаемая </w:t>
      </w:r>
      <w:r w:rsidR="00B7229C" w:rsidRPr="009C17D3">
        <w:rPr>
          <w:color w:val="000000" w:themeColor="text1"/>
          <w:sz w:val="28"/>
          <w:szCs w:val="28"/>
        </w:rPr>
        <w:t>Р</w:t>
      </w:r>
      <w:r w:rsidR="00FB502F" w:rsidRPr="009C17D3">
        <w:rPr>
          <w:color w:val="000000" w:themeColor="text1"/>
          <w:sz w:val="28"/>
          <w:szCs w:val="28"/>
        </w:rPr>
        <w:t>осреестром</w:t>
      </w:r>
      <w:r w:rsidR="00E75C60" w:rsidRPr="009C17D3">
        <w:rPr>
          <w:color w:val="000000" w:themeColor="text1"/>
          <w:sz w:val="28"/>
          <w:szCs w:val="28"/>
        </w:rPr>
        <w:t xml:space="preserve"> также вызывает недоумение, </w:t>
      </w:r>
      <w:r w:rsidR="00FB502F" w:rsidRPr="009C17D3">
        <w:rPr>
          <w:color w:val="000000" w:themeColor="text1"/>
          <w:sz w:val="28"/>
          <w:szCs w:val="28"/>
        </w:rPr>
        <w:t xml:space="preserve">когда при наличии </w:t>
      </w:r>
      <w:r w:rsidR="00936C85" w:rsidRPr="009C17D3">
        <w:rPr>
          <w:color w:val="000000" w:themeColor="text1"/>
          <w:sz w:val="28"/>
          <w:szCs w:val="28"/>
        </w:rPr>
        <w:t>вступившего в законную силу судебно</w:t>
      </w:r>
      <w:r w:rsidR="004A05A5" w:rsidRPr="009C17D3">
        <w:rPr>
          <w:color w:val="000000" w:themeColor="text1"/>
          <w:sz w:val="28"/>
          <w:szCs w:val="28"/>
        </w:rPr>
        <w:t>го</w:t>
      </w:r>
      <w:r w:rsidR="00936C85" w:rsidRPr="009C17D3">
        <w:rPr>
          <w:color w:val="000000" w:themeColor="text1"/>
          <w:sz w:val="28"/>
          <w:szCs w:val="28"/>
        </w:rPr>
        <w:t xml:space="preserve"> решени</w:t>
      </w:r>
      <w:r w:rsidR="004A05A5" w:rsidRPr="009C17D3">
        <w:rPr>
          <w:color w:val="000000" w:themeColor="text1"/>
          <w:sz w:val="28"/>
          <w:szCs w:val="28"/>
        </w:rPr>
        <w:t>я</w:t>
      </w:r>
      <w:r w:rsidR="00B039B3" w:rsidRPr="009C17D3">
        <w:rPr>
          <w:color w:val="000000" w:themeColor="text1"/>
          <w:sz w:val="28"/>
          <w:szCs w:val="28"/>
        </w:rPr>
        <w:t>,</w:t>
      </w:r>
      <w:r w:rsidR="0059736B" w:rsidRPr="009C17D3">
        <w:rPr>
          <w:color w:val="000000" w:themeColor="text1"/>
          <w:sz w:val="28"/>
          <w:szCs w:val="28"/>
        </w:rPr>
        <w:t xml:space="preserve"> он не </w:t>
      </w:r>
      <w:r w:rsidR="00E848B7" w:rsidRPr="009C17D3">
        <w:rPr>
          <w:color w:val="000000" w:themeColor="text1"/>
          <w:sz w:val="28"/>
          <w:szCs w:val="28"/>
        </w:rPr>
        <w:t>рассматривает его в качестве</w:t>
      </w:r>
      <w:r w:rsidR="0059736B" w:rsidRPr="009C17D3">
        <w:rPr>
          <w:color w:val="000000" w:themeColor="text1"/>
          <w:sz w:val="28"/>
          <w:szCs w:val="28"/>
        </w:rPr>
        <w:t xml:space="preserve"> </w:t>
      </w:r>
      <w:r w:rsidR="00936C85" w:rsidRPr="009C17D3">
        <w:rPr>
          <w:color w:val="000000" w:themeColor="text1"/>
          <w:sz w:val="28"/>
          <w:szCs w:val="28"/>
        </w:rPr>
        <w:t>достаточн</w:t>
      </w:r>
      <w:r w:rsidR="00E848B7" w:rsidRPr="009C17D3">
        <w:rPr>
          <w:color w:val="000000" w:themeColor="text1"/>
          <w:sz w:val="28"/>
          <w:szCs w:val="28"/>
        </w:rPr>
        <w:t>ого</w:t>
      </w:r>
      <w:r w:rsidR="00936C85" w:rsidRPr="009C17D3">
        <w:rPr>
          <w:color w:val="000000" w:themeColor="text1"/>
          <w:sz w:val="28"/>
          <w:szCs w:val="28"/>
        </w:rPr>
        <w:t xml:space="preserve"> основани</w:t>
      </w:r>
      <w:r w:rsidR="00E848B7" w:rsidRPr="009C17D3">
        <w:rPr>
          <w:color w:val="000000" w:themeColor="text1"/>
          <w:sz w:val="28"/>
          <w:szCs w:val="28"/>
        </w:rPr>
        <w:t>я</w:t>
      </w:r>
      <w:r w:rsidR="00936C85" w:rsidRPr="009C17D3">
        <w:rPr>
          <w:color w:val="000000" w:themeColor="text1"/>
          <w:sz w:val="28"/>
          <w:szCs w:val="28"/>
        </w:rPr>
        <w:t xml:space="preserve"> для регистрации права собственности</w:t>
      </w:r>
      <w:r w:rsidR="0059736B" w:rsidRPr="009C17D3">
        <w:rPr>
          <w:color w:val="000000" w:themeColor="text1"/>
          <w:sz w:val="28"/>
          <w:szCs w:val="28"/>
        </w:rPr>
        <w:t xml:space="preserve">. </w:t>
      </w:r>
      <w:r w:rsidR="003E4344" w:rsidRPr="009C17D3">
        <w:rPr>
          <w:color w:val="000000" w:themeColor="text1"/>
          <w:sz w:val="28"/>
          <w:szCs w:val="28"/>
        </w:rPr>
        <w:t xml:space="preserve">Это ярко иллюстрирует </w:t>
      </w:r>
      <w:r w:rsidR="00B7229C" w:rsidRPr="009C17D3">
        <w:rPr>
          <w:color w:val="000000" w:themeColor="text1"/>
          <w:sz w:val="28"/>
          <w:szCs w:val="28"/>
        </w:rPr>
        <w:t>противоречие в</w:t>
      </w:r>
      <w:r w:rsidR="003E4344" w:rsidRPr="009C17D3">
        <w:rPr>
          <w:color w:val="000000" w:themeColor="text1"/>
          <w:sz w:val="28"/>
          <w:szCs w:val="28"/>
        </w:rPr>
        <w:t xml:space="preserve"> понимани</w:t>
      </w:r>
      <w:r w:rsidR="00B7229C" w:rsidRPr="009C17D3">
        <w:rPr>
          <w:color w:val="000000" w:themeColor="text1"/>
          <w:sz w:val="28"/>
          <w:szCs w:val="28"/>
        </w:rPr>
        <w:t>и природы отчуждения</w:t>
      </w:r>
      <w:r w:rsidR="003E4344" w:rsidRPr="009C17D3">
        <w:rPr>
          <w:color w:val="000000" w:themeColor="text1"/>
          <w:sz w:val="28"/>
          <w:szCs w:val="28"/>
        </w:rPr>
        <w:t xml:space="preserve"> как суд</w:t>
      </w:r>
      <w:r w:rsidR="00B7229C" w:rsidRPr="009C17D3">
        <w:rPr>
          <w:color w:val="000000" w:themeColor="text1"/>
          <w:sz w:val="28"/>
          <w:szCs w:val="28"/>
        </w:rPr>
        <w:t>ами</w:t>
      </w:r>
      <w:r w:rsidR="003E4344" w:rsidRPr="009C17D3">
        <w:rPr>
          <w:color w:val="000000" w:themeColor="text1"/>
          <w:sz w:val="28"/>
          <w:szCs w:val="28"/>
        </w:rPr>
        <w:t xml:space="preserve">, так и </w:t>
      </w:r>
      <w:r w:rsidR="00B7229C" w:rsidRPr="009C17D3">
        <w:rPr>
          <w:color w:val="000000" w:themeColor="text1"/>
          <w:sz w:val="28"/>
          <w:szCs w:val="28"/>
        </w:rPr>
        <w:t>Р</w:t>
      </w:r>
      <w:r w:rsidR="003E4344" w:rsidRPr="009C17D3">
        <w:rPr>
          <w:color w:val="000000" w:themeColor="text1"/>
          <w:sz w:val="28"/>
          <w:szCs w:val="28"/>
        </w:rPr>
        <w:t>осреестр</w:t>
      </w:r>
      <w:r w:rsidR="00B7229C" w:rsidRPr="009C17D3">
        <w:rPr>
          <w:color w:val="000000" w:themeColor="text1"/>
          <w:sz w:val="28"/>
          <w:szCs w:val="28"/>
        </w:rPr>
        <w:t>ом</w:t>
      </w:r>
      <w:r w:rsidR="001972A4" w:rsidRPr="009C17D3">
        <w:rPr>
          <w:color w:val="000000" w:themeColor="text1"/>
          <w:sz w:val="28"/>
          <w:szCs w:val="28"/>
        </w:rPr>
        <w:t>. Безусловно</w:t>
      </w:r>
      <w:r w:rsidR="00CD1DF9" w:rsidRPr="009C17D3">
        <w:rPr>
          <w:color w:val="000000" w:themeColor="text1"/>
          <w:sz w:val="28"/>
          <w:szCs w:val="28"/>
        </w:rPr>
        <w:t>,</w:t>
      </w:r>
      <w:r w:rsidR="001972A4" w:rsidRPr="009C17D3">
        <w:rPr>
          <w:color w:val="000000" w:themeColor="text1"/>
          <w:sz w:val="28"/>
          <w:szCs w:val="28"/>
        </w:rPr>
        <w:t xml:space="preserve"> в данном случае не может идти речь </w:t>
      </w:r>
      <w:r w:rsidR="00592F57" w:rsidRPr="009C17D3">
        <w:rPr>
          <w:color w:val="000000" w:themeColor="text1"/>
          <w:sz w:val="28"/>
          <w:szCs w:val="28"/>
        </w:rPr>
        <w:t xml:space="preserve">ни о </w:t>
      </w:r>
      <w:r w:rsidR="00FB502F" w:rsidRPr="009C17D3">
        <w:rPr>
          <w:color w:val="000000" w:themeColor="text1"/>
          <w:sz w:val="28"/>
          <w:szCs w:val="28"/>
        </w:rPr>
        <w:t>переходе права</w:t>
      </w:r>
      <w:r w:rsidR="00592F57" w:rsidRPr="009C17D3">
        <w:rPr>
          <w:color w:val="000000" w:themeColor="text1"/>
          <w:sz w:val="28"/>
          <w:szCs w:val="28"/>
        </w:rPr>
        <w:t>,</w:t>
      </w:r>
      <w:r w:rsidR="00FB502F" w:rsidRPr="009C17D3">
        <w:rPr>
          <w:color w:val="000000" w:themeColor="text1"/>
          <w:sz w:val="28"/>
          <w:szCs w:val="28"/>
        </w:rPr>
        <w:t xml:space="preserve"> </w:t>
      </w:r>
      <w:r w:rsidR="00592F57" w:rsidRPr="009C17D3">
        <w:rPr>
          <w:color w:val="000000" w:themeColor="text1"/>
          <w:sz w:val="28"/>
          <w:szCs w:val="28"/>
        </w:rPr>
        <w:t>н</w:t>
      </w:r>
      <w:r w:rsidR="00FB502F" w:rsidRPr="009C17D3">
        <w:rPr>
          <w:color w:val="000000" w:themeColor="text1"/>
          <w:sz w:val="28"/>
          <w:szCs w:val="28"/>
        </w:rPr>
        <w:t>и</w:t>
      </w:r>
      <w:r w:rsidR="00592F57" w:rsidRPr="009C17D3">
        <w:rPr>
          <w:color w:val="000000" w:themeColor="text1"/>
          <w:sz w:val="28"/>
          <w:szCs w:val="28"/>
        </w:rPr>
        <w:t xml:space="preserve"> об</w:t>
      </w:r>
      <w:r w:rsidR="00FB502F" w:rsidRPr="009C17D3">
        <w:rPr>
          <w:color w:val="000000" w:themeColor="text1"/>
          <w:sz w:val="28"/>
          <w:szCs w:val="28"/>
        </w:rPr>
        <w:t xml:space="preserve"> отчуждении имущества.</w:t>
      </w:r>
    </w:p>
    <w:p w14:paraId="7223F2D3" w14:textId="2D165DB3" w:rsidR="00FC3D2C" w:rsidRPr="009C17D3" w:rsidRDefault="001061CC" w:rsidP="004143F9">
      <w:pPr>
        <w:spacing w:line="360" w:lineRule="auto"/>
        <w:ind w:firstLine="709"/>
        <w:jc w:val="both"/>
        <w:rPr>
          <w:color w:val="000000" w:themeColor="text1"/>
          <w:sz w:val="28"/>
          <w:szCs w:val="28"/>
        </w:rPr>
      </w:pPr>
      <w:r w:rsidRPr="009C17D3">
        <w:rPr>
          <w:color w:val="000000" w:themeColor="text1"/>
          <w:sz w:val="28"/>
          <w:szCs w:val="28"/>
        </w:rPr>
        <w:t xml:space="preserve">Важно отметить, что </w:t>
      </w:r>
      <w:r w:rsidR="00065CAE" w:rsidRPr="009C17D3">
        <w:rPr>
          <w:color w:val="000000" w:themeColor="text1"/>
          <w:sz w:val="28"/>
          <w:szCs w:val="28"/>
        </w:rPr>
        <w:t xml:space="preserve">данное </w:t>
      </w:r>
      <w:r w:rsidRPr="009C17D3">
        <w:rPr>
          <w:color w:val="000000" w:themeColor="text1"/>
          <w:sz w:val="28"/>
          <w:szCs w:val="28"/>
        </w:rPr>
        <w:t>судебное решение было отменено апелляционным определением Верховного суда Республики Татарстан</w:t>
      </w:r>
      <w:r w:rsidR="00A106EF" w:rsidRPr="009C17D3">
        <w:rPr>
          <w:rStyle w:val="af1"/>
          <w:color w:val="000000" w:themeColor="text1"/>
          <w:sz w:val="28"/>
          <w:szCs w:val="28"/>
        </w:rPr>
        <w:footnoteReference w:id="101"/>
      </w:r>
      <w:r w:rsidR="00134015" w:rsidRPr="009C17D3">
        <w:rPr>
          <w:color w:val="000000" w:themeColor="text1"/>
          <w:sz w:val="28"/>
          <w:szCs w:val="28"/>
        </w:rPr>
        <w:t xml:space="preserve">. </w:t>
      </w:r>
      <w:r w:rsidR="00B7229C" w:rsidRPr="009C17D3">
        <w:rPr>
          <w:color w:val="000000" w:themeColor="text1"/>
          <w:sz w:val="28"/>
          <w:szCs w:val="28"/>
        </w:rPr>
        <w:lastRenderedPageBreak/>
        <w:t>Н</w:t>
      </w:r>
      <w:r w:rsidR="00134015" w:rsidRPr="009C17D3">
        <w:rPr>
          <w:color w:val="000000" w:themeColor="text1"/>
          <w:sz w:val="28"/>
          <w:szCs w:val="28"/>
        </w:rPr>
        <w:t>айдено еще несколько решений высших судов, в которых,</w:t>
      </w:r>
      <w:r w:rsidR="000D7741" w:rsidRPr="009C17D3">
        <w:rPr>
          <w:color w:val="000000" w:themeColor="text1"/>
          <w:sz w:val="28"/>
          <w:szCs w:val="28"/>
        </w:rPr>
        <w:t xml:space="preserve"> </w:t>
      </w:r>
      <w:r w:rsidR="00134015" w:rsidRPr="009C17D3">
        <w:rPr>
          <w:color w:val="000000" w:themeColor="text1"/>
          <w:sz w:val="28"/>
          <w:szCs w:val="28"/>
        </w:rPr>
        <w:t xml:space="preserve">отменяя решения нижестоящих судебных инстанций, </w:t>
      </w:r>
      <w:r w:rsidR="000D7741" w:rsidRPr="009C17D3">
        <w:rPr>
          <w:color w:val="000000" w:themeColor="text1"/>
          <w:sz w:val="28"/>
          <w:szCs w:val="28"/>
        </w:rPr>
        <w:t xml:space="preserve">суды </w:t>
      </w:r>
      <w:r w:rsidR="00134015" w:rsidRPr="009C17D3">
        <w:rPr>
          <w:color w:val="000000" w:themeColor="text1"/>
          <w:sz w:val="28"/>
          <w:szCs w:val="28"/>
        </w:rPr>
        <w:t>указ</w:t>
      </w:r>
      <w:r w:rsidR="000D7741" w:rsidRPr="009C17D3">
        <w:rPr>
          <w:color w:val="000000" w:themeColor="text1"/>
          <w:sz w:val="28"/>
          <w:szCs w:val="28"/>
        </w:rPr>
        <w:t>али</w:t>
      </w:r>
      <w:r w:rsidR="00134015" w:rsidRPr="009C17D3">
        <w:rPr>
          <w:color w:val="000000" w:themeColor="text1"/>
          <w:sz w:val="28"/>
          <w:szCs w:val="28"/>
        </w:rPr>
        <w:t xml:space="preserve">, что </w:t>
      </w:r>
      <w:r w:rsidR="00746C8B" w:rsidRPr="009C17D3">
        <w:rPr>
          <w:color w:val="000000" w:themeColor="text1"/>
          <w:sz w:val="28"/>
          <w:szCs w:val="28"/>
        </w:rPr>
        <w:t>«</w:t>
      </w:r>
      <w:r w:rsidR="00134015" w:rsidRPr="009C17D3">
        <w:rPr>
          <w:color w:val="000000" w:themeColor="text1"/>
          <w:sz w:val="28"/>
          <w:szCs w:val="28"/>
        </w:rPr>
        <w:t>в результате разрешения судебного спора между супругами о разделе совместного имущества не произошло перехода права собственности на спорную квартиру постороннему лицу, а имеет место трансформирование существовавшего в силу брачных отношений право совместной собственности на квартиру в право долевой собственности на тот же объект недвижимости</w:t>
      </w:r>
      <w:r w:rsidR="00746C8B" w:rsidRPr="009C17D3">
        <w:rPr>
          <w:color w:val="000000" w:themeColor="text1"/>
          <w:sz w:val="28"/>
          <w:szCs w:val="28"/>
        </w:rPr>
        <w:t>»</w:t>
      </w:r>
      <w:r w:rsidR="004272DC" w:rsidRPr="009C17D3">
        <w:rPr>
          <w:rStyle w:val="af1"/>
          <w:color w:val="000000" w:themeColor="text1"/>
          <w:sz w:val="28"/>
          <w:szCs w:val="28"/>
        </w:rPr>
        <w:footnoteReference w:id="102"/>
      </w:r>
      <w:r w:rsidR="00134015" w:rsidRPr="009C17D3">
        <w:rPr>
          <w:color w:val="000000" w:themeColor="text1"/>
          <w:sz w:val="28"/>
          <w:szCs w:val="28"/>
        </w:rPr>
        <w:t xml:space="preserve">. </w:t>
      </w:r>
      <w:r w:rsidR="00D65964" w:rsidRPr="009C17D3">
        <w:rPr>
          <w:color w:val="000000" w:themeColor="text1"/>
          <w:sz w:val="28"/>
          <w:szCs w:val="28"/>
        </w:rPr>
        <w:t>Остается н</w:t>
      </w:r>
      <w:r w:rsidR="007B5E32" w:rsidRPr="009C17D3">
        <w:rPr>
          <w:color w:val="000000" w:themeColor="text1"/>
          <w:sz w:val="28"/>
          <w:szCs w:val="28"/>
        </w:rPr>
        <w:t>аде</w:t>
      </w:r>
      <w:r w:rsidR="00D65964" w:rsidRPr="009C17D3">
        <w:rPr>
          <w:color w:val="000000" w:themeColor="text1"/>
          <w:sz w:val="28"/>
          <w:szCs w:val="28"/>
        </w:rPr>
        <w:t>яться</w:t>
      </w:r>
      <w:r w:rsidR="007B5E32" w:rsidRPr="009C17D3">
        <w:rPr>
          <w:color w:val="000000" w:themeColor="text1"/>
          <w:sz w:val="28"/>
          <w:szCs w:val="28"/>
        </w:rPr>
        <w:t>, что е</w:t>
      </w:r>
      <w:r w:rsidR="00FC3D2C" w:rsidRPr="009C17D3">
        <w:rPr>
          <w:color w:val="000000" w:themeColor="text1"/>
          <w:sz w:val="28"/>
          <w:szCs w:val="28"/>
        </w:rPr>
        <w:t>диная точка зрения высших судебных инстанций</w:t>
      </w:r>
      <w:r w:rsidR="007B5E32" w:rsidRPr="009C17D3">
        <w:rPr>
          <w:color w:val="000000" w:themeColor="text1"/>
          <w:sz w:val="28"/>
          <w:szCs w:val="28"/>
        </w:rPr>
        <w:t xml:space="preserve"> </w:t>
      </w:r>
      <w:r w:rsidR="005714E9" w:rsidRPr="009C17D3">
        <w:rPr>
          <w:color w:val="000000" w:themeColor="text1"/>
          <w:sz w:val="28"/>
          <w:szCs w:val="28"/>
        </w:rPr>
        <w:t>в данном сегменте</w:t>
      </w:r>
      <w:r w:rsidR="00482C99" w:rsidRPr="009C17D3">
        <w:rPr>
          <w:color w:val="000000" w:themeColor="text1"/>
          <w:sz w:val="28"/>
          <w:szCs w:val="28"/>
        </w:rPr>
        <w:t xml:space="preserve"> в дальнейшем</w:t>
      </w:r>
      <w:r w:rsidR="00FC3D2C" w:rsidRPr="009C17D3">
        <w:rPr>
          <w:color w:val="000000" w:themeColor="text1"/>
          <w:sz w:val="28"/>
          <w:szCs w:val="28"/>
        </w:rPr>
        <w:t xml:space="preserve"> скорректир</w:t>
      </w:r>
      <w:r w:rsidR="007B5E32" w:rsidRPr="009C17D3">
        <w:rPr>
          <w:color w:val="000000" w:themeColor="text1"/>
          <w:sz w:val="28"/>
          <w:szCs w:val="28"/>
        </w:rPr>
        <w:t>ует</w:t>
      </w:r>
      <w:r w:rsidR="00FC3D2C" w:rsidRPr="009C17D3">
        <w:rPr>
          <w:color w:val="000000" w:themeColor="text1"/>
          <w:sz w:val="28"/>
          <w:szCs w:val="28"/>
        </w:rPr>
        <w:t xml:space="preserve"> складывающуюся судебную практику.</w:t>
      </w:r>
    </w:p>
    <w:p w14:paraId="74F0B61B" w14:textId="6D6E6EBB" w:rsidR="00436F6C" w:rsidRPr="009C17D3" w:rsidRDefault="00B7229C" w:rsidP="004143F9">
      <w:pPr>
        <w:spacing w:line="360" w:lineRule="auto"/>
        <w:ind w:firstLine="709"/>
        <w:jc w:val="both"/>
        <w:rPr>
          <w:color w:val="000000" w:themeColor="text1"/>
          <w:sz w:val="28"/>
          <w:szCs w:val="28"/>
        </w:rPr>
      </w:pPr>
      <w:r w:rsidRPr="009C17D3">
        <w:rPr>
          <w:color w:val="000000" w:themeColor="text1"/>
          <w:sz w:val="28"/>
          <w:szCs w:val="28"/>
        </w:rPr>
        <w:t>Проанализированная</w:t>
      </w:r>
      <w:r w:rsidR="00AE52EC" w:rsidRPr="009C17D3">
        <w:rPr>
          <w:color w:val="000000" w:themeColor="text1"/>
          <w:sz w:val="28"/>
          <w:szCs w:val="28"/>
        </w:rPr>
        <w:t xml:space="preserve"> с</w:t>
      </w:r>
      <w:r w:rsidR="00650F1D" w:rsidRPr="009C17D3">
        <w:rPr>
          <w:color w:val="000000" w:themeColor="text1"/>
          <w:sz w:val="28"/>
          <w:szCs w:val="28"/>
        </w:rPr>
        <w:t>удебная</w:t>
      </w:r>
      <w:r w:rsidR="00A805CA" w:rsidRPr="009C17D3">
        <w:rPr>
          <w:color w:val="000000" w:themeColor="text1"/>
          <w:sz w:val="28"/>
          <w:szCs w:val="28"/>
        </w:rPr>
        <w:t xml:space="preserve"> практик</w:t>
      </w:r>
      <w:r w:rsidR="005714E9" w:rsidRPr="009C17D3">
        <w:rPr>
          <w:color w:val="000000" w:themeColor="text1"/>
          <w:sz w:val="28"/>
          <w:szCs w:val="28"/>
        </w:rPr>
        <w:t>а</w:t>
      </w:r>
      <w:r w:rsidR="00A805CA" w:rsidRPr="009C17D3">
        <w:rPr>
          <w:color w:val="000000" w:themeColor="text1"/>
          <w:sz w:val="28"/>
          <w:szCs w:val="28"/>
        </w:rPr>
        <w:t xml:space="preserve"> </w:t>
      </w:r>
      <w:r w:rsidR="00AE52EC" w:rsidRPr="009C17D3">
        <w:rPr>
          <w:color w:val="000000" w:themeColor="text1"/>
          <w:sz w:val="28"/>
          <w:szCs w:val="28"/>
        </w:rPr>
        <w:t>в рамках</w:t>
      </w:r>
      <w:r w:rsidR="00A805CA" w:rsidRPr="009C17D3">
        <w:rPr>
          <w:color w:val="000000" w:themeColor="text1"/>
          <w:sz w:val="28"/>
          <w:szCs w:val="28"/>
        </w:rPr>
        <w:t xml:space="preserve"> </w:t>
      </w:r>
      <w:r w:rsidR="00AE52EC" w:rsidRPr="009C17D3">
        <w:rPr>
          <w:color w:val="000000" w:themeColor="text1"/>
          <w:sz w:val="28"/>
          <w:szCs w:val="28"/>
        </w:rPr>
        <w:t>исследованной</w:t>
      </w:r>
      <w:r w:rsidR="00A805CA" w:rsidRPr="009C17D3">
        <w:rPr>
          <w:color w:val="000000" w:themeColor="text1"/>
          <w:sz w:val="28"/>
          <w:szCs w:val="28"/>
        </w:rPr>
        <w:t xml:space="preserve"> проблем</w:t>
      </w:r>
      <w:r w:rsidR="001E1A8C" w:rsidRPr="009C17D3">
        <w:rPr>
          <w:color w:val="000000" w:themeColor="text1"/>
          <w:sz w:val="28"/>
          <w:szCs w:val="28"/>
        </w:rPr>
        <w:t>атик</w:t>
      </w:r>
      <w:r w:rsidR="00AE52EC" w:rsidRPr="009C17D3">
        <w:rPr>
          <w:color w:val="000000" w:themeColor="text1"/>
          <w:sz w:val="28"/>
          <w:szCs w:val="28"/>
        </w:rPr>
        <w:t>и</w:t>
      </w:r>
      <w:r w:rsidR="00847DE6" w:rsidRPr="009C17D3">
        <w:rPr>
          <w:color w:val="000000" w:themeColor="text1"/>
          <w:sz w:val="28"/>
          <w:szCs w:val="28"/>
        </w:rPr>
        <w:t xml:space="preserve"> позволяет сделать вывод о том, что</w:t>
      </w:r>
      <w:r w:rsidR="00094F43" w:rsidRPr="009C17D3">
        <w:rPr>
          <w:color w:val="000000" w:themeColor="text1"/>
          <w:sz w:val="28"/>
          <w:szCs w:val="28"/>
        </w:rPr>
        <w:t xml:space="preserve"> суды</w:t>
      </w:r>
      <w:r w:rsidR="006A5C57" w:rsidRPr="009C17D3">
        <w:rPr>
          <w:color w:val="000000" w:themeColor="text1"/>
          <w:sz w:val="28"/>
          <w:szCs w:val="28"/>
        </w:rPr>
        <w:t xml:space="preserve"> в полной мере</w:t>
      </w:r>
      <w:r w:rsidR="00094F43" w:rsidRPr="009C17D3">
        <w:rPr>
          <w:color w:val="000000" w:themeColor="text1"/>
          <w:sz w:val="28"/>
          <w:szCs w:val="28"/>
        </w:rPr>
        <w:t xml:space="preserve"> </w:t>
      </w:r>
      <w:r w:rsidR="00A97748" w:rsidRPr="009C17D3">
        <w:rPr>
          <w:color w:val="000000" w:themeColor="text1"/>
          <w:sz w:val="28"/>
          <w:szCs w:val="28"/>
        </w:rPr>
        <w:t xml:space="preserve">распространяют </w:t>
      </w:r>
      <w:r w:rsidR="00655DBE" w:rsidRPr="009C17D3">
        <w:rPr>
          <w:color w:val="000000" w:themeColor="text1"/>
          <w:sz w:val="28"/>
          <w:szCs w:val="28"/>
        </w:rPr>
        <w:t xml:space="preserve">правило, предусмотренное </w:t>
      </w:r>
      <w:r w:rsidR="00A97748" w:rsidRPr="009C17D3">
        <w:rPr>
          <w:color w:val="000000" w:themeColor="text1"/>
          <w:sz w:val="28"/>
          <w:szCs w:val="28"/>
        </w:rPr>
        <w:t>положени</w:t>
      </w:r>
      <w:r w:rsidR="00655DBE" w:rsidRPr="009C17D3">
        <w:rPr>
          <w:color w:val="000000" w:themeColor="text1"/>
          <w:sz w:val="28"/>
          <w:szCs w:val="28"/>
        </w:rPr>
        <w:t>ем</w:t>
      </w:r>
      <w:r w:rsidR="00A97748" w:rsidRPr="009C17D3">
        <w:rPr>
          <w:color w:val="000000" w:themeColor="text1"/>
          <w:sz w:val="28"/>
          <w:szCs w:val="28"/>
        </w:rPr>
        <w:t xml:space="preserve"> п. 2 ст. 346 ГК</w:t>
      </w:r>
      <w:r w:rsidR="00655DBE" w:rsidRPr="009C17D3">
        <w:rPr>
          <w:color w:val="000000" w:themeColor="text1"/>
          <w:sz w:val="28"/>
          <w:szCs w:val="28"/>
        </w:rPr>
        <w:t xml:space="preserve"> РФ,</w:t>
      </w:r>
      <w:r w:rsidR="00A97748" w:rsidRPr="009C17D3">
        <w:rPr>
          <w:color w:val="000000" w:themeColor="text1"/>
          <w:sz w:val="28"/>
          <w:szCs w:val="28"/>
        </w:rPr>
        <w:t xml:space="preserve"> на </w:t>
      </w:r>
      <w:r w:rsidR="00655DBE" w:rsidRPr="009C17D3">
        <w:rPr>
          <w:color w:val="000000" w:themeColor="text1"/>
          <w:sz w:val="28"/>
          <w:szCs w:val="28"/>
        </w:rPr>
        <w:t xml:space="preserve">брачный договор и соглашение о разделе общего имущества супругов, </w:t>
      </w:r>
      <w:r w:rsidR="002742DE" w:rsidRPr="009C17D3">
        <w:rPr>
          <w:color w:val="000000" w:themeColor="text1"/>
          <w:sz w:val="28"/>
          <w:szCs w:val="28"/>
        </w:rPr>
        <w:t>так как рассматривают</w:t>
      </w:r>
      <w:r w:rsidR="00094F43" w:rsidRPr="009C17D3">
        <w:rPr>
          <w:color w:val="000000" w:themeColor="text1"/>
          <w:sz w:val="28"/>
          <w:szCs w:val="28"/>
        </w:rPr>
        <w:t xml:space="preserve"> </w:t>
      </w:r>
      <w:r w:rsidR="005C1ECD" w:rsidRPr="009C17D3">
        <w:rPr>
          <w:color w:val="000000" w:themeColor="text1"/>
          <w:sz w:val="28"/>
          <w:szCs w:val="28"/>
        </w:rPr>
        <w:t>данные договоры</w:t>
      </w:r>
      <w:r w:rsidR="00094F43" w:rsidRPr="009C17D3">
        <w:rPr>
          <w:color w:val="000000" w:themeColor="text1"/>
          <w:sz w:val="28"/>
          <w:szCs w:val="28"/>
        </w:rPr>
        <w:t xml:space="preserve"> </w:t>
      </w:r>
      <w:r w:rsidR="005C1ECD" w:rsidRPr="009C17D3">
        <w:rPr>
          <w:color w:val="000000" w:themeColor="text1"/>
          <w:sz w:val="28"/>
          <w:szCs w:val="28"/>
        </w:rPr>
        <w:t>в качестве</w:t>
      </w:r>
      <w:r w:rsidR="00094F43" w:rsidRPr="009C17D3">
        <w:rPr>
          <w:color w:val="000000" w:themeColor="text1"/>
          <w:sz w:val="28"/>
          <w:szCs w:val="28"/>
        </w:rPr>
        <w:t xml:space="preserve"> сдел</w:t>
      </w:r>
      <w:r w:rsidR="005C1ECD" w:rsidRPr="009C17D3">
        <w:rPr>
          <w:color w:val="000000" w:themeColor="text1"/>
          <w:sz w:val="28"/>
          <w:szCs w:val="28"/>
        </w:rPr>
        <w:t>ок</w:t>
      </w:r>
      <w:r w:rsidR="00094F43" w:rsidRPr="009C17D3">
        <w:rPr>
          <w:color w:val="000000" w:themeColor="text1"/>
          <w:sz w:val="28"/>
          <w:szCs w:val="28"/>
        </w:rPr>
        <w:t xml:space="preserve"> об отчуждении имущества</w:t>
      </w:r>
      <w:r w:rsidR="00A30918" w:rsidRPr="009C17D3">
        <w:rPr>
          <w:color w:val="000000" w:themeColor="text1"/>
          <w:sz w:val="28"/>
          <w:szCs w:val="28"/>
        </w:rPr>
        <w:t xml:space="preserve">. </w:t>
      </w:r>
      <w:r w:rsidR="00AC011D" w:rsidRPr="009C17D3">
        <w:rPr>
          <w:color w:val="000000" w:themeColor="text1"/>
          <w:sz w:val="28"/>
          <w:szCs w:val="28"/>
        </w:rPr>
        <w:t xml:space="preserve">Подобный </w:t>
      </w:r>
      <w:r w:rsidR="005338FB" w:rsidRPr="009C17D3">
        <w:rPr>
          <w:color w:val="000000" w:themeColor="text1"/>
          <w:sz w:val="28"/>
          <w:szCs w:val="28"/>
        </w:rPr>
        <w:t>подход</w:t>
      </w:r>
      <w:r w:rsidRPr="009C17D3">
        <w:rPr>
          <w:color w:val="000000" w:themeColor="text1"/>
          <w:sz w:val="28"/>
          <w:szCs w:val="28"/>
        </w:rPr>
        <w:t xml:space="preserve">, будь он обоснован, имел бы </w:t>
      </w:r>
      <w:r w:rsidR="00AC011D" w:rsidRPr="009C17D3">
        <w:rPr>
          <w:color w:val="000000" w:themeColor="text1"/>
          <w:sz w:val="28"/>
          <w:szCs w:val="28"/>
        </w:rPr>
        <w:t>право на существование, но суды считают достаточным просто сослаться на п. 2 ст. 346 ГК РФ</w:t>
      </w:r>
      <w:r w:rsidR="006F692E" w:rsidRPr="009C17D3">
        <w:rPr>
          <w:color w:val="000000" w:themeColor="text1"/>
          <w:sz w:val="28"/>
          <w:szCs w:val="28"/>
        </w:rPr>
        <w:t xml:space="preserve">, констатируя, что </w:t>
      </w:r>
      <w:r w:rsidR="007011F3" w:rsidRPr="009C17D3">
        <w:rPr>
          <w:color w:val="000000" w:themeColor="text1"/>
          <w:sz w:val="28"/>
          <w:szCs w:val="28"/>
        </w:rPr>
        <w:t xml:space="preserve">на </w:t>
      </w:r>
      <w:r w:rsidR="006F692E" w:rsidRPr="009C17D3">
        <w:rPr>
          <w:color w:val="000000" w:themeColor="text1"/>
          <w:sz w:val="28"/>
          <w:szCs w:val="28"/>
        </w:rPr>
        <w:t>супруга</w:t>
      </w:r>
      <w:r w:rsidR="007011F3" w:rsidRPr="009C17D3">
        <w:rPr>
          <w:color w:val="000000" w:themeColor="text1"/>
          <w:sz w:val="28"/>
          <w:szCs w:val="28"/>
        </w:rPr>
        <w:t>х</w:t>
      </w:r>
      <w:r w:rsidR="006F692E" w:rsidRPr="009C17D3">
        <w:rPr>
          <w:color w:val="000000" w:themeColor="text1"/>
          <w:sz w:val="28"/>
          <w:szCs w:val="28"/>
        </w:rPr>
        <w:t xml:space="preserve"> </w:t>
      </w:r>
      <w:r w:rsidR="007011F3" w:rsidRPr="009C17D3">
        <w:rPr>
          <w:color w:val="000000" w:themeColor="text1"/>
          <w:sz w:val="28"/>
          <w:szCs w:val="28"/>
        </w:rPr>
        <w:t>лежит обязанность по</w:t>
      </w:r>
      <w:r w:rsidR="006F692E" w:rsidRPr="009C17D3">
        <w:rPr>
          <w:color w:val="000000" w:themeColor="text1"/>
          <w:sz w:val="28"/>
          <w:szCs w:val="28"/>
        </w:rPr>
        <w:t xml:space="preserve"> получен</w:t>
      </w:r>
      <w:r w:rsidR="007011F3" w:rsidRPr="009C17D3">
        <w:rPr>
          <w:color w:val="000000" w:themeColor="text1"/>
          <w:sz w:val="28"/>
          <w:szCs w:val="28"/>
        </w:rPr>
        <w:t>ию</w:t>
      </w:r>
      <w:r w:rsidR="006F692E" w:rsidRPr="009C17D3">
        <w:rPr>
          <w:color w:val="000000" w:themeColor="text1"/>
          <w:sz w:val="28"/>
          <w:szCs w:val="28"/>
        </w:rPr>
        <w:t xml:space="preserve"> согласи</w:t>
      </w:r>
      <w:r w:rsidR="007011F3" w:rsidRPr="009C17D3">
        <w:rPr>
          <w:color w:val="000000" w:themeColor="text1"/>
          <w:sz w:val="28"/>
          <w:szCs w:val="28"/>
        </w:rPr>
        <w:t>я</w:t>
      </w:r>
      <w:r w:rsidR="006F692E" w:rsidRPr="009C17D3">
        <w:rPr>
          <w:color w:val="000000" w:themeColor="text1"/>
          <w:sz w:val="28"/>
          <w:szCs w:val="28"/>
        </w:rPr>
        <w:t xml:space="preserve"> залогодержателя</w:t>
      </w:r>
      <w:r w:rsidR="00AC011D" w:rsidRPr="009C17D3">
        <w:rPr>
          <w:color w:val="000000" w:themeColor="text1"/>
          <w:sz w:val="28"/>
          <w:szCs w:val="28"/>
        </w:rPr>
        <w:t xml:space="preserve">. </w:t>
      </w:r>
      <w:r w:rsidR="006F692E" w:rsidRPr="009C17D3">
        <w:rPr>
          <w:color w:val="000000" w:themeColor="text1"/>
          <w:sz w:val="28"/>
          <w:szCs w:val="28"/>
        </w:rPr>
        <w:t xml:space="preserve">При этом </w:t>
      </w:r>
      <w:r w:rsidR="00A30918" w:rsidRPr="009C17D3">
        <w:rPr>
          <w:color w:val="000000" w:themeColor="text1"/>
          <w:sz w:val="28"/>
          <w:szCs w:val="28"/>
        </w:rPr>
        <w:t xml:space="preserve">в </w:t>
      </w:r>
      <w:r w:rsidR="00004591" w:rsidRPr="009C17D3">
        <w:rPr>
          <w:color w:val="000000" w:themeColor="text1"/>
          <w:sz w:val="28"/>
          <w:szCs w:val="28"/>
        </w:rPr>
        <w:t>подавляющем большинстве</w:t>
      </w:r>
      <w:r w:rsidR="00A30918" w:rsidRPr="009C17D3">
        <w:rPr>
          <w:color w:val="000000" w:themeColor="text1"/>
          <w:sz w:val="28"/>
          <w:szCs w:val="28"/>
        </w:rPr>
        <w:t xml:space="preserve"> случа</w:t>
      </w:r>
      <w:r w:rsidR="003305A8" w:rsidRPr="009C17D3">
        <w:rPr>
          <w:color w:val="000000" w:themeColor="text1"/>
          <w:sz w:val="28"/>
          <w:szCs w:val="28"/>
        </w:rPr>
        <w:t>ев</w:t>
      </w:r>
      <w:r w:rsidR="00A30918" w:rsidRPr="009C17D3">
        <w:rPr>
          <w:color w:val="000000" w:themeColor="text1"/>
          <w:sz w:val="28"/>
          <w:szCs w:val="28"/>
        </w:rPr>
        <w:t xml:space="preserve"> </w:t>
      </w:r>
      <w:r w:rsidR="007011F3" w:rsidRPr="009C17D3">
        <w:rPr>
          <w:color w:val="000000" w:themeColor="text1"/>
          <w:sz w:val="28"/>
          <w:szCs w:val="28"/>
        </w:rPr>
        <w:t>они</w:t>
      </w:r>
      <w:r w:rsidR="00A30918" w:rsidRPr="009C17D3">
        <w:rPr>
          <w:color w:val="000000" w:themeColor="text1"/>
          <w:sz w:val="28"/>
          <w:szCs w:val="28"/>
        </w:rPr>
        <w:t xml:space="preserve"> признают, что у залогодержателя отсутств</w:t>
      </w:r>
      <w:r w:rsidR="00114E84" w:rsidRPr="009C17D3">
        <w:rPr>
          <w:color w:val="000000" w:themeColor="text1"/>
          <w:sz w:val="28"/>
          <w:szCs w:val="28"/>
        </w:rPr>
        <w:t>ует право воспрепятствовать заключению брачного договора или соглашени</w:t>
      </w:r>
      <w:r w:rsidR="00125FE5" w:rsidRPr="009C17D3">
        <w:rPr>
          <w:color w:val="000000" w:themeColor="text1"/>
          <w:sz w:val="28"/>
          <w:szCs w:val="28"/>
        </w:rPr>
        <w:t>ю</w:t>
      </w:r>
      <w:r w:rsidR="00114E84" w:rsidRPr="009C17D3">
        <w:rPr>
          <w:color w:val="000000" w:themeColor="text1"/>
          <w:sz w:val="28"/>
          <w:szCs w:val="28"/>
        </w:rPr>
        <w:t xml:space="preserve"> о разделе</w:t>
      </w:r>
      <w:r w:rsidR="00125FE5" w:rsidRPr="009C17D3">
        <w:rPr>
          <w:color w:val="000000" w:themeColor="text1"/>
          <w:sz w:val="28"/>
          <w:szCs w:val="28"/>
        </w:rPr>
        <w:t xml:space="preserve"> </w:t>
      </w:r>
      <w:proofErr w:type="spellStart"/>
      <w:r w:rsidR="00B072C9" w:rsidRPr="009C17D3">
        <w:rPr>
          <w:color w:val="000000" w:themeColor="text1"/>
          <w:sz w:val="28"/>
          <w:szCs w:val="28"/>
        </w:rPr>
        <w:t>непредоставлением</w:t>
      </w:r>
      <w:proofErr w:type="spellEnd"/>
      <w:r w:rsidR="00125FE5" w:rsidRPr="009C17D3">
        <w:rPr>
          <w:color w:val="000000" w:themeColor="text1"/>
          <w:sz w:val="28"/>
          <w:szCs w:val="28"/>
        </w:rPr>
        <w:t xml:space="preserve"> своего согласия</w:t>
      </w:r>
      <w:r w:rsidR="007C29F6" w:rsidRPr="009C17D3">
        <w:rPr>
          <w:color w:val="000000" w:themeColor="text1"/>
          <w:sz w:val="28"/>
          <w:szCs w:val="28"/>
        </w:rPr>
        <w:t xml:space="preserve">, так как </w:t>
      </w:r>
      <w:r w:rsidR="00EF551D" w:rsidRPr="009C17D3">
        <w:rPr>
          <w:color w:val="000000" w:themeColor="text1"/>
          <w:sz w:val="28"/>
          <w:szCs w:val="28"/>
        </w:rPr>
        <w:t>отсутствует нарушение его интересов</w:t>
      </w:r>
      <w:r w:rsidR="00114E84" w:rsidRPr="009C17D3">
        <w:rPr>
          <w:color w:val="000000" w:themeColor="text1"/>
          <w:sz w:val="28"/>
          <w:szCs w:val="28"/>
        </w:rPr>
        <w:t xml:space="preserve">. </w:t>
      </w:r>
    </w:p>
    <w:p w14:paraId="58C4902E" w14:textId="2AF6B00C" w:rsidR="00DE3392" w:rsidRPr="009C17D3" w:rsidRDefault="00AB255F" w:rsidP="004143F9">
      <w:pPr>
        <w:spacing w:line="360" w:lineRule="auto"/>
        <w:ind w:firstLine="709"/>
        <w:jc w:val="both"/>
        <w:rPr>
          <w:color w:val="000000" w:themeColor="text1"/>
          <w:sz w:val="28"/>
          <w:szCs w:val="28"/>
        </w:rPr>
      </w:pPr>
      <w:r w:rsidRPr="009C17D3">
        <w:rPr>
          <w:color w:val="000000" w:themeColor="text1"/>
          <w:sz w:val="28"/>
          <w:szCs w:val="28"/>
        </w:rPr>
        <w:t>Вместе с тем, н</w:t>
      </w:r>
      <w:r w:rsidR="001111D1" w:rsidRPr="009C17D3">
        <w:rPr>
          <w:color w:val="000000" w:themeColor="text1"/>
          <w:sz w:val="28"/>
          <w:szCs w:val="28"/>
        </w:rPr>
        <w:t>а наш взгляд, мыслимы такие ситуации, при которых</w:t>
      </w:r>
      <w:r w:rsidR="00FC54AD" w:rsidRPr="009C17D3">
        <w:rPr>
          <w:color w:val="000000" w:themeColor="text1"/>
          <w:sz w:val="28"/>
          <w:szCs w:val="28"/>
        </w:rPr>
        <w:t xml:space="preserve"> </w:t>
      </w:r>
      <w:r w:rsidR="001111D1" w:rsidRPr="009C17D3">
        <w:rPr>
          <w:color w:val="000000" w:themeColor="text1"/>
          <w:sz w:val="28"/>
          <w:szCs w:val="28"/>
        </w:rPr>
        <w:t>заключени</w:t>
      </w:r>
      <w:r w:rsidR="00FC54AD" w:rsidRPr="009C17D3">
        <w:rPr>
          <w:color w:val="000000" w:themeColor="text1"/>
          <w:sz w:val="28"/>
          <w:szCs w:val="28"/>
        </w:rPr>
        <w:t>е</w:t>
      </w:r>
      <w:r w:rsidR="001111D1" w:rsidRPr="009C17D3">
        <w:rPr>
          <w:color w:val="000000" w:themeColor="text1"/>
          <w:sz w:val="28"/>
          <w:szCs w:val="28"/>
        </w:rPr>
        <w:t xml:space="preserve"> брачного договора способно нанести ущерб интересам кредитора сообразно основной идее ст. 346 ГК РФ</w:t>
      </w:r>
      <w:r w:rsidR="00DE49B7" w:rsidRPr="009C17D3">
        <w:rPr>
          <w:color w:val="000000" w:themeColor="text1"/>
          <w:sz w:val="28"/>
          <w:szCs w:val="28"/>
        </w:rPr>
        <w:t>.</w:t>
      </w:r>
    </w:p>
    <w:p w14:paraId="29EF9DD0" w14:textId="2582EE24" w:rsidR="00163B00" w:rsidRPr="009C17D3" w:rsidRDefault="00151BBC" w:rsidP="004143F9">
      <w:pPr>
        <w:spacing w:line="360" w:lineRule="auto"/>
        <w:ind w:firstLine="709"/>
        <w:jc w:val="both"/>
        <w:rPr>
          <w:color w:val="000000" w:themeColor="text1"/>
          <w:sz w:val="28"/>
          <w:szCs w:val="28"/>
        </w:rPr>
      </w:pPr>
      <w:r w:rsidRPr="009C17D3">
        <w:rPr>
          <w:color w:val="000000" w:themeColor="text1"/>
          <w:sz w:val="28"/>
          <w:szCs w:val="28"/>
        </w:rPr>
        <w:t>Прежде всего</w:t>
      </w:r>
      <w:r w:rsidR="00F81A9F" w:rsidRPr="009C17D3">
        <w:rPr>
          <w:color w:val="000000" w:themeColor="text1"/>
          <w:sz w:val="28"/>
          <w:szCs w:val="28"/>
        </w:rPr>
        <w:t>,</w:t>
      </w:r>
      <w:r w:rsidRPr="009C17D3">
        <w:rPr>
          <w:color w:val="000000" w:themeColor="text1"/>
          <w:sz w:val="28"/>
          <w:szCs w:val="28"/>
        </w:rPr>
        <w:t xml:space="preserve"> </w:t>
      </w:r>
      <w:r w:rsidR="00B7450C" w:rsidRPr="009C17D3">
        <w:rPr>
          <w:color w:val="000000" w:themeColor="text1"/>
          <w:sz w:val="28"/>
          <w:szCs w:val="28"/>
        </w:rPr>
        <w:t>правовой эффект</w:t>
      </w:r>
      <w:r w:rsidR="007C73B8" w:rsidRPr="009C17D3">
        <w:rPr>
          <w:color w:val="000000" w:themeColor="text1"/>
          <w:sz w:val="28"/>
          <w:szCs w:val="28"/>
        </w:rPr>
        <w:t xml:space="preserve"> брачн</w:t>
      </w:r>
      <w:r w:rsidR="00B7450C" w:rsidRPr="009C17D3">
        <w:rPr>
          <w:color w:val="000000" w:themeColor="text1"/>
          <w:sz w:val="28"/>
          <w:szCs w:val="28"/>
        </w:rPr>
        <w:t>ого</w:t>
      </w:r>
      <w:r w:rsidR="007C73B8" w:rsidRPr="009C17D3">
        <w:rPr>
          <w:color w:val="000000" w:themeColor="text1"/>
          <w:sz w:val="28"/>
          <w:szCs w:val="28"/>
        </w:rPr>
        <w:t xml:space="preserve"> договор</w:t>
      </w:r>
      <w:r w:rsidR="00B7450C" w:rsidRPr="009C17D3">
        <w:rPr>
          <w:color w:val="000000" w:themeColor="text1"/>
          <w:sz w:val="28"/>
          <w:szCs w:val="28"/>
        </w:rPr>
        <w:t>а</w:t>
      </w:r>
      <w:r w:rsidR="0001446E" w:rsidRPr="009C17D3">
        <w:rPr>
          <w:color w:val="000000" w:themeColor="text1"/>
          <w:sz w:val="28"/>
          <w:szCs w:val="28"/>
        </w:rPr>
        <w:t>,</w:t>
      </w:r>
      <w:r w:rsidR="007C73B8" w:rsidRPr="009C17D3">
        <w:rPr>
          <w:color w:val="000000" w:themeColor="text1"/>
          <w:sz w:val="28"/>
          <w:szCs w:val="28"/>
        </w:rPr>
        <w:t xml:space="preserve"> </w:t>
      </w:r>
      <w:r w:rsidR="00837BC6" w:rsidRPr="009C17D3">
        <w:rPr>
          <w:color w:val="000000" w:themeColor="text1"/>
          <w:sz w:val="28"/>
          <w:szCs w:val="28"/>
        </w:rPr>
        <w:t>действительно</w:t>
      </w:r>
      <w:r w:rsidR="0001446E" w:rsidRPr="009C17D3">
        <w:rPr>
          <w:color w:val="000000" w:themeColor="text1"/>
          <w:sz w:val="28"/>
          <w:szCs w:val="28"/>
        </w:rPr>
        <w:t>,</w:t>
      </w:r>
      <w:r w:rsidR="00837BC6" w:rsidRPr="009C17D3">
        <w:rPr>
          <w:color w:val="000000" w:themeColor="text1"/>
          <w:sz w:val="28"/>
          <w:szCs w:val="28"/>
        </w:rPr>
        <w:t xml:space="preserve"> </w:t>
      </w:r>
      <w:r w:rsidR="00EF551D" w:rsidRPr="009C17D3">
        <w:rPr>
          <w:color w:val="000000" w:themeColor="text1"/>
          <w:sz w:val="28"/>
          <w:szCs w:val="28"/>
        </w:rPr>
        <w:t xml:space="preserve">может </w:t>
      </w:r>
      <w:r w:rsidR="00B7450C" w:rsidRPr="009C17D3">
        <w:rPr>
          <w:color w:val="000000" w:themeColor="text1"/>
          <w:sz w:val="28"/>
          <w:szCs w:val="28"/>
        </w:rPr>
        <w:t>напоминать отчуждение</w:t>
      </w:r>
      <w:r w:rsidR="0058051B" w:rsidRPr="009C17D3">
        <w:rPr>
          <w:color w:val="000000" w:themeColor="text1"/>
          <w:sz w:val="28"/>
          <w:szCs w:val="28"/>
        </w:rPr>
        <w:t xml:space="preserve">. При этом, как уже </w:t>
      </w:r>
      <w:r w:rsidR="008E3F83" w:rsidRPr="009C17D3">
        <w:rPr>
          <w:color w:val="000000" w:themeColor="text1"/>
          <w:sz w:val="28"/>
          <w:szCs w:val="28"/>
        </w:rPr>
        <w:t>подчеркивалось</w:t>
      </w:r>
      <w:r w:rsidR="0058051B" w:rsidRPr="009C17D3">
        <w:rPr>
          <w:color w:val="000000" w:themeColor="text1"/>
          <w:sz w:val="28"/>
          <w:szCs w:val="28"/>
        </w:rPr>
        <w:t xml:space="preserve">, </w:t>
      </w:r>
      <w:r w:rsidR="0058051B" w:rsidRPr="009C17D3">
        <w:rPr>
          <w:rFonts w:eastAsiaTheme="minorEastAsia"/>
          <w:color w:val="000000" w:themeColor="text1"/>
          <w:sz w:val="28"/>
          <w:szCs w:val="28"/>
        </w:rPr>
        <w:t xml:space="preserve">это обстоятельство ни в коей мере не может </w:t>
      </w:r>
      <w:r w:rsidR="0058051B" w:rsidRPr="009C17D3">
        <w:rPr>
          <w:color w:val="000000" w:themeColor="text1"/>
          <w:sz w:val="28"/>
          <w:szCs w:val="28"/>
        </w:rPr>
        <w:t>изменить предмет и существо</w:t>
      </w:r>
      <w:r w:rsidR="00EF551D" w:rsidRPr="009C17D3">
        <w:rPr>
          <w:color w:val="000000" w:themeColor="text1"/>
          <w:sz w:val="28"/>
          <w:szCs w:val="28"/>
        </w:rPr>
        <w:t xml:space="preserve"> брачного договора</w:t>
      </w:r>
      <w:r w:rsidR="00BE5DA7" w:rsidRPr="009C17D3">
        <w:rPr>
          <w:color w:val="000000" w:themeColor="text1"/>
          <w:sz w:val="28"/>
          <w:szCs w:val="28"/>
        </w:rPr>
        <w:t xml:space="preserve"> как договора </w:t>
      </w:r>
      <w:proofErr w:type="spellStart"/>
      <w:r w:rsidR="00BE5DA7" w:rsidRPr="009C17D3">
        <w:rPr>
          <w:color w:val="000000" w:themeColor="text1"/>
          <w:sz w:val="28"/>
          <w:szCs w:val="28"/>
        </w:rPr>
        <w:t>sui</w:t>
      </w:r>
      <w:proofErr w:type="spellEnd"/>
      <w:r w:rsidR="00BE5DA7" w:rsidRPr="009C17D3">
        <w:rPr>
          <w:color w:val="000000" w:themeColor="text1"/>
          <w:sz w:val="28"/>
          <w:szCs w:val="28"/>
        </w:rPr>
        <w:t xml:space="preserve"> </w:t>
      </w:r>
      <w:proofErr w:type="spellStart"/>
      <w:r w:rsidR="00BE5DA7" w:rsidRPr="009C17D3">
        <w:rPr>
          <w:color w:val="000000" w:themeColor="text1"/>
          <w:sz w:val="28"/>
          <w:szCs w:val="28"/>
        </w:rPr>
        <w:t>generis</w:t>
      </w:r>
      <w:proofErr w:type="spellEnd"/>
      <w:r w:rsidR="0058051B" w:rsidRPr="009C17D3">
        <w:rPr>
          <w:color w:val="000000" w:themeColor="text1"/>
          <w:sz w:val="28"/>
          <w:szCs w:val="28"/>
        </w:rPr>
        <w:t>.</w:t>
      </w:r>
    </w:p>
    <w:p w14:paraId="79F1B671" w14:textId="54CC9573" w:rsidR="00163B00" w:rsidRPr="009C17D3" w:rsidRDefault="00C90C59" w:rsidP="004143F9">
      <w:pPr>
        <w:spacing w:line="360" w:lineRule="auto"/>
        <w:ind w:firstLine="709"/>
        <w:jc w:val="both"/>
        <w:rPr>
          <w:color w:val="000000" w:themeColor="text1"/>
          <w:sz w:val="28"/>
          <w:szCs w:val="28"/>
        </w:rPr>
      </w:pPr>
      <w:r w:rsidRPr="009C17D3">
        <w:rPr>
          <w:color w:val="000000" w:themeColor="text1"/>
          <w:sz w:val="28"/>
          <w:szCs w:val="28"/>
        </w:rPr>
        <w:lastRenderedPageBreak/>
        <w:t>Как известно, брачным договором может быть изменен режим и личной собственности супругов</w:t>
      </w:r>
      <w:r w:rsidR="008C4E09" w:rsidRPr="009C17D3">
        <w:rPr>
          <w:color w:val="000000" w:themeColor="text1"/>
          <w:sz w:val="28"/>
          <w:szCs w:val="28"/>
        </w:rPr>
        <w:t>,</w:t>
      </w:r>
      <w:r w:rsidR="00B7450C" w:rsidRPr="009C17D3">
        <w:rPr>
          <w:color w:val="000000" w:themeColor="text1"/>
          <w:sz w:val="28"/>
          <w:szCs w:val="28"/>
        </w:rPr>
        <w:t xml:space="preserve"> в</w:t>
      </w:r>
      <w:r w:rsidR="008C4E09" w:rsidRPr="009C17D3">
        <w:rPr>
          <w:color w:val="000000" w:themeColor="text1"/>
          <w:sz w:val="28"/>
          <w:szCs w:val="28"/>
        </w:rPr>
        <w:t xml:space="preserve"> п. 1 ст. 42 СК РФ прямо говорит</w:t>
      </w:r>
      <w:r w:rsidR="00B7450C" w:rsidRPr="009C17D3">
        <w:rPr>
          <w:color w:val="000000" w:themeColor="text1"/>
          <w:sz w:val="28"/>
          <w:szCs w:val="28"/>
        </w:rPr>
        <w:t>ся</w:t>
      </w:r>
      <w:r w:rsidR="008C4E09" w:rsidRPr="009C17D3">
        <w:rPr>
          <w:color w:val="000000" w:themeColor="text1"/>
          <w:sz w:val="28"/>
          <w:szCs w:val="28"/>
        </w:rPr>
        <w:t xml:space="preserve"> о том, что посредством заключения брачного договора супруги могут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4D5D3936" w14:textId="478E357E" w:rsidR="00B91308" w:rsidRPr="009C17D3" w:rsidRDefault="009D0FC2" w:rsidP="004143F9">
      <w:pPr>
        <w:spacing w:line="360" w:lineRule="auto"/>
        <w:ind w:firstLine="709"/>
        <w:jc w:val="both"/>
        <w:rPr>
          <w:color w:val="000000" w:themeColor="text1"/>
          <w:sz w:val="28"/>
          <w:szCs w:val="28"/>
        </w:rPr>
      </w:pPr>
      <w:r w:rsidRPr="009C17D3">
        <w:rPr>
          <w:color w:val="000000" w:themeColor="text1"/>
          <w:sz w:val="28"/>
          <w:szCs w:val="28"/>
        </w:rPr>
        <w:t xml:space="preserve">Предположим, что супруги хотят заключить брачный договор, по условиям которого имущество, принадлежащее одному из супругов на праве личной собственности, </w:t>
      </w:r>
      <w:r w:rsidR="00F2049D" w:rsidRPr="009C17D3">
        <w:rPr>
          <w:color w:val="000000" w:themeColor="text1"/>
          <w:sz w:val="28"/>
          <w:szCs w:val="28"/>
        </w:rPr>
        <w:t>с момента заключения брачного договора переходит в личную собственность другого супруга.</w:t>
      </w:r>
    </w:p>
    <w:p w14:paraId="49E8620A" w14:textId="716445C7" w:rsidR="00533C89" w:rsidRPr="009C17D3" w:rsidRDefault="00DC448F" w:rsidP="004143F9">
      <w:pPr>
        <w:spacing w:line="360" w:lineRule="auto"/>
        <w:ind w:firstLine="709"/>
        <w:jc w:val="both"/>
        <w:rPr>
          <w:color w:val="000000" w:themeColor="text1"/>
          <w:sz w:val="28"/>
          <w:szCs w:val="28"/>
        </w:rPr>
      </w:pPr>
      <w:r w:rsidRPr="009C17D3">
        <w:rPr>
          <w:color w:val="000000" w:themeColor="text1"/>
          <w:sz w:val="28"/>
          <w:szCs w:val="28"/>
        </w:rPr>
        <w:t>Соответствующее условие брачного договора по своему содержанию буд</w:t>
      </w:r>
      <w:r w:rsidR="003E4345" w:rsidRPr="009C17D3">
        <w:rPr>
          <w:color w:val="000000" w:themeColor="text1"/>
          <w:sz w:val="28"/>
          <w:szCs w:val="28"/>
        </w:rPr>
        <w:t>е</w:t>
      </w:r>
      <w:r w:rsidRPr="009C17D3">
        <w:rPr>
          <w:color w:val="000000" w:themeColor="text1"/>
          <w:sz w:val="28"/>
          <w:szCs w:val="28"/>
        </w:rPr>
        <w:t xml:space="preserve">т являться полноценными актом отчуждения, так как </w:t>
      </w:r>
      <w:r w:rsidR="00E80588" w:rsidRPr="009C17D3">
        <w:rPr>
          <w:color w:val="000000" w:themeColor="text1"/>
          <w:sz w:val="28"/>
          <w:szCs w:val="28"/>
        </w:rPr>
        <w:t>направлен</w:t>
      </w:r>
      <w:r w:rsidR="00E579F1" w:rsidRPr="009C17D3">
        <w:rPr>
          <w:color w:val="000000" w:themeColor="text1"/>
          <w:sz w:val="28"/>
          <w:szCs w:val="28"/>
        </w:rPr>
        <w:t>о</w:t>
      </w:r>
      <w:r w:rsidR="00E80588" w:rsidRPr="009C17D3">
        <w:rPr>
          <w:color w:val="000000" w:themeColor="text1"/>
          <w:sz w:val="28"/>
          <w:szCs w:val="28"/>
        </w:rPr>
        <w:t xml:space="preserve"> на смену собственника имущества</w:t>
      </w:r>
      <w:r w:rsidR="007F760F" w:rsidRPr="009C17D3">
        <w:rPr>
          <w:color w:val="000000" w:themeColor="text1"/>
          <w:sz w:val="28"/>
          <w:szCs w:val="28"/>
        </w:rPr>
        <w:t>.</w:t>
      </w:r>
      <w:r w:rsidR="003007F2" w:rsidRPr="009C17D3">
        <w:rPr>
          <w:color w:val="000000" w:themeColor="text1"/>
          <w:sz w:val="28"/>
          <w:szCs w:val="28"/>
        </w:rPr>
        <w:t xml:space="preserve"> </w:t>
      </w:r>
      <w:r w:rsidR="007F760F" w:rsidRPr="009C17D3">
        <w:rPr>
          <w:color w:val="000000" w:themeColor="text1"/>
          <w:sz w:val="28"/>
          <w:szCs w:val="28"/>
        </w:rPr>
        <w:t>В</w:t>
      </w:r>
      <w:r w:rsidRPr="009C17D3">
        <w:rPr>
          <w:color w:val="000000" w:themeColor="text1"/>
          <w:sz w:val="28"/>
          <w:szCs w:val="28"/>
        </w:rPr>
        <w:t xml:space="preserve"> результате его исполнения новое лицо приобрет</w:t>
      </w:r>
      <w:r w:rsidR="00907C9D" w:rsidRPr="009C17D3">
        <w:rPr>
          <w:color w:val="000000" w:themeColor="text1"/>
          <w:sz w:val="28"/>
          <w:szCs w:val="28"/>
        </w:rPr>
        <w:t>ет</w:t>
      </w:r>
      <w:r w:rsidRPr="009C17D3">
        <w:rPr>
          <w:color w:val="000000" w:themeColor="text1"/>
          <w:sz w:val="28"/>
          <w:szCs w:val="28"/>
        </w:rPr>
        <w:t xml:space="preserve"> право собственности</w:t>
      </w:r>
      <w:r w:rsidR="007F760F" w:rsidRPr="009C17D3">
        <w:rPr>
          <w:color w:val="000000" w:themeColor="text1"/>
          <w:sz w:val="28"/>
          <w:szCs w:val="28"/>
        </w:rPr>
        <w:t>, л</w:t>
      </w:r>
      <w:r w:rsidR="00907C9D" w:rsidRPr="009C17D3">
        <w:rPr>
          <w:color w:val="000000" w:themeColor="text1"/>
          <w:sz w:val="28"/>
          <w:szCs w:val="28"/>
        </w:rPr>
        <w:t>ицо, оценку рачительности, платёжеспособности и т.д. которого, залогодержатель</w:t>
      </w:r>
      <w:r w:rsidR="002864EE" w:rsidRPr="009C17D3">
        <w:rPr>
          <w:color w:val="000000" w:themeColor="text1"/>
          <w:sz w:val="28"/>
          <w:szCs w:val="28"/>
        </w:rPr>
        <w:t xml:space="preserve"> не производил.</w:t>
      </w:r>
      <w:r w:rsidR="00907C9D" w:rsidRPr="009C17D3">
        <w:rPr>
          <w:color w:val="000000" w:themeColor="text1"/>
          <w:sz w:val="28"/>
          <w:szCs w:val="28"/>
        </w:rPr>
        <w:t xml:space="preserve"> </w:t>
      </w:r>
      <w:r w:rsidR="00811469" w:rsidRPr="009C17D3">
        <w:rPr>
          <w:color w:val="000000" w:themeColor="text1"/>
          <w:sz w:val="28"/>
          <w:szCs w:val="28"/>
        </w:rPr>
        <w:t>Он в</w:t>
      </w:r>
      <w:r w:rsidR="00907C9D" w:rsidRPr="009C17D3">
        <w:rPr>
          <w:color w:val="000000" w:themeColor="text1"/>
          <w:sz w:val="28"/>
          <w:szCs w:val="28"/>
        </w:rPr>
        <w:t>ступа</w:t>
      </w:r>
      <w:r w:rsidR="00811469" w:rsidRPr="009C17D3">
        <w:rPr>
          <w:color w:val="000000" w:themeColor="text1"/>
          <w:sz w:val="28"/>
          <w:szCs w:val="28"/>
        </w:rPr>
        <w:t>л</w:t>
      </w:r>
      <w:r w:rsidR="00907C9D" w:rsidRPr="009C17D3">
        <w:rPr>
          <w:color w:val="000000" w:themeColor="text1"/>
          <w:sz w:val="28"/>
          <w:szCs w:val="28"/>
        </w:rPr>
        <w:t xml:space="preserve"> в залоговое правоотношение</w:t>
      </w:r>
      <w:r w:rsidR="002864EE" w:rsidRPr="009C17D3">
        <w:rPr>
          <w:color w:val="000000" w:themeColor="text1"/>
          <w:sz w:val="28"/>
          <w:szCs w:val="28"/>
        </w:rPr>
        <w:t xml:space="preserve"> с конкретным </w:t>
      </w:r>
      <w:r w:rsidR="003A4954" w:rsidRPr="009C17D3">
        <w:rPr>
          <w:color w:val="000000" w:themeColor="text1"/>
          <w:sz w:val="28"/>
          <w:szCs w:val="28"/>
        </w:rPr>
        <w:t>залогодателем</w:t>
      </w:r>
      <w:r w:rsidR="00811469" w:rsidRPr="009C17D3">
        <w:rPr>
          <w:color w:val="000000" w:themeColor="text1"/>
          <w:sz w:val="28"/>
          <w:szCs w:val="28"/>
        </w:rPr>
        <w:t>, в возможностях которого по обеспечению сохранности предмета залога был уверен.</w:t>
      </w:r>
      <w:r w:rsidR="00504210" w:rsidRPr="009C17D3">
        <w:rPr>
          <w:color w:val="000000" w:themeColor="text1"/>
          <w:sz w:val="28"/>
          <w:szCs w:val="28"/>
        </w:rPr>
        <w:t xml:space="preserve"> </w:t>
      </w:r>
      <w:r w:rsidR="0093075B" w:rsidRPr="009C17D3">
        <w:rPr>
          <w:color w:val="000000" w:themeColor="text1"/>
          <w:sz w:val="28"/>
          <w:szCs w:val="28"/>
        </w:rPr>
        <w:t>В</w:t>
      </w:r>
      <w:r w:rsidR="00F2049D" w:rsidRPr="009C17D3">
        <w:rPr>
          <w:color w:val="000000" w:themeColor="text1"/>
          <w:sz w:val="28"/>
          <w:szCs w:val="28"/>
        </w:rPr>
        <w:t xml:space="preserve"> данной правовой ситуации </w:t>
      </w:r>
      <w:r w:rsidR="009E4B38" w:rsidRPr="009C17D3">
        <w:rPr>
          <w:color w:val="000000" w:themeColor="text1"/>
          <w:sz w:val="28"/>
          <w:szCs w:val="28"/>
        </w:rPr>
        <w:t>у кредитора</w:t>
      </w:r>
      <w:r w:rsidR="00596092" w:rsidRPr="009C17D3">
        <w:rPr>
          <w:color w:val="000000" w:themeColor="text1"/>
          <w:sz w:val="28"/>
          <w:szCs w:val="28"/>
        </w:rPr>
        <w:t>-залогодержателя</w:t>
      </w:r>
      <w:r w:rsidR="009E4B38" w:rsidRPr="009C17D3">
        <w:rPr>
          <w:color w:val="000000" w:themeColor="text1"/>
          <w:sz w:val="28"/>
          <w:szCs w:val="28"/>
        </w:rPr>
        <w:t xml:space="preserve"> есть обоснованные основания полагать, что супруг, к которому предмет залога переходит в единоличную собственность</w:t>
      </w:r>
      <w:r w:rsidR="0071157B" w:rsidRPr="009C17D3">
        <w:rPr>
          <w:color w:val="000000" w:themeColor="text1"/>
          <w:sz w:val="28"/>
          <w:szCs w:val="28"/>
        </w:rPr>
        <w:t>, в силу определенных причин</w:t>
      </w:r>
      <w:r w:rsidR="0001446E" w:rsidRPr="009C17D3">
        <w:rPr>
          <w:color w:val="000000" w:themeColor="text1"/>
          <w:sz w:val="28"/>
          <w:szCs w:val="28"/>
        </w:rPr>
        <w:t>,</w:t>
      </w:r>
      <w:r w:rsidR="0071157B" w:rsidRPr="009C17D3">
        <w:rPr>
          <w:color w:val="000000" w:themeColor="text1"/>
          <w:sz w:val="28"/>
          <w:szCs w:val="28"/>
        </w:rPr>
        <w:t xml:space="preserve"> действительно</w:t>
      </w:r>
      <w:r w:rsidR="0001446E" w:rsidRPr="009C17D3">
        <w:rPr>
          <w:color w:val="000000" w:themeColor="text1"/>
          <w:sz w:val="28"/>
          <w:szCs w:val="28"/>
        </w:rPr>
        <w:t>,</w:t>
      </w:r>
      <w:r w:rsidR="0071157B" w:rsidRPr="009C17D3">
        <w:rPr>
          <w:color w:val="000000" w:themeColor="text1"/>
          <w:sz w:val="28"/>
          <w:szCs w:val="28"/>
        </w:rPr>
        <w:t xml:space="preserve"> не в состоянии обеспечить </w:t>
      </w:r>
      <w:r w:rsidR="00596092" w:rsidRPr="009C17D3">
        <w:rPr>
          <w:color w:val="000000" w:themeColor="text1"/>
          <w:sz w:val="28"/>
          <w:szCs w:val="28"/>
        </w:rPr>
        <w:t>сохранность предмета залога, а также предоставить должный уход и соответствующую охрану.</w:t>
      </w:r>
      <w:r w:rsidR="00454296" w:rsidRPr="009C17D3">
        <w:rPr>
          <w:color w:val="000000" w:themeColor="text1"/>
          <w:sz w:val="28"/>
          <w:szCs w:val="28"/>
        </w:rPr>
        <w:t xml:space="preserve"> </w:t>
      </w:r>
      <w:r w:rsidR="0028160B" w:rsidRPr="009C17D3">
        <w:rPr>
          <w:color w:val="000000" w:themeColor="text1"/>
          <w:sz w:val="28"/>
          <w:szCs w:val="28"/>
        </w:rPr>
        <w:t>Б</w:t>
      </w:r>
      <w:r w:rsidR="003007F2" w:rsidRPr="009C17D3">
        <w:rPr>
          <w:color w:val="000000" w:themeColor="text1"/>
          <w:sz w:val="28"/>
          <w:szCs w:val="28"/>
        </w:rPr>
        <w:t xml:space="preserve">езусловно, подобный интерес </w:t>
      </w:r>
      <w:r w:rsidR="00652B91" w:rsidRPr="009C17D3">
        <w:rPr>
          <w:color w:val="000000" w:themeColor="text1"/>
          <w:sz w:val="28"/>
          <w:szCs w:val="28"/>
        </w:rPr>
        <w:t>залогодержателя</w:t>
      </w:r>
      <w:r w:rsidR="003007F2" w:rsidRPr="009C17D3">
        <w:rPr>
          <w:color w:val="000000" w:themeColor="text1"/>
          <w:sz w:val="28"/>
          <w:szCs w:val="28"/>
        </w:rPr>
        <w:t xml:space="preserve"> может и должен получить защиту со стороны права.</w:t>
      </w:r>
    </w:p>
    <w:p w14:paraId="7C6489CA" w14:textId="35A6FF03" w:rsidR="00151BBC" w:rsidRPr="009C17D3" w:rsidRDefault="000777E7" w:rsidP="004143F9">
      <w:pPr>
        <w:spacing w:line="360" w:lineRule="auto"/>
        <w:ind w:firstLine="709"/>
        <w:jc w:val="both"/>
        <w:rPr>
          <w:color w:val="000000" w:themeColor="text1"/>
          <w:sz w:val="28"/>
          <w:szCs w:val="28"/>
        </w:rPr>
      </w:pPr>
      <w:r w:rsidRPr="009C17D3">
        <w:rPr>
          <w:color w:val="000000" w:themeColor="text1"/>
          <w:sz w:val="28"/>
          <w:szCs w:val="28"/>
        </w:rPr>
        <w:t xml:space="preserve">Представляется, что наиболее эффективным средством для разрешения </w:t>
      </w:r>
      <w:r w:rsidR="00B7450C" w:rsidRPr="009C17D3">
        <w:rPr>
          <w:color w:val="000000" w:themeColor="text1"/>
          <w:sz w:val="28"/>
          <w:szCs w:val="28"/>
        </w:rPr>
        <w:t>противоречия</w:t>
      </w:r>
      <w:r w:rsidRPr="009C17D3">
        <w:rPr>
          <w:color w:val="000000" w:themeColor="text1"/>
          <w:sz w:val="28"/>
          <w:szCs w:val="28"/>
        </w:rPr>
        <w:t xml:space="preserve"> является телеологическо</w:t>
      </w:r>
      <w:r w:rsidR="00B7450C" w:rsidRPr="009C17D3">
        <w:rPr>
          <w:color w:val="000000" w:themeColor="text1"/>
          <w:sz w:val="28"/>
          <w:szCs w:val="28"/>
        </w:rPr>
        <w:t>е</w:t>
      </w:r>
      <w:r w:rsidRPr="009C17D3">
        <w:rPr>
          <w:color w:val="000000" w:themeColor="text1"/>
          <w:sz w:val="28"/>
          <w:szCs w:val="28"/>
        </w:rPr>
        <w:t xml:space="preserve"> толковани</w:t>
      </w:r>
      <w:r w:rsidR="00B7450C" w:rsidRPr="009C17D3">
        <w:rPr>
          <w:color w:val="000000" w:themeColor="text1"/>
          <w:sz w:val="28"/>
          <w:szCs w:val="28"/>
        </w:rPr>
        <w:t>е</w:t>
      </w:r>
      <w:r w:rsidRPr="009C17D3">
        <w:rPr>
          <w:color w:val="000000" w:themeColor="text1"/>
          <w:sz w:val="28"/>
          <w:szCs w:val="28"/>
        </w:rPr>
        <w:t xml:space="preserve"> </w:t>
      </w:r>
      <w:r w:rsidR="005A3F6E" w:rsidRPr="009C17D3">
        <w:rPr>
          <w:color w:val="000000" w:themeColor="text1"/>
          <w:sz w:val="28"/>
          <w:szCs w:val="28"/>
        </w:rPr>
        <w:t>нормы п. 2 ст. 346 ГК РФ.</w:t>
      </w:r>
      <w:r w:rsidR="00665357" w:rsidRPr="009C17D3">
        <w:rPr>
          <w:color w:val="000000" w:themeColor="text1"/>
          <w:sz w:val="28"/>
          <w:szCs w:val="28"/>
        </w:rPr>
        <w:t xml:space="preserve"> </w:t>
      </w:r>
      <w:r w:rsidR="000E472C" w:rsidRPr="009C17D3">
        <w:rPr>
          <w:color w:val="000000" w:themeColor="text1"/>
          <w:sz w:val="28"/>
          <w:szCs w:val="28"/>
        </w:rPr>
        <w:t xml:space="preserve">Цель, которую законодатель </w:t>
      </w:r>
      <w:r w:rsidR="00C45194" w:rsidRPr="009C17D3">
        <w:rPr>
          <w:color w:val="000000" w:themeColor="text1"/>
          <w:sz w:val="28"/>
          <w:szCs w:val="28"/>
        </w:rPr>
        <w:t>преследовал,</w:t>
      </w:r>
      <w:r w:rsidR="000E472C" w:rsidRPr="009C17D3">
        <w:rPr>
          <w:color w:val="000000" w:themeColor="text1"/>
          <w:sz w:val="28"/>
          <w:szCs w:val="28"/>
        </w:rPr>
        <w:t xml:space="preserve"> устанавливая правило о согласи</w:t>
      </w:r>
      <w:r w:rsidR="00B7450C" w:rsidRPr="009C17D3">
        <w:rPr>
          <w:color w:val="000000" w:themeColor="text1"/>
          <w:sz w:val="28"/>
          <w:szCs w:val="28"/>
        </w:rPr>
        <w:t>и</w:t>
      </w:r>
      <w:r w:rsidR="000E472C" w:rsidRPr="009C17D3">
        <w:rPr>
          <w:color w:val="000000" w:themeColor="text1"/>
          <w:sz w:val="28"/>
          <w:szCs w:val="28"/>
        </w:rPr>
        <w:t xml:space="preserve"> залогодержателя на отчуждение предмета залога, </w:t>
      </w:r>
      <w:r w:rsidR="007A2D97" w:rsidRPr="009C17D3">
        <w:rPr>
          <w:color w:val="000000" w:themeColor="text1"/>
          <w:sz w:val="28"/>
          <w:szCs w:val="28"/>
        </w:rPr>
        <w:t xml:space="preserve">заключается в </w:t>
      </w:r>
      <w:r w:rsidR="00F023C4" w:rsidRPr="009C17D3">
        <w:rPr>
          <w:color w:val="000000" w:themeColor="text1"/>
          <w:sz w:val="28"/>
          <w:szCs w:val="28"/>
        </w:rPr>
        <w:t xml:space="preserve">защите интересов залогодержателя по </w:t>
      </w:r>
      <w:r w:rsidR="007425DA" w:rsidRPr="009C17D3">
        <w:rPr>
          <w:color w:val="000000" w:themeColor="text1"/>
          <w:sz w:val="28"/>
          <w:szCs w:val="28"/>
        </w:rPr>
        <w:t>обеспечению</w:t>
      </w:r>
      <w:r w:rsidR="00F023C4" w:rsidRPr="009C17D3">
        <w:rPr>
          <w:color w:val="000000" w:themeColor="text1"/>
          <w:sz w:val="28"/>
          <w:szCs w:val="28"/>
        </w:rPr>
        <w:t xml:space="preserve"> контроля за сохранностью предмета залога</w:t>
      </w:r>
      <w:r w:rsidR="00846E84" w:rsidRPr="009C17D3">
        <w:rPr>
          <w:color w:val="000000" w:themeColor="text1"/>
          <w:sz w:val="28"/>
          <w:szCs w:val="28"/>
        </w:rPr>
        <w:t>, а также</w:t>
      </w:r>
      <w:r w:rsidR="00F023C4" w:rsidRPr="009C17D3">
        <w:rPr>
          <w:color w:val="000000" w:themeColor="text1"/>
          <w:sz w:val="28"/>
          <w:szCs w:val="28"/>
        </w:rPr>
        <w:t xml:space="preserve"> </w:t>
      </w:r>
      <w:r w:rsidR="00D15D2C" w:rsidRPr="009C17D3">
        <w:rPr>
          <w:color w:val="000000" w:themeColor="text1"/>
          <w:sz w:val="28"/>
          <w:szCs w:val="28"/>
        </w:rPr>
        <w:t xml:space="preserve">в </w:t>
      </w:r>
      <w:r w:rsidR="00846E84" w:rsidRPr="009C17D3">
        <w:rPr>
          <w:color w:val="000000" w:themeColor="text1"/>
          <w:sz w:val="28"/>
          <w:szCs w:val="28"/>
        </w:rPr>
        <w:t>минимизации</w:t>
      </w:r>
      <w:r w:rsidR="00F023C4" w:rsidRPr="009C17D3">
        <w:rPr>
          <w:color w:val="000000" w:themeColor="text1"/>
          <w:sz w:val="28"/>
          <w:szCs w:val="28"/>
        </w:rPr>
        <w:t xml:space="preserve"> </w:t>
      </w:r>
      <w:r w:rsidR="007A2D97" w:rsidRPr="009C17D3">
        <w:rPr>
          <w:color w:val="000000" w:themeColor="text1"/>
          <w:sz w:val="28"/>
          <w:szCs w:val="28"/>
        </w:rPr>
        <w:t>фактических и юридических рисков</w:t>
      </w:r>
      <w:r w:rsidR="00DE56A3" w:rsidRPr="009C17D3">
        <w:rPr>
          <w:color w:val="000000" w:themeColor="text1"/>
          <w:sz w:val="28"/>
          <w:szCs w:val="28"/>
        </w:rPr>
        <w:t>, связанных с</w:t>
      </w:r>
      <w:r w:rsidR="00846E84" w:rsidRPr="009C17D3">
        <w:rPr>
          <w:color w:val="000000" w:themeColor="text1"/>
          <w:sz w:val="28"/>
          <w:szCs w:val="28"/>
        </w:rPr>
        <w:t xml:space="preserve"> изменением</w:t>
      </w:r>
      <w:r w:rsidR="00DE56A3" w:rsidRPr="009C17D3">
        <w:rPr>
          <w:color w:val="000000" w:themeColor="text1"/>
          <w:sz w:val="28"/>
          <w:szCs w:val="28"/>
        </w:rPr>
        <w:t xml:space="preserve"> личност</w:t>
      </w:r>
      <w:r w:rsidR="00846E84" w:rsidRPr="009C17D3">
        <w:rPr>
          <w:color w:val="000000" w:themeColor="text1"/>
          <w:sz w:val="28"/>
          <w:szCs w:val="28"/>
        </w:rPr>
        <w:t>и</w:t>
      </w:r>
      <w:r w:rsidR="00DE56A3" w:rsidRPr="009C17D3">
        <w:rPr>
          <w:color w:val="000000" w:themeColor="text1"/>
          <w:sz w:val="28"/>
          <w:szCs w:val="28"/>
        </w:rPr>
        <w:t xml:space="preserve"> залогодателя.</w:t>
      </w:r>
    </w:p>
    <w:p w14:paraId="10B93F81" w14:textId="6291E091" w:rsidR="00016AE8" w:rsidRPr="009C17D3" w:rsidRDefault="00D15D2C" w:rsidP="004143F9">
      <w:pPr>
        <w:spacing w:line="360" w:lineRule="auto"/>
        <w:ind w:firstLine="709"/>
        <w:jc w:val="both"/>
        <w:rPr>
          <w:color w:val="000000" w:themeColor="text1"/>
          <w:sz w:val="28"/>
          <w:szCs w:val="28"/>
        </w:rPr>
      </w:pPr>
      <w:r w:rsidRPr="009C17D3">
        <w:rPr>
          <w:color w:val="000000" w:themeColor="text1"/>
          <w:sz w:val="28"/>
          <w:szCs w:val="28"/>
        </w:rPr>
        <w:lastRenderedPageBreak/>
        <w:t>П</w:t>
      </w:r>
      <w:r w:rsidR="009C0BF7" w:rsidRPr="009C17D3">
        <w:rPr>
          <w:color w:val="000000" w:themeColor="text1"/>
          <w:sz w:val="28"/>
          <w:szCs w:val="28"/>
        </w:rPr>
        <w:t>осредством проведенного исследования</w:t>
      </w:r>
      <w:r w:rsidR="008D3151" w:rsidRPr="009C17D3">
        <w:rPr>
          <w:color w:val="000000" w:themeColor="text1"/>
          <w:sz w:val="28"/>
          <w:szCs w:val="28"/>
        </w:rPr>
        <w:t xml:space="preserve"> </w:t>
      </w:r>
      <w:r w:rsidR="002F399E" w:rsidRPr="009C17D3">
        <w:rPr>
          <w:color w:val="000000" w:themeColor="text1"/>
          <w:sz w:val="28"/>
          <w:szCs w:val="28"/>
        </w:rPr>
        <w:t>мы при</w:t>
      </w:r>
      <w:r w:rsidRPr="009C17D3">
        <w:rPr>
          <w:color w:val="000000" w:themeColor="text1"/>
          <w:sz w:val="28"/>
          <w:szCs w:val="28"/>
        </w:rPr>
        <w:t>шли</w:t>
      </w:r>
      <w:r w:rsidR="002F399E" w:rsidRPr="009C17D3">
        <w:rPr>
          <w:color w:val="000000" w:themeColor="text1"/>
          <w:sz w:val="28"/>
          <w:szCs w:val="28"/>
        </w:rPr>
        <w:t xml:space="preserve"> к выводу</w:t>
      </w:r>
      <w:r w:rsidR="009C0BF7" w:rsidRPr="009C17D3">
        <w:rPr>
          <w:color w:val="000000" w:themeColor="text1"/>
          <w:sz w:val="28"/>
          <w:szCs w:val="28"/>
        </w:rPr>
        <w:t>,</w:t>
      </w:r>
      <w:r w:rsidR="002F399E" w:rsidRPr="009C17D3">
        <w:rPr>
          <w:color w:val="000000" w:themeColor="text1"/>
          <w:sz w:val="28"/>
          <w:szCs w:val="28"/>
        </w:rPr>
        <w:t xml:space="preserve"> что</w:t>
      </w:r>
      <w:r w:rsidR="009C0BF7" w:rsidRPr="009C17D3">
        <w:rPr>
          <w:color w:val="000000" w:themeColor="text1"/>
          <w:sz w:val="28"/>
          <w:szCs w:val="28"/>
        </w:rPr>
        <w:t xml:space="preserve"> в некоторых случаях договор, который нельзя по его природе отнести к договорам об отчуждении, порождает такой же правовой эффект, как и </w:t>
      </w:r>
      <w:r w:rsidRPr="009C17D3">
        <w:rPr>
          <w:color w:val="000000" w:themeColor="text1"/>
          <w:sz w:val="28"/>
          <w:szCs w:val="28"/>
        </w:rPr>
        <w:t>сделка</w:t>
      </w:r>
      <w:r w:rsidR="009C0BF7" w:rsidRPr="009C17D3">
        <w:rPr>
          <w:color w:val="000000" w:themeColor="text1"/>
          <w:sz w:val="28"/>
          <w:szCs w:val="28"/>
        </w:rPr>
        <w:t xml:space="preserve"> об отчуждении.</w:t>
      </w:r>
      <w:r w:rsidR="002F399E" w:rsidRPr="009C17D3">
        <w:rPr>
          <w:color w:val="000000" w:themeColor="text1"/>
          <w:sz w:val="28"/>
          <w:szCs w:val="28"/>
        </w:rPr>
        <w:t xml:space="preserve"> </w:t>
      </w:r>
      <w:r w:rsidR="009C0BF7" w:rsidRPr="009C17D3">
        <w:rPr>
          <w:color w:val="000000" w:themeColor="text1"/>
          <w:sz w:val="28"/>
          <w:szCs w:val="28"/>
        </w:rPr>
        <w:t xml:space="preserve">Таким образом, </w:t>
      </w:r>
      <w:r w:rsidR="00F62966" w:rsidRPr="009C17D3">
        <w:rPr>
          <w:color w:val="000000" w:themeColor="text1"/>
          <w:sz w:val="28"/>
          <w:szCs w:val="28"/>
        </w:rPr>
        <w:t>е</w:t>
      </w:r>
      <w:r w:rsidR="002F399E" w:rsidRPr="009C17D3">
        <w:rPr>
          <w:color w:val="000000" w:themeColor="text1"/>
          <w:sz w:val="28"/>
          <w:szCs w:val="28"/>
        </w:rPr>
        <w:t>сли</w:t>
      </w:r>
      <w:r w:rsidR="00F62966" w:rsidRPr="009C17D3">
        <w:rPr>
          <w:color w:val="000000" w:themeColor="text1"/>
          <w:sz w:val="28"/>
          <w:szCs w:val="28"/>
        </w:rPr>
        <w:t xml:space="preserve"> конкретный</w:t>
      </w:r>
      <w:r w:rsidR="002F399E" w:rsidRPr="009C17D3">
        <w:rPr>
          <w:color w:val="000000" w:themeColor="text1"/>
          <w:sz w:val="28"/>
          <w:szCs w:val="28"/>
        </w:rPr>
        <w:t xml:space="preserve"> брачный договор приводит к эффекту аналогичному отчуждению, то телеологическое толкование нормы позволяет в данном случае толковать ее расширительно</w:t>
      </w:r>
      <w:r w:rsidR="00AC2DFA" w:rsidRPr="009C17D3">
        <w:rPr>
          <w:color w:val="000000" w:themeColor="text1"/>
          <w:sz w:val="28"/>
          <w:szCs w:val="28"/>
        </w:rPr>
        <w:t xml:space="preserve"> </w:t>
      </w:r>
      <w:r w:rsidR="002F399E" w:rsidRPr="009C17D3">
        <w:rPr>
          <w:color w:val="000000" w:themeColor="text1"/>
          <w:sz w:val="28"/>
          <w:szCs w:val="28"/>
        </w:rPr>
        <w:t xml:space="preserve">и утверждать, что </w:t>
      </w:r>
      <w:r w:rsidR="00F90824" w:rsidRPr="009C17D3">
        <w:rPr>
          <w:color w:val="000000" w:themeColor="text1"/>
          <w:sz w:val="28"/>
          <w:szCs w:val="28"/>
        </w:rPr>
        <w:t>для</w:t>
      </w:r>
      <w:r w:rsidR="002F399E" w:rsidRPr="009C17D3">
        <w:rPr>
          <w:color w:val="000000" w:themeColor="text1"/>
          <w:sz w:val="28"/>
          <w:szCs w:val="28"/>
        </w:rPr>
        <w:t xml:space="preserve"> соблю</w:t>
      </w:r>
      <w:r w:rsidR="00F90824" w:rsidRPr="009C17D3">
        <w:rPr>
          <w:color w:val="000000" w:themeColor="text1"/>
          <w:sz w:val="28"/>
          <w:szCs w:val="28"/>
        </w:rPr>
        <w:t>дения</w:t>
      </w:r>
      <w:r w:rsidR="002F399E" w:rsidRPr="009C17D3">
        <w:rPr>
          <w:color w:val="000000" w:themeColor="text1"/>
          <w:sz w:val="28"/>
          <w:szCs w:val="28"/>
        </w:rPr>
        <w:t xml:space="preserve"> </w:t>
      </w:r>
      <w:r w:rsidR="00F90824" w:rsidRPr="009C17D3">
        <w:rPr>
          <w:color w:val="000000" w:themeColor="text1"/>
          <w:sz w:val="28"/>
          <w:szCs w:val="28"/>
        </w:rPr>
        <w:t>цели</w:t>
      </w:r>
      <w:r w:rsidR="007C5464" w:rsidRPr="009C17D3">
        <w:rPr>
          <w:color w:val="000000" w:themeColor="text1"/>
          <w:sz w:val="28"/>
          <w:szCs w:val="28"/>
        </w:rPr>
        <w:t xml:space="preserve">, </w:t>
      </w:r>
      <w:r w:rsidR="0081070B" w:rsidRPr="009C17D3">
        <w:rPr>
          <w:color w:val="000000" w:themeColor="text1"/>
          <w:sz w:val="28"/>
          <w:szCs w:val="28"/>
        </w:rPr>
        <w:t xml:space="preserve">которая выходит за пределы непосредственного содержания нормы и </w:t>
      </w:r>
      <w:r w:rsidR="007C5464" w:rsidRPr="009C17D3">
        <w:rPr>
          <w:color w:val="000000" w:themeColor="text1"/>
          <w:sz w:val="28"/>
          <w:szCs w:val="28"/>
        </w:rPr>
        <w:t xml:space="preserve">которую законодатель преследовал данным </w:t>
      </w:r>
      <w:r w:rsidR="00F90824" w:rsidRPr="009C17D3">
        <w:rPr>
          <w:color w:val="000000" w:themeColor="text1"/>
          <w:sz w:val="28"/>
          <w:szCs w:val="28"/>
        </w:rPr>
        <w:t>правов</w:t>
      </w:r>
      <w:r w:rsidR="007C5464" w:rsidRPr="009C17D3">
        <w:rPr>
          <w:color w:val="000000" w:themeColor="text1"/>
          <w:sz w:val="28"/>
          <w:szCs w:val="28"/>
        </w:rPr>
        <w:t>ым</w:t>
      </w:r>
      <w:r w:rsidR="00F90824" w:rsidRPr="009C17D3">
        <w:rPr>
          <w:color w:val="000000" w:themeColor="text1"/>
          <w:sz w:val="28"/>
          <w:szCs w:val="28"/>
        </w:rPr>
        <w:t xml:space="preserve"> установлени</w:t>
      </w:r>
      <w:r w:rsidR="007C5464" w:rsidRPr="009C17D3">
        <w:rPr>
          <w:color w:val="000000" w:themeColor="text1"/>
          <w:sz w:val="28"/>
          <w:szCs w:val="28"/>
        </w:rPr>
        <w:t>ем</w:t>
      </w:r>
      <w:r w:rsidR="00F90824" w:rsidRPr="009C17D3">
        <w:rPr>
          <w:color w:val="000000" w:themeColor="text1"/>
          <w:sz w:val="28"/>
          <w:szCs w:val="28"/>
        </w:rPr>
        <w:t xml:space="preserve">, </w:t>
      </w:r>
      <w:r w:rsidR="00E52FEB" w:rsidRPr="009C17D3">
        <w:rPr>
          <w:color w:val="000000" w:themeColor="text1"/>
          <w:sz w:val="28"/>
          <w:szCs w:val="28"/>
        </w:rPr>
        <w:t xml:space="preserve">необходимо получить </w:t>
      </w:r>
      <w:r w:rsidR="002F399E" w:rsidRPr="009C17D3">
        <w:rPr>
          <w:color w:val="000000" w:themeColor="text1"/>
          <w:sz w:val="28"/>
          <w:szCs w:val="28"/>
        </w:rPr>
        <w:t>согласие залогодержателя.</w:t>
      </w:r>
    </w:p>
    <w:p w14:paraId="3AE8DF4B" w14:textId="2558524F" w:rsidR="00CC3981" w:rsidRDefault="00016AE8" w:rsidP="004C4810">
      <w:pPr>
        <w:spacing w:line="360" w:lineRule="auto"/>
        <w:ind w:firstLine="709"/>
        <w:jc w:val="both"/>
        <w:rPr>
          <w:color w:val="000000" w:themeColor="text1"/>
          <w:sz w:val="28"/>
          <w:szCs w:val="28"/>
        </w:rPr>
      </w:pPr>
      <w:r w:rsidRPr="009C17D3">
        <w:rPr>
          <w:color w:val="000000" w:themeColor="text1"/>
          <w:sz w:val="28"/>
          <w:szCs w:val="28"/>
        </w:rPr>
        <w:t>В свою очередь</w:t>
      </w:r>
      <w:r w:rsidR="00A12AAE" w:rsidRPr="009C17D3">
        <w:rPr>
          <w:color w:val="000000" w:themeColor="text1"/>
          <w:sz w:val="28"/>
          <w:szCs w:val="28"/>
        </w:rPr>
        <w:t>,</w:t>
      </w:r>
      <w:r w:rsidRPr="009C17D3">
        <w:rPr>
          <w:color w:val="000000" w:themeColor="text1"/>
          <w:sz w:val="28"/>
          <w:szCs w:val="28"/>
        </w:rPr>
        <w:t xml:space="preserve"> это означает, что </w:t>
      </w:r>
      <w:r w:rsidR="003F0478" w:rsidRPr="009C17D3">
        <w:rPr>
          <w:color w:val="000000" w:themeColor="text1"/>
          <w:sz w:val="28"/>
          <w:szCs w:val="28"/>
        </w:rPr>
        <w:t xml:space="preserve">если </w:t>
      </w:r>
      <w:r w:rsidR="00811BE1" w:rsidRPr="009C17D3">
        <w:rPr>
          <w:color w:val="000000" w:themeColor="text1"/>
          <w:sz w:val="28"/>
          <w:szCs w:val="28"/>
        </w:rPr>
        <w:t xml:space="preserve">залогодержатель докажет, что </w:t>
      </w:r>
      <w:r w:rsidR="0041234C" w:rsidRPr="009C17D3">
        <w:rPr>
          <w:color w:val="000000" w:themeColor="text1"/>
          <w:sz w:val="28"/>
          <w:szCs w:val="28"/>
        </w:rPr>
        <w:t>соответствующи</w:t>
      </w:r>
      <w:r w:rsidR="003F0478" w:rsidRPr="009C17D3">
        <w:rPr>
          <w:color w:val="000000" w:themeColor="text1"/>
          <w:sz w:val="28"/>
          <w:szCs w:val="28"/>
        </w:rPr>
        <w:t>й</w:t>
      </w:r>
      <w:r w:rsidR="0041234C" w:rsidRPr="009C17D3">
        <w:rPr>
          <w:color w:val="000000" w:themeColor="text1"/>
          <w:sz w:val="28"/>
          <w:szCs w:val="28"/>
        </w:rPr>
        <w:t xml:space="preserve"> </w:t>
      </w:r>
      <w:r w:rsidR="00811BE1" w:rsidRPr="009C17D3">
        <w:rPr>
          <w:color w:val="000000" w:themeColor="text1"/>
          <w:sz w:val="28"/>
          <w:szCs w:val="28"/>
        </w:rPr>
        <w:t>брачн</w:t>
      </w:r>
      <w:r w:rsidR="003F0478" w:rsidRPr="009C17D3">
        <w:rPr>
          <w:color w:val="000000" w:themeColor="text1"/>
          <w:sz w:val="28"/>
          <w:szCs w:val="28"/>
        </w:rPr>
        <w:t>ый</w:t>
      </w:r>
      <w:r w:rsidR="00811BE1" w:rsidRPr="009C17D3">
        <w:rPr>
          <w:color w:val="000000" w:themeColor="text1"/>
          <w:sz w:val="28"/>
          <w:szCs w:val="28"/>
        </w:rPr>
        <w:t xml:space="preserve"> </w:t>
      </w:r>
      <w:r w:rsidR="0041234C" w:rsidRPr="009C17D3">
        <w:rPr>
          <w:color w:val="000000" w:themeColor="text1"/>
          <w:sz w:val="28"/>
          <w:szCs w:val="28"/>
        </w:rPr>
        <w:t xml:space="preserve">договор </w:t>
      </w:r>
      <w:r w:rsidR="003F0478" w:rsidRPr="009C17D3">
        <w:rPr>
          <w:color w:val="000000" w:themeColor="text1"/>
          <w:sz w:val="28"/>
          <w:szCs w:val="28"/>
        </w:rPr>
        <w:t>способен нарушить его правомерный интерес</w:t>
      </w:r>
      <w:r w:rsidR="00D97BE5" w:rsidRPr="009C17D3">
        <w:rPr>
          <w:color w:val="000000" w:themeColor="text1"/>
          <w:sz w:val="28"/>
          <w:szCs w:val="28"/>
        </w:rPr>
        <w:t>, а, следовательно, его заключение требовало получения согласи</w:t>
      </w:r>
      <w:r w:rsidR="00D263A8" w:rsidRPr="009C17D3">
        <w:rPr>
          <w:color w:val="000000" w:themeColor="text1"/>
          <w:sz w:val="28"/>
          <w:szCs w:val="28"/>
        </w:rPr>
        <w:t>я</w:t>
      </w:r>
      <w:r w:rsidR="00D97BE5" w:rsidRPr="009C17D3">
        <w:rPr>
          <w:color w:val="000000" w:themeColor="text1"/>
          <w:sz w:val="28"/>
          <w:szCs w:val="28"/>
        </w:rPr>
        <w:t xml:space="preserve"> залогодержателя</w:t>
      </w:r>
      <w:r w:rsidR="00811BE1" w:rsidRPr="009C17D3">
        <w:rPr>
          <w:color w:val="000000" w:themeColor="text1"/>
          <w:sz w:val="28"/>
          <w:szCs w:val="28"/>
        </w:rPr>
        <w:t xml:space="preserve">, то </w:t>
      </w:r>
      <w:r w:rsidR="00454296" w:rsidRPr="009C17D3">
        <w:rPr>
          <w:color w:val="000000" w:themeColor="text1"/>
          <w:sz w:val="28"/>
          <w:szCs w:val="28"/>
        </w:rPr>
        <w:t>суд</w:t>
      </w:r>
      <w:r w:rsidR="00BD37AC" w:rsidRPr="009C17D3">
        <w:rPr>
          <w:color w:val="000000" w:themeColor="text1"/>
          <w:sz w:val="28"/>
          <w:szCs w:val="28"/>
        </w:rPr>
        <w:t xml:space="preserve"> </w:t>
      </w:r>
      <w:r w:rsidR="0076196D" w:rsidRPr="009C17D3">
        <w:rPr>
          <w:color w:val="000000" w:themeColor="text1"/>
          <w:sz w:val="28"/>
          <w:szCs w:val="28"/>
        </w:rPr>
        <w:t xml:space="preserve">вправе </w:t>
      </w:r>
      <w:r w:rsidR="002E7703" w:rsidRPr="009C17D3">
        <w:rPr>
          <w:color w:val="000000" w:themeColor="text1"/>
          <w:sz w:val="28"/>
          <w:szCs w:val="28"/>
        </w:rPr>
        <w:t>предотвратить</w:t>
      </w:r>
      <w:r w:rsidR="00597D32" w:rsidRPr="009C17D3">
        <w:rPr>
          <w:color w:val="000000" w:themeColor="text1"/>
          <w:sz w:val="28"/>
          <w:szCs w:val="28"/>
        </w:rPr>
        <w:t xml:space="preserve"> </w:t>
      </w:r>
      <w:r w:rsidR="00C84903" w:rsidRPr="009C17D3">
        <w:rPr>
          <w:color w:val="000000" w:themeColor="text1"/>
          <w:sz w:val="28"/>
          <w:szCs w:val="28"/>
        </w:rPr>
        <w:t>подобное</w:t>
      </w:r>
      <w:r w:rsidR="003F0478" w:rsidRPr="009C17D3">
        <w:rPr>
          <w:color w:val="000000" w:themeColor="text1"/>
          <w:sz w:val="28"/>
          <w:szCs w:val="28"/>
        </w:rPr>
        <w:t xml:space="preserve"> </w:t>
      </w:r>
      <w:r w:rsidR="00597D32" w:rsidRPr="009C17D3">
        <w:rPr>
          <w:color w:val="000000" w:themeColor="text1"/>
          <w:sz w:val="28"/>
          <w:szCs w:val="28"/>
        </w:rPr>
        <w:t xml:space="preserve">нарушение посредством расширительного телеологического толкования </w:t>
      </w:r>
      <w:r w:rsidR="003423B1" w:rsidRPr="009C17D3">
        <w:rPr>
          <w:color w:val="000000" w:themeColor="text1"/>
          <w:sz w:val="28"/>
          <w:szCs w:val="28"/>
        </w:rPr>
        <w:t xml:space="preserve">нормы </w:t>
      </w:r>
      <w:r w:rsidR="00597D32" w:rsidRPr="009C17D3">
        <w:rPr>
          <w:color w:val="000000" w:themeColor="text1"/>
          <w:sz w:val="28"/>
          <w:szCs w:val="28"/>
        </w:rPr>
        <w:t>п. 2 ст. 346 ГК</w:t>
      </w:r>
      <w:r w:rsidR="00151BBC" w:rsidRPr="009C17D3">
        <w:rPr>
          <w:color w:val="000000" w:themeColor="text1"/>
          <w:sz w:val="28"/>
          <w:szCs w:val="28"/>
        </w:rPr>
        <w:t xml:space="preserve"> РФ</w:t>
      </w:r>
      <w:r w:rsidR="00D77427" w:rsidRPr="009C17D3">
        <w:rPr>
          <w:color w:val="000000" w:themeColor="text1"/>
          <w:sz w:val="28"/>
          <w:szCs w:val="28"/>
        </w:rPr>
        <w:t>.</w:t>
      </w:r>
      <w:r w:rsidR="00D97BE5" w:rsidRPr="009C17D3">
        <w:rPr>
          <w:color w:val="000000" w:themeColor="text1"/>
          <w:sz w:val="28"/>
          <w:szCs w:val="28"/>
        </w:rPr>
        <w:t xml:space="preserve"> </w:t>
      </w:r>
      <w:r w:rsidR="0054617B" w:rsidRPr="009C17D3">
        <w:rPr>
          <w:color w:val="000000" w:themeColor="text1"/>
          <w:sz w:val="28"/>
          <w:szCs w:val="28"/>
        </w:rPr>
        <w:t xml:space="preserve">Заключение супругами </w:t>
      </w:r>
      <w:r w:rsidR="004B7F97" w:rsidRPr="009C17D3">
        <w:rPr>
          <w:color w:val="000000" w:themeColor="text1"/>
          <w:sz w:val="28"/>
          <w:szCs w:val="28"/>
        </w:rPr>
        <w:t xml:space="preserve">брачного договора на подобных </w:t>
      </w:r>
      <w:r w:rsidR="0051420D" w:rsidRPr="009C17D3">
        <w:rPr>
          <w:color w:val="000000" w:themeColor="text1"/>
          <w:sz w:val="28"/>
          <w:szCs w:val="28"/>
        </w:rPr>
        <w:t>условиях без получения согласия залогодержателя</w:t>
      </w:r>
      <w:r w:rsidR="00B76AEE" w:rsidRPr="009C17D3">
        <w:rPr>
          <w:color w:val="000000" w:themeColor="text1"/>
          <w:sz w:val="28"/>
          <w:szCs w:val="28"/>
        </w:rPr>
        <w:t xml:space="preserve"> также мо</w:t>
      </w:r>
      <w:r w:rsidR="0054617B" w:rsidRPr="009C17D3">
        <w:rPr>
          <w:color w:val="000000" w:themeColor="text1"/>
          <w:sz w:val="28"/>
          <w:szCs w:val="28"/>
        </w:rPr>
        <w:t>жет</w:t>
      </w:r>
      <w:r w:rsidR="00B76AEE" w:rsidRPr="009C17D3">
        <w:rPr>
          <w:color w:val="000000" w:themeColor="text1"/>
          <w:sz w:val="28"/>
          <w:szCs w:val="28"/>
        </w:rPr>
        <w:t xml:space="preserve"> </w:t>
      </w:r>
      <w:r w:rsidR="004B7F97" w:rsidRPr="009C17D3">
        <w:rPr>
          <w:color w:val="000000" w:themeColor="text1"/>
          <w:sz w:val="28"/>
          <w:szCs w:val="28"/>
        </w:rPr>
        <w:t>быть исследован</w:t>
      </w:r>
      <w:r w:rsidR="008F46D2" w:rsidRPr="009C17D3">
        <w:rPr>
          <w:color w:val="000000" w:themeColor="text1"/>
          <w:sz w:val="28"/>
          <w:szCs w:val="28"/>
        </w:rPr>
        <w:t>о</w:t>
      </w:r>
      <w:r w:rsidR="004B7F97" w:rsidRPr="009C17D3">
        <w:rPr>
          <w:color w:val="000000" w:themeColor="text1"/>
          <w:sz w:val="28"/>
          <w:szCs w:val="28"/>
        </w:rPr>
        <w:t xml:space="preserve"> судом на предмет наличия в</w:t>
      </w:r>
      <w:r w:rsidR="00B2656B" w:rsidRPr="009C17D3">
        <w:rPr>
          <w:color w:val="000000" w:themeColor="text1"/>
          <w:sz w:val="28"/>
          <w:szCs w:val="28"/>
        </w:rPr>
        <w:t xml:space="preserve"> данн</w:t>
      </w:r>
      <w:r w:rsidR="001A2AD4" w:rsidRPr="009C17D3">
        <w:rPr>
          <w:color w:val="000000" w:themeColor="text1"/>
          <w:sz w:val="28"/>
          <w:szCs w:val="28"/>
        </w:rPr>
        <w:t>ом</w:t>
      </w:r>
      <w:r w:rsidR="00B2656B" w:rsidRPr="009C17D3">
        <w:rPr>
          <w:color w:val="000000" w:themeColor="text1"/>
          <w:sz w:val="28"/>
          <w:szCs w:val="28"/>
        </w:rPr>
        <w:t xml:space="preserve"> юридическ</w:t>
      </w:r>
      <w:r w:rsidR="001A2AD4" w:rsidRPr="009C17D3">
        <w:rPr>
          <w:color w:val="000000" w:themeColor="text1"/>
          <w:sz w:val="28"/>
          <w:szCs w:val="28"/>
        </w:rPr>
        <w:t>ом</w:t>
      </w:r>
      <w:r w:rsidR="00B2656B" w:rsidRPr="009C17D3">
        <w:rPr>
          <w:color w:val="000000" w:themeColor="text1"/>
          <w:sz w:val="28"/>
          <w:szCs w:val="28"/>
        </w:rPr>
        <w:t xml:space="preserve"> действи</w:t>
      </w:r>
      <w:r w:rsidR="001A2AD4" w:rsidRPr="009C17D3">
        <w:rPr>
          <w:color w:val="000000" w:themeColor="text1"/>
          <w:sz w:val="28"/>
          <w:szCs w:val="28"/>
        </w:rPr>
        <w:t>е</w:t>
      </w:r>
      <w:r w:rsidR="004B7F97" w:rsidRPr="009C17D3">
        <w:rPr>
          <w:color w:val="000000" w:themeColor="text1"/>
          <w:sz w:val="28"/>
          <w:szCs w:val="28"/>
        </w:rPr>
        <w:t xml:space="preserve"> </w:t>
      </w:r>
      <w:r w:rsidR="00B2656B" w:rsidRPr="009C17D3">
        <w:rPr>
          <w:color w:val="000000" w:themeColor="text1"/>
          <w:sz w:val="28"/>
          <w:szCs w:val="28"/>
        </w:rPr>
        <w:t>признаков</w:t>
      </w:r>
      <w:r w:rsidR="004B7F97" w:rsidRPr="009C17D3">
        <w:rPr>
          <w:color w:val="000000" w:themeColor="text1"/>
          <w:sz w:val="28"/>
          <w:szCs w:val="28"/>
        </w:rPr>
        <w:t xml:space="preserve"> </w:t>
      </w:r>
      <w:r w:rsidR="0051420D" w:rsidRPr="009C17D3">
        <w:rPr>
          <w:color w:val="000000" w:themeColor="text1"/>
          <w:sz w:val="28"/>
          <w:szCs w:val="28"/>
        </w:rPr>
        <w:t>сделки, совершенной в обход закона</w:t>
      </w:r>
      <w:r w:rsidR="009831EB" w:rsidRPr="009C17D3">
        <w:rPr>
          <w:color w:val="000000" w:themeColor="text1"/>
          <w:sz w:val="28"/>
          <w:szCs w:val="28"/>
        </w:rPr>
        <w:t xml:space="preserve"> (ст. 10 ГК РФ)</w:t>
      </w:r>
      <w:r w:rsidR="0051420D" w:rsidRPr="009C17D3">
        <w:rPr>
          <w:color w:val="000000" w:themeColor="text1"/>
          <w:sz w:val="28"/>
          <w:szCs w:val="28"/>
        </w:rPr>
        <w:t>.</w:t>
      </w:r>
    </w:p>
    <w:p w14:paraId="485A63AF" w14:textId="77777777" w:rsidR="003B5E94" w:rsidRPr="004C4810" w:rsidRDefault="003B5E94" w:rsidP="004C4810">
      <w:pPr>
        <w:spacing w:line="360" w:lineRule="auto"/>
        <w:ind w:firstLine="709"/>
        <w:jc w:val="both"/>
        <w:rPr>
          <w:color w:val="000000" w:themeColor="text1"/>
          <w:sz w:val="28"/>
          <w:szCs w:val="28"/>
        </w:rPr>
      </w:pPr>
    </w:p>
    <w:p w14:paraId="617E6D23" w14:textId="52BBD927" w:rsidR="00577834" w:rsidRPr="003B5E94" w:rsidRDefault="003159C3" w:rsidP="003B5E94">
      <w:pPr>
        <w:spacing w:after="80" w:line="360" w:lineRule="auto"/>
        <w:ind w:firstLine="709"/>
        <w:jc w:val="both"/>
        <w:rPr>
          <w:b/>
          <w:color w:val="000000" w:themeColor="text1"/>
          <w:sz w:val="28"/>
          <w:szCs w:val="28"/>
        </w:rPr>
      </w:pPr>
      <w:r w:rsidRPr="003B5E94">
        <w:rPr>
          <w:b/>
          <w:color w:val="000000" w:themeColor="text1"/>
          <w:sz w:val="28"/>
          <w:szCs w:val="28"/>
        </w:rPr>
        <w:t>§ 3</w:t>
      </w:r>
      <w:r w:rsidR="0003518A" w:rsidRPr="003B5E94">
        <w:rPr>
          <w:b/>
          <w:color w:val="000000" w:themeColor="text1"/>
          <w:sz w:val="28"/>
          <w:szCs w:val="28"/>
        </w:rPr>
        <w:t xml:space="preserve"> </w:t>
      </w:r>
      <w:r w:rsidR="00577834" w:rsidRPr="003B5E94">
        <w:rPr>
          <w:b/>
          <w:color w:val="000000" w:themeColor="text1"/>
          <w:sz w:val="28"/>
          <w:szCs w:val="28"/>
        </w:rPr>
        <w:t>Удостоверение брачного договора и соглашения о разделе в отношении имущества, которое выступает предметом залога</w:t>
      </w:r>
    </w:p>
    <w:p w14:paraId="33E210EA" w14:textId="4D5DD95D" w:rsidR="00B7450C" w:rsidRPr="009C17D3" w:rsidRDefault="00497CA7" w:rsidP="004143F9">
      <w:pPr>
        <w:spacing w:line="360" w:lineRule="auto"/>
        <w:ind w:firstLine="709"/>
        <w:jc w:val="both"/>
        <w:rPr>
          <w:color w:val="000000" w:themeColor="text1"/>
          <w:sz w:val="28"/>
          <w:szCs w:val="28"/>
        </w:rPr>
      </w:pPr>
      <w:r w:rsidRPr="009C17D3">
        <w:rPr>
          <w:color w:val="000000" w:themeColor="text1"/>
          <w:sz w:val="28"/>
          <w:szCs w:val="28"/>
        </w:rPr>
        <w:t>С догматической точки зрения брачный договор и соглашение о разделе невозможно рассматривать как сделки об отчуждении</w:t>
      </w:r>
      <w:r w:rsidR="00B7450C" w:rsidRPr="009C17D3">
        <w:rPr>
          <w:color w:val="000000" w:themeColor="text1"/>
          <w:sz w:val="28"/>
          <w:szCs w:val="28"/>
        </w:rPr>
        <w:t>, а потому</w:t>
      </w:r>
      <w:r w:rsidRPr="009C17D3">
        <w:rPr>
          <w:color w:val="000000" w:themeColor="text1"/>
          <w:sz w:val="28"/>
          <w:szCs w:val="28"/>
        </w:rPr>
        <w:t xml:space="preserve"> с формально-юридической </w:t>
      </w:r>
      <w:r w:rsidR="00801FE8" w:rsidRPr="009C17D3">
        <w:rPr>
          <w:color w:val="000000" w:themeColor="text1"/>
          <w:sz w:val="28"/>
          <w:szCs w:val="28"/>
        </w:rPr>
        <w:t xml:space="preserve">точки зрения </w:t>
      </w:r>
      <w:r w:rsidRPr="009C17D3">
        <w:rPr>
          <w:color w:val="000000" w:themeColor="text1"/>
          <w:sz w:val="28"/>
          <w:szCs w:val="28"/>
        </w:rPr>
        <w:t>заключение данных сделок не требует получения согласия залогодержателя.</w:t>
      </w:r>
    </w:p>
    <w:p w14:paraId="6F149A96" w14:textId="246897CF" w:rsidR="00B931C8" w:rsidRPr="009C17D3" w:rsidRDefault="00497CA7" w:rsidP="004143F9">
      <w:pPr>
        <w:spacing w:line="360" w:lineRule="auto"/>
        <w:ind w:firstLine="709"/>
        <w:jc w:val="both"/>
        <w:rPr>
          <w:color w:val="000000" w:themeColor="text1"/>
          <w:sz w:val="28"/>
          <w:szCs w:val="28"/>
        </w:rPr>
      </w:pPr>
      <w:r w:rsidRPr="009C17D3">
        <w:rPr>
          <w:color w:val="000000" w:themeColor="text1"/>
          <w:sz w:val="28"/>
          <w:szCs w:val="28"/>
        </w:rPr>
        <w:t xml:space="preserve">В то же время </w:t>
      </w:r>
      <w:r w:rsidR="00B7450C" w:rsidRPr="009C17D3">
        <w:rPr>
          <w:color w:val="000000" w:themeColor="text1"/>
          <w:sz w:val="28"/>
          <w:szCs w:val="28"/>
        </w:rPr>
        <w:t>при нотариальном удостоверении указанных сделок</w:t>
      </w:r>
      <w:r w:rsidRPr="009C17D3">
        <w:rPr>
          <w:color w:val="000000" w:themeColor="text1"/>
          <w:sz w:val="28"/>
          <w:szCs w:val="28"/>
        </w:rPr>
        <w:t xml:space="preserve"> формальный подход </w:t>
      </w:r>
      <w:r w:rsidR="00CA5FC5" w:rsidRPr="009C17D3">
        <w:rPr>
          <w:color w:val="000000" w:themeColor="text1"/>
          <w:sz w:val="28"/>
          <w:szCs w:val="28"/>
        </w:rPr>
        <w:t>к применению правовой нормы, на наш взгляд, не отвечает цел</w:t>
      </w:r>
      <w:r w:rsidR="00801FE8" w:rsidRPr="009C17D3">
        <w:rPr>
          <w:color w:val="000000" w:themeColor="text1"/>
          <w:sz w:val="28"/>
          <w:szCs w:val="28"/>
        </w:rPr>
        <w:t>и</w:t>
      </w:r>
      <w:r w:rsidR="00CA5FC5" w:rsidRPr="009C17D3">
        <w:rPr>
          <w:color w:val="000000" w:themeColor="text1"/>
          <w:sz w:val="28"/>
          <w:szCs w:val="28"/>
        </w:rPr>
        <w:t xml:space="preserve"> нотариальной деятельности</w:t>
      </w:r>
      <w:r w:rsidR="00530B7B" w:rsidRPr="009C17D3">
        <w:rPr>
          <w:color w:val="000000" w:themeColor="text1"/>
          <w:sz w:val="28"/>
          <w:szCs w:val="28"/>
        </w:rPr>
        <w:t xml:space="preserve">, </w:t>
      </w:r>
      <w:r w:rsidR="00BB2BAA" w:rsidRPr="009C17D3">
        <w:rPr>
          <w:color w:val="000000" w:themeColor="text1"/>
          <w:sz w:val="28"/>
          <w:szCs w:val="28"/>
        </w:rPr>
        <w:t xml:space="preserve">получившей </w:t>
      </w:r>
      <w:r w:rsidR="00801FE8" w:rsidRPr="009C17D3">
        <w:rPr>
          <w:color w:val="000000" w:themeColor="text1"/>
          <w:sz w:val="28"/>
          <w:szCs w:val="28"/>
        </w:rPr>
        <w:t>закреплен</w:t>
      </w:r>
      <w:r w:rsidR="00BB2BAA" w:rsidRPr="009C17D3">
        <w:rPr>
          <w:color w:val="000000" w:themeColor="text1"/>
          <w:sz w:val="28"/>
          <w:szCs w:val="28"/>
        </w:rPr>
        <w:t>ие</w:t>
      </w:r>
      <w:r w:rsidR="00801FE8" w:rsidRPr="009C17D3">
        <w:rPr>
          <w:color w:val="000000" w:themeColor="text1"/>
          <w:sz w:val="28"/>
          <w:szCs w:val="28"/>
        </w:rPr>
        <w:t xml:space="preserve"> в</w:t>
      </w:r>
      <w:r w:rsidR="00530B7B" w:rsidRPr="009C17D3">
        <w:rPr>
          <w:color w:val="000000" w:themeColor="text1"/>
          <w:sz w:val="28"/>
          <w:szCs w:val="28"/>
        </w:rPr>
        <w:t xml:space="preserve"> </w:t>
      </w:r>
      <w:r w:rsidR="00CA5FC5" w:rsidRPr="009C17D3">
        <w:rPr>
          <w:color w:val="000000" w:themeColor="text1"/>
          <w:sz w:val="28"/>
          <w:szCs w:val="28"/>
        </w:rPr>
        <w:t xml:space="preserve">ст. 1 </w:t>
      </w:r>
      <w:r w:rsidR="00112E6D" w:rsidRPr="009C17D3">
        <w:rPr>
          <w:color w:val="000000" w:themeColor="text1"/>
          <w:sz w:val="28"/>
          <w:szCs w:val="28"/>
        </w:rPr>
        <w:t>Основ</w:t>
      </w:r>
      <w:r w:rsidR="00530B7B" w:rsidRPr="009C17D3">
        <w:rPr>
          <w:color w:val="000000" w:themeColor="text1"/>
          <w:sz w:val="28"/>
          <w:szCs w:val="28"/>
        </w:rPr>
        <w:t xml:space="preserve">, а именно – </w:t>
      </w:r>
      <w:r w:rsidR="00BB3DC6" w:rsidRPr="009C17D3">
        <w:rPr>
          <w:color w:val="000000" w:themeColor="text1"/>
          <w:sz w:val="28"/>
          <w:szCs w:val="28"/>
        </w:rPr>
        <w:t>обеспечени</w:t>
      </w:r>
      <w:r w:rsidR="00530B7B" w:rsidRPr="009C17D3">
        <w:rPr>
          <w:color w:val="000000" w:themeColor="text1"/>
          <w:sz w:val="28"/>
          <w:szCs w:val="28"/>
        </w:rPr>
        <w:t>е</w:t>
      </w:r>
      <w:r w:rsidR="00BB3DC6" w:rsidRPr="009C17D3">
        <w:rPr>
          <w:color w:val="000000" w:themeColor="text1"/>
          <w:sz w:val="28"/>
          <w:szCs w:val="28"/>
        </w:rPr>
        <w:t xml:space="preserve"> защиты прав и законных интересов физических и юридических лиц</w:t>
      </w:r>
      <w:r w:rsidR="00A43DBC" w:rsidRPr="009C17D3">
        <w:rPr>
          <w:color w:val="000000" w:themeColor="text1"/>
          <w:sz w:val="28"/>
          <w:szCs w:val="28"/>
        </w:rPr>
        <w:t xml:space="preserve">. </w:t>
      </w:r>
      <w:r w:rsidR="00B7450C" w:rsidRPr="009C17D3">
        <w:rPr>
          <w:color w:val="000000" w:themeColor="text1"/>
          <w:sz w:val="28"/>
          <w:szCs w:val="28"/>
        </w:rPr>
        <w:t>Обязанностью</w:t>
      </w:r>
      <w:r w:rsidR="00BB3DC6" w:rsidRPr="009C17D3">
        <w:rPr>
          <w:color w:val="000000" w:themeColor="text1"/>
          <w:sz w:val="28"/>
          <w:szCs w:val="28"/>
        </w:rPr>
        <w:t xml:space="preserve"> нотариуса</w:t>
      </w:r>
      <w:r w:rsidR="00B7450C" w:rsidRPr="009C17D3">
        <w:rPr>
          <w:color w:val="000000" w:themeColor="text1"/>
          <w:sz w:val="28"/>
          <w:szCs w:val="28"/>
        </w:rPr>
        <w:t xml:space="preserve"> </w:t>
      </w:r>
      <w:r w:rsidR="00BB3DC6" w:rsidRPr="009C17D3">
        <w:rPr>
          <w:color w:val="000000" w:themeColor="text1"/>
          <w:sz w:val="28"/>
          <w:szCs w:val="28"/>
        </w:rPr>
        <w:t>является разъяснение лицу</w:t>
      </w:r>
      <w:r w:rsidR="00F709BB" w:rsidRPr="009C17D3">
        <w:rPr>
          <w:color w:val="000000" w:themeColor="text1"/>
          <w:sz w:val="28"/>
          <w:szCs w:val="28"/>
        </w:rPr>
        <w:t xml:space="preserve">, </w:t>
      </w:r>
      <w:r w:rsidR="00F709BB" w:rsidRPr="009C17D3">
        <w:rPr>
          <w:color w:val="000000" w:themeColor="text1"/>
          <w:sz w:val="28"/>
          <w:szCs w:val="28"/>
        </w:rPr>
        <w:lastRenderedPageBreak/>
        <w:t>обратившемуся за совершением нотариального действия,</w:t>
      </w:r>
      <w:r w:rsidR="00BB3DC6" w:rsidRPr="009C17D3">
        <w:rPr>
          <w:color w:val="000000" w:themeColor="text1"/>
          <w:sz w:val="28"/>
          <w:szCs w:val="28"/>
        </w:rPr>
        <w:t xml:space="preserve"> смысла и последствий совершаемого </w:t>
      </w:r>
      <w:r w:rsidR="00C914DB" w:rsidRPr="009C17D3">
        <w:rPr>
          <w:color w:val="000000" w:themeColor="text1"/>
          <w:sz w:val="28"/>
          <w:szCs w:val="28"/>
        </w:rPr>
        <w:t xml:space="preserve">им </w:t>
      </w:r>
      <w:r w:rsidR="00BB3DC6" w:rsidRPr="009C17D3">
        <w:rPr>
          <w:color w:val="000000" w:themeColor="text1"/>
          <w:sz w:val="28"/>
          <w:szCs w:val="28"/>
        </w:rPr>
        <w:t xml:space="preserve">юридического </w:t>
      </w:r>
      <w:r w:rsidR="004F014B" w:rsidRPr="009C17D3">
        <w:rPr>
          <w:color w:val="000000" w:themeColor="text1"/>
          <w:sz w:val="28"/>
          <w:szCs w:val="28"/>
        </w:rPr>
        <w:t>действия</w:t>
      </w:r>
      <w:r w:rsidR="00B7450C" w:rsidRPr="009C17D3">
        <w:rPr>
          <w:color w:val="000000" w:themeColor="text1"/>
          <w:sz w:val="28"/>
          <w:szCs w:val="28"/>
        </w:rPr>
        <w:t xml:space="preserve"> (ст. 16 </w:t>
      </w:r>
      <w:r w:rsidR="00112E6D" w:rsidRPr="009C17D3">
        <w:rPr>
          <w:color w:val="000000" w:themeColor="text1"/>
          <w:sz w:val="28"/>
          <w:szCs w:val="28"/>
        </w:rPr>
        <w:t>Основ</w:t>
      </w:r>
      <w:r w:rsidR="00B7450C" w:rsidRPr="009C17D3">
        <w:rPr>
          <w:color w:val="000000" w:themeColor="text1"/>
          <w:sz w:val="28"/>
          <w:szCs w:val="28"/>
        </w:rPr>
        <w:t>)</w:t>
      </w:r>
      <w:r w:rsidR="00BB3DC6" w:rsidRPr="009C17D3">
        <w:rPr>
          <w:color w:val="000000" w:themeColor="text1"/>
          <w:sz w:val="28"/>
          <w:szCs w:val="28"/>
        </w:rPr>
        <w:t>.</w:t>
      </w:r>
      <w:r w:rsidR="00794D37" w:rsidRPr="009C17D3">
        <w:rPr>
          <w:color w:val="000000" w:themeColor="text1"/>
          <w:sz w:val="28"/>
          <w:szCs w:val="28"/>
        </w:rPr>
        <w:t xml:space="preserve"> </w:t>
      </w:r>
      <w:r w:rsidR="00252084" w:rsidRPr="009C17D3">
        <w:rPr>
          <w:color w:val="000000" w:themeColor="text1"/>
          <w:sz w:val="28"/>
          <w:szCs w:val="28"/>
        </w:rPr>
        <w:t>Важно также отметить, что деятельность нотариуса предполагает соблюдение независимости и беспристрастности в отношениях с обратившимися лицами и невозможность необоснованного предпочтения интересов одних лиц по отношению к другим (п. 5.1.2., 5.1.3. Кодекса профессиональной этики нотариусов в РФ).</w:t>
      </w:r>
      <w:r w:rsidR="00283D3E" w:rsidRPr="009C17D3">
        <w:rPr>
          <w:rStyle w:val="af1"/>
          <w:color w:val="000000" w:themeColor="text1"/>
          <w:sz w:val="28"/>
          <w:szCs w:val="28"/>
        </w:rPr>
        <w:footnoteReference w:id="103"/>
      </w:r>
      <w:r w:rsidR="00252084" w:rsidRPr="009C17D3">
        <w:rPr>
          <w:color w:val="000000" w:themeColor="text1"/>
          <w:sz w:val="28"/>
          <w:szCs w:val="28"/>
        </w:rPr>
        <w:t xml:space="preserve"> </w:t>
      </w:r>
      <w:r w:rsidR="005A4E68" w:rsidRPr="009C17D3">
        <w:rPr>
          <w:color w:val="000000" w:themeColor="text1"/>
          <w:sz w:val="28"/>
          <w:szCs w:val="28"/>
        </w:rPr>
        <w:t>П</w:t>
      </w:r>
      <w:r w:rsidR="00794D37" w:rsidRPr="009C17D3">
        <w:rPr>
          <w:color w:val="000000" w:themeColor="text1"/>
          <w:sz w:val="28"/>
          <w:szCs w:val="28"/>
        </w:rPr>
        <w:t xml:space="preserve">омимо </w:t>
      </w:r>
      <w:r w:rsidR="006117B4" w:rsidRPr="009C17D3">
        <w:rPr>
          <w:color w:val="000000" w:themeColor="text1"/>
          <w:sz w:val="28"/>
          <w:szCs w:val="28"/>
        </w:rPr>
        <w:t xml:space="preserve">обязанности по </w:t>
      </w:r>
      <w:r w:rsidR="00794D37" w:rsidRPr="009C17D3">
        <w:rPr>
          <w:color w:val="000000" w:themeColor="text1"/>
          <w:sz w:val="28"/>
          <w:szCs w:val="28"/>
        </w:rPr>
        <w:t>проверк</w:t>
      </w:r>
      <w:r w:rsidR="00EF1F57" w:rsidRPr="009C17D3">
        <w:rPr>
          <w:color w:val="000000" w:themeColor="text1"/>
          <w:sz w:val="28"/>
          <w:szCs w:val="28"/>
        </w:rPr>
        <w:t>е</w:t>
      </w:r>
      <w:r w:rsidR="006117B4" w:rsidRPr="009C17D3">
        <w:rPr>
          <w:color w:val="000000" w:themeColor="text1"/>
          <w:sz w:val="28"/>
          <w:szCs w:val="28"/>
        </w:rPr>
        <w:t xml:space="preserve"> законности сделки (ст. 163 ГК РФ)</w:t>
      </w:r>
      <w:r w:rsidR="00794D37" w:rsidRPr="009C17D3">
        <w:rPr>
          <w:color w:val="000000" w:themeColor="text1"/>
          <w:sz w:val="28"/>
          <w:szCs w:val="28"/>
        </w:rPr>
        <w:t xml:space="preserve"> на нотариуса также возложена так называемая преду</w:t>
      </w:r>
      <w:r w:rsidR="00BF08B4" w:rsidRPr="009C17D3">
        <w:rPr>
          <w:color w:val="000000" w:themeColor="text1"/>
          <w:sz w:val="28"/>
          <w:szCs w:val="28"/>
        </w:rPr>
        <w:t xml:space="preserve">предительная </w:t>
      </w:r>
      <w:r w:rsidR="00794D37" w:rsidRPr="009C17D3">
        <w:rPr>
          <w:color w:val="000000" w:themeColor="text1"/>
          <w:sz w:val="28"/>
          <w:szCs w:val="28"/>
        </w:rPr>
        <w:t>функция</w:t>
      </w:r>
      <w:r w:rsidR="00BF08B4" w:rsidRPr="009C17D3">
        <w:rPr>
          <w:color w:val="000000" w:themeColor="text1"/>
          <w:sz w:val="28"/>
          <w:szCs w:val="28"/>
        </w:rPr>
        <w:t xml:space="preserve">, направленная на минимизацию рисков, связанных с </w:t>
      </w:r>
      <w:r w:rsidR="00794D37" w:rsidRPr="009C17D3">
        <w:rPr>
          <w:color w:val="000000" w:themeColor="text1"/>
          <w:sz w:val="28"/>
          <w:szCs w:val="28"/>
        </w:rPr>
        <w:t>неосведомленность</w:t>
      </w:r>
      <w:r w:rsidR="00BF08B4" w:rsidRPr="009C17D3">
        <w:rPr>
          <w:color w:val="000000" w:themeColor="text1"/>
          <w:sz w:val="28"/>
          <w:szCs w:val="28"/>
        </w:rPr>
        <w:t>ю лица</w:t>
      </w:r>
      <w:r w:rsidR="00E15FAC" w:rsidRPr="009C17D3">
        <w:rPr>
          <w:color w:val="000000" w:themeColor="text1"/>
          <w:sz w:val="28"/>
          <w:szCs w:val="28"/>
        </w:rPr>
        <w:t xml:space="preserve"> о юридическом значении </w:t>
      </w:r>
      <w:r w:rsidR="003E7BC7" w:rsidRPr="009C17D3">
        <w:rPr>
          <w:color w:val="000000" w:themeColor="text1"/>
          <w:sz w:val="28"/>
          <w:szCs w:val="28"/>
        </w:rPr>
        <w:t>своих действий.</w:t>
      </w:r>
    </w:p>
    <w:p w14:paraId="45019625" w14:textId="5B949D90" w:rsidR="00B931C8" w:rsidRPr="009C17D3" w:rsidRDefault="00F709BB" w:rsidP="004143F9">
      <w:pPr>
        <w:spacing w:line="360" w:lineRule="auto"/>
        <w:ind w:firstLine="709"/>
        <w:jc w:val="both"/>
        <w:rPr>
          <w:color w:val="000000" w:themeColor="text1"/>
          <w:sz w:val="28"/>
          <w:szCs w:val="28"/>
        </w:rPr>
      </w:pPr>
      <w:r w:rsidRPr="009C17D3">
        <w:rPr>
          <w:color w:val="000000" w:themeColor="text1"/>
          <w:sz w:val="28"/>
          <w:szCs w:val="28"/>
        </w:rPr>
        <w:t xml:space="preserve">Соответственно, исходя из предупредительного характера нотариальной деятельности, а также сделанного нами вывода о том, что в определенных случаях </w:t>
      </w:r>
      <w:r w:rsidR="00A357AF" w:rsidRPr="009C17D3">
        <w:rPr>
          <w:color w:val="000000" w:themeColor="text1"/>
          <w:sz w:val="28"/>
          <w:szCs w:val="28"/>
        </w:rPr>
        <w:t>неполучение</w:t>
      </w:r>
      <w:r w:rsidRPr="009C17D3">
        <w:rPr>
          <w:color w:val="000000" w:themeColor="text1"/>
          <w:sz w:val="28"/>
          <w:szCs w:val="28"/>
        </w:rPr>
        <w:t xml:space="preserve"> </w:t>
      </w:r>
      <w:r w:rsidR="0093126B" w:rsidRPr="009C17D3">
        <w:rPr>
          <w:color w:val="000000" w:themeColor="text1"/>
          <w:sz w:val="28"/>
          <w:szCs w:val="28"/>
        </w:rPr>
        <w:t xml:space="preserve">супругами </w:t>
      </w:r>
      <w:r w:rsidRPr="009C17D3">
        <w:rPr>
          <w:color w:val="000000" w:themeColor="text1"/>
          <w:sz w:val="28"/>
          <w:szCs w:val="28"/>
        </w:rPr>
        <w:t>согласия</w:t>
      </w:r>
      <w:r w:rsidR="0093126B" w:rsidRPr="009C17D3">
        <w:rPr>
          <w:color w:val="000000" w:themeColor="text1"/>
          <w:sz w:val="28"/>
          <w:szCs w:val="28"/>
        </w:rPr>
        <w:t xml:space="preserve"> залогодержателя</w:t>
      </w:r>
      <w:r w:rsidRPr="009C17D3">
        <w:rPr>
          <w:color w:val="000000" w:themeColor="text1"/>
          <w:sz w:val="28"/>
          <w:szCs w:val="28"/>
        </w:rPr>
        <w:t>, требуемого в соответствии с положениями п. 2 ст. 346 ГК РФ и ст. 37 Закона об ипотеке,</w:t>
      </w:r>
      <w:r w:rsidR="0093126B" w:rsidRPr="009C17D3">
        <w:rPr>
          <w:color w:val="000000" w:themeColor="text1"/>
          <w:sz w:val="28"/>
          <w:szCs w:val="28"/>
        </w:rPr>
        <w:t xml:space="preserve"> на </w:t>
      </w:r>
      <w:r w:rsidR="00A357AF" w:rsidRPr="009C17D3">
        <w:rPr>
          <w:color w:val="000000" w:themeColor="text1"/>
          <w:sz w:val="28"/>
          <w:szCs w:val="28"/>
        </w:rPr>
        <w:t xml:space="preserve">заключение брачного договора и соглашения о разделе способно </w:t>
      </w:r>
      <w:r w:rsidR="002C28EE" w:rsidRPr="009C17D3">
        <w:rPr>
          <w:color w:val="000000" w:themeColor="text1"/>
          <w:sz w:val="28"/>
          <w:szCs w:val="28"/>
        </w:rPr>
        <w:t xml:space="preserve">негативно отразиться </w:t>
      </w:r>
      <w:r w:rsidR="00573915" w:rsidRPr="009C17D3">
        <w:rPr>
          <w:color w:val="000000" w:themeColor="text1"/>
          <w:sz w:val="28"/>
          <w:szCs w:val="28"/>
        </w:rPr>
        <w:t xml:space="preserve">на </w:t>
      </w:r>
      <w:r w:rsidR="002C28EE" w:rsidRPr="009C17D3">
        <w:rPr>
          <w:color w:val="000000" w:themeColor="text1"/>
          <w:sz w:val="28"/>
          <w:szCs w:val="28"/>
        </w:rPr>
        <w:t xml:space="preserve">интересах кредитора супругов, являющегося залогодержателем, </w:t>
      </w:r>
      <w:r w:rsidR="007D37D1" w:rsidRPr="009C17D3">
        <w:rPr>
          <w:color w:val="000000" w:themeColor="text1"/>
          <w:sz w:val="28"/>
          <w:szCs w:val="28"/>
        </w:rPr>
        <w:t xml:space="preserve">а также учитывая неоднородную судебную практику по данной проблематике, </w:t>
      </w:r>
      <w:r w:rsidR="002C28EE" w:rsidRPr="009C17D3">
        <w:rPr>
          <w:color w:val="000000" w:themeColor="text1"/>
          <w:sz w:val="28"/>
          <w:szCs w:val="28"/>
        </w:rPr>
        <w:t xml:space="preserve">нотариус должен принять необходимые меры к соблюдению </w:t>
      </w:r>
      <w:r w:rsidR="006A5612" w:rsidRPr="009C17D3">
        <w:rPr>
          <w:color w:val="000000" w:themeColor="text1"/>
          <w:sz w:val="28"/>
          <w:szCs w:val="28"/>
        </w:rPr>
        <w:t xml:space="preserve">охраняемых законом </w:t>
      </w:r>
      <w:r w:rsidR="002C28EE" w:rsidRPr="009C17D3">
        <w:rPr>
          <w:color w:val="000000" w:themeColor="text1"/>
          <w:sz w:val="28"/>
          <w:szCs w:val="28"/>
        </w:rPr>
        <w:t>интересов залогодержателя.</w:t>
      </w:r>
    </w:p>
    <w:p w14:paraId="4DD6385C" w14:textId="6F6D9472" w:rsidR="00B7450C" w:rsidRPr="009C17D3" w:rsidRDefault="003A3AFC" w:rsidP="004143F9">
      <w:pPr>
        <w:spacing w:line="360" w:lineRule="auto"/>
        <w:ind w:firstLine="709"/>
        <w:jc w:val="both"/>
        <w:rPr>
          <w:color w:val="000000" w:themeColor="text1"/>
          <w:sz w:val="28"/>
          <w:szCs w:val="28"/>
        </w:rPr>
      </w:pPr>
      <w:r w:rsidRPr="009C17D3">
        <w:rPr>
          <w:color w:val="000000" w:themeColor="text1"/>
          <w:sz w:val="28"/>
          <w:szCs w:val="28"/>
        </w:rPr>
        <w:t xml:space="preserve">Как минимум в </w:t>
      </w:r>
      <w:r w:rsidR="00B7450C" w:rsidRPr="009C17D3">
        <w:rPr>
          <w:color w:val="000000" w:themeColor="text1"/>
          <w:sz w:val="28"/>
          <w:szCs w:val="28"/>
        </w:rPr>
        <w:t>круг</w:t>
      </w:r>
      <w:r w:rsidRPr="009C17D3">
        <w:rPr>
          <w:color w:val="000000" w:themeColor="text1"/>
          <w:sz w:val="28"/>
          <w:szCs w:val="28"/>
        </w:rPr>
        <w:t xml:space="preserve"> обязанностей нотариуса</w:t>
      </w:r>
      <w:r w:rsidR="000F09B6" w:rsidRPr="009C17D3">
        <w:rPr>
          <w:color w:val="000000" w:themeColor="text1"/>
          <w:sz w:val="28"/>
          <w:szCs w:val="28"/>
        </w:rPr>
        <w:t xml:space="preserve"> входит разъяснение негативных </w:t>
      </w:r>
      <w:r w:rsidR="005033B6" w:rsidRPr="009C17D3">
        <w:rPr>
          <w:color w:val="000000" w:themeColor="text1"/>
          <w:sz w:val="28"/>
          <w:szCs w:val="28"/>
        </w:rPr>
        <w:t xml:space="preserve">правовых </w:t>
      </w:r>
      <w:r w:rsidR="000F09B6" w:rsidRPr="009C17D3">
        <w:rPr>
          <w:color w:val="000000" w:themeColor="text1"/>
          <w:sz w:val="28"/>
          <w:szCs w:val="28"/>
        </w:rPr>
        <w:t xml:space="preserve">последствий заключения данных договоров без согласия залогодержателя и </w:t>
      </w:r>
      <w:r w:rsidR="007A7EC3" w:rsidRPr="009C17D3">
        <w:rPr>
          <w:color w:val="000000" w:themeColor="text1"/>
          <w:sz w:val="28"/>
          <w:szCs w:val="28"/>
        </w:rPr>
        <w:t xml:space="preserve">его </w:t>
      </w:r>
      <w:r w:rsidR="00804032" w:rsidRPr="009C17D3">
        <w:rPr>
          <w:color w:val="000000" w:themeColor="text1"/>
          <w:sz w:val="28"/>
          <w:szCs w:val="28"/>
        </w:rPr>
        <w:t>отражение</w:t>
      </w:r>
      <w:r w:rsidR="000F09B6" w:rsidRPr="009C17D3">
        <w:rPr>
          <w:color w:val="000000" w:themeColor="text1"/>
          <w:sz w:val="28"/>
          <w:szCs w:val="28"/>
        </w:rPr>
        <w:t xml:space="preserve">, </w:t>
      </w:r>
      <w:r w:rsidR="00DA46CB" w:rsidRPr="009C17D3">
        <w:rPr>
          <w:color w:val="000000" w:themeColor="text1"/>
          <w:sz w:val="28"/>
          <w:szCs w:val="28"/>
        </w:rPr>
        <w:t>например</w:t>
      </w:r>
      <w:r w:rsidR="000F09B6" w:rsidRPr="009C17D3">
        <w:rPr>
          <w:color w:val="000000" w:themeColor="text1"/>
          <w:sz w:val="28"/>
          <w:szCs w:val="28"/>
        </w:rPr>
        <w:t xml:space="preserve">, в протоколе </w:t>
      </w:r>
      <w:r w:rsidR="00804032" w:rsidRPr="009C17D3">
        <w:rPr>
          <w:color w:val="000000" w:themeColor="text1"/>
          <w:sz w:val="28"/>
          <w:szCs w:val="28"/>
        </w:rPr>
        <w:t xml:space="preserve">фиксирования </w:t>
      </w:r>
      <w:r w:rsidR="000F09B6" w:rsidRPr="009C17D3">
        <w:rPr>
          <w:color w:val="000000" w:themeColor="text1"/>
          <w:sz w:val="28"/>
          <w:szCs w:val="28"/>
        </w:rPr>
        <w:t>нотариального действия</w:t>
      </w:r>
      <w:r w:rsidR="008A778D" w:rsidRPr="009C17D3">
        <w:rPr>
          <w:color w:val="000000" w:themeColor="text1"/>
          <w:sz w:val="28"/>
          <w:szCs w:val="28"/>
        </w:rPr>
        <w:t xml:space="preserve">. </w:t>
      </w:r>
      <w:r w:rsidR="009673EC" w:rsidRPr="009C17D3">
        <w:rPr>
          <w:color w:val="000000" w:themeColor="text1"/>
          <w:sz w:val="28"/>
          <w:szCs w:val="28"/>
        </w:rPr>
        <w:t>Среди прочих наиболее чувствительным последстви</w:t>
      </w:r>
      <w:r w:rsidR="007A5C9C" w:rsidRPr="009C17D3">
        <w:rPr>
          <w:color w:val="000000" w:themeColor="text1"/>
          <w:sz w:val="28"/>
          <w:szCs w:val="28"/>
        </w:rPr>
        <w:t>ем</w:t>
      </w:r>
      <w:r w:rsidR="009673EC" w:rsidRPr="009C17D3">
        <w:rPr>
          <w:color w:val="000000" w:themeColor="text1"/>
          <w:sz w:val="28"/>
          <w:szCs w:val="28"/>
        </w:rPr>
        <w:t xml:space="preserve"> для супругов является </w:t>
      </w:r>
      <w:r w:rsidR="008A778D" w:rsidRPr="009C17D3">
        <w:rPr>
          <w:color w:val="000000" w:themeColor="text1"/>
          <w:sz w:val="28"/>
          <w:szCs w:val="28"/>
        </w:rPr>
        <w:t>возможность залогодержателя требовать признания данной сделки недействительной, если предметом залога выступало недвижимое имущества</w:t>
      </w:r>
      <w:r w:rsidR="003427EB" w:rsidRPr="009C17D3">
        <w:rPr>
          <w:color w:val="000000" w:themeColor="text1"/>
          <w:sz w:val="28"/>
          <w:szCs w:val="28"/>
        </w:rPr>
        <w:t xml:space="preserve"> (ст. 39 Закона об ипотеке)</w:t>
      </w:r>
      <w:r w:rsidR="008A778D" w:rsidRPr="009C17D3">
        <w:rPr>
          <w:color w:val="000000" w:themeColor="text1"/>
          <w:sz w:val="28"/>
          <w:szCs w:val="28"/>
        </w:rPr>
        <w:t>.</w:t>
      </w:r>
    </w:p>
    <w:p w14:paraId="12DAF9B3" w14:textId="193229C5" w:rsidR="008A778D" w:rsidRPr="009C17D3" w:rsidRDefault="008E560A" w:rsidP="004143F9">
      <w:pPr>
        <w:spacing w:line="360" w:lineRule="auto"/>
        <w:ind w:firstLine="709"/>
        <w:jc w:val="both"/>
        <w:rPr>
          <w:color w:val="000000" w:themeColor="text1"/>
          <w:sz w:val="28"/>
          <w:szCs w:val="28"/>
        </w:rPr>
      </w:pPr>
      <w:r w:rsidRPr="009C17D3">
        <w:rPr>
          <w:color w:val="000000" w:themeColor="text1"/>
          <w:sz w:val="28"/>
          <w:szCs w:val="28"/>
        </w:rPr>
        <w:t xml:space="preserve">Не стоит забывать и об обязанности супругов поставить кредитора в известность о </w:t>
      </w:r>
      <w:r w:rsidR="00182C94" w:rsidRPr="009C17D3">
        <w:rPr>
          <w:color w:val="000000" w:themeColor="text1"/>
          <w:sz w:val="28"/>
          <w:szCs w:val="28"/>
        </w:rPr>
        <w:t>заключении брачного договора,</w:t>
      </w:r>
      <w:r w:rsidR="0068629B" w:rsidRPr="009C17D3">
        <w:rPr>
          <w:color w:val="000000" w:themeColor="text1"/>
          <w:sz w:val="28"/>
          <w:szCs w:val="28"/>
        </w:rPr>
        <w:t xml:space="preserve"> которая</w:t>
      </w:r>
      <w:r w:rsidR="00182C94" w:rsidRPr="009C17D3">
        <w:rPr>
          <w:color w:val="000000" w:themeColor="text1"/>
          <w:sz w:val="28"/>
          <w:szCs w:val="28"/>
        </w:rPr>
        <w:t xml:space="preserve"> регламентирован</w:t>
      </w:r>
      <w:r w:rsidR="0068629B" w:rsidRPr="009C17D3">
        <w:rPr>
          <w:color w:val="000000" w:themeColor="text1"/>
          <w:sz w:val="28"/>
          <w:szCs w:val="28"/>
        </w:rPr>
        <w:t>а</w:t>
      </w:r>
      <w:r w:rsidR="00182C94" w:rsidRPr="009C17D3">
        <w:rPr>
          <w:color w:val="000000" w:themeColor="text1"/>
          <w:sz w:val="28"/>
          <w:szCs w:val="28"/>
        </w:rPr>
        <w:t xml:space="preserve"> уже</w:t>
      </w:r>
      <w:r w:rsidR="0068629B" w:rsidRPr="009C17D3">
        <w:rPr>
          <w:color w:val="000000" w:themeColor="text1"/>
          <w:sz w:val="28"/>
          <w:szCs w:val="28"/>
        </w:rPr>
        <w:t xml:space="preserve"> </w:t>
      </w:r>
      <w:r w:rsidR="0068629B" w:rsidRPr="009C17D3">
        <w:rPr>
          <w:color w:val="000000" w:themeColor="text1"/>
          <w:sz w:val="28"/>
          <w:szCs w:val="28"/>
        </w:rPr>
        <w:lastRenderedPageBreak/>
        <w:t>положениями</w:t>
      </w:r>
      <w:r w:rsidR="00182C94" w:rsidRPr="009C17D3">
        <w:rPr>
          <w:color w:val="000000" w:themeColor="text1"/>
          <w:sz w:val="28"/>
          <w:szCs w:val="28"/>
        </w:rPr>
        <w:t xml:space="preserve"> семейного законодательства</w:t>
      </w:r>
      <w:r w:rsidR="00884DD8" w:rsidRPr="009C17D3">
        <w:rPr>
          <w:color w:val="000000" w:themeColor="text1"/>
          <w:sz w:val="28"/>
          <w:szCs w:val="28"/>
        </w:rPr>
        <w:t xml:space="preserve"> (ст. 46 СК РФ)</w:t>
      </w:r>
      <w:r w:rsidR="00182C94" w:rsidRPr="009C17D3">
        <w:rPr>
          <w:color w:val="000000" w:themeColor="text1"/>
          <w:sz w:val="28"/>
          <w:szCs w:val="28"/>
        </w:rPr>
        <w:t xml:space="preserve">. </w:t>
      </w:r>
      <w:r w:rsidR="00FF5BCB" w:rsidRPr="009C17D3">
        <w:rPr>
          <w:color w:val="000000" w:themeColor="text1"/>
          <w:sz w:val="28"/>
          <w:szCs w:val="28"/>
        </w:rPr>
        <w:t>В то же время</w:t>
      </w:r>
      <w:r w:rsidR="0031085D" w:rsidRPr="009C17D3">
        <w:rPr>
          <w:color w:val="000000" w:themeColor="text1"/>
          <w:sz w:val="28"/>
          <w:szCs w:val="28"/>
        </w:rPr>
        <w:t>,</w:t>
      </w:r>
      <w:r w:rsidR="00EB024E" w:rsidRPr="009C17D3">
        <w:rPr>
          <w:color w:val="000000" w:themeColor="text1"/>
          <w:sz w:val="28"/>
          <w:szCs w:val="28"/>
        </w:rPr>
        <w:t xml:space="preserve"> </w:t>
      </w:r>
      <w:r w:rsidR="00911AA0" w:rsidRPr="009C17D3">
        <w:rPr>
          <w:color w:val="000000" w:themeColor="text1"/>
          <w:sz w:val="28"/>
          <w:szCs w:val="28"/>
        </w:rPr>
        <w:t xml:space="preserve">учитывая </w:t>
      </w:r>
      <w:r w:rsidR="00913B4D" w:rsidRPr="009C17D3">
        <w:rPr>
          <w:color w:val="000000" w:themeColor="text1"/>
          <w:sz w:val="28"/>
          <w:szCs w:val="28"/>
        </w:rPr>
        <w:t>рассуждения</w:t>
      </w:r>
      <w:r w:rsidR="00B7450C" w:rsidRPr="009C17D3">
        <w:rPr>
          <w:color w:val="000000" w:themeColor="text1"/>
          <w:sz w:val="28"/>
          <w:szCs w:val="28"/>
        </w:rPr>
        <w:t>, приведенные</w:t>
      </w:r>
      <w:r w:rsidR="00516100" w:rsidRPr="009C17D3">
        <w:rPr>
          <w:color w:val="000000" w:themeColor="text1"/>
          <w:sz w:val="28"/>
          <w:szCs w:val="28"/>
        </w:rPr>
        <w:t xml:space="preserve"> в</w:t>
      </w:r>
      <w:r w:rsidR="00B7450C" w:rsidRPr="009C17D3">
        <w:rPr>
          <w:color w:val="000000" w:themeColor="text1"/>
          <w:sz w:val="28"/>
          <w:szCs w:val="28"/>
        </w:rPr>
        <w:t xml:space="preserve"> данной работе в</w:t>
      </w:r>
      <w:r w:rsidR="00516100" w:rsidRPr="009C17D3">
        <w:rPr>
          <w:color w:val="000000" w:themeColor="text1"/>
          <w:sz w:val="28"/>
          <w:szCs w:val="28"/>
        </w:rPr>
        <w:t xml:space="preserve"> главе</w:t>
      </w:r>
      <w:r w:rsidR="0085180D" w:rsidRPr="009C17D3">
        <w:rPr>
          <w:color w:val="000000" w:themeColor="text1"/>
          <w:sz w:val="28"/>
          <w:szCs w:val="28"/>
        </w:rPr>
        <w:t xml:space="preserve"> 2</w:t>
      </w:r>
      <w:r w:rsidR="00F219FE" w:rsidRPr="009C17D3">
        <w:rPr>
          <w:color w:val="000000" w:themeColor="text1"/>
          <w:sz w:val="28"/>
          <w:szCs w:val="28"/>
        </w:rPr>
        <w:t xml:space="preserve"> </w:t>
      </w:r>
      <w:r w:rsidR="00BD30EF" w:rsidRPr="009C17D3">
        <w:rPr>
          <w:color w:val="000000" w:themeColor="text1"/>
          <w:sz w:val="28"/>
          <w:szCs w:val="28"/>
        </w:rPr>
        <w:t>§</w:t>
      </w:r>
      <w:r w:rsidR="00F219FE" w:rsidRPr="009C17D3">
        <w:rPr>
          <w:color w:val="000000" w:themeColor="text1"/>
          <w:sz w:val="28"/>
          <w:szCs w:val="28"/>
        </w:rPr>
        <w:t xml:space="preserve"> 2</w:t>
      </w:r>
      <w:r w:rsidR="00913B4D" w:rsidRPr="009C17D3">
        <w:rPr>
          <w:color w:val="000000" w:themeColor="text1"/>
          <w:sz w:val="28"/>
          <w:szCs w:val="28"/>
        </w:rPr>
        <w:t xml:space="preserve">, </w:t>
      </w:r>
      <w:r w:rsidR="002302DB" w:rsidRPr="009C17D3">
        <w:rPr>
          <w:color w:val="000000" w:themeColor="text1"/>
          <w:sz w:val="28"/>
          <w:szCs w:val="28"/>
        </w:rPr>
        <w:t>схожест</w:t>
      </w:r>
      <w:r w:rsidR="001A622F" w:rsidRPr="009C17D3">
        <w:rPr>
          <w:color w:val="000000" w:themeColor="text1"/>
          <w:sz w:val="28"/>
          <w:szCs w:val="28"/>
        </w:rPr>
        <w:t>ь</w:t>
      </w:r>
      <w:r w:rsidR="002302DB" w:rsidRPr="009C17D3">
        <w:rPr>
          <w:color w:val="000000" w:themeColor="text1"/>
          <w:sz w:val="28"/>
          <w:szCs w:val="28"/>
        </w:rPr>
        <w:t xml:space="preserve"> возможн</w:t>
      </w:r>
      <w:r w:rsidR="001A622F" w:rsidRPr="009C17D3">
        <w:rPr>
          <w:color w:val="000000" w:themeColor="text1"/>
          <w:sz w:val="28"/>
          <w:szCs w:val="28"/>
        </w:rPr>
        <w:t xml:space="preserve">ых </w:t>
      </w:r>
      <w:r w:rsidR="002302DB" w:rsidRPr="009C17D3">
        <w:rPr>
          <w:color w:val="000000" w:themeColor="text1"/>
          <w:sz w:val="28"/>
          <w:szCs w:val="28"/>
        </w:rPr>
        <w:t xml:space="preserve">негативных последствий для кредиторов, </w:t>
      </w:r>
      <w:r w:rsidR="00C81866" w:rsidRPr="009C17D3">
        <w:rPr>
          <w:color w:val="000000" w:themeColor="text1"/>
          <w:sz w:val="28"/>
          <w:szCs w:val="28"/>
        </w:rPr>
        <w:t xml:space="preserve">состояние практики, </w:t>
      </w:r>
      <w:r w:rsidR="00913B4D" w:rsidRPr="009C17D3">
        <w:rPr>
          <w:color w:val="000000" w:themeColor="text1"/>
          <w:sz w:val="28"/>
          <w:szCs w:val="28"/>
        </w:rPr>
        <w:t xml:space="preserve">а также </w:t>
      </w:r>
      <w:r w:rsidR="00857CC2" w:rsidRPr="009C17D3">
        <w:rPr>
          <w:color w:val="000000" w:themeColor="text1"/>
          <w:sz w:val="28"/>
          <w:szCs w:val="28"/>
        </w:rPr>
        <w:t>принцип добросовестности</w:t>
      </w:r>
      <w:r w:rsidR="00913B4D" w:rsidRPr="009C17D3">
        <w:rPr>
          <w:color w:val="000000" w:themeColor="text1"/>
          <w:sz w:val="28"/>
          <w:szCs w:val="28"/>
        </w:rPr>
        <w:t xml:space="preserve"> участников гражданского оборота</w:t>
      </w:r>
      <w:r w:rsidR="00EB024E" w:rsidRPr="009C17D3">
        <w:rPr>
          <w:color w:val="000000" w:themeColor="text1"/>
          <w:sz w:val="28"/>
          <w:szCs w:val="28"/>
        </w:rPr>
        <w:t>, на наш взгляд,</w:t>
      </w:r>
      <w:r w:rsidR="00913B4D" w:rsidRPr="009C17D3">
        <w:rPr>
          <w:color w:val="000000" w:themeColor="text1"/>
          <w:sz w:val="28"/>
          <w:szCs w:val="28"/>
        </w:rPr>
        <w:t xml:space="preserve"> </w:t>
      </w:r>
      <w:r w:rsidR="00F739AF" w:rsidRPr="009C17D3">
        <w:rPr>
          <w:color w:val="000000" w:themeColor="text1"/>
          <w:sz w:val="28"/>
          <w:szCs w:val="28"/>
        </w:rPr>
        <w:t>в целях у</w:t>
      </w:r>
      <w:r w:rsidR="00804032" w:rsidRPr="009C17D3">
        <w:rPr>
          <w:color w:val="000000" w:themeColor="text1"/>
          <w:sz w:val="28"/>
          <w:szCs w:val="28"/>
        </w:rPr>
        <w:t>с</w:t>
      </w:r>
      <w:r w:rsidR="00F739AF" w:rsidRPr="009C17D3">
        <w:rPr>
          <w:color w:val="000000" w:themeColor="text1"/>
          <w:sz w:val="28"/>
          <w:szCs w:val="28"/>
        </w:rPr>
        <w:t xml:space="preserve">транения практических рисков </w:t>
      </w:r>
      <w:r w:rsidR="001A622F" w:rsidRPr="009C17D3">
        <w:rPr>
          <w:color w:val="000000" w:themeColor="text1"/>
          <w:sz w:val="28"/>
          <w:szCs w:val="28"/>
        </w:rPr>
        <w:t xml:space="preserve">супруги также должны известить </w:t>
      </w:r>
      <w:r w:rsidR="00CC4F13" w:rsidRPr="009C17D3">
        <w:rPr>
          <w:color w:val="000000" w:themeColor="text1"/>
          <w:sz w:val="28"/>
          <w:szCs w:val="28"/>
        </w:rPr>
        <w:t>кредитора и о заключения соглашения о разделе общего имущества</w:t>
      </w:r>
      <w:r w:rsidR="001A622F" w:rsidRPr="009C17D3">
        <w:rPr>
          <w:color w:val="000000" w:themeColor="text1"/>
          <w:sz w:val="28"/>
          <w:szCs w:val="28"/>
        </w:rPr>
        <w:t>.</w:t>
      </w:r>
      <w:r w:rsidR="004F6D2A" w:rsidRPr="009C17D3">
        <w:rPr>
          <w:color w:val="000000" w:themeColor="text1"/>
          <w:sz w:val="28"/>
          <w:szCs w:val="28"/>
        </w:rPr>
        <w:t xml:space="preserve"> Исходя из вышесказанн</w:t>
      </w:r>
      <w:r w:rsidR="00F739AF" w:rsidRPr="009C17D3">
        <w:rPr>
          <w:color w:val="000000" w:themeColor="text1"/>
          <w:sz w:val="28"/>
          <w:szCs w:val="28"/>
        </w:rPr>
        <w:t>ого</w:t>
      </w:r>
      <w:r w:rsidR="004F6D2A" w:rsidRPr="009C17D3">
        <w:rPr>
          <w:color w:val="000000" w:themeColor="text1"/>
          <w:sz w:val="28"/>
          <w:szCs w:val="28"/>
        </w:rPr>
        <w:t xml:space="preserve">, представляется </w:t>
      </w:r>
      <w:r w:rsidR="00F739AF" w:rsidRPr="009C17D3">
        <w:rPr>
          <w:color w:val="000000" w:themeColor="text1"/>
          <w:sz w:val="28"/>
          <w:szCs w:val="28"/>
        </w:rPr>
        <w:t xml:space="preserve">целесообразным </w:t>
      </w:r>
      <w:r w:rsidR="00681565" w:rsidRPr="009C17D3">
        <w:rPr>
          <w:color w:val="000000" w:themeColor="text1"/>
          <w:sz w:val="28"/>
          <w:szCs w:val="28"/>
        </w:rPr>
        <w:t xml:space="preserve">включить в текст данного </w:t>
      </w:r>
      <w:r w:rsidR="00F739AF" w:rsidRPr="009C17D3">
        <w:rPr>
          <w:color w:val="000000" w:themeColor="text1"/>
          <w:sz w:val="28"/>
          <w:szCs w:val="28"/>
        </w:rPr>
        <w:t>уведомления кредитора детали</w:t>
      </w:r>
      <w:r w:rsidR="009605A9" w:rsidRPr="009C17D3">
        <w:rPr>
          <w:color w:val="000000" w:themeColor="text1"/>
          <w:sz w:val="28"/>
          <w:szCs w:val="28"/>
        </w:rPr>
        <w:t xml:space="preserve"> измен</w:t>
      </w:r>
      <w:r w:rsidR="00A95DBA" w:rsidRPr="009C17D3">
        <w:rPr>
          <w:color w:val="000000" w:themeColor="text1"/>
          <w:sz w:val="28"/>
          <w:szCs w:val="28"/>
        </w:rPr>
        <w:t>ен</w:t>
      </w:r>
      <w:r w:rsidR="009605A9" w:rsidRPr="009C17D3">
        <w:rPr>
          <w:color w:val="000000" w:themeColor="text1"/>
          <w:sz w:val="28"/>
          <w:szCs w:val="28"/>
        </w:rPr>
        <w:t>и</w:t>
      </w:r>
      <w:r w:rsidR="00A95DBA" w:rsidRPr="009C17D3">
        <w:rPr>
          <w:color w:val="000000" w:themeColor="text1"/>
          <w:sz w:val="28"/>
          <w:szCs w:val="28"/>
        </w:rPr>
        <w:t>й</w:t>
      </w:r>
      <w:r w:rsidR="009605A9" w:rsidRPr="009C17D3">
        <w:rPr>
          <w:color w:val="000000" w:themeColor="text1"/>
          <w:sz w:val="28"/>
          <w:szCs w:val="28"/>
        </w:rPr>
        <w:t xml:space="preserve"> право</w:t>
      </w:r>
      <w:r w:rsidR="00A95DBA" w:rsidRPr="009C17D3">
        <w:rPr>
          <w:color w:val="000000" w:themeColor="text1"/>
          <w:sz w:val="28"/>
          <w:szCs w:val="28"/>
        </w:rPr>
        <w:t>го режима имущества, являющегося предметом залога, чтобы залогодержатель мог своевременно воспользоваться возможными инструментами реагирования в случае нарушения его прав и интересов.</w:t>
      </w:r>
    </w:p>
    <w:p w14:paraId="4EFF01D9" w14:textId="35F05FCA" w:rsidR="00386D2E" w:rsidRPr="009C17D3" w:rsidRDefault="00D33188" w:rsidP="004143F9">
      <w:pPr>
        <w:spacing w:line="360" w:lineRule="auto"/>
        <w:ind w:firstLine="709"/>
        <w:jc w:val="both"/>
        <w:rPr>
          <w:color w:val="000000" w:themeColor="text1"/>
          <w:sz w:val="28"/>
          <w:szCs w:val="28"/>
        </w:rPr>
      </w:pPr>
      <w:r w:rsidRPr="009C17D3">
        <w:rPr>
          <w:color w:val="000000" w:themeColor="text1"/>
          <w:sz w:val="28"/>
          <w:szCs w:val="28"/>
        </w:rPr>
        <w:t xml:space="preserve">При этом, </w:t>
      </w:r>
      <w:r w:rsidR="00884DD8" w:rsidRPr="009C17D3">
        <w:rPr>
          <w:color w:val="000000" w:themeColor="text1"/>
          <w:sz w:val="28"/>
          <w:szCs w:val="28"/>
        </w:rPr>
        <w:t xml:space="preserve">несмотря на то, что нотариус не обязан контролировать извещение кредитора супругов, на наш взгляд, если нотариус понимает, что конкретный брачный договор или соглашение о разделе несет для кредитора те же </w:t>
      </w:r>
      <w:r w:rsidR="0063581F" w:rsidRPr="009C17D3">
        <w:rPr>
          <w:color w:val="000000" w:themeColor="text1"/>
          <w:sz w:val="28"/>
          <w:szCs w:val="28"/>
        </w:rPr>
        <w:t>негативные последствия в виде нарушения его интересов</w:t>
      </w:r>
      <w:r w:rsidR="00884DD8" w:rsidRPr="009C17D3">
        <w:rPr>
          <w:color w:val="000000" w:themeColor="text1"/>
          <w:sz w:val="28"/>
          <w:szCs w:val="28"/>
        </w:rPr>
        <w:t xml:space="preserve">, что </w:t>
      </w:r>
      <w:r w:rsidR="009254A8" w:rsidRPr="009C17D3">
        <w:rPr>
          <w:color w:val="000000" w:themeColor="text1"/>
          <w:sz w:val="28"/>
          <w:szCs w:val="28"/>
        </w:rPr>
        <w:t xml:space="preserve">и </w:t>
      </w:r>
      <w:r w:rsidR="004441D2" w:rsidRPr="009C17D3">
        <w:rPr>
          <w:color w:val="000000" w:themeColor="text1"/>
          <w:sz w:val="28"/>
          <w:szCs w:val="28"/>
        </w:rPr>
        <w:t>любая</w:t>
      </w:r>
      <w:r w:rsidR="00B52809" w:rsidRPr="009C17D3">
        <w:rPr>
          <w:color w:val="000000" w:themeColor="text1"/>
          <w:sz w:val="28"/>
          <w:szCs w:val="28"/>
        </w:rPr>
        <w:t xml:space="preserve"> другая сделка об отчуждении имуществ</w:t>
      </w:r>
      <w:r w:rsidR="0063581F" w:rsidRPr="009C17D3">
        <w:rPr>
          <w:color w:val="000000" w:themeColor="text1"/>
          <w:sz w:val="28"/>
          <w:szCs w:val="28"/>
        </w:rPr>
        <w:t>а</w:t>
      </w:r>
      <w:r w:rsidR="00884DD8" w:rsidRPr="009C17D3">
        <w:rPr>
          <w:color w:val="000000" w:themeColor="text1"/>
          <w:sz w:val="28"/>
          <w:szCs w:val="28"/>
        </w:rPr>
        <w:t>, то представляется целесообразным для устранения практических рисков</w:t>
      </w:r>
      <w:r w:rsidR="004441D2" w:rsidRPr="009C17D3">
        <w:rPr>
          <w:color w:val="000000" w:themeColor="text1"/>
          <w:sz w:val="28"/>
          <w:szCs w:val="28"/>
        </w:rPr>
        <w:t xml:space="preserve"> и последующих возможных споров, отложить удостоверение договора</w:t>
      </w:r>
      <w:r w:rsidR="000E4972" w:rsidRPr="009C17D3">
        <w:rPr>
          <w:color w:val="000000" w:themeColor="text1"/>
          <w:sz w:val="28"/>
          <w:szCs w:val="28"/>
        </w:rPr>
        <w:t xml:space="preserve"> (ст. 41 </w:t>
      </w:r>
      <w:r w:rsidR="00112E6D" w:rsidRPr="009C17D3">
        <w:rPr>
          <w:color w:val="000000" w:themeColor="text1"/>
          <w:sz w:val="28"/>
          <w:szCs w:val="28"/>
        </w:rPr>
        <w:t>Основ</w:t>
      </w:r>
      <w:r w:rsidR="000E4972" w:rsidRPr="009C17D3">
        <w:rPr>
          <w:color w:val="000000" w:themeColor="text1"/>
          <w:sz w:val="28"/>
          <w:szCs w:val="28"/>
        </w:rPr>
        <w:t>)</w:t>
      </w:r>
      <w:r w:rsidR="004441D2" w:rsidRPr="009C17D3">
        <w:rPr>
          <w:color w:val="000000" w:themeColor="text1"/>
          <w:sz w:val="28"/>
          <w:szCs w:val="28"/>
        </w:rPr>
        <w:t xml:space="preserve"> до момента</w:t>
      </w:r>
      <w:r w:rsidR="009254A8" w:rsidRPr="009C17D3">
        <w:rPr>
          <w:color w:val="000000" w:themeColor="text1"/>
          <w:sz w:val="28"/>
          <w:szCs w:val="28"/>
        </w:rPr>
        <w:t xml:space="preserve"> получения </w:t>
      </w:r>
      <w:r w:rsidR="000E4972" w:rsidRPr="009C17D3">
        <w:rPr>
          <w:color w:val="000000" w:themeColor="text1"/>
          <w:sz w:val="28"/>
          <w:szCs w:val="28"/>
        </w:rPr>
        <w:t>мнения</w:t>
      </w:r>
      <w:r w:rsidR="009254A8" w:rsidRPr="009C17D3">
        <w:rPr>
          <w:color w:val="000000" w:themeColor="text1"/>
          <w:sz w:val="28"/>
          <w:szCs w:val="28"/>
        </w:rPr>
        <w:t xml:space="preserve"> залогодержателя</w:t>
      </w:r>
      <w:r w:rsidR="00D26022" w:rsidRPr="009C17D3">
        <w:rPr>
          <w:color w:val="000000" w:themeColor="text1"/>
          <w:sz w:val="28"/>
          <w:szCs w:val="28"/>
        </w:rPr>
        <w:t>.</w:t>
      </w:r>
      <w:r w:rsidR="004441D2" w:rsidRPr="009C17D3">
        <w:rPr>
          <w:color w:val="000000" w:themeColor="text1"/>
          <w:sz w:val="28"/>
          <w:szCs w:val="28"/>
        </w:rPr>
        <w:t xml:space="preserve"> </w:t>
      </w:r>
    </w:p>
    <w:p w14:paraId="4526B41D" w14:textId="78D8916D" w:rsidR="00753823" w:rsidRPr="009C17D3" w:rsidRDefault="00753823" w:rsidP="009C17D3">
      <w:pPr>
        <w:spacing w:line="360" w:lineRule="auto"/>
        <w:ind w:firstLine="567"/>
        <w:jc w:val="both"/>
        <w:rPr>
          <w:color w:val="000000" w:themeColor="text1"/>
          <w:sz w:val="28"/>
          <w:szCs w:val="28"/>
        </w:rPr>
      </w:pPr>
    </w:p>
    <w:p w14:paraId="274FFB16" w14:textId="42603177" w:rsidR="00753823" w:rsidRPr="009C17D3" w:rsidRDefault="00753823" w:rsidP="009C17D3">
      <w:pPr>
        <w:spacing w:line="360" w:lineRule="auto"/>
        <w:ind w:firstLine="567"/>
        <w:jc w:val="both"/>
        <w:rPr>
          <w:color w:val="000000" w:themeColor="text1"/>
          <w:sz w:val="28"/>
          <w:szCs w:val="28"/>
        </w:rPr>
      </w:pPr>
    </w:p>
    <w:p w14:paraId="7F567E17" w14:textId="34302CB8" w:rsidR="00753823" w:rsidRPr="009C17D3" w:rsidRDefault="00753823" w:rsidP="009C17D3">
      <w:pPr>
        <w:spacing w:line="360" w:lineRule="auto"/>
        <w:ind w:firstLine="567"/>
        <w:jc w:val="both"/>
        <w:rPr>
          <w:color w:val="000000" w:themeColor="text1"/>
          <w:sz w:val="28"/>
          <w:szCs w:val="28"/>
        </w:rPr>
      </w:pPr>
    </w:p>
    <w:p w14:paraId="37306C21" w14:textId="57B10D4C" w:rsidR="00753823" w:rsidRPr="009C17D3" w:rsidRDefault="00753823" w:rsidP="009C17D3">
      <w:pPr>
        <w:spacing w:line="360" w:lineRule="auto"/>
        <w:ind w:firstLine="567"/>
        <w:jc w:val="both"/>
        <w:rPr>
          <w:color w:val="000000" w:themeColor="text1"/>
          <w:sz w:val="28"/>
          <w:szCs w:val="28"/>
        </w:rPr>
      </w:pPr>
    </w:p>
    <w:p w14:paraId="3E57F83F" w14:textId="21E8B445" w:rsidR="00753823" w:rsidRPr="009C17D3" w:rsidRDefault="00753823" w:rsidP="009C17D3">
      <w:pPr>
        <w:spacing w:line="360" w:lineRule="auto"/>
        <w:ind w:firstLine="567"/>
        <w:jc w:val="both"/>
        <w:rPr>
          <w:color w:val="000000" w:themeColor="text1"/>
          <w:sz w:val="28"/>
          <w:szCs w:val="28"/>
        </w:rPr>
      </w:pPr>
    </w:p>
    <w:p w14:paraId="775875BB" w14:textId="17A98FC1" w:rsidR="009A555A" w:rsidRPr="009C17D3" w:rsidRDefault="009A555A" w:rsidP="009C17D3">
      <w:pPr>
        <w:spacing w:line="360" w:lineRule="auto"/>
        <w:ind w:firstLine="567"/>
        <w:jc w:val="both"/>
        <w:rPr>
          <w:color w:val="000000" w:themeColor="text1"/>
          <w:sz w:val="28"/>
          <w:szCs w:val="28"/>
        </w:rPr>
      </w:pPr>
    </w:p>
    <w:p w14:paraId="5D8D4327" w14:textId="2CBF1060" w:rsidR="00F739A3" w:rsidRDefault="00F739A3" w:rsidP="004C4810">
      <w:pPr>
        <w:spacing w:line="360" w:lineRule="auto"/>
        <w:jc w:val="both"/>
        <w:rPr>
          <w:b/>
          <w:color w:val="000000" w:themeColor="text1"/>
          <w:sz w:val="28"/>
          <w:szCs w:val="28"/>
        </w:rPr>
      </w:pPr>
    </w:p>
    <w:p w14:paraId="38E3FE8E" w14:textId="1DA95299" w:rsidR="00D824EF" w:rsidRDefault="00D824EF" w:rsidP="004C4810">
      <w:pPr>
        <w:spacing w:line="360" w:lineRule="auto"/>
        <w:jc w:val="both"/>
        <w:rPr>
          <w:b/>
          <w:color w:val="000000" w:themeColor="text1"/>
          <w:sz w:val="28"/>
          <w:szCs w:val="28"/>
        </w:rPr>
      </w:pPr>
    </w:p>
    <w:p w14:paraId="03D2763A" w14:textId="3C0E3CDA" w:rsidR="00D824EF" w:rsidRDefault="00D824EF" w:rsidP="004C4810">
      <w:pPr>
        <w:spacing w:line="360" w:lineRule="auto"/>
        <w:jc w:val="both"/>
        <w:rPr>
          <w:b/>
          <w:color w:val="000000" w:themeColor="text1"/>
          <w:sz w:val="28"/>
          <w:szCs w:val="28"/>
        </w:rPr>
      </w:pPr>
    </w:p>
    <w:p w14:paraId="0941505D" w14:textId="29B4B91B" w:rsidR="00D824EF" w:rsidRDefault="00D824EF" w:rsidP="004C4810">
      <w:pPr>
        <w:spacing w:line="360" w:lineRule="auto"/>
        <w:jc w:val="both"/>
        <w:rPr>
          <w:b/>
          <w:color w:val="000000" w:themeColor="text1"/>
          <w:sz w:val="28"/>
          <w:szCs w:val="28"/>
        </w:rPr>
      </w:pPr>
    </w:p>
    <w:p w14:paraId="152E18ED" w14:textId="77777777" w:rsidR="00D824EF" w:rsidRDefault="00D824EF" w:rsidP="004C4810">
      <w:pPr>
        <w:spacing w:line="360" w:lineRule="auto"/>
        <w:jc w:val="both"/>
        <w:rPr>
          <w:b/>
          <w:color w:val="000000" w:themeColor="text1"/>
          <w:sz w:val="28"/>
          <w:szCs w:val="28"/>
        </w:rPr>
      </w:pPr>
    </w:p>
    <w:p w14:paraId="0B679750" w14:textId="4658F3C9" w:rsidR="00B46FE8" w:rsidRPr="00305895" w:rsidRDefault="009F2244" w:rsidP="00F739A3">
      <w:pPr>
        <w:spacing w:line="360" w:lineRule="auto"/>
        <w:ind w:firstLine="567"/>
        <w:jc w:val="center"/>
        <w:rPr>
          <w:b/>
          <w:color w:val="000000" w:themeColor="text1"/>
          <w:sz w:val="32"/>
          <w:szCs w:val="32"/>
        </w:rPr>
      </w:pPr>
      <w:r w:rsidRPr="00305895">
        <w:rPr>
          <w:b/>
          <w:color w:val="000000" w:themeColor="text1"/>
          <w:sz w:val="32"/>
          <w:szCs w:val="32"/>
        </w:rPr>
        <w:lastRenderedPageBreak/>
        <w:t>Заключение</w:t>
      </w:r>
    </w:p>
    <w:p w14:paraId="18282D4E" w14:textId="13C346D0" w:rsidR="00B46FE8" w:rsidRPr="00F739A3" w:rsidRDefault="00B46FE8" w:rsidP="00F739A3">
      <w:pPr>
        <w:spacing w:line="360" w:lineRule="auto"/>
        <w:ind w:firstLine="567"/>
        <w:contextualSpacing/>
        <w:jc w:val="both"/>
        <w:rPr>
          <w:sz w:val="16"/>
          <w:szCs w:val="16"/>
        </w:rPr>
      </w:pPr>
      <w:r w:rsidRPr="009C17D3">
        <w:rPr>
          <w:sz w:val="28"/>
          <w:szCs w:val="28"/>
        </w:rPr>
        <w:t>1.</w:t>
      </w:r>
      <w:r w:rsidR="00F739A3">
        <w:rPr>
          <w:rStyle w:val="a3"/>
        </w:rPr>
        <w:t xml:space="preserve"> </w:t>
      </w:r>
      <w:r w:rsidR="004143F9">
        <w:rPr>
          <w:sz w:val="28"/>
          <w:szCs w:val="28"/>
        </w:rPr>
        <w:t>Ч</w:t>
      </w:r>
      <w:r w:rsidRPr="009C17D3">
        <w:rPr>
          <w:sz w:val="28"/>
          <w:szCs w:val="28"/>
        </w:rPr>
        <w:t xml:space="preserve">асто банки, выдавая кредит, просят супругов заключить брачный договор. </w:t>
      </w:r>
      <w:r w:rsidR="00CE4F60" w:rsidRPr="009C17D3">
        <w:rPr>
          <w:sz w:val="28"/>
          <w:szCs w:val="28"/>
        </w:rPr>
        <w:t>Б</w:t>
      </w:r>
      <w:r w:rsidRPr="009C17D3">
        <w:rPr>
          <w:sz w:val="28"/>
          <w:szCs w:val="28"/>
        </w:rPr>
        <w:t>рачн</w:t>
      </w:r>
      <w:r w:rsidR="00CE4F60" w:rsidRPr="009C17D3">
        <w:rPr>
          <w:sz w:val="28"/>
          <w:szCs w:val="28"/>
        </w:rPr>
        <w:t>ый</w:t>
      </w:r>
      <w:r w:rsidRPr="009C17D3">
        <w:rPr>
          <w:sz w:val="28"/>
          <w:szCs w:val="28"/>
        </w:rPr>
        <w:t xml:space="preserve"> договор не защищает банки на случай неисполнения супругом обязательства, </w:t>
      </w:r>
      <w:r w:rsidR="00E119AB" w:rsidRPr="009C17D3">
        <w:rPr>
          <w:sz w:val="28"/>
          <w:szCs w:val="28"/>
        </w:rPr>
        <w:t xml:space="preserve">так как </w:t>
      </w:r>
      <w:r w:rsidRPr="009C17D3">
        <w:rPr>
          <w:sz w:val="28"/>
          <w:szCs w:val="28"/>
        </w:rPr>
        <w:t>для банка имеет значение не правовой режим имущества, а источник погашения долга (ст. 45 СК РФ).</w:t>
      </w:r>
    </w:p>
    <w:p w14:paraId="585EBC5C" w14:textId="0D8D896C" w:rsidR="00B46FE8" w:rsidRPr="009C17D3" w:rsidRDefault="00B46FE8" w:rsidP="009C17D3">
      <w:pPr>
        <w:spacing w:line="360" w:lineRule="auto"/>
        <w:ind w:firstLine="567"/>
        <w:contextualSpacing/>
        <w:jc w:val="both"/>
        <w:rPr>
          <w:sz w:val="28"/>
          <w:szCs w:val="28"/>
        </w:rPr>
      </w:pPr>
      <w:r w:rsidRPr="009C17D3">
        <w:rPr>
          <w:sz w:val="28"/>
          <w:szCs w:val="28"/>
        </w:rPr>
        <w:t>Действенным способом минимизации рисков банка является: 1) заключение кредитного договора с обоими супругами, 2) включение в кредитный договор условия о том, что кредит выдается супругу на общесемейные нужды.</w:t>
      </w:r>
    </w:p>
    <w:p w14:paraId="0325E0D9" w14:textId="57BB9BD1" w:rsidR="00B46FE8" w:rsidRPr="00500EC6" w:rsidRDefault="00B46FE8" w:rsidP="00F739A3">
      <w:pPr>
        <w:spacing w:line="360" w:lineRule="auto"/>
        <w:ind w:firstLine="567"/>
        <w:contextualSpacing/>
        <w:jc w:val="both"/>
        <w:rPr>
          <w:sz w:val="28"/>
          <w:szCs w:val="28"/>
        </w:rPr>
      </w:pPr>
      <w:r w:rsidRPr="009C17D3">
        <w:rPr>
          <w:sz w:val="28"/>
          <w:szCs w:val="28"/>
        </w:rPr>
        <w:t>2.</w:t>
      </w:r>
      <w:r w:rsidR="00F739A3">
        <w:rPr>
          <w:sz w:val="28"/>
          <w:szCs w:val="28"/>
        </w:rPr>
        <w:t xml:space="preserve"> </w:t>
      </w:r>
      <w:r w:rsidRPr="009C17D3">
        <w:rPr>
          <w:sz w:val="28"/>
          <w:szCs w:val="28"/>
        </w:rPr>
        <w:t xml:space="preserve">Несмотря на то, что брачный договор и соглашение о разделе упоминаются в СК РФ и обладают определенной семейно-правовой спецификой, по природе они являются гражданско-правовыми договорами. К ним нельзя применить традиционные классификационные группы гражданско-правовых договоров: по моменту возникновения договора (реальный или консенсуальный), по наличию встречного удовлетворения (возмездный или безвозмездный). </w:t>
      </w:r>
      <w:r w:rsidRPr="009C17D3">
        <w:rPr>
          <w:color w:val="000000" w:themeColor="text1"/>
          <w:sz w:val="28"/>
          <w:szCs w:val="28"/>
        </w:rPr>
        <w:t>Брачный договор и соглашение о разделе</w:t>
      </w:r>
      <w:r w:rsidRPr="009C17D3">
        <w:rPr>
          <w:sz w:val="28"/>
          <w:szCs w:val="28"/>
        </w:rPr>
        <w:t xml:space="preserve"> обладают </w:t>
      </w:r>
      <w:r w:rsidRPr="009C17D3">
        <w:rPr>
          <w:color w:val="000000" w:themeColor="text1"/>
          <w:sz w:val="28"/>
          <w:szCs w:val="28"/>
        </w:rPr>
        <w:t xml:space="preserve">уникальными </w:t>
      </w:r>
      <w:r w:rsidRPr="009C17D3">
        <w:rPr>
          <w:sz w:val="28"/>
          <w:szCs w:val="28"/>
        </w:rPr>
        <w:t xml:space="preserve">юридическими свойствами, которые позволяют </w:t>
      </w:r>
      <w:r w:rsidRPr="009C17D3">
        <w:rPr>
          <w:color w:val="000000" w:themeColor="text1"/>
          <w:sz w:val="28"/>
          <w:szCs w:val="28"/>
        </w:rPr>
        <w:t xml:space="preserve">говорить о них как о договорах особого рода </w:t>
      </w:r>
      <w:r w:rsidRPr="009C17D3">
        <w:rPr>
          <w:sz w:val="28"/>
          <w:szCs w:val="28"/>
        </w:rPr>
        <w:t>(</w:t>
      </w:r>
      <w:proofErr w:type="spellStart"/>
      <w:r w:rsidRPr="009C17D3">
        <w:rPr>
          <w:sz w:val="28"/>
          <w:szCs w:val="28"/>
        </w:rPr>
        <w:t>sui</w:t>
      </w:r>
      <w:proofErr w:type="spellEnd"/>
      <w:r w:rsidRPr="009C17D3">
        <w:rPr>
          <w:sz w:val="28"/>
          <w:szCs w:val="28"/>
        </w:rPr>
        <w:t xml:space="preserve"> </w:t>
      </w:r>
      <w:proofErr w:type="spellStart"/>
      <w:r w:rsidRPr="009C17D3">
        <w:rPr>
          <w:sz w:val="28"/>
          <w:szCs w:val="28"/>
        </w:rPr>
        <w:t>generis</w:t>
      </w:r>
      <w:proofErr w:type="spellEnd"/>
      <w:r w:rsidRPr="009C17D3">
        <w:rPr>
          <w:sz w:val="28"/>
          <w:szCs w:val="28"/>
        </w:rPr>
        <w:t>).</w:t>
      </w:r>
    </w:p>
    <w:p w14:paraId="3DDF184D" w14:textId="341FCBB9" w:rsidR="00B46FE8" w:rsidRPr="009C17D3" w:rsidRDefault="00B46FE8" w:rsidP="00F739A3">
      <w:pPr>
        <w:spacing w:line="360" w:lineRule="auto"/>
        <w:ind w:firstLine="567"/>
        <w:contextualSpacing/>
        <w:jc w:val="both"/>
        <w:rPr>
          <w:sz w:val="28"/>
          <w:szCs w:val="28"/>
        </w:rPr>
      </w:pPr>
      <w:r w:rsidRPr="009C17D3">
        <w:rPr>
          <w:sz w:val="28"/>
          <w:szCs w:val="28"/>
        </w:rPr>
        <w:t>3.</w:t>
      </w:r>
      <w:r w:rsidR="00F739A3">
        <w:rPr>
          <w:sz w:val="28"/>
          <w:szCs w:val="28"/>
        </w:rPr>
        <w:t xml:space="preserve"> </w:t>
      </w:r>
      <w:r w:rsidRPr="009C17D3">
        <w:rPr>
          <w:sz w:val="28"/>
          <w:szCs w:val="28"/>
        </w:rPr>
        <w:t>Автор приходит к выводу, что брачный договор и соглашение о разделе ввиду своей уникальной правовой природы не являются договорами об отчуждении имущества, соответственно, на них не распространяется правовой режим, предусмотренный законодателем для данного типа договоров.</w:t>
      </w:r>
    </w:p>
    <w:p w14:paraId="32B40722" w14:textId="77777777" w:rsidR="00B46FE8" w:rsidRPr="009C17D3" w:rsidRDefault="00B46FE8" w:rsidP="009C17D3">
      <w:pPr>
        <w:spacing w:line="360" w:lineRule="auto"/>
        <w:ind w:firstLine="567"/>
        <w:contextualSpacing/>
        <w:jc w:val="both"/>
        <w:rPr>
          <w:sz w:val="28"/>
          <w:szCs w:val="28"/>
        </w:rPr>
      </w:pPr>
      <w:r w:rsidRPr="009C17D3">
        <w:rPr>
          <w:sz w:val="28"/>
          <w:szCs w:val="28"/>
        </w:rPr>
        <w:t>С формально-юридической точки зрения действующее законодательство не содержит норм, которые бы обязывали супругов получить согласие залогодержателя при заключении соглашения о разделе или брачного договора, предметом которого является изменение правового режима имущества, обремененного залогом.</w:t>
      </w:r>
    </w:p>
    <w:p w14:paraId="3F826FEE" w14:textId="77777777" w:rsidR="00B46FE8" w:rsidRPr="009C17D3" w:rsidRDefault="00B46FE8" w:rsidP="009C17D3">
      <w:pPr>
        <w:spacing w:line="360" w:lineRule="auto"/>
        <w:ind w:firstLine="567"/>
        <w:contextualSpacing/>
        <w:jc w:val="both"/>
        <w:rPr>
          <w:sz w:val="28"/>
          <w:szCs w:val="28"/>
        </w:rPr>
      </w:pPr>
      <w:r w:rsidRPr="009C17D3">
        <w:rPr>
          <w:sz w:val="28"/>
          <w:szCs w:val="28"/>
        </w:rPr>
        <w:t>Таким образом, данный вопрос напрямую не урегулирован законом, в практике также отсутствует единообразие в толковании ст. 346 ГК РФ применительно к супругам.</w:t>
      </w:r>
    </w:p>
    <w:p w14:paraId="0A0CC95E" w14:textId="7BBBBB9F" w:rsidR="00B46FE8" w:rsidRPr="009C17D3" w:rsidRDefault="00B46FE8" w:rsidP="009C17D3">
      <w:pPr>
        <w:spacing w:line="360" w:lineRule="auto"/>
        <w:ind w:firstLine="567"/>
        <w:contextualSpacing/>
        <w:jc w:val="both"/>
        <w:rPr>
          <w:sz w:val="28"/>
          <w:szCs w:val="28"/>
        </w:rPr>
      </w:pPr>
      <w:r w:rsidRPr="009C17D3">
        <w:rPr>
          <w:sz w:val="28"/>
          <w:szCs w:val="28"/>
        </w:rPr>
        <w:lastRenderedPageBreak/>
        <w:t>Анализ правоприменительной практики позволяет констатировать, что в большинстве случаев изменение правового режима предмета залога не способно негативно отразиться на охраняемых законом интересах кредитора-залогодержателя.</w:t>
      </w:r>
    </w:p>
    <w:p w14:paraId="2795CEB3" w14:textId="38B9CDAF" w:rsidR="00B46FE8" w:rsidRPr="009C17D3" w:rsidRDefault="00B46FE8" w:rsidP="009C17D3">
      <w:pPr>
        <w:spacing w:line="360" w:lineRule="auto"/>
        <w:ind w:firstLine="567"/>
        <w:contextualSpacing/>
        <w:jc w:val="both"/>
        <w:rPr>
          <w:sz w:val="28"/>
          <w:szCs w:val="28"/>
        </w:rPr>
      </w:pPr>
      <w:r w:rsidRPr="009C17D3">
        <w:rPr>
          <w:sz w:val="28"/>
          <w:szCs w:val="28"/>
        </w:rPr>
        <w:t xml:space="preserve">Проведенное исследование привело к выводу о том, что наиболее эффективным средством для разрешения данного противоречия является применение телеологическое толкование нормы в п. 2 ст. 346 ГК РФ в зависимости от содержания </w:t>
      </w:r>
      <w:r w:rsidR="007E6BDC" w:rsidRPr="009C17D3">
        <w:rPr>
          <w:sz w:val="28"/>
          <w:szCs w:val="28"/>
        </w:rPr>
        <w:t xml:space="preserve">конкретного </w:t>
      </w:r>
      <w:r w:rsidRPr="009C17D3">
        <w:rPr>
          <w:sz w:val="28"/>
          <w:szCs w:val="28"/>
        </w:rPr>
        <w:t>брачного договора. Если брачный договор приводит к результату, который аналогичен отчуждению (</w:t>
      </w:r>
      <w:r w:rsidR="00AA1188" w:rsidRPr="009C17D3">
        <w:rPr>
          <w:sz w:val="28"/>
          <w:szCs w:val="28"/>
        </w:rPr>
        <w:t>один супруг</w:t>
      </w:r>
      <w:r w:rsidRPr="009C17D3">
        <w:rPr>
          <w:sz w:val="28"/>
          <w:szCs w:val="28"/>
        </w:rPr>
        <w:t xml:space="preserve"> передает свое личное имущество </w:t>
      </w:r>
      <w:r w:rsidR="00AA1188" w:rsidRPr="009C17D3">
        <w:rPr>
          <w:sz w:val="28"/>
          <w:szCs w:val="28"/>
        </w:rPr>
        <w:t>другому</w:t>
      </w:r>
      <w:r w:rsidRPr="009C17D3">
        <w:rPr>
          <w:sz w:val="28"/>
          <w:szCs w:val="28"/>
        </w:rPr>
        <w:t>), то во избежание будущего конфликта целесообразно получить согласие залогодержателя. Если режим совместной собственности брачным договором или соглашением о разделе изменяется на режим долевой</w:t>
      </w:r>
      <w:r w:rsidR="00850FE0" w:rsidRPr="009C17D3">
        <w:rPr>
          <w:sz w:val="28"/>
          <w:szCs w:val="28"/>
        </w:rPr>
        <w:t xml:space="preserve"> собственности</w:t>
      </w:r>
      <w:r w:rsidRPr="009C17D3">
        <w:rPr>
          <w:sz w:val="28"/>
          <w:szCs w:val="28"/>
        </w:rPr>
        <w:t>, то интересы банка никак не затрагиваются, и в таком случае необходимость в получении согласия банка-залогодержателя отсутствует, что подтверждается судебной практикой.</w:t>
      </w:r>
    </w:p>
    <w:p w14:paraId="4E720736" w14:textId="3151DB7E" w:rsidR="00A2059C" w:rsidRPr="00500EC6" w:rsidRDefault="0052433D" w:rsidP="00F739A3">
      <w:pPr>
        <w:spacing w:line="360" w:lineRule="auto"/>
        <w:ind w:firstLine="567"/>
        <w:jc w:val="both"/>
        <w:rPr>
          <w:color w:val="000000" w:themeColor="text1"/>
          <w:sz w:val="28"/>
          <w:szCs w:val="28"/>
        </w:rPr>
      </w:pPr>
      <w:r w:rsidRPr="009C17D3">
        <w:rPr>
          <w:color w:val="000000" w:themeColor="text1"/>
          <w:sz w:val="28"/>
          <w:szCs w:val="28"/>
        </w:rPr>
        <w:t>4.</w:t>
      </w:r>
      <w:r w:rsidR="00F739A3">
        <w:rPr>
          <w:color w:val="000000" w:themeColor="text1"/>
          <w:sz w:val="28"/>
          <w:szCs w:val="28"/>
        </w:rPr>
        <w:t xml:space="preserve"> </w:t>
      </w:r>
      <w:r w:rsidRPr="009C17D3">
        <w:rPr>
          <w:sz w:val="28"/>
          <w:szCs w:val="28"/>
        </w:rPr>
        <w:t>Помимо обязанности по проверке законности сделки (ст. 163 ГК РФ),</w:t>
      </w:r>
      <w:r w:rsidRPr="009C17D3">
        <w:rPr>
          <w:color w:val="000000" w:themeColor="text1"/>
          <w:sz w:val="28"/>
          <w:szCs w:val="28"/>
        </w:rPr>
        <w:t xml:space="preserve"> нотариус обязан оказывать физическим и юридическим лицам содействие в осуществлении их прав и защите законных интересов, </w:t>
      </w:r>
      <w:r w:rsidR="007E618A" w:rsidRPr="009C17D3">
        <w:rPr>
          <w:color w:val="000000" w:themeColor="text1"/>
          <w:sz w:val="28"/>
          <w:szCs w:val="28"/>
        </w:rPr>
        <w:t xml:space="preserve">разъяснять им права и обязанности, предупреждать о последствиях совершаемых нотариальных действий (ст. 16 Основ). При удостоверении брачного договора или соглашения о разделе, </w:t>
      </w:r>
      <w:r w:rsidR="001E7C22" w:rsidRPr="009C17D3">
        <w:rPr>
          <w:color w:val="000000" w:themeColor="text1"/>
          <w:sz w:val="28"/>
          <w:szCs w:val="28"/>
        </w:rPr>
        <w:t xml:space="preserve">объектом которого выступает имущество, обремененное залогом, нотариусу </w:t>
      </w:r>
      <w:r w:rsidR="007E618A" w:rsidRPr="009C17D3">
        <w:rPr>
          <w:sz w:val="28"/>
          <w:szCs w:val="28"/>
        </w:rPr>
        <w:t>необходим</w:t>
      </w:r>
      <w:r w:rsidR="001E7C22" w:rsidRPr="009C17D3">
        <w:rPr>
          <w:sz w:val="28"/>
          <w:szCs w:val="28"/>
        </w:rPr>
        <w:t>о предпринять</w:t>
      </w:r>
      <w:r w:rsidR="007E618A" w:rsidRPr="009C17D3">
        <w:rPr>
          <w:sz w:val="28"/>
          <w:szCs w:val="28"/>
        </w:rPr>
        <w:t xml:space="preserve"> меры </w:t>
      </w:r>
      <w:r w:rsidR="001E7C22" w:rsidRPr="009C17D3">
        <w:rPr>
          <w:sz w:val="28"/>
          <w:szCs w:val="28"/>
        </w:rPr>
        <w:t>для</w:t>
      </w:r>
      <w:r w:rsidR="007E618A" w:rsidRPr="009C17D3">
        <w:rPr>
          <w:sz w:val="28"/>
          <w:szCs w:val="28"/>
        </w:rPr>
        <w:t xml:space="preserve"> соблюдени</w:t>
      </w:r>
      <w:r w:rsidR="003C75B0" w:rsidRPr="009C17D3">
        <w:rPr>
          <w:sz w:val="28"/>
          <w:szCs w:val="28"/>
        </w:rPr>
        <w:t>я</w:t>
      </w:r>
      <w:r w:rsidR="007E618A" w:rsidRPr="009C17D3">
        <w:rPr>
          <w:sz w:val="28"/>
          <w:szCs w:val="28"/>
        </w:rPr>
        <w:t xml:space="preserve"> охраняемых законом интересов залогодержателя. </w:t>
      </w:r>
      <w:r w:rsidR="006150E1" w:rsidRPr="009C17D3">
        <w:rPr>
          <w:sz w:val="28"/>
          <w:szCs w:val="28"/>
        </w:rPr>
        <w:t xml:space="preserve">Автор приходит к выводу, что в текст уведомления кредитора о заключении брачного договора или соглашения о разделе (ст. 46 СК РФ) </w:t>
      </w:r>
      <w:r w:rsidR="00DA5D6D" w:rsidRPr="009C17D3">
        <w:rPr>
          <w:sz w:val="28"/>
          <w:szCs w:val="28"/>
        </w:rPr>
        <w:t>необходимо включ</w:t>
      </w:r>
      <w:r w:rsidR="00772498" w:rsidRPr="009C17D3">
        <w:rPr>
          <w:sz w:val="28"/>
          <w:szCs w:val="28"/>
        </w:rPr>
        <w:t>а</w:t>
      </w:r>
      <w:r w:rsidR="00DA5D6D" w:rsidRPr="009C17D3">
        <w:rPr>
          <w:sz w:val="28"/>
          <w:szCs w:val="28"/>
        </w:rPr>
        <w:t xml:space="preserve">ть </w:t>
      </w:r>
      <w:r w:rsidR="006150E1" w:rsidRPr="009C17D3">
        <w:rPr>
          <w:sz w:val="28"/>
          <w:szCs w:val="28"/>
        </w:rPr>
        <w:t>детали изменений правого режима имущества, являющегося предметом залога</w:t>
      </w:r>
      <w:r w:rsidR="00270D09" w:rsidRPr="009C17D3">
        <w:rPr>
          <w:sz w:val="28"/>
          <w:szCs w:val="28"/>
        </w:rPr>
        <w:t xml:space="preserve">. </w:t>
      </w:r>
      <w:r w:rsidR="00A2059C" w:rsidRPr="009C17D3">
        <w:rPr>
          <w:sz w:val="28"/>
          <w:szCs w:val="28"/>
        </w:rPr>
        <w:t xml:space="preserve">В случае, когда заключение </w:t>
      </w:r>
      <w:r w:rsidR="00A2059C" w:rsidRPr="009C17D3">
        <w:rPr>
          <w:color w:val="000000" w:themeColor="text1"/>
          <w:sz w:val="28"/>
          <w:szCs w:val="28"/>
        </w:rPr>
        <w:t xml:space="preserve">конкретного брачного договора или соглашения о разделе способно негативно отразиться на </w:t>
      </w:r>
      <w:r w:rsidR="00CE4F60" w:rsidRPr="009C17D3">
        <w:rPr>
          <w:color w:val="000000" w:themeColor="text1"/>
          <w:sz w:val="28"/>
          <w:szCs w:val="28"/>
        </w:rPr>
        <w:t xml:space="preserve">правах и </w:t>
      </w:r>
      <w:r w:rsidR="00A2059C" w:rsidRPr="009C17D3">
        <w:rPr>
          <w:color w:val="000000" w:themeColor="text1"/>
          <w:sz w:val="28"/>
          <w:szCs w:val="28"/>
        </w:rPr>
        <w:t>интересах банка</w:t>
      </w:r>
      <w:r w:rsidR="00CE4F60" w:rsidRPr="009C17D3">
        <w:rPr>
          <w:color w:val="000000" w:themeColor="text1"/>
          <w:sz w:val="28"/>
          <w:szCs w:val="28"/>
        </w:rPr>
        <w:t>-залогодержателя</w:t>
      </w:r>
      <w:r w:rsidR="00A2059C" w:rsidRPr="009C17D3">
        <w:rPr>
          <w:color w:val="000000" w:themeColor="text1"/>
          <w:sz w:val="28"/>
          <w:szCs w:val="28"/>
        </w:rPr>
        <w:t>, в</w:t>
      </w:r>
      <w:r w:rsidR="00DA5D6D" w:rsidRPr="009C17D3">
        <w:rPr>
          <w:sz w:val="28"/>
          <w:szCs w:val="28"/>
        </w:rPr>
        <w:t xml:space="preserve"> целях устранения практических рисков</w:t>
      </w:r>
      <w:r w:rsidR="002B0887" w:rsidRPr="009C17D3">
        <w:rPr>
          <w:sz w:val="28"/>
          <w:szCs w:val="28"/>
        </w:rPr>
        <w:t xml:space="preserve"> и в</w:t>
      </w:r>
      <w:r w:rsidR="00DB0D37" w:rsidRPr="009C17D3">
        <w:rPr>
          <w:sz w:val="28"/>
          <w:szCs w:val="28"/>
        </w:rPr>
        <w:t xml:space="preserve"> </w:t>
      </w:r>
      <w:r w:rsidR="002B0887" w:rsidRPr="009C17D3">
        <w:rPr>
          <w:sz w:val="28"/>
          <w:szCs w:val="28"/>
        </w:rPr>
        <w:t xml:space="preserve">виду того, что нотариус не </w:t>
      </w:r>
      <w:r w:rsidR="00FA0E4D" w:rsidRPr="009C17D3">
        <w:rPr>
          <w:sz w:val="28"/>
          <w:szCs w:val="28"/>
        </w:rPr>
        <w:t>вправе</w:t>
      </w:r>
      <w:r w:rsidR="002B0887" w:rsidRPr="009C17D3">
        <w:rPr>
          <w:sz w:val="28"/>
          <w:szCs w:val="28"/>
        </w:rPr>
        <w:t xml:space="preserve"> игнорировать </w:t>
      </w:r>
      <w:r w:rsidR="00ED5C51" w:rsidRPr="009C17D3">
        <w:rPr>
          <w:sz w:val="28"/>
          <w:szCs w:val="28"/>
        </w:rPr>
        <w:t xml:space="preserve">возможное </w:t>
      </w:r>
      <w:r w:rsidR="002B0887" w:rsidRPr="009C17D3">
        <w:rPr>
          <w:sz w:val="28"/>
          <w:szCs w:val="28"/>
        </w:rPr>
        <w:t>нарушение охраняемых законом интересов залогодержателя</w:t>
      </w:r>
      <w:r w:rsidR="00CE4F60" w:rsidRPr="009C17D3">
        <w:rPr>
          <w:sz w:val="28"/>
          <w:szCs w:val="28"/>
        </w:rPr>
        <w:t>,</w:t>
      </w:r>
      <w:r w:rsidR="00233DDF" w:rsidRPr="009C17D3">
        <w:rPr>
          <w:sz w:val="28"/>
          <w:szCs w:val="28"/>
        </w:rPr>
        <w:t xml:space="preserve"> </w:t>
      </w:r>
      <w:r w:rsidR="00A2059C" w:rsidRPr="009C17D3">
        <w:rPr>
          <w:sz w:val="28"/>
          <w:szCs w:val="28"/>
        </w:rPr>
        <w:t xml:space="preserve">представляется </w:t>
      </w:r>
      <w:r w:rsidR="00A2059C" w:rsidRPr="009C17D3">
        <w:rPr>
          <w:sz w:val="28"/>
          <w:szCs w:val="28"/>
        </w:rPr>
        <w:lastRenderedPageBreak/>
        <w:t xml:space="preserve">целесообразным отложить удостоверение договора (ст. 41 Основ) до момента получения мнения </w:t>
      </w:r>
      <w:r w:rsidR="00CE4F60" w:rsidRPr="009C17D3">
        <w:rPr>
          <w:sz w:val="28"/>
          <w:szCs w:val="28"/>
        </w:rPr>
        <w:t>банка</w:t>
      </w:r>
      <w:r w:rsidR="00A2059C" w:rsidRPr="009C17D3">
        <w:rPr>
          <w:sz w:val="28"/>
          <w:szCs w:val="28"/>
        </w:rPr>
        <w:t>.</w:t>
      </w:r>
    </w:p>
    <w:p w14:paraId="17B3FE41" w14:textId="3E88EBD4" w:rsidR="00CE0DF2" w:rsidRPr="009C17D3" w:rsidRDefault="00CE0DF2" w:rsidP="009C17D3">
      <w:pPr>
        <w:spacing w:line="360" w:lineRule="auto"/>
        <w:ind w:firstLine="567"/>
        <w:jc w:val="both"/>
        <w:rPr>
          <w:color w:val="000000" w:themeColor="text1"/>
          <w:sz w:val="28"/>
          <w:szCs w:val="28"/>
        </w:rPr>
      </w:pPr>
    </w:p>
    <w:p w14:paraId="25CBF517" w14:textId="1C863B5D" w:rsidR="00044E51" w:rsidRPr="009C17D3" w:rsidRDefault="00044E51" w:rsidP="009C17D3">
      <w:pPr>
        <w:spacing w:line="360" w:lineRule="auto"/>
        <w:ind w:firstLine="567"/>
        <w:jc w:val="both"/>
        <w:rPr>
          <w:color w:val="000000" w:themeColor="text1"/>
          <w:sz w:val="28"/>
          <w:szCs w:val="28"/>
        </w:rPr>
      </w:pPr>
    </w:p>
    <w:p w14:paraId="64A0279D" w14:textId="6F1CA127" w:rsidR="00044E51" w:rsidRPr="009C17D3" w:rsidRDefault="00044E51" w:rsidP="009C17D3">
      <w:pPr>
        <w:spacing w:line="360" w:lineRule="auto"/>
        <w:ind w:firstLine="567"/>
        <w:jc w:val="both"/>
        <w:rPr>
          <w:color w:val="000000" w:themeColor="text1"/>
          <w:sz w:val="28"/>
          <w:szCs w:val="28"/>
        </w:rPr>
      </w:pPr>
    </w:p>
    <w:p w14:paraId="385F3D52" w14:textId="38C038D9" w:rsidR="00044E51" w:rsidRPr="009C17D3" w:rsidRDefault="00044E51" w:rsidP="009C17D3">
      <w:pPr>
        <w:spacing w:line="360" w:lineRule="auto"/>
        <w:ind w:firstLine="567"/>
        <w:jc w:val="both"/>
        <w:rPr>
          <w:color w:val="000000" w:themeColor="text1"/>
          <w:sz w:val="28"/>
          <w:szCs w:val="28"/>
        </w:rPr>
      </w:pPr>
    </w:p>
    <w:p w14:paraId="4151B04D" w14:textId="75E56125" w:rsidR="00044E51" w:rsidRPr="009C17D3" w:rsidRDefault="00044E51" w:rsidP="009C17D3">
      <w:pPr>
        <w:spacing w:line="360" w:lineRule="auto"/>
        <w:ind w:firstLine="567"/>
        <w:jc w:val="both"/>
        <w:rPr>
          <w:color w:val="000000" w:themeColor="text1"/>
          <w:sz w:val="28"/>
          <w:szCs w:val="28"/>
        </w:rPr>
      </w:pPr>
    </w:p>
    <w:p w14:paraId="7BCCCD36" w14:textId="7AE98BB9" w:rsidR="00044E51" w:rsidRPr="009C17D3" w:rsidRDefault="00044E51" w:rsidP="009C17D3">
      <w:pPr>
        <w:spacing w:line="360" w:lineRule="auto"/>
        <w:ind w:firstLine="567"/>
        <w:jc w:val="both"/>
        <w:rPr>
          <w:color w:val="000000" w:themeColor="text1"/>
          <w:sz w:val="28"/>
          <w:szCs w:val="28"/>
        </w:rPr>
      </w:pPr>
    </w:p>
    <w:p w14:paraId="6CA222D4" w14:textId="231F0B24" w:rsidR="00044E51" w:rsidRPr="009C17D3" w:rsidRDefault="00044E51" w:rsidP="009C17D3">
      <w:pPr>
        <w:spacing w:line="360" w:lineRule="auto"/>
        <w:ind w:firstLine="567"/>
        <w:jc w:val="both"/>
        <w:rPr>
          <w:color w:val="000000" w:themeColor="text1"/>
          <w:sz w:val="28"/>
          <w:szCs w:val="28"/>
        </w:rPr>
      </w:pPr>
    </w:p>
    <w:p w14:paraId="78FB1BBF" w14:textId="54646D04" w:rsidR="00044E51" w:rsidRPr="009C17D3" w:rsidRDefault="00044E51" w:rsidP="009C17D3">
      <w:pPr>
        <w:spacing w:line="360" w:lineRule="auto"/>
        <w:ind w:firstLine="567"/>
        <w:jc w:val="both"/>
        <w:rPr>
          <w:color w:val="000000" w:themeColor="text1"/>
          <w:sz w:val="28"/>
          <w:szCs w:val="28"/>
        </w:rPr>
      </w:pPr>
    </w:p>
    <w:p w14:paraId="2BB70B65" w14:textId="283CEC79" w:rsidR="00044E51" w:rsidRPr="009C17D3" w:rsidRDefault="00044E51" w:rsidP="009C17D3">
      <w:pPr>
        <w:spacing w:line="360" w:lineRule="auto"/>
        <w:ind w:firstLine="567"/>
        <w:jc w:val="both"/>
        <w:rPr>
          <w:color w:val="000000" w:themeColor="text1"/>
          <w:sz w:val="28"/>
          <w:szCs w:val="28"/>
        </w:rPr>
      </w:pPr>
    </w:p>
    <w:p w14:paraId="44489C13" w14:textId="30984EA2" w:rsidR="00044E51" w:rsidRPr="009C17D3" w:rsidRDefault="00044E51" w:rsidP="009C17D3">
      <w:pPr>
        <w:spacing w:line="360" w:lineRule="auto"/>
        <w:ind w:firstLine="567"/>
        <w:jc w:val="both"/>
        <w:rPr>
          <w:color w:val="000000" w:themeColor="text1"/>
          <w:sz w:val="28"/>
          <w:szCs w:val="28"/>
        </w:rPr>
      </w:pPr>
    </w:p>
    <w:p w14:paraId="5E0D6C80" w14:textId="44084790" w:rsidR="00044E51" w:rsidRPr="009C17D3" w:rsidRDefault="00044E51" w:rsidP="009C17D3">
      <w:pPr>
        <w:spacing w:line="360" w:lineRule="auto"/>
        <w:ind w:firstLine="567"/>
        <w:jc w:val="both"/>
        <w:rPr>
          <w:color w:val="000000" w:themeColor="text1"/>
          <w:sz w:val="28"/>
          <w:szCs w:val="28"/>
        </w:rPr>
      </w:pPr>
    </w:p>
    <w:p w14:paraId="0CAE29B8" w14:textId="1083397C" w:rsidR="00044E51" w:rsidRPr="009C17D3" w:rsidRDefault="00044E51" w:rsidP="009C17D3">
      <w:pPr>
        <w:spacing w:line="360" w:lineRule="auto"/>
        <w:ind w:firstLine="567"/>
        <w:jc w:val="both"/>
        <w:rPr>
          <w:color w:val="000000" w:themeColor="text1"/>
          <w:sz w:val="28"/>
          <w:szCs w:val="28"/>
        </w:rPr>
      </w:pPr>
    </w:p>
    <w:p w14:paraId="15410205" w14:textId="79F74797" w:rsidR="00044E51" w:rsidRPr="009C17D3" w:rsidRDefault="00044E51" w:rsidP="009C17D3">
      <w:pPr>
        <w:spacing w:line="360" w:lineRule="auto"/>
        <w:ind w:firstLine="567"/>
        <w:jc w:val="both"/>
        <w:rPr>
          <w:color w:val="000000" w:themeColor="text1"/>
          <w:sz w:val="28"/>
          <w:szCs w:val="28"/>
        </w:rPr>
      </w:pPr>
    </w:p>
    <w:p w14:paraId="1E825A87" w14:textId="09D7AB76" w:rsidR="00044E51" w:rsidRPr="009C17D3" w:rsidRDefault="00044E51" w:rsidP="009C17D3">
      <w:pPr>
        <w:spacing w:line="360" w:lineRule="auto"/>
        <w:ind w:firstLine="567"/>
        <w:jc w:val="both"/>
        <w:rPr>
          <w:color w:val="000000" w:themeColor="text1"/>
          <w:sz w:val="28"/>
          <w:szCs w:val="28"/>
        </w:rPr>
      </w:pPr>
    </w:p>
    <w:p w14:paraId="31D98D1C" w14:textId="02072A57" w:rsidR="00044E51" w:rsidRPr="009C17D3" w:rsidRDefault="00044E51" w:rsidP="009C17D3">
      <w:pPr>
        <w:spacing w:line="360" w:lineRule="auto"/>
        <w:ind w:firstLine="567"/>
        <w:jc w:val="both"/>
        <w:rPr>
          <w:color w:val="000000" w:themeColor="text1"/>
          <w:sz w:val="28"/>
          <w:szCs w:val="28"/>
        </w:rPr>
      </w:pPr>
    </w:p>
    <w:p w14:paraId="67F003CD" w14:textId="7DCEB227" w:rsidR="00044E51" w:rsidRPr="009C17D3" w:rsidRDefault="00044E51" w:rsidP="009C17D3">
      <w:pPr>
        <w:spacing w:line="360" w:lineRule="auto"/>
        <w:ind w:firstLine="567"/>
        <w:jc w:val="both"/>
        <w:rPr>
          <w:color w:val="000000" w:themeColor="text1"/>
          <w:sz w:val="28"/>
          <w:szCs w:val="28"/>
        </w:rPr>
      </w:pPr>
    </w:p>
    <w:p w14:paraId="7D957B79" w14:textId="6AAED427" w:rsidR="00044E51" w:rsidRPr="009C17D3" w:rsidRDefault="00044E51" w:rsidP="009C17D3">
      <w:pPr>
        <w:spacing w:line="360" w:lineRule="auto"/>
        <w:ind w:firstLine="567"/>
        <w:jc w:val="both"/>
        <w:rPr>
          <w:color w:val="000000" w:themeColor="text1"/>
          <w:sz w:val="28"/>
          <w:szCs w:val="28"/>
        </w:rPr>
      </w:pPr>
    </w:p>
    <w:p w14:paraId="500DDE78" w14:textId="3F1C7690" w:rsidR="00044E51" w:rsidRPr="009C17D3" w:rsidRDefault="00044E51" w:rsidP="009C17D3">
      <w:pPr>
        <w:spacing w:line="360" w:lineRule="auto"/>
        <w:ind w:firstLine="567"/>
        <w:jc w:val="both"/>
        <w:rPr>
          <w:color w:val="000000" w:themeColor="text1"/>
          <w:sz w:val="28"/>
          <w:szCs w:val="28"/>
        </w:rPr>
      </w:pPr>
    </w:p>
    <w:p w14:paraId="41FD4B67" w14:textId="2D428722" w:rsidR="00044E51" w:rsidRPr="009C17D3" w:rsidRDefault="00044E51" w:rsidP="009C17D3">
      <w:pPr>
        <w:spacing w:line="360" w:lineRule="auto"/>
        <w:ind w:firstLine="567"/>
        <w:jc w:val="both"/>
        <w:rPr>
          <w:color w:val="000000" w:themeColor="text1"/>
          <w:sz w:val="28"/>
          <w:szCs w:val="28"/>
        </w:rPr>
      </w:pPr>
    </w:p>
    <w:p w14:paraId="6C46FF96" w14:textId="7AC80E55" w:rsidR="00044E51" w:rsidRPr="009C17D3" w:rsidRDefault="00044E51" w:rsidP="009C17D3">
      <w:pPr>
        <w:spacing w:line="360" w:lineRule="auto"/>
        <w:ind w:firstLine="567"/>
        <w:jc w:val="both"/>
        <w:rPr>
          <w:color w:val="000000" w:themeColor="text1"/>
          <w:sz w:val="28"/>
          <w:szCs w:val="28"/>
        </w:rPr>
      </w:pPr>
    </w:p>
    <w:p w14:paraId="67DAC1FF" w14:textId="4E513BDD" w:rsidR="00044E51" w:rsidRPr="009C17D3" w:rsidRDefault="00044E51" w:rsidP="009C17D3">
      <w:pPr>
        <w:spacing w:line="360" w:lineRule="auto"/>
        <w:ind w:firstLine="567"/>
        <w:jc w:val="both"/>
        <w:rPr>
          <w:color w:val="000000" w:themeColor="text1"/>
          <w:sz w:val="28"/>
          <w:szCs w:val="28"/>
        </w:rPr>
      </w:pPr>
    </w:p>
    <w:p w14:paraId="1D725A2A" w14:textId="46F9BEAC" w:rsidR="00044E51" w:rsidRPr="009C17D3" w:rsidRDefault="00044E51" w:rsidP="009C17D3">
      <w:pPr>
        <w:spacing w:line="360" w:lineRule="auto"/>
        <w:ind w:firstLine="567"/>
        <w:jc w:val="both"/>
        <w:rPr>
          <w:color w:val="000000" w:themeColor="text1"/>
          <w:sz w:val="28"/>
          <w:szCs w:val="28"/>
        </w:rPr>
      </w:pPr>
    </w:p>
    <w:p w14:paraId="761495E9" w14:textId="0EC80C26" w:rsidR="00044E51" w:rsidRPr="009C17D3" w:rsidRDefault="00044E51" w:rsidP="009C17D3">
      <w:pPr>
        <w:spacing w:line="360" w:lineRule="auto"/>
        <w:ind w:firstLine="567"/>
        <w:jc w:val="both"/>
        <w:rPr>
          <w:color w:val="000000" w:themeColor="text1"/>
          <w:sz w:val="28"/>
          <w:szCs w:val="28"/>
        </w:rPr>
      </w:pPr>
    </w:p>
    <w:p w14:paraId="0653BCCC" w14:textId="2D6AAF03" w:rsidR="00500EC6" w:rsidRDefault="00500EC6" w:rsidP="009C17D3">
      <w:pPr>
        <w:spacing w:line="360" w:lineRule="auto"/>
        <w:ind w:firstLine="567"/>
        <w:jc w:val="both"/>
        <w:rPr>
          <w:color w:val="000000" w:themeColor="text1"/>
          <w:sz w:val="28"/>
          <w:szCs w:val="28"/>
        </w:rPr>
      </w:pPr>
    </w:p>
    <w:p w14:paraId="70C8C986" w14:textId="61E805CD" w:rsidR="00FC1B5E" w:rsidRDefault="00FC1B5E" w:rsidP="009C17D3">
      <w:pPr>
        <w:spacing w:line="360" w:lineRule="auto"/>
        <w:ind w:firstLine="567"/>
        <w:jc w:val="both"/>
        <w:rPr>
          <w:color w:val="000000" w:themeColor="text1"/>
          <w:sz w:val="28"/>
          <w:szCs w:val="28"/>
        </w:rPr>
      </w:pPr>
    </w:p>
    <w:p w14:paraId="1D336783" w14:textId="5816BE7E" w:rsidR="00FC1B5E" w:rsidRDefault="00FC1B5E" w:rsidP="009C17D3">
      <w:pPr>
        <w:spacing w:line="360" w:lineRule="auto"/>
        <w:ind w:firstLine="567"/>
        <w:jc w:val="both"/>
        <w:rPr>
          <w:color w:val="000000" w:themeColor="text1"/>
          <w:sz w:val="28"/>
          <w:szCs w:val="28"/>
        </w:rPr>
      </w:pPr>
    </w:p>
    <w:p w14:paraId="7B96C08F" w14:textId="61663784" w:rsidR="00FC1B5E" w:rsidRDefault="00FC1B5E" w:rsidP="009C17D3">
      <w:pPr>
        <w:spacing w:line="360" w:lineRule="auto"/>
        <w:ind w:firstLine="567"/>
        <w:jc w:val="both"/>
        <w:rPr>
          <w:color w:val="000000" w:themeColor="text1"/>
          <w:sz w:val="28"/>
          <w:szCs w:val="28"/>
        </w:rPr>
      </w:pPr>
    </w:p>
    <w:p w14:paraId="296CAFAD" w14:textId="77777777" w:rsidR="00FC1B5E" w:rsidRPr="009C17D3" w:rsidRDefault="00FC1B5E" w:rsidP="009C17D3">
      <w:pPr>
        <w:spacing w:line="360" w:lineRule="auto"/>
        <w:ind w:firstLine="567"/>
        <w:jc w:val="both"/>
        <w:rPr>
          <w:color w:val="000000" w:themeColor="text1"/>
          <w:sz w:val="28"/>
          <w:szCs w:val="28"/>
        </w:rPr>
      </w:pPr>
    </w:p>
    <w:p w14:paraId="62F7E799" w14:textId="4B0F6878" w:rsidR="009F0533" w:rsidRPr="009C17D3" w:rsidRDefault="00BE0B33" w:rsidP="00BE0B33">
      <w:pPr>
        <w:spacing w:after="160" w:line="360" w:lineRule="auto"/>
        <w:ind w:firstLine="567"/>
        <w:jc w:val="center"/>
        <w:rPr>
          <w:b/>
          <w:color w:val="000000" w:themeColor="text1"/>
          <w:sz w:val="28"/>
          <w:szCs w:val="28"/>
        </w:rPr>
      </w:pPr>
      <w:r w:rsidRPr="00BE0B33">
        <w:rPr>
          <w:b/>
          <w:bCs/>
          <w:sz w:val="32"/>
          <w:szCs w:val="32"/>
        </w:rPr>
        <w:lastRenderedPageBreak/>
        <w:t>Библиографический список</w:t>
      </w:r>
    </w:p>
    <w:p w14:paraId="3B926E17" w14:textId="77B9D954" w:rsidR="00CD4A92" w:rsidRPr="00500EC6" w:rsidRDefault="00CD4A92" w:rsidP="00500EC6">
      <w:pPr>
        <w:spacing w:after="120" w:line="360" w:lineRule="auto"/>
        <w:jc w:val="both"/>
        <w:rPr>
          <w:b/>
          <w:bCs/>
          <w:sz w:val="28"/>
          <w:szCs w:val="28"/>
        </w:rPr>
      </w:pPr>
      <w:r w:rsidRPr="009C17D3">
        <w:rPr>
          <w:b/>
          <w:bCs/>
          <w:sz w:val="28"/>
          <w:szCs w:val="28"/>
        </w:rPr>
        <w:t>1. Нормативно</w:t>
      </w:r>
      <w:r w:rsidR="00BE0B33">
        <w:rPr>
          <w:b/>
          <w:bCs/>
          <w:sz w:val="28"/>
          <w:szCs w:val="28"/>
        </w:rPr>
        <w:t xml:space="preserve"> </w:t>
      </w:r>
      <w:r w:rsidRPr="009C17D3">
        <w:rPr>
          <w:b/>
          <w:bCs/>
          <w:sz w:val="28"/>
          <w:szCs w:val="28"/>
        </w:rPr>
        <w:t>-</w:t>
      </w:r>
      <w:r w:rsidR="00BE0B33">
        <w:rPr>
          <w:b/>
          <w:bCs/>
          <w:sz w:val="28"/>
          <w:szCs w:val="28"/>
        </w:rPr>
        <w:t xml:space="preserve"> </w:t>
      </w:r>
      <w:r w:rsidRPr="009C17D3">
        <w:rPr>
          <w:b/>
          <w:bCs/>
          <w:sz w:val="28"/>
          <w:szCs w:val="28"/>
        </w:rPr>
        <w:t>правовые акты и иные официальные документы</w:t>
      </w:r>
    </w:p>
    <w:p w14:paraId="0E59A9CD" w14:textId="77777777" w:rsidR="00FC1B5E" w:rsidRDefault="00CD4A92" w:rsidP="00FC1B5E">
      <w:pPr>
        <w:pStyle w:val="af6"/>
        <w:numPr>
          <w:ilvl w:val="0"/>
          <w:numId w:val="1"/>
        </w:numPr>
        <w:spacing w:line="360" w:lineRule="auto"/>
        <w:jc w:val="both"/>
        <w:rPr>
          <w:sz w:val="28"/>
          <w:szCs w:val="28"/>
        </w:rPr>
      </w:pPr>
      <w:r w:rsidRPr="009C17D3">
        <w:rPr>
          <w:sz w:val="28"/>
          <w:szCs w:val="28"/>
        </w:rPr>
        <w:t>Конституция Российской Федерации: принята всенародным голосованием 12 декабря 1993 г. [Электронный ресурс] // Рос. газ. – 2009. – 21 янв. – (с учетом поправок, внесенных Законами Российской Федерации о поправках к Конституции Российской Федерации от 14</w:t>
      </w:r>
      <w:r w:rsidR="0058394E" w:rsidRPr="009C17D3">
        <w:rPr>
          <w:sz w:val="28"/>
          <w:szCs w:val="28"/>
        </w:rPr>
        <w:t xml:space="preserve"> марта </w:t>
      </w:r>
      <w:r w:rsidRPr="009C17D3">
        <w:rPr>
          <w:sz w:val="28"/>
          <w:szCs w:val="28"/>
        </w:rPr>
        <w:t>2020</w:t>
      </w:r>
      <w:r w:rsidR="0058394E" w:rsidRPr="009C17D3">
        <w:rPr>
          <w:sz w:val="28"/>
          <w:szCs w:val="28"/>
        </w:rPr>
        <w:t xml:space="preserve"> г.</w:t>
      </w:r>
      <w:r w:rsidRPr="009C17D3">
        <w:rPr>
          <w:sz w:val="28"/>
          <w:szCs w:val="28"/>
        </w:rPr>
        <w:t xml:space="preserve"> </w:t>
      </w:r>
      <w:r w:rsidR="0058394E" w:rsidRPr="009C17D3">
        <w:rPr>
          <w:sz w:val="28"/>
          <w:szCs w:val="28"/>
        </w:rPr>
        <w:t>№</w:t>
      </w:r>
      <w:r w:rsidRPr="009C17D3">
        <w:rPr>
          <w:sz w:val="28"/>
          <w:szCs w:val="28"/>
        </w:rPr>
        <w:t xml:space="preserve"> 1-ФКЗ). – Режим доступа: СПС «КонсультантПлюс»</w:t>
      </w:r>
    </w:p>
    <w:p w14:paraId="4D20393A" w14:textId="077E2B8E" w:rsidR="00CD4A92" w:rsidRPr="009C17D3" w:rsidRDefault="00FC1B5E" w:rsidP="00FC1B5E">
      <w:pPr>
        <w:pStyle w:val="af6"/>
        <w:spacing w:line="360" w:lineRule="auto"/>
        <w:jc w:val="both"/>
        <w:rPr>
          <w:sz w:val="28"/>
          <w:szCs w:val="28"/>
        </w:rPr>
      </w:pPr>
      <w:r w:rsidRPr="009C17D3">
        <w:rPr>
          <w:sz w:val="28"/>
          <w:szCs w:val="28"/>
        </w:rPr>
        <w:t xml:space="preserve"> </w:t>
      </w:r>
    </w:p>
    <w:p w14:paraId="68403737" w14:textId="20D3CE54"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Гражданский кодекс Российской Федерации (часть первая): от 30 ноября 1994 г. </w:t>
      </w:r>
      <w:r w:rsidR="0058394E" w:rsidRPr="009C17D3">
        <w:rPr>
          <w:sz w:val="28"/>
          <w:szCs w:val="28"/>
        </w:rPr>
        <w:t>№</w:t>
      </w:r>
      <w:r w:rsidRPr="009C17D3">
        <w:rPr>
          <w:sz w:val="28"/>
          <w:szCs w:val="28"/>
        </w:rPr>
        <w:t xml:space="preserve"> 51-ФЗ. [Электронный ресурс] // Собр. законодательства РФ. – 1994. – </w:t>
      </w:r>
      <w:r w:rsidR="0058394E" w:rsidRPr="009C17D3">
        <w:rPr>
          <w:sz w:val="28"/>
          <w:szCs w:val="28"/>
        </w:rPr>
        <w:t>№</w:t>
      </w:r>
      <w:r w:rsidRPr="009C17D3">
        <w:rPr>
          <w:sz w:val="28"/>
          <w:szCs w:val="28"/>
        </w:rPr>
        <w:t xml:space="preserve"> 32. – ст. 3301. – (с изм. и доп., внесенными Федеральным законом от 27</w:t>
      </w:r>
      <w:r w:rsidR="0058394E" w:rsidRPr="009C17D3">
        <w:rPr>
          <w:sz w:val="28"/>
          <w:szCs w:val="28"/>
        </w:rPr>
        <w:t xml:space="preserve"> января </w:t>
      </w:r>
      <w:r w:rsidRPr="009C17D3">
        <w:rPr>
          <w:sz w:val="28"/>
          <w:szCs w:val="28"/>
        </w:rPr>
        <w:t>2023</w:t>
      </w:r>
      <w:r w:rsidR="0058394E" w:rsidRPr="009C17D3">
        <w:rPr>
          <w:sz w:val="28"/>
          <w:szCs w:val="28"/>
        </w:rPr>
        <w:t xml:space="preserve"> г.</w:t>
      </w:r>
      <w:r w:rsidRPr="009C17D3">
        <w:rPr>
          <w:sz w:val="28"/>
          <w:szCs w:val="28"/>
        </w:rPr>
        <w:t xml:space="preserve"> </w:t>
      </w:r>
      <w:r w:rsidR="0058394E" w:rsidRPr="009C17D3">
        <w:rPr>
          <w:sz w:val="28"/>
          <w:szCs w:val="28"/>
        </w:rPr>
        <w:t>№</w:t>
      </w:r>
      <w:r w:rsidRPr="009C17D3">
        <w:rPr>
          <w:sz w:val="28"/>
          <w:szCs w:val="28"/>
        </w:rPr>
        <w:t xml:space="preserve"> 3-ФЗ). – Режим доступа: СПС «КонсультантПлюс»</w:t>
      </w:r>
    </w:p>
    <w:p w14:paraId="02932E52" w14:textId="77777777" w:rsidR="00CD4A92" w:rsidRPr="009C17D3" w:rsidRDefault="00CD4A92" w:rsidP="009C17D3">
      <w:pPr>
        <w:spacing w:line="360" w:lineRule="auto"/>
        <w:jc w:val="both"/>
        <w:rPr>
          <w:sz w:val="28"/>
          <w:szCs w:val="28"/>
        </w:rPr>
      </w:pPr>
    </w:p>
    <w:p w14:paraId="6364C47F" w14:textId="789F3079" w:rsidR="00CD4A92" w:rsidRPr="009C17D3" w:rsidRDefault="00CD4A92" w:rsidP="009C17D3">
      <w:pPr>
        <w:pStyle w:val="af6"/>
        <w:numPr>
          <w:ilvl w:val="0"/>
          <w:numId w:val="1"/>
        </w:numPr>
        <w:spacing w:line="360" w:lineRule="auto"/>
        <w:jc w:val="both"/>
        <w:rPr>
          <w:sz w:val="28"/>
          <w:szCs w:val="28"/>
        </w:rPr>
      </w:pPr>
      <w:r w:rsidRPr="009C17D3">
        <w:rPr>
          <w:sz w:val="28"/>
          <w:szCs w:val="28"/>
        </w:rPr>
        <w:t>Гражданский кодекс Российской Федерации (часть вторая): от 26</w:t>
      </w:r>
      <w:r w:rsidR="0058394E" w:rsidRPr="009C17D3">
        <w:rPr>
          <w:sz w:val="28"/>
          <w:szCs w:val="28"/>
        </w:rPr>
        <w:t xml:space="preserve"> января </w:t>
      </w:r>
      <w:r w:rsidRPr="009C17D3">
        <w:rPr>
          <w:sz w:val="28"/>
          <w:szCs w:val="28"/>
        </w:rPr>
        <w:t>1996</w:t>
      </w:r>
      <w:r w:rsidR="0058394E" w:rsidRPr="009C17D3">
        <w:rPr>
          <w:sz w:val="28"/>
          <w:szCs w:val="28"/>
        </w:rPr>
        <w:t xml:space="preserve"> г.</w:t>
      </w:r>
      <w:r w:rsidRPr="009C17D3">
        <w:rPr>
          <w:sz w:val="28"/>
          <w:szCs w:val="28"/>
        </w:rPr>
        <w:t xml:space="preserve"> </w:t>
      </w:r>
      <w:r w:rsidR="0058394E" w:rsidRPr="009C17D3">
        <w:rPr>
          <w:sz w:val="28"/>
          <w:szCs w:val="28"/>
        </w:rPr>
        <w:t>№</w:t>
      </w:r>
      <w:r w:rsidRPr="009C17D3">
        <w:rPr>
          <w:sz w:val="28"/>
          <w:szCs w:val="28"/>
        </w:rPr>
        <w:t xml:space="preserve"> 14-ФЗ. [Электронный ресурс] // Собр. законодательства РФ. – 1996. – </w:t>
      </w:r>
      <w:r w:rsidR="0058394E" w:rsidRPr="009C17D3">
        <w:rPr>
          <w:sz w:val="28"/>
          <w:szCs w:val="28"/>
        </w:rPr>
        <w:t>№</w:t>
      </w:r>
      <w:r w:rsidRPr="009C17D3">
        <w:rPr>
          <w:sz w:val="28"/>
          <w:szCs w:val="28"/>
        </w:rPr>
        <w:t xml:space="preserve"> 5. – ст. 410. – (с изм. и доп., внесенными Федеральным законом от 22</w:t>
      </w:r>
      <w:r w:rsidR="0058394E" w:rsidRPr="009C17D3">
        <w:rPr>
          <w:sz w:val="28"/>
          <w:szCs w:val="28"/>
        </w:rPr>
        <w:t xml:space="preserve"> декабря </w:t>
      </w:r>
      <w:r w:rsidRPr="009C17D3">
        <w:rPr>
          <w:sz w:val="28"/>
          <w:szCs w:val="28"/>
        </w:rPr>
        <w:t>2020</w:t>
      </w:r>
      <w:r w:rsidR="0058394E" w:rsidRPr="009C17D3">
        <w:rPr>
          <w:sz w:val="28"/>
          <w:szCs w:val="28"/>
        </w:rPr>
        <w:t xml:space="preserve"> г.</w:t>
      </w:r>
      <w:r w:rsidRPr="009C17D3">
        <w:rPr>
          <w:sz w:val="28"/>
          <w:szCs w:val="28"/>
        </w:rPr>
        <w:t xml:space="preserve"> </w:t>
      </w:r>
      <w:r w:rsidR="0058394E" w:rsidRPr="009C17D3">
        <w:rPr>
          <w:sz w:val="28"/>
          <w:szCs w:val="28"/>
        </w:rPr>
        <w:t>№</w:t>
      </w:r>
      <w:r w:rsidRPr="009C17D3">
        <w:rPr>
          <w:sz w:val="28"/>
          <w:szCs w:val="28"/>
        </w:rPr>
        <w:t xml:space="preserve"> 456-ФЗ). – Режим доступа: СПС «КонсультантПлюс»</w:t>
      </w:r>
    </w:p>
    <w:p w14:paraId="2BD32BA2" w14:textId="77777777" w:rsidR="00CD4A92" w:rsidRPr="009C17D3" w:rsidRDefault="00CD4A92" w:rsidP="009C17D3">
      <w:pPr>
        <w:spacing w:line="360" w:lineRule="auto"/>
        <w:jc w:val="both"/>
        <w:rPr>
          <w:sz w:val="28"/>
          <w:szCs w:val="28"/>
        </w:rPr>
      </w:pPr>
    </w:p>
    <w:p w14:paraId="5F3DBB1E" w14:textId="0E13887F" w:rsidR="00CD4A92" w:rsidRPr="009C17D3" w:rsidRDefault="00CD4A92" w:rsidP="009C17D3">
      <w:pPr>
        <w:pStyle w:val="af6"/>
        <w:numPr>
          <w:ilvl w:val="0"/>
          <w:numId w:val="1"/>
        </w:numPr>
        <w:spacing w:line="360" w:lineRule="auto"/>
        <w:jc w:val="both"/>
        <w:rPr>
          <w:sz w:val="28"/>
          <w:szCs w:val="28"/>
        </w:rPr>
      </w:pPr>
      <w:r w:rsidRPr="009C17D3">
        <w:rPr>
          <w:sz w:val="28"/>
          <w:szCs w:val="28"/>
        </w:rPr>
        <w:t>Земельный кодекс Российской Федерации" от 25</w:t>
      </w:r>
      <w:r w:rsidR="00557EDE" w:rsidRPr="009C17D3">
        <w:rPr>
          <w:sz w:val="28"/>
          <w:szCs w:val="28"/>
        </w:rPr>
        <w:t xml:space="preserve"> октября </w:t>
      </w:r>
      <w:r w:rsidRPr="009C17D3">
        <w:rPr>
          <w:sz w:val="28"/>
          <w:szCs w:val="28"/>
        </w:rPr>
        <w:t>2001</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136-ФЗ [Электронный ресурс] // Собр. законодательства РФ. – 2001. – </w:t>
      </w:r>
      <w:r w:rsidR="00557EDE" w:rsidRPr="009C17D3">
        <w:rPr>
          <w:sz w:val="28"/>
          <w:szCs w:val="28"/>
        </w:rPr>
        <w:t>№</w:t>
      </w:r>
      <w:r w:rsidRPr="009C17D3">
        <w:rPr>
          <w:sz w:val="28"/>
          <w:szCs w:val="28"/>
        </w:rPr>
        <w:t xml:space="preserve"> 44. – ст. 4147. – (с изм. и доп., внесенными Федеральным законом от 3</w:t>
      </w:r>
      <w:r w:rsidR="00557EDE" w:rsidRPr="009C17D3">
        <w:rPr>
          <w:sz w:val="28"/>
          <w:szCs w:val="28"/>
        </w:rPr>
        <w:t xml:space="preserve"> апреля </w:t>
      </w:r>
      <w:r w:rsidRPr="009C17D3">
        <w:rPr>
          <w:sz w:val="28"/>
          <w:szCs w:val="28"/>
        </w:rPr>
        <w:t>2023</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96-ФЗ). – Режим доступа: СПС «КонсультантПлюс»</w:t>
      </w:r>
    </w:p>
    <w:p w14:paraId="5E4062DC" w14:textId="77777777" w:rsidR="00CD4A92" w:rsidRPr="009C17D3" w:rsidRDefault="00CD4A92" w:rsidP="009C17D3">
      <w:pPr>
        <w:spacing w:line="360" w:lineRule="auto"/>
        <w:jc w:val="both"/>
        <w:rPr>
          <w:sz w:val="28"/>
          <w:szCs w:val="28"/>
        </w:rPr>
      </w:pPr>
    </w:p>
    <w:p w14:paraId="671D8084" w14:textId="1E683167" w:rsidR="00CD4A92" w:rsidRPr="009C17D3" w:rsidRDefault="00CD4A92" w:rsidP="009C17D3">
      <w:pPr>
        <w:pStyle w:val="af6"/>
        <w:numPr>
          <w:ilvl w:val="0"/>
          <w:numId w:val="1"/>
        </w:numPr>
        <w:spacing w:line="360" w:lineRule="auto"/>
        <w:jc w:val="both"/>
        <w:rPr>
          <w:sz w:val="28"/>
          <w:szCs w:val="28"/>
        </w:rPr>
      </w:pPr>
      <w:r w:rsidRPr="009C17D3">
        <w:rPr>
          <w:sz w:val="28"/>
          <w:szCs w:val="28"/>
        </w:rPr>
        <w:t>Семейный кодекс Российской Федерации: от 29</w:t>
      </w:r>
      <w:r w:rsidR="00557EDE" w:rsidRPr="009C17D3">
        <w:rPr>
          <w:sz w:val="28"/>
          <w:szCs w:val="28"/>
        </w:rPr>
        <w:t xml:space="preserve"> декабря </w:t>
      </w:r>
      <w:r w:rsidRPr="009C17D3">
        <w:rPr>
          <w:sz w:val="28"/>
          <w:szCs w:val="28"/>
        </w:rPr>
        <w:t xml:space="preserve">1995 г. </w:t>
      </w:r>
      <w:r w:rsidR="00557EDE" w:rsidRPr="009C17D3">
        <w:rPr>
          <w:sz w:val="28"/>
          <w:szCs w:val="28"/>
        </w:rPr>
        <w:t>№</w:t>
      </w:r>
      <w:r w:rsidRPr="009C17D3">
        <w:rPr>
          <w:sz w:val="28"/>
          <w:szCs w:val="28"/>
        </w:rPr>
        <w:t xml:space="preserve"> 223-ФЗ. [Электронный ресурс] // Собр. законодательства РФ. – 1996. – </w:t>
      </w:r>
      <w:r w:rsidR="00557EDE" w:rsidRPr="009C17D3">
        <w:rPr>
          <w:sz w:val="28"/>
          <w:szCs w:val="28"/>
        </w:rPr>
        <w:t>№</w:t>
      </w:r>
      <w:r w:rsidRPr="009C17D3">
        <w:rPr>
          <w:sz w:val="28"/>
          <w:szCs w:val="28"/>
        </w:rPr>
        <w:t xml:space="preserve"> 1. – ст. 16. – (с изм. и доп., внесенными Федеральным законом от 19</w:t>
      </w:r>
      <w:r w:rsidR="00557EDE" w:rsidRPr="009C17D3">
        <w:rPr>
          <w:sz w:val="28"/>
          <w:szCs w:val="28"/>
        </w:rPr>
        <w:t xml:space="preserve"> декабря </w:t>
      </w:r>
      <w:r w:rsidRPr="009C17D3">
        <w:rPr>
          <w:sz w:val="28"/>
          <w:szCs w:val="28"/>
        </w:rPr>
        <w:t>2022</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538-ФЗ). – Режим доступа: СПС «КонсультантПлюс»</w:t>
      </w:r>
    </w:p>
    <w:p w14:paraId="71D825B0" w14:textId="77777777" w:rsidR="00CD4A92" w:rsidRPr="009C17D3" w:rsidRDefault="00CD4A92" w:rsidP="009C17D3">
      <w:pPr>
        <w:spacing w:line="360" w:lineRule="auto"/>
        <w:jc w:val="both"/>
        <w:rPr>
          <w:sz w:val="28"/>
          <w:szCs w:val="28"/>
        </w:rPr>
      </w:pPr>
    </w:p>
    <w:p w14:paraId="0C2AB3B2" w14:textId="1E3BF7EA"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Федеральный закон об ипотеке (залоге недвижимости): от 16</w:t>
      </w:r>
      <w:r w:rsidR="00557EDE" w:rsidRPr="009C17D3">
        <w:rPr>
          <w:sz w:val="28"/>
          <w:szCs w:val="28"/>
        </w:rPr>
        <w:t xml:space="preserve"> июля </w:t>
      </w:r>
      <w:r w:rsidRPr="009C17D3">
        <w:rPr>
          <w:sz w:val="28"/>
          <w:szCs w:val="28"/>
        </w:rPr>
        <w:t xml:space="preserve">1998 г. </w:t>
      </w:r>
      <w:r w:rsidR="00557EDE" w:rsidRPr="009C17D3">
        <w:rPr>
          <w:sz w:val="28"/>
          <w:szCs w:val="28"/>
        </w:rPr>
        <w:t>№</w:t>
      </w:r>
      <w:r w:rsidRPr="009C17D3">
        <w:rPr>
          <w:sz w:val="28"/>
          <w:szCs w:val="28"/>
        </w:rPr>
        <w:t xml:space="preserve"> 102-ФЗ. </w:t>
      </w:r>
      <w:bookmarkStart w:id="1" w:name="_Hlk133695285"/>
      <w:r w:rsidRPr="009C17D3">
        <w:rPr>
          <w:sz w:val="28"/>
          <w:szCs w:val="28"/>
        </w:rPr>
        <w:t>[Электронный ресурс]</w:t>
      </w:r>
      <w:bookmarkEnd w:id="1"/>
      <w:r w:rsidRPr="009C17D3">
        <w:rPr>
          <w:sz w:val="28"/>
          <w:szCs w:val="28"/>
        </w:rPr>
        <w:t xml:space="preserve"> // Собр. законодательства РФ. – 1998. – </w:t>
      </w:r>
      <w:r w:rsidR="00557EDE" w:rsidRPr="009C17D3">
        <w:rPr>
          <w:sz w:val="28"/>
          <w:szCs w:val="28"/>
        </w:rPr>
        <w:t>№</w:t>
      </w:r>
      <w:r w:rsidRPr="009C17D3">
        <w:rPr>
          <w:sz w:val="28"/>
          <w:szCs w:val="28"/>
        </w:rPr>
        <w:t xml:space="preserve"> 29. – ст. 3400. – (с изм. и доп., внесенными Федеральными законами от 20</w:t>
      </w:r>
      <w:r w:rsidR="00557EDE" w:rsidRPr="009C17D3">
        <w:rPr>
          <w:sz w:val="28"/>
          <w:szCs w:val="28"/>
        </w:rPr>
        <w:t xml:space="preserve"> октября </w:t>
      </w:r>
      <w:r w:rsidRPr="009C17D3">
        <w:rPr>
          <w:sz w:val="28"/>
          <w:szCs w:val="28"/>
        </w:rPr>
        <w:t>2022</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406-ФЗ и от 20</w:t>
      </w:r>
      <w:r w:rsidR="00557EDE" w:rsidRPr="009C17D3">
        <w:rPr>
          <w:sz w:val="28"/>
          <w:szCs w:val="28"/>
        </w:rPr>
        <w:t xml:space="preserve"> октября </w:t>
      </w:r>
      <w:r w:rsidRPr="009C17D3">
        <w:rPr>
          <w:sz w:val="28"/>
          <w:szCs w:val="28"/>
        </w:rPr>
        <w:t>2022</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409-ФЗ). –</w:t>
      </w:r>
      <w:bookmarkStart w:id="2" w:name="_Hlk133695347"/>
      <w:r w:rsidRPr="009C17D3">
        <w:rPr>
          <w:sz w:val="28"/>
          <w:szCs w:val="28"/>
        </w:rPr>
        <w:t xml:space="preserve"> Режим доступа: СПС «КонсультантПлюс»</w:t>
      </w:r>
      <w:bookmarkEnd w:id="2"/>
    </w:p>
    <w:p w14:paraId="5D3C76B9" w14:textId="77777777" w:rsidR="00CD4A92" w:rsidRPr="009C17D3" w:rsidRDefault="00CD4A92" w:rsidP="009C17D3">
      <w:pPr>
        <w:spacing w:line="360" w:lineRule="auto"/>
        <w:jc w:val="both"/>
        <w:rPr>
          <w:sz w:val="28"/>
          <w:szCs w:val="28"/>
        </w:rPr>
      </w:pPr>
    </w:p>
    <w:p w14:paraId="73A386D9" w14:textId="7DA28806" w:rsidR="00CD4A92" w:rsidRPr="009C17D3" w:rsidRDefault="00CD4A92" w:rsidP="009C17D3">
      <w:pPr>
        <w:pStyle w:val="af6"/>
        <w:numPr>
          <w:ilvl w:val="0"/>
          <w:numId w:val="1"/>
        </w:numPr>
        <w:spacing w:line="360" w:lineRule="auto"/>
        <w:jc w:val="both"/>
        <w:rPr>
          <w:sz w:val="28"/>
          <w:szCs w:val="28"/>
        </w:rPr>
      </w:pPr>
      <w:r w:rsidRPr="009C17D3">
        <w:rPr>
          <w:sz w:val="28"/>
          <w:szCs w:val="28"/>
        </w:rPr>
        <w:t>Федеральный закон о несостоятельности (банкротстве): от 26</w:t>
      </w:r>
      <w:r w:rsidR="00557EDE" w:rsidRPr="009C17D3">
        <w:rPr>
          <w:sz w:val="28"/>
          <w:szCs w:val="28"/>
        </w:rPr>
        <w:t xml:space="preserve"> октября </w:t>
      </w:r>
      <w:r w:rsidRPr="009C17D3">
        <w:rPr>
          <w:sz w:val="28"/>
          <w:szCs w:val="28"/>
        </w:rPr>
        <w:t>2002</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127-ФЗ. [Электронный ресурс] // Собр. законодательства РФ. – 2002. – </w:t>
      </w:r>
      <w:r w:rsidR="00557EDE" w:rsidRPr="009C17D3">
        <w:rPr>
          <w:sz w:val="28"/>
          <w:szCs w:val="28"/>
        </w:rPr>
        <w:t>№</w:t>
      </w:r>
      <w:r w:rsidRPr="009C17D3">
        <w:rPr>
          <w:sz w:val="28"/>
          <w:szCs w:val="28"/>
        </w:rPr>
        <w:t xml:space="preserve"> 43. – ст. 4190. – (с изм. и доп., внесенными Федеральным законом от 20</w:t>
      </w:r>
      <w:r w:rsidR="00557EDE" w:rsidRPr="009C17D3">
        <w:rPr>
          <w:sz w:val="28"/>
          <w:szCs w:val="28"/>
        </w:rPr>
        <w:t xml:space="preserve"> октября </w:t>
      </w:r>
      <w:r w:rsidRPr="009C17D3">
        <w:rPr>
          <w:sz w:val="28"/>
          <w:szCs w:val="28"/>
        </w:rPr>
        <w:t>2022</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409-ФЗ). – Режим доступа: СПС «КонсультантПлюс»</w:t>
      </w:r>
    </w:p>
    <w:p w14:paraId="63792565" w14:textId="77777777" w:rsidR="00CD4A92" w:rsidRPr="009C17D3" w:rsidRDefault="00CD4A92" w:rsidP="009C17D3">
      <w:pPr>
        <w:spacing w:line="360" w:lineRule="auto"/>
        <w:jc w:val="both"/>
        <w:rPr>
          <w:sz w:val="28"/>
          <w:szCs w:val="28"/>
        </w:rPr>
      </w:pPr>
    </w:p>
    <w:p w14:paraId="399C898E" w14:textId="5F493AF9" w:rsidR="00CD4A92" w:rsidRPr="009C17D3" w:rsidRDefault="00CD4A92" w:rsidP="009C17D3">
      <w:pPr>
        <w:pStyle w:val="af6"/>
        <w:numPr>
          <w:ilvl w:val="0"/>
          <w:numId w:val="1"/>
        </w:numPr>
        <w:spacing w:line="360" w:lineRule="auto"/>
        <w:jc w:val="both"/>
        <w:rPr>
          <w:sz w:val="28"/>
          <w:szCs w:val="28"/>
        </w:rPr>
      </w:pPr>
      <w:r w:rsidRPr="009C17D3">
        <w:rPr>
          <w:sz w:val="28"/>
          <w:szCs w:val="28"/>
        </w:rPr>
        <w:t>Федеральный закон об исполнительном производстве: от 2</w:t>
      </w:r>
      <w:r w:rsidR="00557EDE" w:rsidRPr="009C17D3">
        <w:rPr>
          <w:sz w:val="28"/>
          <w:szCs w:val="28"/>
        </w:rPr>
        <w:t xml:space="preserve"> октября </w:t>
      </w:r>
      <w:r w:rsidRPr="009C17D3">
        <w:rPr>
          <w:sz w:val="28"/>
          <w:szCs w:val="28"/>
        </w:rPr>
        <w:t>2007</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229-ФЗ. [Электронный ресурс] // Собр. законодательства РФ. – 2007. – </w:t>
      </w:r>
      <w:r w:rsidR="00557EDE" w:rsidRPr="009C17D3">
        <w:rPr>
          <w:sz w:val="28"/>
          <w:szCs w:val="28"/>
        </w:rPr>
        <w:t>№</w:t>
      </w:r>
      <w:r w:rsidRPr="009C17D3">
        <w:rPr>
          <w:sz w:val="28"/>
          <w:szCs w:val="28"/>
        </w:rPr>
        <w:t xml:space="preserve"> 41. – ст. 4849. – (с изм. и доп., внесенными Федеральным законом от 29</w:t>
      </w:r>
      <w:r w:rsidR="00557EDE" w:rsidRPr="009C17D3">
        <w:rPr>
          <w:sz w:val="28"/>
          <w:szCs w:val="28"/>
        </w:rPr>
        <w:t xml:space="preserve"> декабря </w:t>
      </w:r>
      <w:r w:rsidRPr="009C17D3">
        <w:rPr>
          <w:sz w:val="28"/>
          <w:szCs w:val="28"/>
        </w:rPr>
        <w:t>2022</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624-ФЗ). – Режим доступа: СПС «КонсультантПлюс»</w:t>
      </w:r>
    </w:p>
    <w:p w14:paraId="4555DBB6" w14:textId="77777777" w:rsidR="00CD4A92" w:rsidRPr="009C17D3" w:rsidRDefault="00CD4A92" w:rsidP="009C17D3">
      <w:pPr>
        <w:spacing w:line="360" w:lineRule="auto"/>
        <w:jc w:val="both"/>
        <w:rPr>
          <w:sz w:val="28"/>
          <w:szCs w:val="28"/>
        </w:rPr>
      </w:pPr>
    </w:p>
    <w:p w14:paraId="2462CB18" w14:textId="176858C6" w:rsidR="00CD4A92" w:rsidRDefault="00CD4A92" w:rsidP="009C17D3">
      <w:pPr>
        <w:pStyle w:val="af6"/>
        <w:numPr>
          <w:ilvl w:val="0"/>
          <w:numId w:val="1"/>
        </w:numPr>
        <w:spacing w:line="360" w:lineRule="auto"/>
        <w:jc w:val="both"/>
        <w:rPr>
          <w:sz w:val="28"/>
          <w:szCs w:val="28"/>
        </w:rPr>
      </w:pPr>
      <w:r w:rsidRPr="009C17D3">
        <w:rPr>
          <w:sz w:val="28"/>
          <w:szCs w:val="28"/>
        </w:rPr>
        <w:t>Основы законодательства Российской Федерации о нотариате: утв. ВС РФ 11</w:t>
      </w:r>
      <w:r w:rsidR="00557EDE" w:rsidRPr="009C17D3">
        <w:rPr>
          <w:sz w:val="28"/>
          <w:szCs w:val="28"/>
        </w:rPr>
        <w:t xml:space="preserve"> февраля </w:t>
      </w:r>
      <w:r w:rsidRPr="009C17D3">
        <w:rPr>
          <w:sz w:val="28"/>
          <w:szCs w:val="28"/>
        </w:rPr>
        <w:t>1993</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4462-1. [Электронный ресурс] // Рос. газ. – 1993. – </w:t>
      </w:r>
      <w:r w:rsidR="00557EDE" w:rsidRPr="009C17D3">
        <w:rPr>
          <w:sz w:val="28"/>
          <w:szCs w:val="28"/>
        </w:rPr>
        <w:t>№</w:t>
      </w:r>
      <w:r w:rsidRPr="009C17D3">
        <w:rPr>
          <w:sz w:val="28"/>
          <w:szCs w:val="28"/>
        </w:rPr>
        <w:t xml:space="preserve"> 49. – (с изм. и доп., внесенными Федеральным законом от 14</w:t>
      </w:r>
      <w:r w:rsidR="00557EDE" w:rsidRPr="009C17D3">
        <w:rPr>
          <w:sz w:val="28"/>
          <w:szCs w:val="28"/>
        </w:rPr>
        <w:t xml:space="preserve"> июля </w:t>
      </w:r>
      <w:r w:rsidRPr="009C17D3">
        <w:rPr>
          <w:sz w:val="28"/>
          <w:szCs w:val="28"/>
        </w:rPr>
        <w:t>2022</w:t>
      </w:r>
      <w:r w:rsidR="00557EDE" w:rsidRPr="009C17D3">
        <w:rPr>
          <w:sz w:val="28"/>
          <w:szCs w:val="28"/>
        </w:rPr>
        <w:t xml:space="preserve"> г.</w:t>
      </w:r>
      <w:r w:rsidRPr="009C17D3">
        <w:rPr>
          <w:sz w:val="28"/>
          <w:szCs w:val="28"/>
        </w:rPr>
        <w:t xml:space="preserve"> </w:t>
      </w:r>
      <w:r w:rsidR="00557EDE" w:rsidRPr="009C17D3">
        <w:rPr>
          <w:sz w:val="28"/>
          <w:szCs w:val="28"/>
        </w:rPr>
        <w:t>№</w:t>
      </w:r>
      <w:r w:rsidRPr="009C17D3">
        <w:rPr>
          <w:sz w:val="28"/>
          <w:szCs w:val="28"/>
        </w:rPr>
        <w:t xml:space="preserve"> 266-ФЗ). – Режим доступа: СПС «КонсультантПлюс»</w:t>
      </w:r>
    </w:p>
    <w:p w14:paraId="4D4F37D3" w14:textId="77777777" w:rsidR="004143F9" w:rsidRPr="00500EC6" w:rsidRDefault="004143F9" w:rsidP="004143F9">
      <w:pPr>
        <w:pStyle w:val="af6"/>
        <w:spacing w:line="360" w:lineRule="auto"/>
        <w:jc w:val="both"/>
        <w:rPr>
          <w:sz w:val="28"/>
          <w:szCs w:val="28"/>
        </w:rPr>
      </w:pPr>
    </w:p>
    <w:p w14:paraId="5372FAEB" w14:textId="039EAC6E" w:rsidR="00CD4A92" w:rsidRPr="00500EC6" w:rsidRDefault="00CD4A92" w:rsidP="004143F9">
      <w:pPr>
        <w:spacing w:after="120" w:line="360" w:lineRule="auto"/>
        <w:ind w:left="357"/>
        <w:jc w:val="both"/>
        <w:rPr>
          <w:b/>
          <w:bCs/>
          <w:sz w:val="28"/>
          <w:szCs w:val="28"/>
        </w:rPr>
      </w:pPr>
      <w:r w:rsidRPr="009C17D3">
        <w:rPr>
          <w:b/>
          <w:bCs/>
          <w:sz w:val="28"/>
          <w:szCs w:val="28"/>
        </w:rPr>
        <w:t>2. Акты высших органов судебной власти Росси</w:t>
      </w:r>
      <w:r w:rsidR="00CE2361" w:rsidRPr="009C17D3">
        <w:rPr>
          <w:b/>
          <w:bCs/>
          <w:sz w:val="28"/>
          <w:szCs w:val="28"/>
        </w:rPr>
        <w:t>й</w:t>
      </w:r>
      <w:r w:rsidRPr="009C17D3">
        <w:rPr>
          <w:b/>
          <w:bCs/>
          <w:sz w:val="28"/>
          <w:szCs w:val="28"/>
        </w:rPr>
        <w:t>ско</w:t>
      </w:r>
      <w:r w:rsidR="00CE2361" w:rsidRPr="009C17D3">
        <w:rPr>
          <w:b/>
          <w:bCs/>
          <w:sz w:val="28"/>
          <w:szCs w:val="28"/>
        </w:rPr>
        <w:t>й</w:t>
      </w:r>
      <w:r w:rsidRPr="009C17D3">
        <w:rPr>
          <w:b/>
          <w:bCs/>
          <w:sz w:val="28"/>
          <w:szCs w:val="28"/>
        </w:rPr>
        <w:t xml:space="preserve"> Федерации</w:t>
      </w:r>
    </w:p>
    <w:p w14:paraId="7D10F44A" w14:textId="5D3CEAC3"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Конституционного Суда РФ от 19 марта 2009 г. № 274-О-О «Об отказе в принятии к рассмотрению жалобы гражданина Скворцова Андрея Максимовича на нарушение его конституционных прав статьей 46 Семейного кодекса Российской Федерации» [Электронный ресурс] // – Режим доступа: СПС «КонсультантПлюс»</w:t>
      </w:r>
    </w:p>
    <w:p w14:paraId="0E78C2CE" w14:textId="77777777" w:rsidR="00CD4A92" w:rsidRPr="009C17D3" w:rsidRDefault="00CD4A92" w:rsidP="009C17D3">
      <w:pPr>
        <w:spacing w:line="360" w:lineRule="auto"/>
        <w:jc w:val="both"/>
        <w:rPr>
          <w:bCs/>
          <w:sz w:val="28"/>
          <w:szCs w:val="28"/>
        </w:rPr>
      </w:pPr>
    </w:p>
    <w:p w14:paraId="49D61F7E" w14:textId="22136601"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Определение Конституционного Суда РФ от 13 мая 2010 г. № 839-О-О «Об отказе в принятии к рассмотрению жалоб граждан Козловой Марины </w:t>
      </w:r>
      <w:r w:rsidRPr="009C17D3">
        <w:rPr>
          <w:sz w:val="28"/>
          <w:szCs w:val="28"/>
        </w:rPr>
        <w:lastRenderedPageBreak/>
        <w:t>Николаевны и Козлова Сергея Сергеевича на нарушение их конституционных прав пунктом 1 статьи 46 Семейного кодекса Российской Федерации» [Электронный ресурс] // – Режим доступа: СПС «КонсультантПлюс»</w:t>
      </w:r>
    </w:p>
    <w:p w14:paraId="368309A1" w14:textId="77777777" w:rsidR="00CD4A92" w:rsidRPr="009C17D3" w:rsidRDefault="00CD4A92" w:rsidP="009C17D3">
      <w:pPr>
        <w:spacing w:line="360" w:lineRule="auto"/>
        <w:jc w:val="both"/>
        <w:rPr>
          <w:bCs/>
          <w:sz w:val="28"/>
          <w:szCs w:val="28"/>
        </w:rPr>
      </w:pPr>
    </w:p>
    <w:p w14:paraId="5C152BB2" w14:textId="2DB9129D"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Конституционного суда РФ от 1 марта 2012 г. № 5-П «По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Д.В. Барабаша и А.В. Исхакова» [Электронный ресурс] // – Режим доступа: СПС «КонсультантПлюс»</w:t>
      </w:r>
    </w:p>
    <w:p w14:paraId="333A2D12" w14:textId="77777777" w:rsidR="00CD4A92" w:rsidRPr="009C17D3" w:rsidRDefault="00CD4A92" w:rsidP="009C17D3">
      <w:pPr>
        <w:spacing w:line="360" w:lineRule="auto"/>
        <w:jc w:val="both"/>
        <w:rPr>
          <w:bCs/>
          <w:sz w:val="28"/>
          <w:szCs w:val="28"/>
        </w:rPr>
      </w:pPr>
    </w:p>
    <w:p w14:paraId="59DFEA79" w14:textId="628F53B9"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Пленума ВАС РФ от 23 декабря 2010 г. № 63 (ред. от 30.07.2013) «О некоторых вопросах, связанных с применением главы III.1 Федерального закона «О несостоятельности (банкротстве)» [Электронный ресурс] // – Режим доступа: СПС «КонсультантПлюс»</w:t>
      </w:r>
    </w:p>
    <w:p w14:paraId="060B639A" w14:textId="77777777" w:rsidR="00CD4A92" w:rsidRPr="009C17D3" w:rsidRDefault="00CD4A92" w:rsidP="009C17D3">
      <w:pPr>
        <w:spacing w:line="360" w:lineRule="auto"/>
        <w:jc w:val="both"/>
        <w:rPr>
          <w:bCs/>
          <w:sz w:val="28"/>
          <w:szCs w:val="28"/>
        </w:rPr>
      </w:pPr>
    </w:p>
    <w:p w14:paraId="4CC4AEDA" w14:textId="26C80F28" w:rsidR="00CD4A92" w:rsidRPr="004143F9" w:rsidRDefault="00CD4A92" w:rsidP="004143F9">
      <w:pPr>
        <w:spacing w:after="120" w:line="360" w:lineRule="auto"/>
        <w:ind w:left="357"/>
        <w:jc w:val="both"/>
        <w:rPr>
          <w:b/>
          <w:bCs/>
          <w:sz w:val="28"/>
          <w:szCs w:val="28"/>
        </w:rPr>
      </w:pPr>
      <w:r w:rsidRPr="009C17D3">
        <w:rPr>
          <w:b/>
          <w:bCs/>
          <w:sz w:val="28"/>
          <w:szCs w:val="28"/>
        </w:rPr>
        <w:t>3. Материалы судебной практики</w:t>
      </w:r>
    </w:p>
    <w:p w14:paraId="3074BB56" w14:textId="300BD2F9"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президиума Ленинградского областного суда от 3 июня 2014 г. № 44г-10/2014 [Электронный ресурс] // – Режим доступа: СПС «КонсультантПлюс»</w:t>
      </w:r>
    </w:p>
    <w:p w14:paraId="0943996D" w14:textId="77777777" w:rsidR="00CD4A92" w:rsidRPr="009C17D3" w:rsidRDefault="00CD4A92" w:rsidP="009C17D3">
      <w:pPr>
        <w:spacing w:line="360" w:lineRule="auto"/>
        <w:jc w:val="both"/>
        <w:rPr>
          <w:sz w:val="28"/>
          <w:szCs w:val="28"/>
        </w:rPr>
      </w:pPr>
    </w:p>
    <w:p w14:paraId="0161B382" w14:textId="4F4B4642" w:rsidR="00CD4A92" w:rsidRPr="009C17D3" w:rsidRDefault="00CD4A92" w:rsidP="009C17D3">
      <w:pPr>
        <w:pStyle w:val="af6"/>
        <w:numPr>
          <w:ilvl w:val="0"/>
          <w:numId w:val="1"/>
        </w:numPr>
        <w:spacing w:line="360" w:lineRule="auto"/>
        <w:jc w:val="both"/>
        <w:rPr>
          <w:sz w:val="28"/>
          <w:szCs w:val="28"/>
        </w:rPr>
      </w:pPr>
      <w:r w:rsidRPr="009C17D3">
        <w:rPr>
          <w:sz w:val="28"/>
          <w:szCs w:val="28"/>
        </w:rPr>
        <w:t>Апелляционное определение Верховного суда Удмуртской Республики от 14 января 2016 г. по делу № 33-6/2016 (33-3721/2015) [Электронный ресурс] // – Режим доступа: СПС «КонсультантПлюс»</w:t>
      </w:r>
    </w:p>
    <w:p w14:paraId="1C302B97" w14:textId="77777777" w:rsidR="00CD4A92" w:rsidRPr="009C17D3" w:rsidRDefault="00CD4A92" w:rsidP="009C17D3">
      <w:pPr>
        <w:spacing w:line="360" w:lineRule="auto"/>
        <w:jc w:val="both"/>
        <w:rPr>
          <w:sz w:val="28"/>
          <w:szCs w:val="28"/>
        </w:rPr>
      </w:pPr>
    </w:p>
    <w:p w14:paraId="7F04FD85" w14:textId="50A96E4D"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Ленинского районного суда города Новороссийска от 7 февраля 2018 г. по делу № 2-1052/2017 [Электронный ресурс] // – Режим доступа: СПС «</w:t>
      </w:r>
      <w:proofErr w:type="spellStart"/>
      <w:r w:rsidRPr="009C17D3">
        <w:rPr>
          <w:sz w:val="28"/>
          <w:szCs w:val="28"/>
        </w:rPr>
        <w:t>Судакт</w:t>
      </w:r>
      <w:proofErr w:type="spellEnd"/>
      <w:r w:rsidRPr="009C17D3">
        <w:rPr>
          <w:sz w:val="28"/>
          <w:szCs w:val="28"/>
        </w:rPr>
        <w:t>»</w:t>
      </w:r>
    </w:p>
    <w:p w14:paraId="7D7ECF76" w14:textId="77777777" w:rsidR="00CD4A92" w:rsidRPr="009C17D3" w:rsidRDefault="00CD4A92" w:rsidP="009C17D3">
      <w:pPr>
        <w:spacing w:line="360" w:lineRule="auto"/>
        <w:jc w:val="both"/>
        <w:rPr>
          <w:sz w:val="28"/>
          <w:szCs w:val="28"/>
        </w:rPr>
      </w:pPr>
    </w:p>
    <w:p w14:paraId="04E9D8EF" w14:textId="73CD3916"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Решение Петрозаводского городского суда республики Карелия от 5 июля 2018 г. по делу № 2-2678/2018 [Электронный ресурс] // – Режим доступа: СПС «</w:t>
      </w:r>
      <w:proofErr w:type="spellStart"/>
      <w:r w:rsidRPr="009C17D3">
        <w:rPr>
          <w:sz w:val="28"/>
          <w:szCs w:val="28"/>
        </w:rPr>
        <w:t>Судакт</w:t>
      </w:r>
      <w:proofErr w:type="spellEnd"/>
      <w:r w:rsidRPr="009C17D3">
        <w:rPr>
          <w:sz w:val="28"/>
          <w:szCs w:val="28"/>
        </w:rPr>
        <w:t>»</w:t>
      </w:r>
    </w:p>
    <w:p w14:paraId="5540C037" w14:textId="77777777" w:rsidR="00CD4A92" w:rsidRPr="009C17D3" w:rsidRDefault="00CD4A92" w:rsidP="009C17D3">
      <w:pPr>
        <w:spacing w:line="360" w:lineRule="auto"/>
        <w:jc w:val="both"/>
        <w:rPr>
          <w:sz w:val="28"/>
          <w:szCs w:val="28"/>
        </w:rPr>
      </w:pPr>
    </w:p>
    <w:p w14:paraId="301AE71B" w14:textId="0654870A"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Петропавловск-Камчатского городского суда Камчатского края от 19 июля 2018 г. по делу № 2-3012/2018 [Электронный ресурс] // – Режим доступа: СПС «</w:t>
      </w:r>
      <w:proofErr w:type="spellStart"/>
      <w:r w:rsidRPr="009C17D3">
        <w:rPr>
          <w:sz w:val="28"/>
          <w:szCs w:val="28"/>
        </w:rPr>
        <w:t>Судакт</w:t>
      </w:r>
      <w:proofErr w:type="spellEnd"/>
      <w:r w:rsidRPr="009C17D3">
        <w:rPr>
          <w:sz w:val="28"/>
          <w:szCs w:val="28"/>
        </w:rPr>
        <w:t>»</w:t>
      </w:r>
    </w:p>
    <w:p w14:paraId="1320CA95" w14:textId="77777777" w:rsidR="00CD4A92" w:rsidRPr="009C17D3" w:rsidRDefault="00CD4A92" w:rsidP="009C17D3">
      <w:pPr>
        <w:spacing w:line="360" w:lineRule="auto"/>
        <w:jc w:val="both"/>
        <w:rPr>
          <w:sz w:val="28"/>
          <w:szCs w:val="28"/>
        </w:rPr>
      </w:pPr>
    </w:p>
    <w:p w14:paraId="6C086C73" w14:textId="3FF0720F"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Судебной коллегии по экономическим спорам Верховного Суда РФ от 24 сентября 2018 г. № 304-ЭС18-4364 по делу № А03-7118/2016 [Электронный ресурс] // – Режим доступа: СПС «КонсультантПлюс»</w:t>
      </w:r>
    </w:p>
    <w:p w14:paraId="1A356C12" w14:textId="77777777" w:rsidR="00CD4A92" w:rsidRPr="009C17D3" w:rsidRDefault="00CD4A92" w:rsidP="009C17D3">
      <w:pPr>
        <w:spacing w:line="360" w:lineRule="auto"/>
        <w:jc w:val="both"/>
        <w:rPr>
          <w:sz w:val="28"/>
          <w:szCs w:val="28"/>
        </w:rPr>
      </w:pPr>
    </w:p>
    <w:p w14:paraId="0E7F9E6C" w14:textId="107DAA06"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Восьмого арбитражного апелляционного суда от 15 октября 2018 г. № 08АП-10741/2018 по делу № А70-9616/2017 [Электронный ресурс] // – Режим доступа: СПС «КонсультантПлюс»</w:t>
      </w:r>
    </w:p>
    <w:p w14:paraId="50ED4B55" w14:textId="77777777" w:rsidR="00CD4A92" w:rsidRPr="009C17D3" w:rsidRDefault="00CD4A92" w:rsidP="009C17D3">
      <w:pPr>
        <w:spacing w:line="360" w:lineRule="auto"/>
        <w:jc w:val="both"/>
        <w:rPr>
          <w:sz w:val="28"/>
          <w:szCs w:val="28"/>
        </w:rPr>
      </w:pPr>
    </w:p>
    <w:p w14:paraId="3A6FDB43" w14:textId="35F4EEE5" w:rsidR="00CD4A92" w:rsidRPr="009C17D3" w:rsidRDefault="00CD4A92" w:rsidP="009C17D3">
      <w:pPr>
        <w:pStyle w:val="af6"/>
        <w:numPr>
          <w:ilvl w:val="0"/>
          <w:numId w:val="1"/>
        </w:numPr>
        <w:spacing w:line="360" w:lineRule="auto"/>
        <w:jc w:val="both"/>
        <w:rPr>
          <w:sz w:val="28"/>
          <w:szCs w:val="28"/>
        </w:rPr>
      </w:pPr>
      <w:r w:rsidRPr="009C17D3">
        <w:rPr>
          <w:sz w:val="28"/>
          <w:szCs w:val="28"/>
        </w:rPr>
        <w:t>Кассационное определение Верховного суда Российской Федерации от 19 октября 2018 г. № 66-КГ18-16 [Электронный ресурс] // – Режим доступа: СПС «КонсультантПлюс»</w:t>
      </w:r>
    </w:p>
    <w:p w14:paraId="703B7BF1" w14:textId="77777777" w:rsidR="00CD4A92" w:rsidRPr="009C17D3" w:rsidRDefault="00CD4A92" w:rsidP="009C17D3">
      <w:pPr>
        <w:spacing w:line="360" w:lineRule="auto"/>
        <w:jc w:val="both"/>
        <w:rPr>
          <w:sz w:val="28"/>
          <w:szCs w:val="28"/>
        </w:rPr>
      </w:pPr>
    </w:p>
    <w:p w14:paraId="350ECE41" w14:textId="1A1BC22D"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Правобережного районного суда города Липецка от 14 января 2019 г. по делу № 2-224/2019 [Электронный ресурс] // – Режим доступа: СПС «</w:t>
      </w:r>
      <w:proofErr w:type="spellStart"/>
      <w:r w:rsidRPr="009C17D3">
        <w:rPr>
          <w:sz w:val="28"/>
          <w:szCs w:val="28"/>
        </w:rPr>
        <w:t>Судакт</w:t>
      </w:r>
      <w:proofErr w:type="spellEnd"/>
      <w:r w:rsidRPr="009C17D3">
        <w:rPr>
          <w:sz w:val="28"/>
          <w:szCs w:val="28"/>
        </w:rPr>
        <w:t>»</w:t>
      </w:r>
    </w:p>
    <w:p w14:paraId="140B5747" w14:textId="77777777" w:rsidR="00CD4A92" w:rsidRPr="009C17D3" w:rsidRDefault="00CD4A92" w:rsidP="009C17D3">
      <w:pPr>
        <w:spacing w:line="360" w:lineRule="auto"/>
        <w:jc w:val="both"/>
        <w:rPr>
          <w:sz w:val="28"/>
          <w:szCs w:val="28"/>
        </w:rPr>
      </w:pPr>
    </w:p>
    <w:p w14:paraId="121FF319" w14:textId="500CE78C"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Гаврилов-Ямского районного суда Ярославской области от 22 февраля 2019 г. по делу № 2-15/2019 [Электронный ресурс] // – Режим доступа: СПС «</w:t>
      </w:r>
      <w:proofErr w:type="spellStart"/>
      <w:r w:rsidRPr="009C17D3">
        <w:rPr>
          <w:sz w:val="28"/>
          <w:szCs w:val="28"/>
        </w:rPr>
        <w:t>Судакт</w:t>
      </w:r>
      <w:proofErr w:type="spellEnd"/>
      <w:r w:rsidRPr="009C17D3">
        <w:rPr>
          <w:sz w:val="28"/>
          <w:szCs w:val="28"/>
        </w:rPr>
        <w:t>»</w:t>
      </w:r>
    </w:p>
    <w:p w14:paraId="6EBDB150" w14:textId="77777777" w:rsidR="00CD4A92" w:rsidRPr="009C17D3" w:rsidRDefault="00CD4A92" w:rsidP="009C17D3">
      <w:pPr>
        <w:spacing w:line="360" w:lineRule="auto"/>
        <w:jc w:val="both"/>
        <w:rPr>
          <w:sz w:val="28"/>
          <w:szCs w:val="28"/>
        </w:rPr>
      </w:pPr>
    </w:p>
    <w:p w14:paraId="7E4842D8" w14:textId="013B03C9"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Заочное решение Красногорского городского суда Московской области от 28 февраля 2019 г. № 2-1110/2019(2-9063/2018;)~М-7867/2018 [Электронный ресурс] // – Режим доступа: СПС «КонсультантПлюс»</w:t>
      </w:r>
    </w:p>
    <w:p w14:paraId="3539512E" w14:textId="77777777" w:rsidR="00CD4A92" w:rsidRPr="009C17D3" w:rsidRDefault="00CD4A92" w:rsidP="009C17D3">
      <w:pPr>
        <w:spacing w:line="360" w:lineRule="auto"/>
        <w:jc w:val="both"/>
        <w:rPr>
          <w:sz w:val="28"/>
          <w:szCs w:val="28"/>
        </w:rPr>
      </w:pPr>
    </w:p>
    <w:p w14:paraId="72EC1D29" w14:textId="0ACD4E21"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Арбитражного суда Восточно-Сибирского округа от 11 марта 2019 г. № Ф02-6646/2018 по делу № А69-3918/2015 [Электронный ресурс] // – Режим доступа: СПС «КонсультантПлюс»</w:t>
      </w:r>
    </w:p>
    <w:p w14:paraId="6727AAB9" w14:textId="77777777" w:rsidR="00CD4A92" w:rsidRPr="009C17D3" w:rsidRDefault="00CD4A92" w:rsidP="009C17D3">
      <w:pPr>
        <w:spacing w:line="360" w:lineRule="auto"/>
        <w:jc w:val="both"/>
        <w:rPr>
          <w:sz w:val="28"/>
          <w:szCs w:val="28"/>
        </w:rPr>
      </w:pPr>
    </w:p>
    <w:p w14:paraId="77CD6CB8" w14:textId="2EC65C3D"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Одинцовского городского суда Московской области от 21 апреля 2021 г. № 2-3380/2021 [Электронный ресурс] // – Режим доступа: СПС «КонсультантПлюс»</w:t>
      </w:r>
    </w:p>
    <w:p w14:paraId="1ED0D62B" w14:textId="77777777" w:rsidR="00CD4A92" w:rsidRPr="009C17D3" w:rsidRDefault="00CD4A92" w:rsidP="009C17D3">
      <w:pPr>
        <w:spacing w:line="360" w:lineRule="auto"/>
        <w:jc w:val="both"/>
        <w:rPr>
          <w:sz w:val="28"/>
          <w:szCs w:val="28"/>
        </w:rPr>
      </w:pPr>
    </w:p>
    <w:p w14:paraId="4CB4E4E5" w14:textId="13AB541B"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Зейского районного суда Амурской области от 9 сентября 2019 г. по делу № 2-9/2019 [Электронный ресурс] // – Режим доступа: СПС «</w:t>
      </w:r>
      <w:proofErr w:type="spellStart"/>
      <w:r w:rsidRPr="009C17D3">
        <w:rPr>
          <w:sz w:val="28"/>
          <w:szCs w:val="28"/>
        </w:rPr>
        <w:t>Судакт</w:t>
      </w:r>
      <w:proofErr w:type="spellEnd"/>
      <w:r w:rsidRPr="009C17D3">
        <w:rPr>
          <w:sz w:val="28"/>
          <w:szCs w:val="28"/>
        </w:rPr>
        <w:t>»</w:t>
      </w:r>
    </w:p>
    <w:p w14:paraId="52BE04A6" w14:textId="77777777" w:rsidR="00CD4A92" w:rsidRPr="009C17D3" w:rsidRDefault="00CD4A92" w:rsidP="009C17D3">
      <w:pPr>
        <w:spacing w:line="360" w:lineRule="auto"/>
        <w:jc w:val="both"/>
        <w:rPr>
          <w:sz w:val="28"/>
          <w:szCs w:val="28"/>
        </w:rPr>
      </w:pPr>
    </w:p>
    <w:p w14:paraId="5EC53DE1" w14:textId="2383D5BC"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Воскресенского городского суда Московской области от 18 сентября 2019 г. по делу № 2-1809/2019 [Электронный ресурс] // – Режим доступа: СПС «</w:t>
      </w:r>
      <w:proofErr w:type="spellStart"/>
      <w:r w:rsidRPr="009C17D3">
        <w:rPr>
          <w:sz w:val="28"/>
          <w:szCs w:val="28"/>
        </w:rPr>
        <w:t>Судакт</w:t>
      </w:r>
      <w:proofErr w:type="spellEnd"/>
      <w:r w:rsidRPr="009C17D3">
        <w:rPr>
          <w:sz w:val="28"/>
          <w:szCs w:val="28"/>
        </w:rPr>
        <w:t>»</w:t>
      </w:r>
    </w:p>
    <w:p w14:paraId="4FE3B7F4" w14:textId="77777777" w:rsidR="00CD4A92" w:rsidRPr="009C17D3" w:rsidRDefault="00CD4A92" w:rsidP="009C17D3">
      <w:pPr>
        <w:spacing w:line="360" w:lineRule="auto"/>
        <w:jc w:val="both"/>
        <w:rPr>
          <w:sz w:val="28"/>
          <w:szCs w:val="28"/>
        </w:rPr>
      </w:pPr>
    </w:p>
    <w:p w14:paraId="6E14F5F6" w14:textId="0EF963A1"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Вологодского областного суда от 9 октября 2019 г. № 2-2428/2019 [Электронный ресурс] // – Режим доступа: СПС «КонсультантПлюс»</w:t>
      </w:r>
    </w:p>
    <w:p w14:paraId="352CD4E8" w14:textId="77777777" w:rsidR="00CD4A92" w:rsidRPr="009C17D3" w:rsidRDefault="00CD4A92" w:rsidP="009C17D3">
      <w:pPr>
        <w:spacing w:line="360" w:lineRule="auto"/>
        <w:jc w:val="both"/>
        <w:rPr>
          <w:sz w:val="28"/>
          <w:szCs w:val="28"/>
        </w:rPr>
      </w:pPr>
    </w:p>
    <w:p w14:paraId="13F0898C" w14:textId="00327296"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Центрального районного суда города Чита от 23 октября 2019 г. по делу № 2а-6037/2019 [Электронный ресурс] // – Режим доступа: СПС «КонсультантПлюс»</w:t>
      </w:r>
    </w:p>
    <w:p w14:paraId="0DD97B5B" w14:textId="77777777" w:rsidR="00CD4A92" w:rsidRPr="009C17D3" w:rsidRDefault="00CD4A92" w:rsidP="009C17D3">
      <w:pPr>
        <w:spacing w:line="360" w:lineRule="auto"/>
        <w:jc w:val="both"/>
        <w:rPr>
          <w:sz w:val="28"/>
          <w:szCs w:val="28"/>
        </w:rPr>
      </w:pPr>
    </w:p>
    <w:p w14:paraId="6B5E0E13" w14:textId="2D00510F"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Апелляционное определение Забайкальского краевого суда от 25 декабря 2019 г. по делу № 33а-5233/2019, 2а-6037/2019 [Электронный ресурс] // – Режим доступа: СПС «КонсультантПлюс»</w:t>
      </w:r>
    </w:p>
    <w:p w14:paraId="124EDBB4" w14:textId="77777777" w:rsidR="00CD4A92" w:rsidRPr="009C17D3" w:rsidRDefault="00CD4A92" w:rsidP="009C17D3">
      <w:pPr>
        <w:spacing w:line="360" w:lineRule="auto"/>
        <w:jc w:val="both"/>
        <w:rPr>
          <w:sz w:val="28"/>
          <w:szCs w:val="28"/>
        </w:rPr>
      </w:pPr>
    </w:p>
    <w:p w14:paraId="764F31F9" w14:textId="24E980D6"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Приволжского районного суда города Казани от 9 января 2020 г. по делу № 2-337/2020 [Электронный ресурс] // – Режим доступа: СПС «</w:t>
      </w:r>
      <w:proofErr w:type="spellStart"/>
      <w:r w:rsidRPr="009C17D3">
        <w:rPr>
          <w:sz w:val="28"/>
          <w:szCs w:val="28"/>
        </w:rPr>
        <w:t>Судакт</w:t>
      </w:r>
      <w:proofErr w:type="spellEnd"/>
      <w:r w:rsidRPr="009C17D3">
        <w:rPr>
          <w:sz w:val="28"/>
          <w:szCs w:val="28"/>
        </w:rPr>
        <w:t>»</w:t>
      </w:r>
    </w:p>
    <w:p w14:paraId="573D1664" w14:textId="77777777" w:rsidR="00CD4A92" w:rsidRPr="009C17D3" w:rsidRDefault="00CD4A92" w:rsidP="009C17D3">
      <w:pPr>
        <w:spacing w:line="360" w:lineRule="auto"/>
        <w:jc w:val="both"/>
        <w:rPr>
          <w:sz w:val="28"/>
          <w:szCs w:val="28"/>
        </w:rPr>
      </w:pPr>
    </w:p>
    <w:p w14:paraId="5D90DAC2" w14:textId="38516055"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Альметьевского городского суда Республики Татарстан от 29 января 2020 г. № 2а-357/2020 [Электронный ресурс] // – Режим доступа: СПС «КонсультантПлюс»</w:t>
      </w:r>
    </w:p>
    <w:p w14:paraId="19253BEA" w14:textId="77777777" w:rsidR="00CD4A92" w:rsidRPr="009C17D3" w:rsidRDefault="00CD4A92" w:rsidP="009C17D3">
      <w:pPr>
        <w:spacing w:line="360" w:lineRule="auto"/>
        <w:jc w:val="both"/>
        <w:rPr>
          <w:sz w:val="28"/>
          <w:szCs w:val="28"/>
        </w:rPr>
      </w:pPr>
    </w:p>
    <w:p w14:paraId="44784804" w14:textId="3D67205D"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Решении Ленинского районного суда города Воронеж от 30 января 2020 г. по делу № 2-6/2020 [Электронный ресурс] // – Режим доступа: СПС «КонсультантПлюс»</w:t>
      </w:r>
    </w:p>
    <w:p w14:paraId="556F8A48" w14:textId="77777777" w:rsidR="00CD4A92" w:rsidRPr="009C17D3" w:rsidRDefault="00CD4A92" w:rsidP="009C17D3">
      <w:pPr>
        <w:spacing w:line="360" w:lineRule="auto"/>
        <w:jc w:val="both"/>
        <w:rPr>
          <w:sz w:val="28"/>
          <w:szCs w:val="28"/>
        </w:rPr>
      </w:pPr>
    </w:p>
    <w:p w14:paraId="3318DB47" w14:textId="106FE14C"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Арбитражного суда Московского округа от 6 февраля 2020 г. по делу № Ф05-24982/2019 по делу № А40-321381/2019 [Электронный ресурс] // – Режим доступа: СПС «КонсультантПлюс»</w:t>
      </w:r>
    </w:p>
    <w:p w14:paraId="5BA0F494" w14:textId="77777777" w:rsidR="00CD4A92" w:rsidRPr="009C17D3" w:rsidRDefault="00CD4A92" w:rsidP="009C17D3">
      <w:pPr>
        <w:spacing w:line="360" w:lineRule="auto"/>
        <w:jc w:val="both"/>
        <w:rPr>
          <w:sz w:val="28"/>
          <w:szCs w:val="28"/>
        </w:rPr>
      </w:pPr>
    </w:p>
    <w:p w14:paraId="48D3BE09" w14:textId="2DFF1366"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Третьего кассационного суда общей юрисдикции от 19 февраля 2020 г. № 88-2696/2020 по делу № 2-2428/2019 [Электронный ресурс] // – Режим доступа: СПС «КонсультантПлюс»</w:t>
      </w:r>
    </w:p>
    <w:p w14:paraId="7E2E4B2A" w14:textId="77777777" w:rsidR="00CD4A92" w:rsidRPr="009C17D3" w:rsidRDefault="00CD4A92" w:rsidP="009C17D3">
      <w:pPr>
        <w:spacing w:line="360" w:lineRule="auto"/>
        <w:jc w:val="both"/>
        <w:rPr>
          <w:sz w:val="28"/>
          <w:szCs w:val="28"/>
        </w:rPr>
      </w:pPr>
    </w:p>
    <w:p w14:paraId="510679AD" w14:textId="7E62C3D1"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Верховного суда Республики Татарстан от 29 мая 2020 г. по делу № 2а-357/2020, 33а-6609/2020 [Электронный ресурс] // – Режим доступа: СПС «КонсультантПлюс»</w:t>
      </w:r>
    </w:p>
    <w:p w14:paraId="0076BF96" w14:textId="77777777" w:rsidR="00CD4A92" w:rsidRPr="009C17D3" w:rsidRDefault="00CD4A92" w:rsidP="009C17D3">
      <w:pPr>
        <w:spacing w:line="360" w:lineRule="auto"/>
        <w:jc w:val="both"/>
        <w:rPr>
          <w:sz w:val="28"/>
          <w:szCs w:val="28"/>
        </w:rPr>
      </w:pPr>
    </w:p>
    <w:p w14:paraId="66A099E2" w14:textId="2F22D0DD"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Определение Серовского районного суда Свердловской области от 9 июня 2020 г. по делу № 2-5/2020 [Электронный ресурс] // – Режим доступа: СПС «КонсультантПлюс»</w:t>
      </w:r>
    </w:p>
    <w:p w14:paraId="3A3C5C61" w14:textId="77777777" w:rsidR="00CD4A92" w:rsidRPr="009C17D3" w:rsidRDefault="00CD4A92" w:rsidP="009C17D3">
      <w:pPr>
        <w:spacing w:line="360" w:lineRule="auto"/>
        <w:jc w:val="both"/>
        <w:rPr>
          <w:sz w:val="28"/>
          <w:szCs w:val="28"/>
        </w:rPr>
      </w:pPr>
    </w:p>
    <w:p w14:paraId="38B0BC0C" w14:textId="65B38739"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Девятого арбитражного апелляционного суда от 9 июня 2020 г. № 09АП-10041/2020, 09АП-10313/2020 по делу № А40-57875/2017 [Электронный ресурс] // – Режим доступа: СПС «КонсультантПлюс»</w:t>
      </w:r>
    </w:p>
    <w:p w14:paraId="6F2AE4C9" w14:textId="77777777" w:rsidR="00CD4A92" w:rsidRPr="009C17D3" w:rsidRDefault="00CD4A92" w:rsidP="009C17D3">
      <w:pPr>
        <w:spacing w:line="360" w:lineRule="auto"/>
        <w:jc w:val="both"/>
        <w:rPr>
          <w:sz w:val="28"/>
          <w:szCs w:val="28"/>
        </w:rPr>
      </w:pPr>
    </w:p>
    <w:p w14:paraId="5B97D759" w14:textId="722BF8C4"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Балтийского городского суда Калининградской области от 6 июля 2020 г. по делу № 2А-175/2020 [Электронный ресурс] // – Режим доступа: СПС «</w:t>
      </w:r>
      <w:proofErr w:type="spellStart"/>
      <w:r w:rsidRPr="009C17D3">
        <w:rPr>
          <w:sz w:val="28"/>
          <w:szCs w:val="28"/>
        </w:rPr>
        <w:t>Судакт</w:t>
      </w:r>
      <w:proofErr w:type="spellEnd"/>
      <w:r w:rsidRPr="009C17D3">
        <w:rPr>
          <w:sz w:val="28"/>
          <w:szCs w:val="28"/>
        </w:rPr>
        <w:t>»</w:t>
      </w:r>
    </w:p>
    <w:p w14:paraId="6B2D5390" w14:textId="77777777" w:rsidR="00CD4A92" w:rsidRPr="009C17D3" w:rsidRDefault="00CD4A92" w:rsidP="009C17D3">
      <w:pPr>
        <w:spacing w:line="360" w:lineRule="auto"/>
        <w:jc w:val="both"/>
        <w:rPr>
          <w:sz w:val="28"/>
          <w:szCs w:val="28"/>
        </w:rPr>
      </w:pPr>
    </w:p>
    <w:p w14:paraId="44EB9A2C" w14:textId="60B3F0DB"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шестого кассационного суда общей юрисдикции от 21 августа 2020 г. № 88-16550/2020 [Электронный ресурс] // – Режим доступа: СПС «КонсультантПлюс»</w:t>
      </w:r>
    </w:p>
    <w:p w14:paraId="1D866254" w14:textId="77777777" w:rsidR="00CD4A92" w:rsidRPr="009C17D3" w:rsidRDefault="00CD4A92" w:rsidP="009C17D3">
      <w:pPr>
        <w:spacing w:line="360" w:lineRule="auto"/>
        <w:jc w:val="both"/>
        <w:rPr>
          <w:sz w:val="28"/>
          <w:szCs w:val="28"/>
        </w:rPr>
      </w:pPr>
    </w:p>
    <w:p w14:paraId="4776E9E9" w14:textId="335786DA"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Перовского районного суда города Москва от 7 декабря 2020 г. по делу № 2-6243/2020 [Электронный ресурс] // – Режим доступа: СПС «КонсультантПлюс»</w:t>
      </w:r>
    </w:p>
    <w:p w14:paraId="37F86EBB" w14:textId="77777777" w:rsidR="00CD4A92" w:rsidRPr="009C17D3" w:rsidRDefault="00CD4A92" w:rsidP="009C17D3">
      <w:pPr>
        <w:spacing w:line="360" w:lineRule="auto"/>
        <w:jc w:val="both"/>
        <w:rPr>
          <w:sz w:val="28"/>
          <w:szCs w:val="28"/>
        </w:rPr>
      </w:pPr>
    </w:p>
    <w:p w14:paraId="50BCC2AA" w14:textId="442FCE5A"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Красносельского районного суда города Санкт-Петербурга от 12 января 2021 г. по делу № 2-293/2021 [Электронный ресурс] // – Режим доступа: СПС «КонсультантПлюс»</w:t>
      </w:r>
    </w:p>
    <w:p w14:paraId="7484DF94" w14:textId="77777777" w:rsidR="00CD4A92" w:rsidRPr="009C17D3" w:rsidRDefault="00CD4A92" w:rsidP="009C17D3">
      <w:pPr>
        <w:spacing w:line="360" w:lineRule="auto"/>
        <w:jc w:val="both"/>
        <w:rPr>
          <w:sz w:val="28"/>
          <w:szCs w:val="28"/>
        </w:rPr>
      </w:pPr>
    </w:p>
    <w:p w14:paraId="28821938" w14:textId="7F784659"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Судебной коллегии по гражданским делам Верховного Суда Российской Федерации от 26 января 2021 г. № 5-КГ20-150-К2 [Электронный ресурс] // – Режим доступа: СПС «КонсультантПлюс»</w:t>
      </w:r>
    </w:p>
    <w:p w14:paraId="26F0D06A" w14:textId="77777777" w:rsidR="00557EDE" w:rsidRPr="009C17D3" w:rsidRDefault="00557EDE" w:rsidP="009C17D3">
      <w:pPr>
        <w:pStyle w:val="af6"/>
        <w:spacing w:line="360" w:lineRule="auto"/>
        <w:jc w:val="both"/>
        <w:rPr>
          <w:sz w:val="28"/>
          <w:szCs w:val="28"/>
        </w:rPr>
      </w:pPr>
    </w:p>
    <w:p w14:paraId="220E34EA" w14:textId="2BCD95DE"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Решение Мелеузовского районного суда Республики Башкортостан от 24 марта 2021 г. по делу № 2-449/2021 [Электронный ресурс] // – Режим доступа: СПС «КонсультантПлюс»</w:t>
      </w:r>
    </w:p>
    <w:p w14:paraId="1610B7FF" w14:textId="77777777" w:rsidR="00CD4A92" w:rsidRPr="009C17D3" w:rsidRDefault="00CD4A92" w:rsidP="009C17D3">
      <w:pPr>
        <w:spacing w:line="360" w:lineRule="auto"/>
        <w:jc w:val="both"/>
        <w:rPr>
          <w:sz w:val="28"/>
          <w:szCs w:val="28"/>
        </w:rPr>
      </w:pPr>
    </w:p>
    <w:p w14:paraId="1A6F73F3" w14:textId="13D34A14"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Московского районного суда города Санкт-Петербург от 25 марта 2021 г. по делу № 2-1256/2021 (2-7606/2020) [Электронный ресурс] // – Режим доступа: СПС «КонсультантПлюс»</w:t>
      </w:r>
    </w:p>
    <w:p w14:paraId="40C0019A" w14:textId="77777777" w:rsidR="00CD4A92" w:rsidRPr="009C17D3" w:rsidRDefault="00CD4A92" w:rsidP="009C17D3">
      <w:pPr>
        <w:spacing w:line="360" w:lineRule="auto"/>
        <w:jc w:val="both"/>
        <w:rPr>
          <w:sz w:val="28"/>
          <w:szCs w:val="28"/>
        </w:rPr>
      </w:pPr>
    </w:p>
    <w:p w14:paraId="210A3FFF" w14:textId="05D9E92E" w:rsidR="00CD4A92" w:rsidRPr="009C17D3" w:rsidRDefault="00CD4A92" w:rsidP="009C17D3">
      <w:pPr>
        <w:pStyle w:val="af6"/>
        <w:numPr>
          <w:ilvl w:val="0"/>
          <w:numId w:val="1"/>
        </w:numPr>
        <w:spacing w:line="360" w:lineRule="auto"/>
        <w:jc w:val="both"/>
        <w:rPr>
          <w:sz w:val="28"/>
          <w:szCs w:val="28"/>
        </w:rPr>
      </w:pPr>
      <w:r w:rsidRPr="009C17D3">
        <w:rPr>
          <w:sz w:val="28"/>
          <w:szCs w:val="28"/>
        </w:rPr>
        <w:t>Апелляционное определение Московского областного суда от 19 апреля 2021 № 33-12363/2021 [Электронный ресурс] // – Режим доступа: СПС «КонсультантПлюс»</w:t>
      </w:r>
    </w:p>
    <w:p w14:paraId="2145E551" w14:textId="77777777" w:rsidR="00CD4A92" w:rsidRPr="009C17D3" w:rsidRDefault="00CD4A92" w:rsidP="009C17D3">
      <w:pPr>
        <w:spacing w:line="360" w:lineRule="auto"/>
        <w:jc w:val="both"/>
        <w:rPr>
          <w:sz w:val="28"/>
          <w:szCs w:val="28"/>
        </w:rPr>
      </w:pPr>
    </w:p>
    <w:p w14:paraId="117B1970" w14:textId="321C619F"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Октябрьского районного суда города Владимир от 27 апреля 2021 г. по делу № 2-1035/2021 [Электронный ресурс] // – Режим доступа: СПС «КонсультантПлюс»</w:t>
      </w:r>
    </w:p>
    <w:p w14:paraId="3A8B9C54" w14:textId="77777777" w:rsidR="00CD4A92" w:rsidRPr="009C17D3" w:rsidRDefault="00CD4A92" w:rsidP="009C17D3">
      <w:pPr>
        <w:spacing w:line="360" w:lineRule="auto"/>
        <w:jc w:val="both"/>
        <w:rPr>
          <w:sz w:val="28"/>
          <w:szCs w:val="28"/>
        </w:rPr>
      </w:pPr>
    </w:p>
    <w:p w14:paraId="18F916AA" w14:textId="3FDD1750" w:rsidR="00CD4A92" w:rsidRPr="009C17D3" w:rsidRDefault="00CD4A92" w:rsidP="009C17D3">
      <w:pPr>
        <w:pStyle w:val="af6"/>
        <w:numPr>
          <w:ilvl w:val="0"/>
          <w:numId w:val="1"/>
        </w:numPr>
        <w:spacing w:line="360" w:lineRule="auto"/>
        <w:jc w:val="both"/>
        <w:rPr>
          <w:sz w:val="28"/>
          <w:szCs w:val="28"/>
        </w:rPr>
      </w:pPr>
      <w:r w:rsidRPr="009C17D3">
        <w:rPr>
          <w:sz w:val="28"/>
          <w:szCs w:val="28"/>
        </w:rPr>
        <w:t>Апелляционное определение Санкт-Петербургского городского суда от 6 июля 2021 г. № 33-299/2021 по делу № 2-30/2020 [Электронный ресурс] // – Режим доступа: СПС «КонсультантПлюс»</w:t>
      </w:r>
    </w:p>
    <w:p w14:paraId="26E72A90" w14:textId="77777777" w:rsidR="00CD4A92" w:rsidRPr="009C17D3" w:rsidRDefault="00CD4A92" w:rsidP="009C17D3">
      <w:pPr>
        <w:spacing w:line="360" w:lineRule="auto"/>
        <w:jc w:val="both"/>
        <w:rPr>
          <w:sz w:val="28"/>
          <w:szCs w:val="28"/>
        </w:rPr>
      </w:pPr>
    </w:p>
    <w:p w14:paraId="0D588FA3" w14:textId="5F5CC917"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Арбитражного суда Поволжского округа от 14 декабря 2021 г. № Ф06-11842/2021 по делу № А55-20779/2020 [Электронный ресурс] // – Режим доступа: СПС «КонсультантПлюс»</w:t>
      </w:r>
    </w:p>
    <w:p w14:paraId="198B11F8" w14:textId="77777777" w:rsidR="00CD4A92" w:rsidRPr="009C17D3" w:rsidRDefault="00CD4A92" w:rsidP="009C17D3">
      <w:pPr>
        <w:spacing w:line="360" w:lineRule="auto"/>
        <w:jc w:val="both"/>
        <w:rPr>
          <w:sz w:val="28"/>
          <w:szCs w:val="28"/>
        </w:rPr>
      </w:pPr>
    </w:p>
    <w:p w14:paraId="073D21F3" w14:textId="72170049"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Определение Судебной коллегии по гражданским делам Верховного Суда Российской Федерации от 1 февраля 2022 г. </w:t>
      </w:r>
      <w:r w:rsidR="00A36054" w:rsidRPr="009C17D3">
        <w:rPr>
          <w:sz w:val="28"/>
          <w:szCs w:val="28"/>
        </w:rPr>
        <w:t>№</w:t>
      </w:r>
      <w:r w:rsidRPr="009C17D3">
        <w:rPr>
          <w:sz w:val="28"/>
          <w:szCs w:val="28"/>
        </w:rPr>
        <w:t xml:space="preserve"> 5-КГ21-169-К2 [Электронный ресурс] // – Режим доступа: СПС «КонсультантПлюс»</w:t>
      </w:r>
    </w:p>
    <w:p w14:paraId="4F4C2C5C" w14:textId="77777777" w:rsidR="00CD4A92" w:rsidRPr="009C17D3" w:rsidRDefault="00CD4A92" w:rsidP="009C17D3">
      <w:pPr>
        <w:spacing w:line="360" w:lineRule="auto"/>
        <w:jc w:val="both"/>
        <w:rPr>
          <w:sz w:val="28"/>
          <w:szCs w:val="28"/>
        </w:rPr>
      </w:pPr>
    </w:p>
    <w:p w14:paraId="384EB165" w14:textId="0B200DDB"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 xml:space="preserve">Кассационное определении пятого кассационного суда общей юрисдикции от 2 марта 2022 г. по делу </w:t>
      </w:r>
      <w:r w:rsidR="00A36054" w:rsidRPr="009C17D3">
        <w:rPr>
          <w:sz w:val="28"/>
          <w:szCs w:val="28"/>
        </w:rPr>
        <w:t>№</w:t>
      </w:r>
      <w:r w:rsidRPr="009C17D3">
        <w:rPr>
          <w:sz w:val="28"/>
          <w:szCs w:val="28"/>
        </w:rPr>
        <w:t xml:space="preserve"> 88А-1557/2022 [Электронный ресурс] // – Режим доступа: СПС «КонсультантПлюс»</w:t>
      </w:r>
    </w:p>
    <w:p w14:paraId="3DF83FB7" w14:textId="77777777" w:rsidR="00CD4A92" w:rsidRPr="009C17D3" w:rsidRDefault="00CD4A92" w:rsidP="009C17D3">
      <w:pPr>
        <w:spacing w:line="360" w:lineRule="auto"/>
        <w:jc w:val="both"/>
        <w:rPr>
          <w:sz w:val="28"/>
          <w:szCs w:val="28"/>
        </w:rPr>
      </w:pPr>
    </w:p>
    <w:p w14:paraId="77B12904" w14:textId="639A66A3"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Решении Димитровградского городского суда Ульяновской области от 23 марта 2022 г. по делу № 2а-619/2022 [Электронный ресурс] // – Режим доступа: СПС «КонсультантПлюс»</w:t>
      </w:r>
    </w:p>
    <w:p w14:paraId="627F80FA" w14:textId="77777777" w:rsidR="00CD4A92" w:rsidRPr="009C17D3" w:rsidRDefault="00CD4A92" w:rsidP="009C17D3">
      <w:pPr>
        <w:spacing w:line="360" w:lineRule="auto"/>
        <w:jc w:val="both"/>
        <w:rPr>
          <w:sz w:val="28"/>
          <w:szCs w:val="28"/>
        </w:rPr>
      </w:pPr>
    </w:p>
    <w:p w14:paraId="5083E0D8" w14:textId="4CD0069C" w:rsidR="00CD4A92" w:rsidRPr="009C17D3" w:rsidRDefault="00CD4A92" w:rsidP="009C17D3">
      <w:pPr>
        <w:pStyle w:val="af6"/>
        <w:numPr>
          <w:ilvl w:val="0"/>
          <w:numId w:val="1"/>
        </w:numPr>
        <w:spacing w:line="360" w:lineRule="auto"/>
        <w:jc w:val="both"/>
        <w:rPr>
          <w:sz w:val="28"/>
          <w:szCs w:val="28"/>
        </w:rPr>
      </w:pPr>
      <w:r w:rsidRPr="009C17D3">
        <w:rPr>
          <w:sz w:val="28"/>
          <w:szCs w:val="28"/>
        </w:rPr>
        <w:t>Апелляционное определение Московского областного суда от 23 мая 2022 г. по делу № 33-13383/2022 [Электронный ресурс] // – Режим доступа: СПС «КонсультантПлюс»</w:t>
      </w:r>
    </w:p>
    <w:p w14:paraId="6E559921" w14:textId="77777777" w:rsidR="00CD4A92" w:rsidRPr="009C17D3" w:rsidRDefault="00CD4A92" w:rsidP="009C17D3">
      <w:pPr>
        <w:spacing w:line="360" w:lineRule="auto"/>
        <w:jc w:val="both"/>
        <w:rPr>
          <w:sz w:val="28"/>
          <w:szCs w:val="28"/>
        </w:rPr>
      </w:pPr>
    </w:p>
    <w:p w14:paraId="64E07EF2" w14:textId="5F57F7F3" w:rsidR="00CD4A92" w:rsidRPr="009C17D3" w:rsidRDefault="00CD4A92" w:rsidP="009C17D3">
      <w:pPr>
        <w:pStyle w:val="af6"/>
        <w:numPr>
          <w:ilvl w:val="0"/>
          <w:numId w:val="1"/>
        </w:numPr>
        <w:spacing w:line="360" w:lineRule="auto"/>
        <w:jc w:val="both"/>
        <w:rPr>
          <w:sz w:val="28"/>
          <w:szCs w:val="28"/>
        </w:rPr>
      </w:pPr>
      <w:r w:rsidRPr="009C17D3">
        <w:rPr>
          <w:sz w:val="28"/>
          <w:szCs w:val="28"/>
        </w:rPr>
        <w:t>Постановление Арбитражного суда Московского округа от 29 августа 2022 г. по делу № А40-147349/2016 [Электронный ресурс] // – Режим доступа: СПС «</w:t>
      </w:r>
      <w:proofErr w:type="spellStart"/>
      <w:r w:rsidRPr="009C17D3">
        <w:rPr>
          <w:sz w:val="28"/>
          <w:szCs w:val="28"/>
        </w:rPr>
        <w:t>Судакт</w:t>
      </w:r>
      <w:proofErr w:type="spellEnd"/>
      <w:r w:rsidRPr="009C17D3">
        <w:rPr>
          <w:sz w:val="28"/>
          <w:szCs w:val="28"/>
        </w:rPr>
        <w:t>»</w:t>
      </w:r>
    </w:p>
    <w:p w14:paraId="137302C7" w14:textId="77777777" w:rsidR="00CD4A92" w:rsidRPr="009C17D3" w:rsidRDefault="00CD4A92" w:rsidP="009C17D3">
      <w:pPr>
        <w:spacing w:line="360" w:lineRule="auto"/>
        <w:jc w:val="both"/>
        <w:rPr>
          <w:sz w:val="28"/>
          <w:szCs w:val="28"/>
        </w:rPr>
      </w:pPr>
    </w:p>
    <w:p w14:paraId="3E3E3F3F" w14:textId="1FD421CB"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Решение </w:t>
      </w:r>
      <w:proofErr w:type="spellStart"/>
      <w:r w:rsidRPr="009C17D3">
        <w:rPr>
          <w:sz w:val="28"/>
          <w:szCs w:val="28"/>
        </w:rPr>
        <w:t>Апатитского</w:t>
      </w:r>
      <w:proofErr w:type="spellEnd"/>
      <w:r w:rsidRPr="009C17D3">
        <w:rPr>
          <w:sz w:val="28"/>
          <w:szCs w:val="28"/>
        </w:rPr>
        <w:t xml:space="preserve"> городского суда Мурманской области от 5 сентября 2022 г. по делу № 2-1164/2022 [Электронный ресурс] // – Режим доступа: СПС «КонсультантПлюс»</w:t>
      </w:r>
    </w:p>
    <w:p w14:paraId="750D1B24" w14:textId="77777777" w:rsidR="00CD4A92" w:rsidRPr="009C17D3" w:rsidRDefault="00CD4A92" w:rsidP="009C17D3">
      <w:pPr>
        <w:spacing w:line="360" w:lineRule="auto"/>
        <w:jc w:val="both"/>
        <w:rPr>
          <w:sz w:val="28"/>
          <w:szCs w:val="28"/>
        </w:rPr>
      </w:pPr>
    </w:p>
    <w:p w14:paraId="12D72A51" w14:textId="09EAF5F9" w:rsidR="00CD4A92" w:rsidRPr="009C17D3" w:rsidRDefault="00CD4A92" w:rsidP="009C17D3">
      <w:pPr>
        <w:pStyle w:val="af6"/>
        <w:numPr>
          <w:ilvl w:val="0"/>
          <w:numId w:val="1"/>
        </w:numPr>
        <w:spacing w:line="360" w:lineRule="auto"/>
        <w:jc w:val="both"/>
        <w:rPr>
          <w:sz w:val="28"/>
          <w:szCs w:val="28"/>
        </w:rPr>
      </w:pPr>
      <w:r w:rsidRPr="009C17D3">
        <w:rPr>
          <w:sz w:val="28"/>
          <w:szCs w:val="28"/>
        </w:rPr>
        <w:t>Решение Кировского районного суда города Санкт-Петербурга от 11 октября 2022 г. по делу № 2-2217/2022 [Электронный ресурс] // – Режим доступа: СПС «КонсультантПлюс»</w:t>
      </w:r>
    </w:p>
    <w:p w14:paraId="15EB08C2" w14:textId="77777777" w:rsidR="00557EDE" w:rsidRPr="009C17D3" w:rsidRDefault="00557EDE" w:rsidP="009C17D3">
      <w:pPr>
        <w:pStyle w:val="af6"/>
        <w:spacing w:line="360" w:lineRule="auto"/>
        <w:jc w:val="both"/>
        <w:rPr>
          <w:sz w:val="28"/>
          <w:szCs w:val="28"/>
        </w:rPr>
      </w:pPr>
    </w:p>
    <w:p w14:paraId="637F312D" w14:textId="28213866" w:rsidR="00CD4A92" w:rsidRPr="009C17D3" w:rsidRDefault="00CD4A92" w:rsidP="009C17D3">
      <w:pPr>
        <w:pStyle w:val="af6"/>
        <w:numPr>
          <w:ilvl w:val="0"/>
          <w:numId w:val="1"/>
        </w:numPr>
        <w:spacing w:line="360" w:lineRule="auto"/>
        <w:jc w:val="both"/>
        <w:rPr>
          <w:sz w:val="28"/>
          <w:szCs w:val="28"/>
        </w:rPr>
      </w:pPr>
      <w:r w:rsidRPr="009C17D3">
        <w:rPr>
          <w:sz w:val="28"/>
          <w:szCs w:val="28"/>
        </w:rPr>
        <w:t>Определение Судебной коллегии по гражданским делам Верховного Суда Российской Федерации от 8 ноября 2022 г. № 56-КГ22-27-К9 [Электронный ресурс] // – Режим доступа: СПС «КонсультантПлюс»</w:t>
      </w:r>
    </w:p>
    <w:p w14:paraId="218E7DB1" w14:textId="77777777" w:rsidR="00CD4A92" w:rsidRPr="009C17D3" w:rsidRDefault="00CD4A92" w:rsidP="009C17D3">
      <w:pPr>
        <w:spacing w:line="360" w:lineRule="auto"/>
        <w:jc w:val="both"/>
        <w:rPr>
          <w:sz w:val="28"/>
          <w:szCs w:val="28"/>
        </w:rPr>
      </w:pPr>
    </w:p>
    <w:p w14:paraId="7278A9D1" w14:textId="5CCCE8A3" w:rsidR="00CD4A92" w:rsidRPr="009C17D3" w:rsidRDefault="00CD4A92" w:rsidP="009C17D3">
      <w:pPr>
        <w:pStyle w:val="af6"/>
        <w:numPr>
          <w:ilvl w:val="0"/>
          <w:numId w:val="1"/>
        </w:numPr>
        <w:spacing w:line="360" w:lineRule="auto"/>
        <w:jc w:val="both"/>
        <w:rPr>
          <w:sz w:val="28"/>
          <w:szCs w:val="28"/>
        </w:rPr>
      </w:pPr>
      <w:r w:rsidRPr="009C17D3">
        <w:rPr>
          <w:sz w:val="28"/>
          <w:szCs w:val="28"/>
        </w:rPr>
        <w:lastRenderedPageBreak/>
        <w:t>Постановление Первого арбитражного апелляционного суда от 13 марта 2023 г. № 01АП-444/2023 по делу № А43-39673/2020 [Электронный ресурс] // – Режим доступа: СПС «КонсультантПлюс»</w:t>
      </w:r>
    </w:p>
    <w:p w14:paraId="71BE58D8" w14:textId="77777777" w:rsidR="00CD4A92" w:rsidRPr="009C17D3" w:rsidRDefault="00CD4A92" w:rsidP="009C17D3">
      <w:pPr>
        <w:spacing w:line="360" w:lineRule="auto"/>
        <w:jc w:val="both"/>
        <w:rPr>
          <w:sz w:val="28"/>
          <w:szCs w:val="28"/>
        </w:rPr>
      </w:pPr>
    </w:p>
    <w:p w14:paraId="34DE2C33" w14:textId="58DE66CD" w:rsidR="00CD4A92" w:rsidRPr="004143F9" w:rsidRDefault="00CD4A92" w:rsidP="004143F9">
      <w:pPr>
        <w:spacing w:after="120" w:line="360" w:lineRule="auto"/>
        <w:ind w:left="357"/>
        <w:jc w:val="both"/>
        <w:rPr>
          <w:b/>
          <w:sz w:val="28"/>
          <w:szCs w:val="28"/>
        </w:rPr>
      </w:pPr>
      <w:r w:rsidRPr="009C17D3">
        <w:rPr>
          <w:b/>
          <w:sz w:val="28"/>
          <w:szCs w:val="28"/>
        </w:rPr>
        <w:t xml:space="preserve">3. Книги, монографии, учебники, </w:t>
      </w:r>
      <w:r w:rsidR="00316825" w:rsidRPr="009C17D3">
        <w:rPr>
          <w:b/>
          <w:sz w:val="28"/>
          <w:szCs w:val="28"/>
        </w:rPr>
        <w:t xml:space="preserve">научные </w:t>
      </w:r>
      <w:r w:rsidRPr="009C17D3">
        <w:rPr>
          <w:b/>
          <w:sz w:val="28"/>
          <w:szCs w:val="28"/>
        </w:rPr>
        <w:t>статьи</w:t>
      </w:r>
      <w:r w:rsidR="00316825" w:rsidRPr="009C17D3">
        <w:rPr>
          <w:b/>
          <w:sz w:val="28"/>
          <w:szCs w:val="28"/>
        </w:rPr>
        <w:t>,</w:t>
      </w:r>
      <w:r w:rsidRPr="009C17D3">
        <w:rPr>
          <w:b/>
          <w:sz w:val="28"/>
          <w:szCs w:val="28"/>
        </w:rPr>
        <w:t xml:space="preserve"> специальная литература</w:t>
      </w:r>
      <w:r w:rsidR="00316825" w:rsidRPr="009C17D3">
        <w:rPr>
          <w:b/>
          <w:sz w:val="28"/>
          <w:szCs w:val="28"/>
        </w:rPr>
        <w:t xml:space="preserve"> и иные материалы</w:t>
      </w:r>
    </w:p>
    <w:p w14:paraId="4A526F80" w14:textId="77777777"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Антокольская, М.В. Семейное право: учебник / М.В. Антокольская. – Изд. 2-е, </w:t>
      </w:r>
      <w:proofErr w:type="spellStart"/>
      <w:r w:rsidRPr="009C17D3">
        <w:rPr>
          <w:sz w:val="28"/>
          <w:szCs w:val="28"/>
        </w:rPr>
        <w:t>перераб</w:t>
      </w:r>
      <w:proofErr w:type="spellEnd"/>
      <w:proofErr w:type="gramStart"/>
      <w:r w:rsidRPr="009C17D3">
        <w:rPr>
          <w:sz w:val="28"/>
          <w:szCs w:val="28"/>
        </w:rPr>
        <w:t>.</w:t>
      </w:r>
      <w:proofErr w:type="gramEnd"/>
      <w:r w:rsidRPr="009C17D3">
        <w:rPr>
          <w:sz w:val="28"/>
          <w:szCs w:val="28"/>
        </w:rPr>
        <w:t xml:space="preserve"> и доп. – М.: </w:t>
      </w:r>
      <w:proofErr w:type="spellStart"/>
      <w:r w:rsidRPr="009C17D3">
        <w:rPr>
          <w:sz w:val="28"/>
          <w:szCs w:val="28"/>
        </w:rPr>
        <w:t>Юристъ</w:t>
      </w:r>
      <w:proofErr w:type="spellEnd"/>
      <w:r w:rsidRPr="009C17D3">
        <w:rPr>
          <w:sz w:val="28"/>
          <w:szCs w:val="28"/>
        </w:rPr>
        <w:t>, 2002. — 336 с.</w:t>
      </w:r>
    </w:p>
    <w:p w14:paraId="578C6C92" w14:textId="77777777" w:rsidR="00CD4A92" w:rsidRPr="009C17D3" w:rsidRDefault="00CD4A92" w:rsidP="009C17D3">
      <w:pPr>
        <w:spacing w:line="360" w:lineRule="auto"/>
        <w:jc w:val="both"/>
        <w:rPr>
          <w:sz w:val="28"/>
          <w:szCs w:val="28"/>
        </w:rPr>
      </w:pPr>
    </w:p>
    <w:p w14:paraId="412E0C88" w14:textId="19225024"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Белов, В.А. Объект субъективного гражданского права, объект гражданского правоотношения и объект гражданского оборота: содержание и соотношение понятий </w:t>
      </w:r>
      <w:r w:rsidR="002A75C3" w:rsidRPr="009C17D3">
        <w:rPr>
          <w:sz w:val="28"/>
          <w:szCs w:val="28"/>
        </w:rPr>
        <w:t xml:space="preserve">[Электронный ресурс] </w:t>
      </w:r>
      <w:r w:rsidRPr="009C17D3">
        <w:rPr>
          <w:sz w:val="28"/>
          <w:szCs w:val="28"/>
        </w:rPr>
        <w:t xml:space="preserve">/ В.А. Белов; отв. ред. М.А. Рожкова // Объекты гражданского оборота: Сборник статей. – 2007. – </w:t>
      </w:r>
      <w:r w:rsidRPr="009C17D3">
        <w:rPr>
          <w:sz w:val="28"/>
          <w:szCs w:val="28"/>
          <w:lang w:val="en-US"/>
        </w:rPr>
        <w:t>URL</w:t>
      </w:r>
      <w:r w:rsidRPr="009C17D3">
        <w:rPr>
          <w:sz w:val="28"/>
          <w:szCs w:val="28"/>
        </w:rPr>
        <w:t>:</w:t>
      </w:r>
      <w:r w:rsidR="00D84547" w:rsidRPr="009C17D3">
        <w:rPr>
          <w:sz w:val="28"/>
          <w:szCs w:val="28"/>
        </w:rPr>
        <w:t xml:space="preserve"> </w:t>
      </w:r>
      <w:hyperlink r:id="rId8" w:anchor="rnsficTcCSrWt7YA1" w:history="1">
        <w:r w:rsidR="00D84547" w:rsidRPr="009C17D3">
          <w:rPr>
            <w:rStyle w:val="a6"/>
            <w:sz w:val="28"/>
            <w:szCs w:val="28"/>
          </w:rPr>
          <w:t>https://online.consultant.ru/riv/cgi/online.cgi?req=doc&amp;rnd=g9A9yA&amp;base=CJI&amp;n=23749#rnsficTcCSrWt7YA1</w:t>
        </w:r>
      </w:hyperlink>
      <w:r w:rsidRPr="009C17D3">
        <w:rPr>
          <w:sz w:val="28"/>
          <w:szCs w:val="28"/>
        </w:rPr>
        <w:t xml:space="preserve"> - Режим доступа: СПС «КонсультантПлюс»</w:t>
      </w:r>
    </w:p>
    <w:p w14:paraId="1EA3A20A" w14:textId="77777777" w:rsidR="00CD4A92" w:rsidRPr="009C17D3" w:rsidRDefault="00CD4A92" w:rsidP="009C17D3">
      <w:pPr>
        <w:spacing w:line="360" w:lineRule="auto"/>
        <w:jc w:val="both"/>
        <w:rPr>
          <w:sz w:val="28"/>
          <w:szCs w:val="28"/>
        </w:rPr>
      </w:pPr>
    </w:p>
    <w:p w14:paraId="068C0AF1" w14:textId="54692EFF"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Блинков, О.Е. Договорное регулирование наследственных отношений в российском гражданском праве </w:t>
      </w:r>
      <w:r w:rsidR="002A75C3" w:rsidRPr="009C17D3">
        <w:rPr>
          <w:sz w:val="28"/>
          <w:szCs w:val="28"/>
        </w:rPr>
        <w:t xml:space="preserve">[Электронный ресурс] </w:t>
      </w:r>
      <w:r w:rsidRPr="009C17D3">
        <w:rPr>
          <w:sz w:val="28"/>
          <w:szCs w:val="28"/>
        </w:rPr>
        <w:t xml:space="preserve">/ О.Е. Блинков, Т.А. Попова // Наследственное право. – 2018. – </w:t>
      </w:r>
      <w:r w:rsidR="00A36054" w:rsidRPr="009C17D3">
        <w:rPr>
          <w:sz w:val="28"/>
          <w:szCs w:val="28"/>
        </w:rPr>
        <w:t>№</w:t>
      </w:r>
      <w:r w:rsidRPr="009C17D3">
        <w:rPr>
          <w:sz w:val="28"/>
          <w:szCs w:val="28"/>
        </w:rPr>
        <w:t xml:space="preserve"> 1. – </w:t>
      </w:r>
      <w:r w:rsidRPr="009C17D3">
        <w:rPr>
          <w:sz w:val="28"/>
          <w:szCs w:val="28"/>
          <w:lang w:val="en-US"/>
        </w:rPr>
        <w:t>URL</w:t>
      </w:r>
      <w:r w:rsidRPr="009C17D3">
        <w:rPr>
          <w:sz w:val="28"/>
          <w:szCs w:val="28"/>
        </w:rPr>
        <w:t>:</w:t>
      </w:r>
      <w:r w:rsidR="00D84547" w:rsidRPr="009C17D3">
        <w:rPr>
          <w:sz w:val="28"/>
          <w:szCs w:val="28"/>
        </w:rPr>
        <w:t xml:space="preserve"> </w:t>
      </w:r>
      <w:hyperlink r:id="rId9" w:anchor="TyfaicTgVoKQJc9x" w:history="1">
        <w:r w:rsidR="00D84547" w:rsidRPr="009C17D3">
          <w:rPr>
            <w:rStyle w:val="a6"/>
            <w:sz w:val="28"/>
            <w:szCs w:val="28"/>
          </w:rPr>
          <w:t>https://online.consultant.ru/riv/cgi/online.cgi?req=doc&amp;ts=teMaicTuPsfZSFP01&amp;cacheid=AF75E5D7E8485121B77133F05A566141&amp;mode=splus&amp;rnd=g9A9yA&amp;base=CJI&amp;n=113418#TyfaicTgVoKQJc9x</w:t>
        </w:r>
      </w:hyperlink>
      <w:r w:rsidRPr="009C17D3">
        <w:rPr>
          <w:sz w:val="28"/>
          <w:szCs w:val="28"/>
        </w:rPr>
        <w:t xml:space="preserve"> - Режим доступа: СПС «КонсультантПлюс»</w:t>
      </w:r>
    </w:p>
    <w:p w14:paraId="458C6098" w14:textId="77777777" w:rsidR="00CD4A92" w:rsidRPr="009C17D3" w:rsidRDefault="00CD4A92" w:rsidP="009C17D3">
      <w:pPr>
        <w:spacing w:line="360" w:lineRule="auto"/>
        <w:jc w:val="both"/>
        <w:rPr>
          <w:sz w:val="28"/>
          <w:szCs w:val="28"/>
        </w:rPr>
      </w:pPr>
    </w:p>
    <w:p w14:paraId="35628508" w14:textId="623CD622"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Брагинский, М.И. Договорное право. Общие положения Книга 1 </w:t>
      </w:r>
      <w:r w:rsidR="002A75C3" w:rsidRPr="009C17D3">
        <w:rPr>
          <w:sz w:val="28"/>
          <w:szCs w:val="28"/>
        </w:rPr>
        <w:t xml:space="preserve">[Электронный ресурс] </w:t>
      </w:r>
      <w:r w:rsidRPr="009C17D3">
        <w:rPr>
          <w:sz w:val="28"/>
          <w:szCs w:val="28"/>
        </w:rPr>
        <w:t xml:space="preserve">/ М.И. Брагинский, В.В. </w:t>
      </w:r>
      <w:proofErr w:type="spellStart"/>
      <w:r w:rsidRPr="009C17D3">
        <w:rPr>
          <w:sz w:val="28"/>
          <w:szCs w:val="28"/>
        </w:rPr>
        <w:t>Витрянский</w:t>
      </w:r>
      <w:proofErr w:type="spellEnd"/>
      <w:r w:rsidRPr="009C17D3">
        <w:rPr>
          <w:sz w:val="28"/>
          <w:szCs w:val="28"/>
        </w:rPr>
        <w:t xml:space="preserve">. – 3-е изд., стереотипное, – М.: Статут, 2001. – </w:t>
      </w:r>
      <w:r w:rsidRPr="009C17D3">
        <w:rPr>
          <w:sz w:val="28"/>
          <w:szCs w:val="28"/>
          <w:lang w:val="en-US"/>
        </w:rPr>
        <w:t>URL</w:t>
      </w:r>
      <w:r w:rsidRPr="009C17D3">
        <w:rPr>
          <w:sz w:val="28"/>
          <w:szCs w:val="28"/>
        </w:rPr>
        <w:t xml:space="preserve">: </w:t>
      </w:r>
      <w:hyperlink r:id="rId10" w:anchor="mwYKicTJA46ILFg4" w:history="1">
        <w:r w:rsidRPr="009C17D3">
          <w:rPr>
            <w:rStyle w:val="a6"/>
            <w:sz w:val="28"/>
            <w:szCs w:val="28"/>
          </w:rPr>
          <w:t>https://online.consultant.ru/riv/cgi/online.cgi?req=doc&amp;rnd=g9A9yA&amp;base=C</w:t>
        </w:r>
        <w:r w:rsidRPr="009C17D3">
          <w:rPr>
            <w:rStyle w:val="a6"/>
            <w:sz w:val="28"/>
            <w:szCs w:val="28"/>
          </w:rPr>
          <w:lastRenderedPageBreak/>
          <w:t>MB&amp;n=4061#mwYKicTJA46ILFg4</w:t>
        </w:r>
      </w:hyperlink>
      <w:r w:rsidRPr="009C17D3" w:rsidDel="001900C6">
        <w:rPr>
          <w:sz w:val="28"/>
          <w:szCs w:val="28"/>
        </w:rPr>
        <w:t xml:space="preserve"> </w:t>
      </w:r>
      <w:r w:rsidRPr="009C17D3">
        <w:rPr>
          <w:sz w:val="28"/>
          <w:szCs w:val="28"/>
        </w:rPr>
        <w:t>- Режим доступа: СПС «КонсультантПлюс»</w:t>
      </w:r>
    </w:p>
    <w:p w14:paraId="1F964745" w14:textId="77777777" w:rsidR="00CD4A92" w:rsidRPr="009C17D3" w:rsidRDefault="00CD4A92" w:rsidP="009C17D3">
      <w:pPr>
        <w:spacing w:line="360" w:lineRule="auto"/>
        <w:jc w:val="both"/>
        <w:rPr>
          <w:sz w:val="28"/>
          <w:szCs w:val="28"/>
        </w:rPr>
      </w:pPr>
    </w:p>
    <w:p w14:paraId="6338E0DB" w14:textId="52EFCCF6" w:rsidR="00CD4A92" w:rsidRPr="009C17D3" w:rsidRDefault="00CD4A92" w:rsidP="009C17D3">
      <w:pPr>
        <w:pStyle w:val="af6"/>
        <w:numPr>
          <w:ilvl w:val="0"/>
          <w:numId w:val="1"/>
        </w:numPr>
        <w:spacing w:line="360" w:lineRule="auto"/>
        <w:jc w:val="both"/>
        <w:rPr>
          <w:sz w:val="28"/>
          <w:szCs w:val="28"/>
        </w:rPr>
      </w:pPr>
      <w:proofErr w:type="spellStart"/>
      <w:r w:rsidRPr="009C17D3">
        <w:rPr>
          <w:sz w:val="28"/>
          <w:szCs w:val="28"/>
        </w:rPr>
        <w:t>Брючко</w:t>
      </w:r>
      <w:proofErr w:type="spellEnd"/>
      <w:r w:rsidRPr="009C17D3">
        <w:rPr>
          <w:sz w:val="28"/>
          <w:szCs w:val="28"/>
        </w:rPr>
        <w:t xml:space="preserve">, Т.А. Соглашение и договор: проблемы соотношения понятий и конструкций </w:t>
      </w:r>
      <w:r w:rsidR="002A75C3" w:rsidRPr="009C17D3">
        <w:rPr>
          <w:sz w:val="28"/>
          <w:szCs w:val="28"/>
        </w:rPr>
        <w:t xml:space="preserve">[Электронный ресурс] </w:t>
      </w:r>
      <w:r w:rsidRPr="009C17D3">
        <w:rPr>
          <w:sz w:val="28"/>
          <w:szCs w:val="28"/>
        </w:rPr>
        <w:t xml:space="preserve">/ Т.А. </w:t>
      </w:r>
      <w:proofErr w:type="spellStart"/>
      <w:r w:rsidRPr="009C17D3">
        <w:rPr>
          <w:sz w:val="28"/>
          <w:szCs w:val="28"/>
        </w:rPr>
        <w:t>Брючко</w:t>
      </w:r>
      <w:proofErr w:type="spellEnd"/>
      <w:r w:rsidRPr="009C17D3">
        <w:rPr>
          <w:sz w:val="28"/>
          <w:szCs w:val="28"/>
        </w:rPr>
        <w:t xml:space="preserve"> // Гражданское право. – 2008. – </w:t>
      </w:r>
      <w:r w:rsidR="00A36054" w:rsidRPr="009C17D3">
        <w:rPr>
          <w:sz w:val="28"/>
          <w:szCs w:val="28"/>
        </w:rPr>
        <w:t>№</w:t>
      </w:r>
      <w:r w:rsidRPr="009C17D3">
        <w:rPr>
          <w:sz w:val="28"/>
          <w:szCs w:val="28"/>
        </w:rPr>
        <w:t xml:space="preserve"> 4. – </w:t>
      </w:r>
      <w:r w:rsidRPr="009C17D3">
        <w:rPr>
          <w:sz w:val="28"/>
          <w:szCs w:val="28"/>
          <w:lang w:val="en-US"/>
        </w:rPr>
        <w:t>URL</w:t>
      </w:r>
      <w:r w:rsidRPr="009C17D3">
        <w:rPr>
          <w:sz w:val="28"/>
          <w:szCs w:val="28"/>
        </w:rPr>
        <w:t xml:space="preserve">: </w:t>
      </w:r>
      <w:hyperlink r:id="rId11" w:anchor="4XcZicTslJs6zDZ61" w:history="1">
        <w:r w:rsidRPr="009C17D3">
          <w:rPr>
            <w:rStyle w:val="a6"/>
            <w:sz w:val="28"/>
            <w:szCs w:val="28"/>
          </w:rPr>
          <w:t>https://online.consultant.ru/riv/cgi/online.cgi?req=doc&amp;ts=6RUZicT8Sy0v5Kxn1&amp;cacheid=795F1B4BB7E71D62536785F7F95AFD8A&amp;mode=splus&amp;rnd=g9A9yA&amp;base=CJI&amp;n=129619#4XcZicTslJs6zDZ61</w:t>
        </w:r>
      </w:hyperlink>
      <w:r w:rsidRPr="009C17D3">
        <w:rPr>
          <w:sz w:val="28"/>
          <w:szCs w:val="28"/>
        </w:rPr>
        <w:t xml:space="preserve"> - Режим доступа: СПС «КонсультантПлюс»</w:t>
      </w:r>
    </w:p>
    <w:p w14:paraId="181713A4" w14:textId="77777777" w:rsidR="00CD4A92" w:rsidRPr="009C17D3" w:rsidRDefault="00CD4A92" w:rsidP="009C17D3">
      <w:pPr>
        <w:spacing w:line="360" w:lineRule="auto"/>
        <w:jc w:val="both"/>
        <w:rPr>
          <w:sz w:val="28"/>
          <w:szCs w:val="28"/>
        </w:rPr>
      </w:pPr>
    </w:p>
    <w:p w14:paraId="48594B80" w14:textId="5496E7D0" w:rsidR="00CD4A92" w:rsidRPr="009C17D3" w:rsidRDefault="00CD4A92" w:rsidP="009C17D3">
      <w:pPr>
        <w:pStyle w:val="af6"/>
        <w:numPr>
          <w:ilvl w:val="0"/>
          <w:numId w:val="1"/>
        </w:numPr>
        <w:spacing w:line="360" w:lineRule="auto"/>
        <w:jc w:val="both"/>
        <w:rPr>
          <w:sz w:val="28"/>
          <w:szCs w:val="28"/>
        </w:rPr>
      </w:pPr>
      <w:proofErr w:type="spellStart"/>
      <w:r w:rsidRPr="009C17D3">
        <w:rPr>
          <w:sz w:val="28"/>
          <w:szCs w:val="28"/>
        </w:rPr>
        <w:t>Буштец</w:t>
      </w:r>
      <w:proofErr w:type="spellEnd"/>
      <w:r w:rsidRPr="009C17D3">
        <w:rPr>
          <w:sz w:val="28"/>
          <w:szCs w:val="28"/>
        </w:rPr>
        <w:t xml:space="preserve">, Н.В. Обзор правовых позиций Федеральной нотариальной палаты по отдельным вопросам, возникшим в нотариальной практике в 2021 году </w:t>
      </w:r>
      <w:r w:rsidR="002A75C3" w:rsidRPr="009C17D3">
        <w:rPr>
          <w:sz w:val="28"/>
          <w:szCs w:val="28"/>
        </w:rPr>
        <w:t xml:space="preserve">[Электронный ресурс] </w:t>
      </w:r>
      <w:r w:rsidRPr="009C17D3">
        <w:rPr>
          <w:sz w:val="28"/>
          <w:szCs w:val="28"/>
        </w:rPr>
        <w:t xml:space="preserve">/ Н.В. </w:t>
      </w:r>
      <w:proofErr w:type="spellStart"/>
      <w:r w:rsidRPr="009C17D3">
        <w:rPr>
          <w:sz w:val="28"/>
          <w:szCs w:val="28"/>
        </w:rPr>
        <w:t>Буштец</w:t>
      </w:r>
      <w:proofErr w:type="spellEnd"/>
      <w:r w:rsidRPr="009C17D3">
        <w:rPr>
          <w:sz w:val="28"/>
          <w:szCs w:val="28"/>
        </w:rPr>
        <w:t xml:space="preserve"> // СПС </w:t>
      </w:r>
      <w:proofErr w:type="spellStart"/>
      <w:r w:rsidRPr="009C17D3">
        <w:rPr>
          <w:sz w:val="28"/>
          <w:szCs w:val="28"/>
        </w:rPr>
        <w:t>КонсультантПлюс</w:t>
      </w:r>
      <w:proofErr w:type="spellEnd"/>
      <w:r w:rsidRPr="009C17D3">
        <w:rPr>
          <w:sz w:val="28"/>
          <w:szCs w:val="28"/>
        </w:rPr>
        <w:t xml:space="preserve">: [портал] – 23 апреля 2022 г. – </w:t>
      </w:r>
      <w:r w:rsidRPr="009C17D3">
        <w:rPr>
          <w:sz w:val="28"/>
          <w:szCs w:val="28"/>
          <w:lang w:val="en-US"/>
        </w:rPr>
        <w:t>URL</w:t>
      </w:r>
      <w:r w:rsidRPr="009C17D3">
        <w:rPr>
          <w:sz w:val="28"/>
          <w:szCs w:val="28"/>
        </w:rPr>
        <w:t xml:space="preserve">: </w:t>
      </w:r>
      <w:hyperlink r:id="rId12" w:anchor="S1LurcT2J1zqi095" w:history="1">
        <w:r w:rsidRPr="009C17D3">
          <w:rPr>
            <w:rStyle w:val="a6"/>
            <w:sz w:val="28"/>
            <w:szCs w:val="28"/>
          </w:rPr>
          <w:t>https://online.consultant.ru/riv/cgi/online.cgi?req=doc&amp;ts=XRJurcTCEOzesDW91&amp;cacheid=801D54E9AA8A28598ED80E105F76CFC8&amp;mode=splus&amp;rnd=wrKItA&amp;base=CJI&amp;n=146882#S1LurcT2J1zqi095</w:t>
        </w:r>
      </w:hyperlink>
      <w:r w:rsidRPr="009C17D3">
        <w:rPr>
          <w:sz w:val="28"/>
          <w:szCs w:val="28"/>
        </w:rPr>
        <w:t xml:space="preserve"> - Режим доступа: СПС «КонсультантПлюс»</w:t>
      </w:r>
    </w:p>
    <w:p w14:paraId="24B24DEF" w14:textId="77777777" w:rsidR="00CD4A92" w:rsidRPr="009C17D3" w:rsidRDefault="00CD4A92" w:rsidP="009C17D3">
      <w:pPr>
        <w:spacing w:line="360" w:lineRule="auto"/>
        <w:jc w:val="both"/>
        <w:rPr>
          <w:sz w:val="28"/>
          <w:szCs w:val="28"/>
        </w:rPr>
      </w:pPr>
    </w:p>
    <w:p w14:paraId="67649AE5" w14:textId="3C47E65D"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Василевская, Л.Ю. Общее и особенное в регламентации залога прав по российскому и германскому законодательству </w:t>
      </w:r>
      <w:r w:rsidR="002A75C3" w:rsidRPr="009C17D3">
        <w:rPr>
          <w:sz w:val="28"/>
          <w:szCs w:val="28"/>
        </w:rPr>
        <w:t xml:space="preserve">[Электронный ресурс] </w:t>
      </w:r>
      <w:r w:rsidRPr="009C17D3">
        <w:rPr>
          <w:sz w:val="28"/>
          <w:szCs w:val="28"/>
        </w:rPr>
        <w:t xml:space="preserve">/ Л.Ю. Василевская // Актуальные проблемы российского права. – 2018. – </w:t>
      </w:r>
      <w:r w:rsidR="00A36054" w:rsidRPr="009C17D3">
        <w:rPr>
          <w:sz w:val="28"/>
          <w:szCs w:val="28"/>
        </w:rPr>
        <w:t>№</w:t>
      </w:r>
      <w:r w:rsidRPr="009C17D3">
        <w:rPr>
          <w:sz w:val="28"/>
          <w:szCs w:val="28"/>
        </w:rPr>
        <w:t xml:space="preserve"> 3. – </w:t>
      </w:r>
      <w:r w:rsidRPr="009C17D3">
        <w:rPr>
          <w:sz w:val="28"/>
          <w:szCs w:val="28"/>
          <w:lang w:val="en-US"/>
        </w:rPr>
        <w:t>URL</w:t>
      </w:r>
      <w:r w:rsidRPr="009C17D3">
        <w:rPr>
          <w:sz w:val="28"/>
          <w:szCs w:val="28"/>
        </w:rPr>
        <w:t xml:space="preserve">: </w:t>
      </w:r>
      <w:hyperlink r:id="rId13" w:history="1">
        <w:r w:rsidRPr="009C17D3">
          <w:rPr>
            <w:rStyle w:val="a6"/>
            <w:sz w:val="28"/>
            <w:szCs w:val="28"/>
          </w:rPr>
          <w:t>https://online.consultant.ru/riv/cgi/online.cgi?req=doc&amp;ts=teMaicTuPsfZSFP01&amp;cacheid=D06D49E306AF922E57AABA48C8E5E05F&amp;mode=splus&amp;rnd=g9A9yA&amp;base=CJI&amp;n=112724#ArAcicTKN1zY6ojs</w:t>
        </w:r>
      </w:hyperlink>
      <w:r w:rsidRPr="009C17D3">
        <w:rPr>
          <w:sz w:val="28"/>
          <w:szCs w:val="28"/>
        </w:rPr>
        <w:t xml:space="preserve"> - Режим доступа: СПС «КонсультантПлюс»</w:t>
      </w:r>
    </w:p>
    <w:p w14:paraId="19973190" w14:textId="77777777" w:rsidR="00CD4A92" w:rsidRPr="009C17D3" w:rsidRDefault="00CD4A92" w:rsidP="009C17D3">
      <w:pPr>
        <w:spacing w:line="360" w:lineRule="auto"/>
        <w:jc w:val="both"/>
        <w:rPr>
          <w:sz w:val="28"/>
          <w:szCs w:val="28"/>
        </w:rPr>
      </w:pPr>
    </w:p>
    <w:p w14:paraId="58552A24" w14:textId="2D5D426C" w:rsidR="00CD4A92" w:rsidRPr="009C17D3" w:rsidRDefault="00CD4A92" w:rsidP="009C17D3">
      <w:pPr>
        <w:pStyle w:val="af6"/>
        <w:numPr>
          <w:ilvl w:val="0"/>
          <w:numId w:val="1"/>
        </w:numPr>
        <w:spacing w:line="360" w:lineRule="auto"/>
        <w:jc w:val="both"/>
        <w:rPr>
          <w:sz w:val="28"/>
          <w:szCs w:val="28"/>
        </w:rPr>
      </w:pPr>
      <w:proofErr w:type="spellStart"/>
      <w:r w:rsidRPr="009C17D3">
        <w:rPr>
          <w:sz w:val="28"/>
          <w:szCs w:val="28"/>
        </w:rPr>
        <w:lastRenderedPageBreak/>
        <w:t>Гольмакова</w:t>
      </w:r>
      <w:proofErr w:type="spellEnd"/>
      <w:r w:rsidRPr="009C17D3">
        <w:rPr>
          <w:sz w:val="28"/>
          <w:szCs w:val="28"/>
        </w:rPr>
        <w:t xml:space="preserve">, Э.М.А. Правовые основания применения закона по аналогии. Обеспечение стабильности судебных актов, мотивированных применением аналогии закона </w:t>
      </w:r>
      <w:r w:rsidR="002A75C3" w:rsidRPr="009C17D3">
        <w:rPr>
          <w:sz w:val="28"/>
          <w:szCs w:val="28"/>
        </w:rPr>
        <w:t xml:space="preserve">[Электронный ресурс] </w:t>
      </w:r>
      <w:r w:rsidRPr="009C17D3">
        <w:rPr>
          <w:sz w:val="28"/>
          <w:szCs w:val="28"/>
        </w:rPr>
        <w:t xml:space="preserve">/ Э.М.А. </w:t>
      </w:r>
      <w:proofErr w:type="spellStart"/>
      <w:r w:rsidRPr="009C17D3">
        <w:rPr>
          <w:sz w:val="28"/>
          <w:szCs w:val="28"/>
        </w:rPr>
        <w:t>Гольмакова</w:t>
      </w:r>
      <w:proofErr w:type="spellEnd"/>
      <w:r w:rsidRPr="009C17D3">
        <w:rPr>
          <w:sz w:val="28"/>
          <w:szCs w:val="28"/>
        </w:rPr>
        <w:t xml:space="preserve"> // Адвокатская практика. – 2021. – </w:t>
      </w:r>
      <w:r w:rsidR="00A36054" w:rsidRPr="009C17D3">
        <w:rPr>
          <w:sz w:val="28"/>
          <w:szCs w:val="28"/>
        </w:rPr>
        <w:t>№</w:t>
      </w:r>
      <w:r w:rsidRPr="009C17D3">
        <w:rPr>
          <w:sz w:val="28"/>
          <w:szCs w:val="28"/>
        </w:rPr>
        <w:t xml:space="preserve"> 5. – </w:t>
      </w:r>
      <w:r w:rsidRPr="009C17D3">
        <w:rPr>
          <w:sz w:val="28"/>
          <w:szCs w:val="28"/>
          <w:lang w:val="en-US"/>
        </w:rPr>
        <w:t>URL</w:t>
      </w:r>
      <w:r w:rsidRPr="009C17D3">
        <w:rPr>
          <w:sz w:val="28"/>
          <w:szCs w:val="28"/>
        </w:rPr>
        <w:t xml:space="preserve">: </w:t>
      </w:r>
      <w:hyperlink r:id="rId14" w:anchor="0eNHicToWrlzpcT51" w:history="1">
        <w:r w:rsidRPr="009C17D3">
          <w:rPr>
            <w:rStyle w:val="a6"/>
            <w:sz w:val="28"/>
            <w:szCs w:val="28"/>
          </w:rPr>
          <w:t>https://online.consultant.ru/riv/cgi/online.cgi?req=doc&amp;ts=L0WCicTSEVSiPcFw&amp;cacheid=6E5270BD8A961501F79A9070DC00133B&amp;mode=splus&amp;rnd=g9A9yA&amp;base=CJI&amp;n=139271#0eNHicToWrlzpcT51</w:t>
        </w:r>
      </w:hyperlink>
      <w:r w:rsidRPr="009C17D3">
        <w:rPr>
          <w:sz w:val="28"/>
          <w:szCs w:val="28"/>
        </w:rPr>
        <w:t xml:space="preserve"> - Режим доступа: СПС «КонсультантПлюс»</w:t>
      </w:r>
    </w:p>
    <w:p w14:paraId="563E9632" w14:textId="77777777" w:rsidR="00CD4A92" w:rsidRPr="009C17D3" w:rsidRDefault="00CD4A92" w:rsidP="009C17D3">
      <w:pPr>
        <w:spacing w:line="360" w:lineRule="auto"/>
        <w:jc w:val="both"/>
        <w:rPr>
          <w:sz w:val="28"/>
          <w:szCs w:val="28"/>
        </w:rPr>
      </w:pPr>
    </w:p>
    <w:p w14:paraId="3A14E451" w14:textId="6DC9EB65" w:rsidR="00CD4A92" w:rsidRPr="009C17D3" w:rsidRDefault="00CD4A92" w:rsidP="009C17D3">
      <w:pPr>
        <w:pStyle w:val="af6"/>
        <w:numPr>
          <w:ilvl w:val="0"/>
          <w:numId w:val="1"/>
        </w:numPr>
        <w:spacing w:line="360" w:lineRule="auto"/>
        <w:jc w:val="both"/>
        <w:rPr>
          <w:sz w:val="28"/>
          <w:szCs w:val="28"/>
        </w:rPr>
      </w:pPr>
      <w:proofErr w:type="spellStart"/>
      <w:r w:rsidRPr="009C17D3">
        <w:rPr>
          <w:sz w:val="28"/>
          <w:szCs w:val="28"/>
        </w:rPr>
        <w:t>Гонгало</w:t>
      </w:r>
      <w:proofErr w:type="spellEnd"/>
      <w:r w:rsidRPr="009C17D3">
        <w:rPr>
          <w:sz w:val="28"/>
          <w:szCs w:val="28"/>
        </w:rPr>
        <w:t>, Б.М. Брачный договор</w:t>
      </w:r>
      <w:r w:rsidR="002A75C3" w:rsidRPr="009C17D3">
        <w:rPr>
          <w:sz w:val="28"/>
          <w:szCs w:val="28"/>
        </w:rPr>
        <w:t xml:space="preserve"> [Электронный ресурс]</w:t>
      </w:r>
      <w:r w:rsidRPr="009C17D3">
        <w:rPr>
          <w:sz w:val="28"/>
          <w:szCs w:val="28"/>
        </w:rPr>
        <w:t xml:space="preserve"> / Б.М. </w:t>
      </w:r>
      <w:proofErr w:type="spellStart"/>
      <w:r w:rsidRPr="009C17D3">
        <w:rPr>
          <w:sz w:val="28"/>
          <w:szCs w:val="28"/>
        </w:rPr>
        <w:t>Гонгало</w:t>
      </w:r>
      <w:proofErr w:type="spellEnd"/>
      <w:r w:rsidRPr="009C17D3">
        <w:rPr>
          <w:sz w:val="28"/>
          <w:szCs w:val="28"/>
        </w:rPr>
        <w:t xml:space="preserve">, П.В. Крашенинников. – М.: Статут, 2002. – </w:t>
      </w:r>
      <w:r w:rsidRPr="009C17D3">
        <w:rPr>
          <w:sz w:val="28"/>
          <w:szCs w:val="28"/>
          <w:lang w:val="en-US"/>
        </w:rPr>
        <w:t>URL</w:t>
      </w:r>
      <w:r w:rsidRPr="009C17D3">
        <w:rPr>
          <w:sz w:val="28"/>
          <w:szCs w:val="28"/>
        </w:rPr>
        <w:t>:</w:t>
      </w:r>
      <w:r w:rsidR="00CB3AE6" w:rsidRPr="009C17D3">
        <w:rPr>
          <w:sz w:val="28"/>
          <w:szCs w:val="28"/>
        </w:rPr>
        <w:t xml:space="preserve"> </w:t>
      </w:r>
      <w:hyperlink r:id="rId15" w:anchor="7IFMicTdfgIqYnq7" w:history="1">
        <w:r w:rsidR="00CB3AE6" w:rsidRPr="009C17D3">
          <w:rPr>
            <w:rStyle w:val="a6"/>
            <w:sz w:val="28"/>
            <w:szCs w:val="28"/>
          </w:rPr>
          <w:t>https://online.consultant.ru/riv/cgi/online.cgi?req=doc&amp;ts=wUEMicTu6UTA7Ubv&amp;cacheid=7CB87B23DBF7172F65454AD1A92279E5&amp;mode=splus&amp;rnd=g9A9yA&amp;base=CJI&amp;n=4276#7IFMicTdfgIqYnq7</w:t>
        </w:r>
      </w:hyperlink>
      <w:r w:rsidRPr="009C17D3">
        <w:rPr>
          <w:sz w:val="28"/>
          <w:szCs w:val="28"/>
        </w:rPr>
        <w:t xml:space="preserve"> - Режим доступа: СПС «КонсультантПлюс»</w:t>
      </w:r>
    </w:p>
    <w:p w14:paraId="4E87BD55" w14:textId="77777777" w:rsidR="00CD4A92" w:rsidRPr="009C17D3" w:rsidRDefault="00CD4A92" w:rsidP="009C17D3">
      <w:pPr>
        <w:spacing w:line="360" w:lineRule="auto"/>
        <w:jc w:val="both"/>
        <w:rPr>
          <w:sz w:val="28"/>
          <w:szCs w:val="28"/>
        </w:rPr>
      </w:pPr>
    </w:p>
    <w:p w14:paraId="487751C7" w14:textId="76586A70"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Гражданский кодекс Российской Федерации. Подробный постатейный комментарий с путеводителем по законодательству и судебной практике. Часть I </w:t>
      </w:r>
      <w:r w:rsidR="002A75C3" w:rsidRPr="009C17D3">
        <w:rPr>
          <w:sz w:val="28"/>
          <w:szCs w:val="28"/>
        </w:rPr>
        <w:t xml:space="preserve">[Электронный ресурс] </w:t>
      </w:r>
      <w:r w:rsidRPr="009C17D3">
        <w:rPr>
          <w:sz w:val="28"/>
          <w:szCs w:val="28"/>
        </w:rPr>
        <w:t xml:space="preserve">/ А.Ю. Беспалов, Ю.Ф. Беспалов, М.С. Варюшин [и др.]; отв. ред. Ю.Ф. Беспалов. – М.: Проспект, 2017. – </w:t>
      </w:r>
      <w:r w:rsidRPr="009C17D3">
        <w:rPr>
          <w:sz w:val="28"/>
          <w:szCs w:val="28"/>
          <w:lang w:val="en-US"/>
        </w:rPr>
        <w:t>URL</w:t>
      </w:r>
      <w:r w:rsidRPr="009C17D3">
        <w:rPr>
          <w:sz w:val="28"/>
          <w:szCs w:val="28"/>
        </w:rPr>
        <w:t xml:space="preserve">: </w:t>
      </w:r>
      <w:hyperlink r:id="rId16" w:anchor="ynJQrcTkuoNNcaP6" w:history="1">
        <w:r w:rsidRPr="009C17D3">
          <w:rPr>
            <w:rStyle w:val="a6"/>
            <w:sz w:val="28"/>
            <w:szCs w:val="28"/>
          </w:rPr>
          <w:t>https://online.consultant.ru/riv/cgi/online.cgi?req=doc&amp;ts=r9JQrcThl0TmvQB8&amp;cacheid=9EA846B28C5A12D31769505DE730EDD1&amp;mode=splus&amp;rnd=wrKItA&amp;base=CMB&amp;n=18437#ynJQrcTkuoNNcaP6</w:t>
        </w:r>
      </w:hyperlink>
      <w:r w:rsidRPr="009C17D3">
        <w:rPr>
          <w:sz w:val="28"/>
          <w:szCs w:val="28"/>
        </w:rPr>
        <w:t xml:space="preserve"> – Режим доступа: СПС «КонсультантПлюс»</w:t>
      </w:r>
    </w:p>
    <w:p w14:paraId="2489085A" w14:textId="77777777" w:rsidR="00CD4A92" w:rsidRPr="009C17D3" w:rsidRDefault="00CD4A92" w:rsidP="009C17D3">
      <w:pPr>
        <w:spacing w:line="360" w:lineRule="auto"/>
        <w:jc w:val="both"/>
        <w:rPr>
          <w:sz w:val="28"/>
          <w:szCs w:val="28"/>
        </w:rPr>
      </w:pPr>
    </w:p>
    <w:p w14:paraId="38121BFE" w14:textId="38F8487E"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Гришаев, С.П. Хозяйственные товарищества как юридические лица </w:t>
      </w:r>
      <w:r w:rsidR="002A75C3" w:rsidRPr="009C17D3">
        <w:rPr>
          <w:sz w:val="28"/>
          <w:szCs w:val="28"/>
        </w:rPr>
        <w:t xml:space="preserve">[Электронный ресурс] </w:t>
      </w:r>
      <w:r w:rsidRPr="009C17D3">
        <w:rPr>
          <w:sz w:val="28"/>
          <w:szCs w:val="28"/>
        </w:rPr>
        <w:t xml:space="preserve">/ С.П. Гришаев // СПС КонсультантПлюс: [портал] – 24.11.2014 – </w:t>
      </w:r>
      <w:r w:rsidRPr="009C17D3">
        <w:rPr>
          <w:sz w:val="28"/>
          <w:szCs w:val="28"/>
          <w:lang w:val="en-US"/>
        </w:rPr>
        <w:t>URL</w:t>
      </w:r>
      <w:r w:rsidRPr="009C17D3">
        <w:rPr>
          <w:sz w:val="28"/>
          <w:szCs w:val="28"/>
        </w:rPr>
        <w:t xml:space="preserve">: </w:t>
      </w:r>
      <w:hyperlink r:id="rId17" w:anchor="pFzdicTkeZT9B1lC1" w:history="1">
        <w:r w:rsidRPr="009C17D3">
          <w:rPr>
            <w:rStyle w:val="a6"/>
            <w:sz w:val="28"/>
            <w:szCs w:val="28"/>
          </w:rPr>
          <w:t>https://online.consultant.ru/riv/cgi/online.cgi?req=doc&amp;ts=6RUZicT8Sy0v5Kxn1&amp;cacheid=466A360815B5791C26E3558C02F944A1&amp;mode=splus&amp;rnd=g9</w:t>
        </w:r>
        <w:r w:rsidRPr="009C17D3">
          <w:rPr>
            <w:rStyle w:val="a6"/>
            <w:sz w:val="28"/>
            <w:szCs w:val="28"/>
          </w:rPr>
          <w:lastRenderedPageBreak/>
          <w:t>A9yA&amp;base=CJI&amp;n=83936#pFzdicTkeZT9B1lC1</w:t>
        </w:r>
      </w:hyperlink>
      <w:r w:rsidRPr="009C17D3">
        <w:rPr>
          <w:sz w:val="28"/>
          <w:szCs w:val="28"/>
        </w:rPr>
        <w:t xml:space="preserve"> - Режим доступа: СПС «КонсультантПлюс»</w:t>
      </w:r>
    </w:p>
    <w:p w14:paraId="29C8BB10" w14:textId="77777777" w:rsidR="00CD4A92" w:rsidRPr="009C17D3" w:rsidRDefault="00CD4A92" w:rsidP="009C17D3">
      <w:pPr>
        <w:spacing w:line="360" w:lineRule="auto"/>
        <w:jc w:val="both"/>
        <w:rPr>
          <w:sz w:val="28"/>
          <w:szCs w:val="28"/>
        </w:rPr>
      </w:pPr>
    </w:p>
    <w:p w14:paraId="14BD1BD9" w14:textId="2801E2B7"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Двадцать пять лет российскому акционерному закону: проблемы, задачи, перспективы развития </w:t>
      </w:r>
      <w:r w:rsidR="002A75C3" w:rsidRPr="009C17D3">
        <w:rPr>
          <w:sz w:val="28"/>
          <w:szCs w:val="28"/>
        </w:rPr>
        <w:t xml:space="preserve">[Электронный ресурс] </w:t>
      </w:r>
      <w:r w:rsidRPr="009C17D3">
        <w:rPr>
          <w:sz w:val="28"/>
          <w:szCs w:val="28"/>
        </w:rPr>
        <w:t xml:space="preserve">/ отв. ред. Д.В. Ломакин. – М.: Статут, 2021. – </w:t>
      </w:r>
      <w:r w:rsidRPr="009C17D3">
        <w:rPr>
          <w:sz w:val="28"/>
          <w:szCs w:val="28"/>
          <w:lang w:val="en-US"/>
        </w:rPr>
        <w:t>URL</w:t>
      </w:r>
      <w:r w:rsidRPr="009C17D3">
        <w:rPr>
          <w:sz w:val="28"/>
          <w:szCs w:val="28"/>
        </w:rPr>
        <w:t xml:space="preserve">: </w:t>
      </w:r>
      <w:hyperlink r:id="rId18" w:anchor="yE1ficTETF10NxU71" w:history="1">
        <w:r w:rsidRPr="009C17D3">
          <w:rPr>
            <w:rStyle w:val="a6"/>
            <w:sz w:val="28"/>
            <w:szCs w:val="28"/>
          </w:rPr>
          <w:t>https://online.consultant.ru/riv/cgi/online.cgi?req=doc&amp;ts=Al0ficTIPlSoDxGD1&amp;cacheid=4D0BD57C398BED1A306C4697147F17B1&amp;mode=splus&amp;rnd=g9A9yA&amp;base=CMB&amp;n=19066#yE1ficTETF10NxU71</w:t>
        </w:r>
      </w:hyperlink>
      <w:r w:rsidRPr="009C17D3">
        <w:rPr>
          <w:sz w:val="28"/>
          <w:szCs w:val="28"/>
        </w:rPr>
        <w:t xml:space="preserve"> - Режим доступа: СПС «КонсультантПлюс»</w:t>
      </w:r>
    </w:p>
    <w:p w14:paraId="35E20ECD" w14:textId="77777777" w:rsidR="00CD4A92" w:rsidRPr="009C17D3" w:rsidRDefault="00CD4A92" w:rsidP="009C17D3">
      <w:pPr>
        <w:spacing w:line="360" w:lineRule="auto"/>
        <w:jc w:val="both"/>
        <w:rPr>
          <w:sz w:val="28"/>
          <w:szCs w:val="28"/>
        </w:rPr>
      </w:pPr>
    </w:p>
    <w:p w14:paraId="3C5EA670" w14:textId="6B635142"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Дворецкий, В.Р. Брачный договор </w:t>
      </w:r>
      <w:r w:rsidR="002A75C3" w:rsidRPr="009C17D3">
        <w:rPr>
          <w:sz w:val="28"/>
          <w:szCs w:val="28"/>
        </w:rPr>
        <w:t xml:space="preserve">[Электронный ресурс] </w:t>
      </w:r>
      <w:r w:rsidRPr="009C17D3">
        <w:rPr>
          <w:sz w:val="28"/>
          <w:szCs w:val="28"/>
        </w:rPr>
        <w:t xml:space="preserve">/ В.Р. Дворецкий. – М.: </w:t>
      </w:r>
      <w:proofErr w:type="spellStart"/>
      <w:r w:rsidRPr="009C17D3">
        <w:rPr>
          <w:sz w:val="28"/>
          <w:szCs w:val="28"/>
        </w:rPr>
        <w:t>ГроссМедиа</w:t>
      </w:r>
      <w:proofErr w:type="spellEnd"/>
      <w:r w:rsidRPr="009C17D3">
        <w:rPr>
          <w:sz w:val="28"/>
          <w:szCs w:val="28"/>
        </w:rPr>
        <w:t xml:space="preserve">, 2006. – </w:t>
      </w:r>
      <w:r w:rsidRPr="009C17D3">
        <w:rPr>
          <w:sz w:val="28"/>
          <w:szCs w:val="28"/>
          <w:lang w:val="en-US"/>
        </w:rPr>
        <w:t>URL</w:t>
      </w:r>
      <w:r w:rsidRPr="009C17D3">
        <w:rPr>
          <w:sz w:val="28"/>
          <w:szCs w:val="28"/>
        </w:rPr>
        <w:t xml:space="preserve">: </w:t>
      </w:r>
      <w:hyperlink r:id="rId19" w:anchor="3OT5icTGO5pBzVMj1" w:history="1">
        <w:r w:rsidRPr="009C17D3">
          <w:rPr>
            <w:rStyle w:val="a6"/>
            <w:sz w:val="28"/>
            <w:szCs w:val="28"/>
          </w:rPr>
          <w:t>https://online.consultant.ru/riv/cgi/online.cgi?req=doc&amp;ts=ZuS5icTukXNMVH3x&amp;cacheid=2D9A31BB1B9B52B7BBA99075AB5DACC4&amp;mode=splus&amp;rnd=g9A9yA&amp;base=CMB&amp;n=13069#3OT5icTGO5pBzVMj1</w:t>
        </w:r>
      </w:hyperlink>
      <w:r w:rsidRPr="009C17D3">
        <w:rPr>
          <w:sz w:val="28"/>
          <w:szCs w:val="28"/>
        </w:rPr>
        <w:t xml:space="preserve"> - Режим доступа: СПС «КонсультантПлюс»</w:t>
      </w:r>
    </w:p>
    <w:p w14:paraId="1623F9F8" w14:textId="77777777" w:rsidR="00CD4A92" w:rsidRPr="009C17D3" w:rsidRDefault="00CD4A92" w:rsidP="009C17D3">
      <w:pPr>
        <w:spacing w:line="360" w:lineRule="auto"/>
        <w:jc w:val="both"/>
        <w:rPr>
          <w:sz w:val="28"/>
          <w:szCs w:val="28"/>
        </w:rPr>
      </w:pPr>
    </w:p>
    <w:p w14:paraId="7D396C6B" w14:textId="5C313574"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Демин, А.А. Договор и соглашение: соотношение понятий </w:t>
      </w:r>
      <w:r w:rsidR="002A75C3" w:rsidRPr="009C17D3">
        <w:rPr>
          <w:sz w:val="28"/>
          <w:szCs w:val="28"/>
        </w:rPr>
        <w:t xml:space="preserve">[Электронный ресурс] </w:t>
      </w:r>
      <w:r w:rsidRPr="009C17D3">
        <w:rPr>
          <w:sz w:val="28"/>
          <w:szCs w:val="28"/>
        </w:rPr>
        <w:t xml:space="preserve">/ А.А. Демин // Вестник Волжского университета им. В. Н. Татищева. Право. – 2013. – </w:t>
      </w:r>
      <w:r w:rsidRPr="009C17D3">
        <w:rPr>
          <w:sz w:val="28"/>
          <w:szCs w:val="28"/>
          <w:lang w:val="en-US"/>
        </w:rPr>
        <w:t>URL</w:t>
      </w:r>
      <w:r w:rsidRPr="009C17D3">
        <w:rPr>
          <w:sz w:val="28"/>
          <w:szCs w:val="28"/>
        </w:rPr>
        <w:t xml:space="preserve">: </w:t>
      </w:r>
      <w:hyperlink r:id="rId20" w:history="1">
        <w:r w:rsidRPr="009C17D3">
          <w:rPr>
            <w:rStyle w:val="a6"/>
            <w:sz w:val="28"/>
            <w:szCs w:val="28"/>
          </w:rPr>
          <w:t>https://cyberleninka.ru/article/n/dogovor-i-soglashenie-sootnoshenie-ponyatiy</w:t>
        </w:r>
      </w:hyperlink>
    </w:p>
    <w:p w14:paraId="1F013019" w14:textId="77777777" w:rsidR="00CD4A92" w:rsidRPr="009C17D3" w:rsidRDefault="00CD4A92" w:rsidP="009C17D3">
      <w:pPr>
        <w:spacing w:line="360" w:lineRule="auto"/>
        <w:jc w:val="both"/>
        <w:rPr>
          <w:sz w:val="28"/>
          <w:szCs w:val="28"/>
        </w:rPr>
      </w:pPr>
    </w:p>
    <w:p w14:paraId="0B9EDFDD" w14:textId="77777777"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Договорное право (общая часть): постатейный комментарий к статьям 420 - 453 Гражданского кодекса Российской Федерации / А.К. </w:t>
      </w:r>
      <w:proofErr w:type="spellStart"/>
      <w:r w:rsidRPr="009C17D3">
        <w:rPr>
          <w:sz w:val="28"/>
          <w:szCs w:val="28"/>
        </w:rPr>
        <w:t>Байрамкулов</w:t>
      </w:r>
      <w:proofErr w:type="spellEnd"/>
      <w:r w:rsidRPr="009C17D3">
        <w:rPr>
          <w:sz w:val="28"/>
          <w:szCs w:val="28"/>
        </w:rPr>
        <w:t>, О.А. Беляева, А.А. Громов [и др.]; отв. ред. А.Г. Карапетов. – М.: М-Логос, 2020. – 1425 с.</w:t>
      </w:r>
    </w:p>
    <w:p w14:paraId="68FEDE46" w14:textId="77777777" w:rsidR="00CD4A92" w:rsidRPr="009C17D3" w:rsidRDefault="00CD4A92" w:rsidP="009C17D3">
      <w:pPr>
        <w:spacing w:line="360" w:lineRule="auto"/>
        <w:jc w:val="both"/>
        <w:rPr>
          <w:sz w:val="28"/>
          <w:szCs w:val="28"/>
        </w:rPr>
      </w:pPr>
    </w:p>
    <w:p w14:paraId="14A21E17" w14:textId="66DC934E"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Елкина, О.С. Брачный договор как способ обеспечения имущественных прав супругов </w:t>
      </w:r>
      <w:r w:rsidR="002A75C3" w:rsidRPr="009C17D3">
        <w:rPr>
          <w:sz w:val="28"/>
          <w:szCs w:val="28"/>
        </w:rPr>
        <w:t xml:space="preserve">[Электронный ресурс] </w:t>
      </w:r>
      <w:r w:rsidRPr="009C17D3">
        <w:rPr>
          <w:sz w:val="28"/>
          <w:szCs w:val="28"/>
        </w:rPr>
        <w:t xml:space="preserve">/ О.С. Елкина // Гражданское право. </w:t>
      </w:r>
      <w:r w:rsidRPr="009C17D3">
        <w:rPr>
          <w:sz w:val="28"/>
          <w:szCs w:val="28"/>
        </w:rPr>
        <w:lastRenderedPageBreak/>
        <w:t xml:space="preserve">– 2009. – </w:t>
      </w:r>
      <w:r w:rsidR="00A36054" w:rsidRPr="009C17D3">
        <w:rPr>
          <w:sz w:val="28"/>
          <w:szCs w:val="28"/>
        </w:rPr>
        <w:t>№</w:t>
      </w:r>
      <w:r w:rsidRPr="009C17D3">
        <w:rPr>
          <w:sz w:val="28"/>
          <w:szCs w:val="28"/>
        </w:rPr>
        <w:t xml:space="preserve"> 4. – </w:t>
      </w:r>
      <w:r w:rsidRPr="009C17D3">
        <w:rPr>
          <w:sz w:val="28"/>
          <w:szCs w:val="28"/>
          <w:lang w:val="en-US"/>
        </w:rPr>
        <w:t>URL</w:t>
      </w:r>
      <w:r w:rsidRPr="009C17D3">
        <w:rPr>
          <w:sz w:val="28"/>
          <w:szCs w:val="28"/>
        </w:rPr>
        <w:t xml:space="preserve">: </w:t>
      </w:r>
      <w:hyperlink r:id="rId21" w:anchor="XMONicTeeSsRxbkr1" w:history="1">
        <w:r w:rsidRPr="009C17D3">
          <w:rPr>
            <w:rStyle w:val="a6"/>
            <w:sz w:val="28"/>
            <w:szCs w:val="28"/>
          </w:rPr>
          <w:t>https://online.consultant.ru/riv/cgi/online.cgi?req=doc&amp;ts=hlNNicTMt11g3iUi1&amp;cacheid=08B95C6619E42FA47894EFEDBA58F19E&amp;mode=splus&amp;rnd=g9A9yA&amp;base=CJI&amp;n=41864#XMONicTeeSsRxbkr1</w:t>
        </w:r>
      </w:hyperlink>
      <w:r w:rsidRPr="009C17D3">
        <w:rPr>
          <w:sz w:val="28"/>
          <w:szCs w:val="28"/>
        </w:rPr>
        <w:t xml:space="preserve"> - Режим доступа: СПС «КонсультантПлюс»</w:t>
      </w:r>
    </w:p>
    <w:p w14:paraId="2A691918" w14:textId="77777777" w:rsidR="00CD4A92" w:rsidRPr="009C17D3" w:rsidRDefault="00CD4A92" w:rsidP="009C17D3">
      <w:pPr>
        <w:spacing w:line="360" w:lineRule="auto"/>
        <w:jc w:val="both"/>
        <w:rPr>
          <w:sz w:val="28"/>
          <w:szCs w:val="28"/>
        </w:rPr>
      </w:pPr>
    </w:p>
    <w:p w14:paraId="6BA54EC2" w14:textId="793BEDC5"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Зацепина, М.В. Семантическая структура ключевых слов концептов отчуждение и </w:t>
      </w:r>
      <w:proofErr w:type="spellStart"/>
      <w:r w:rsidRPr="009C17D3">
        <w:rPr>
          <w:sz w:val="28"/>
          <w:szCs w:val="28"/>
        </w:rPr>
        <w:t>entfremdung</w:t>
      </w:r>
      <w:proofErr w:type="spellEnd"/>
      <w:r w:rsidRPr="009C17D3">
        <w:rPr>
          <w:sz w:val="28"/>
          <w:szCs w:val="28"/>
        </w:rPr>
        <w:t xml:space="preserve"> в сопоставительном аспекте</w:t>
      </w:r>
      <w:r w:rsidR="002A75C3" w:rsidRPr="009C17D3">
        <w:rPr>
          <w:sz w:val="28"/>
          <w:szCs w:val="28"/>
        </w:rPr>
        <w:t xml:space="preserve"> [Электронный ресурс] </w:t>
      </w:r>
      <w:r w:rsidRPr="009C17D3">
        <w:rPr>
          <w:sz w:val="28"/>
          <w:szCs w:val="28"/>
        </w:rPr>
        <w:t xml:space="preserve">/ М.В. Зацепина // Политическая лингвистика. Языкознание и литературоведение. – 2005. – </w:t>
      </w:r>
      <w:r w:rsidRPr="009C17D3">
        <w:rPr>
          <w:sz w:val="28"/>
          <w:szCs w:val="28"/>
          <w:lang w:val="en-US"/>
        </w:rPr>
        <w:t>URL</w:t>
      </w:r>
      <w:r w:rsidRPr="009C17D3">
        <w:rPr>
          <w:sz w:val="28"/>
          <w:szCs w:val="28"/>
        </w:rPr>
        <w:t xml:space="preserve">: </w:t>
      </w:r>
      <w:hyperlink r:id="rId22" w:history="1">
        <w:r w:rsidRPr="009C17D3">
          <w:rPr>
            <w:rStyle w:val="a6"/>
            <w:sz w:val="28"/>
            <w:szCs w:val="28"/>
          </w:rPr>
          <w:t>https://cyberleninka.ru/article/n/semanticheskaya-struktura-klyuchevyh-slov-kontseptov-otchuzhdenie-i-entfre-mdung-v-sopostavitelnom-aspekte</w:t>
        </w:r>
      </w:hyperlink>
      <w:r w:rsidRPr="009C17D3">
        <w:rPr>
          <w:sz w:val="28"/>
          <w:szCs w:val="28"/>
        </w:rPr>
        <w:t>;</w:t>
      </w:r>
    </w:p>
    <w:p w14:paraId="3FCB52A6" w14:textId="77777777" w:rsidR="00CD4A92" w:rsidRPr="009C17D3" w:rsidRDefault="00CD4A92" w:rsidP="009C17D3">
      <w:pPr>
        <w:spacing w:line="360" w:lineRule="auto"/>
        <w:jc w:val="both"/>
        <w:rPr>
          <w:sz w:val="28"/>
          <w:szCs w:val="28"/>
        </w:rPr>
      </w:pPr>
    </w:p>
    <w:p w14:paraId="762E92FA" w14:textId="370C1451"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Злобина, И.В. О юридической сущности брачного контракта: гражданско-правовая сделка или супружеский контракт </w:t>
      </w:r>
      <w:r w:rsidR="002A75C3" w:rsidRPr="009C17D3">
        <w:rPr>
          <w:sz w:val="28"/>
          <w:szCs w:val="28"/>
        </w:rPr>
        <w:t xml:space="preserve">[Электронный ресурс] </w:t>
      </w:r>
      <w:r w:rsidRPr="009C17D3">
        <w:rPr>
          <w:sz w:val="28"/>
          <w:szCs w:val="28"/>
        </w:rPr>
        <w:t xml:space="preserve">/ И.В. Злобина // Закон и право. – 2001. – </w:t>
      </w:r>
      <w:r w:rsidR="00A36054" w:rsidRPr="009C17D3">
        <w:rPr>
          <w:sz w:val="28"/>
          <w:szCs w:val="28"/>
        </w:rPr>
        <w:t>№</w:t>
      </w:r>
      <w:r w:rsidRPr="009C17D3">
        <w:rPr>
          <w:sz w:val="28"/>
          <w:szCs w:val="28"/>
        </w:rPr>
        <w:t xml:space="preserve"> 8. – </w:t>
      </w:r>
      <w:r w:rsidRPr="009C17D3">
        <w:rPr>
          <w:sz w:val="28"/>
          <w:szCs w:val="28"/>
          <w:lang w:val="en-US"/>
        </w:rPr>
        <w:t>URL</w:t>
      </w:r>
      <w:r w:rsidRPr="009C17D3">
        <w:rPr>
          <w:sz w:val="28"/>
          <w:szCs w:val="28"/>
        </w:rPr>
        <w:t xml:space="preserve">: </w:t>
      </w:r>
      <w:hyperlink r:id="rId23" w:history="1">
        <w:r w:rsidRPr="009C17D3">
          <w:rPr>
            <w:rStyle w:val="a6"/>
            <w:sz w:val="28"/>
            <w:szCs w:val="28"/>
          </w:rPr>
          <w:t>https://elibrary.ru/item.asp?id=22254479</w:t>
        </w:r>
      </w:hyperlink>
      <w:r w:rsidRPr="009C17D3">
        <w:rPr>
          <w:sz w:val="28"/>
          <w:szCs w:val="28"/>
        </w:rPr>
        <w:t>. – Режим доступа: НЭБ «eLIBRARY.RU»</w:t>
      </w:r>
    </w:p>
    <w:p w14:paraId="73C97781" w14:textId="77777777" w:rsidR="00CD4A92" w:rsidRPr="009C17D3" w:rsidRDefault="00CD4A92" w:rsidP="009C17D3">
      <w:pPr>
        <w:spacing w:line="360" w:lineRule="auto"/>
        <w:jc w:val="both"/>
        <w:rPr>
          <w:sz w:val="28"/>
          <w:szCs w:val="28"/>
        </w:rPr>
      </w:pPr>
    </w:p>
    <w:p w14:paraId="12FA8547" w14:textId="00D43B7C"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Иванова, Е.В. </w:t>
      </w:r>
      <w:proofErr w:type="spellStart"/>
      <w:r w:rsidRPr="009C17D3">
        <w:rPr>
          <w:sz w:val="28"/>
          <w:szCs w:val="28"/>
        </w:rPr>
        <w:t>Брачныи</w:t>
      </w:r>
      <w:proofErr w:type="spellEnd"/>
      <w:r w:rsidRPr="009C17D3">
        <w:rPr>
          <w:sz w:val="28"/>
          <w:szCs w:val="28"/>
        </w:rPr>
        <w:t xml:space="preserve">̆ договор как гражданско-правовая сделка </w:t>
      </w:r>
      <w:r w:rsidR="002A75C3" w:rsidRPr="009C17D3">
        <w:rPr>
          <w:sz w:val="28"/>
          <w:szCs w:val="28"/>
        </w:rPr>
        <w:t xml:space="preserve">[Электронный ресурс] </w:t>
      </w:r>
      <w:r w:rsidRPr="009C17D3">
        <w:rPr>
          <w:sz w:val="28"/>
          <w:szCs w:val="28"/>
        </w:rPr>
        <w:t xml:space="preserve">/ Е.В. Иванова, Н.В. Перепелкина, Н.В. Семенова // </w:t>
      </w:r>
      <w:proofErr w:type="spellStart"/>
      <w:r w:rsidRPr="009C17D3">
        <w:rPr>
          <w:sz w:val="28"/>
          <w:szCs w:val="28"/>
          <w:lang w:val="en-US"/>
        </w:rPr>
        <w:t>Oeconomia</w:t>
      </w:r>
      <w:proofErr w:type="spellEnd"/>
      <w:r w:rsidRPr="009C17D3">
        <w:rPr>
          <w:sz w:val="28"/>
          <w:szCs w:val="28"/>
        </w:rPr>
        <w:t xml:space="preserve"> </w:t>
      </w:r>
      <w:r w:rsidRPr="009C17D3">
        <w:rPr>
          <w:sz w:val="28"/>
          <w:szCs w:val="28"/>
          <w:lang w:val="en-US"/>
        </w:rPr>
        <w:t>et</w:t>
      </w:r>
      <w:r w:rsidRPr="009C17D3">
        <w:rPr>
          <w:sz w:val="28"/>
          <w:szCs w:val="28"/>
        </w:rPr>
        <w:t xml:space="preserve"> </w:t>
      </w:r>
      <w:r w:rsidRPr="009C17D3">
        <w:rPr>
          <w:sz w:val="28"/>
          <w:szCs w:val="28"/>
          <w:lang w:val="en-US"/>
        </w:rPr>
        <w:t>Jus</w:t>
      </w:r>
      <w:r w:rsidRPr="009C17D3">
        <w:rPr>
          <w:sz w:val="28"/>
          <w:szCs w:val="28"/>
        </w:rPr>
        <w:t xml:space="preserve">. – 2022. – </w:t>
      </w:r>
      <w:r w:rsidR="00A36054" w:rsidRPr="009C17D3">
        <w:rPr>
          <w:sz w:val="28"/>
          <w:szCs w:val="28"/>
        </w:rPr>
        <w:t>№</w:t>
      </w:r>
      <w:r w:rsidRPr="009C17D3">
        <w:rPr>
          <w:sz w:val="28"/>
          <w:szCs w:val="28"/>
        </w:rPr>
        <w:t xml:space="preserve">4. – </w:t>
      </w:r>
      <w:r w:rsidRPr="009C17D3">
        <w:rPr>
          <w:sz w:val="28"/>
          <w:szCs w:val="28"/>
          <w:lang w:val="en-US"/>
        </w:rPr>
        <w:t>URL</w:t>
      </w:r>
      <w:r w:rsidRPr="009C17D3">
        <w:rPr>
          <w:sz w:val="28"/>
          <w:szCs w:val="28"/>
        </w:rPr>
        <w:t xml:space="preserve">: </w:t>
      </w:r>
      <w:hyperlink r:id="rId24" w:history="1">
        <w:r w:rsidRPr="009C17D3">
          <w:rPr>
            <w:rStyle w:val="a6"/>
            <w:sz w:val="28"/>
            <w:szCs w:val="28"/>
          </w:rPr>
          <w:t>https://oecomia-et-jus.ru/single/2022/4/8.%20DOI:%2010.47026/2499-9636-2022-4-57-62/</w:t>
        </w:r>
      </w:hyperlink>
    </w:p>
    <w:p w14:paraId="2FD7C08C" w14:textId="77777777" w:rsidR="00CD4A92" w:rsidRPr="009C17D3" w:rsidRDefault="00CD4A92" w:rsidP="009C17D3">
      <w:pPr>
        <w:spacing w:line="360" w:lineRule="auto"/>
        <w:jc w:val="both"/>
        <w:rPr>
          <w:sz w:val="28"/>
          <w:szCs w:val="28"/>
        </w:rPr>
      </w:pPr>
    </w:p>
    <w:p w14:paraId="030286D7" w14:textId="77777777"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Исполнение и прекращение обязательства: комментарий к статьям 307–328 и 407–419 Гражданского кодекса Российской Федерации / А.О. Батищев, А.А. Громов, А.Г. Карапетов [и др.]; отв. ред. А. Г. Карапетов. – М.: М-Логос, 2022. – 1496 с. </w:t>
      </w:r>
    </w:p>
    <w:p w14:paraId="12FBA0A1" w14:textId="77777777" w:rsidR="00CD4A92" w:rsidRPr="009C17D3" w:rsidRDefault="00CD4A92" w:rsidP="009C17D3">
      <w:pPr>
        <w:spacing w:line="360" w:lineRule="auto"/>
        <w:jc w:val="both"/>
        <w:rPr>
          <w:sz w:val="28"/>
          <w:szCs w:val="28"/>
        </w:rPr>
      </w:pPr>
    </w:p>
    <w:p w14:paraId="493C3C98" w14:textId="31BFEF2F" w:rsidR="00BA5DAF" w:rsidRPr="009C17D3" w:rsidRDefault="00CD4A92" w:rsidP="009C17D3">
      <w:pPr>
        <w:pStyle w:val="af6"/>
        <w:numPr>
          <w:ilvl w:val="0"/>
          <w:numId w:val="1"/>
        </w:numPr>
        <w:spacing w:line="360" w:lineRule="auto"/>
        <w:jc w:val="both"/>
        <w:rPr>
          <w:sz w:val="28"/>
          <w:szCs w:val="28"/>
        </w:rPr>
      </w:pPr>
      <w:r w:rsidRPr="009C17D3">
        <w:rPr>
          <w:sz w:val="28"/>
          <w:szCs w:val="28"/>
        </w:rPr>
        <w:lastRenderedPageBreak/>
        <w:t>Йоффе, О.С. Избранные труды. В 4 томах. Т. 3. Обязательственное право / О.С. Иоффе. –</w:t>
      </w:r>
      <w:r w:rsidR="00CB3AE6" w:rsidRPr="009C17D3">
        <w:rPr>
          <w:sz w:val="28"/>
          <w:szCs w:val="28"/>
        </w:rPr>
        <w:t xml:space="preserve"> </w:t>
      </w:r>
      <w:r w:rsidRPr="009C17D3">
        <w:rPr>
          <w:sz w:val="28"/>
          <w:szCs w:val="28"/>
        </w:rPr>
        <w:t>Санкт-Петербург: Юридический Центр Пресс, 2003. – 246 с.</w:t>
      </w:r>
    </w:p>
    <w:p w14:paraId="2B47A40F" w14:textId="77777777" w:rsidR="00283D3E" w:rsidRPr="009C17D3" w:rsidRDefault="00283D3E" w:rsidP="009C17D3">
      <w:pPr>
        <w:pStyle w:val="af6"/>
        <w:spacing w:line="360" w:lineRule="auto"/>
        <w:jc w:val="both"/>
        <w:rPr>
          <w:sz w:val="28"/>
          <w:szCs w:val="28"/>
        </w:rPr>
      </w:pPr>
    </w:p>
    <w:p w14:paraId="64338187" w14:textId="471C43B6" w:rsidR="00BA5DAF" w:rsidRPr="009C17D3" w:rsidRDefault="00BA5DAF" w:rsidP="009C17D3">
      <w:pPr>
        <w:pStyle w:val="af6"/>
        <w:numPr>
          <w:ilvl w:val="0"/>
          <w:numId w:val="1"/>
        </w:numPr>
        <w:spacing w:line="360" w:lineRule="auto"/>
        <w:jc w:val="both"/>
        <w:rPr>
          <w:color w:val="000000" w:themeColor="text1"/>
          <w:sz w:val="28"/>
          <w:szCs w:val="28"/>
        </w:rPr>
      </w:pPr>
      <w:r w:rsidRPr="009C17D3">
        <w:rPr>
          <w:color w:val="000000" w:themeColor="text1"/>
          <w:sz w:val="28"/>
          <w:szCs w:val="28"/>
        </w:rPr>
        <w:t>Кодекс профессиональной этики нотариусов в Российской Федерации (утв. Минюстом России 12 августа 2019 г., ред. от 23 апреля 2019 г.) URL: https://online.consultant.ru/riv/cgi/online.cgi?req=doc&amp;ts=3AvF1dTAj5ogCOGI&amp;cacheid=3379EB1FAF35D98703EE2FAA0BDFA4F3&amp;mode=splus&amp;rnd=u5FdnA&amp;base=LAW&amp;n=333978&amp;dst=1000000001#ukvF1dTlcb726mp8 - Режим доступа: СПС «КонсультантПлюс»</w:t>
      </w:r>
    </w:p>
    <w:p w14:paraId="105A8EDF" w14:textId="77777777" w:rsidR="00CD4A92" w:rsidRPr="009C17D3" w:rsidRDefault="00CD4A92" w:rsidP="009C17D3">
      <w:pPr>
        <w:spacing w:line="360" w:lineRule="auto"/>
        <w:jc w:val="both"/>
        <w:rPr>
          <w:sz w:val="28"/>
          <w:szCs w:val="28"/>
        </w:rPr>
      </w:pPr>
    </w:p>
    <w:p w14:paraId="7D27B588" w14:textId="6574405D"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Левушкин, А.Н. Брачный договор в Российской Федерации, других государствах - участниках Содружества Независимых Государств и Балтии: учебно-практическое пособие </w:t>
      </w:r>
      <w:r w:rsidR="002A75C3" w:rsidRPr="009C17D3">
        <w:rPr>
          <w:sz w:val="28"/>
          <w:szCs w:val="28"/>
        </w:rPr>
        <w:t xml:space="preserve">[Электронный ресурс] </w:t>
      </w:r>
      <w:r w:rsidRPr="009C17D3">
        <w:rPr>
          <w:sz w:val="28"/>
          <w:szCs w:val="28"/>
        </w:rPr>
        <w:t xml:space="preserve">/ А.Н. Левушкин. – М.: </w:t>
      </w:r>
      <w:proofErr w:type="spellStart"/>
      <w:r w:rsidRPr="009C17D3">
        <w:rPr>
          <w:sz w:val="28"/>
          <w:szCs w:val="28"/>
        </w:rPr>
        <w:t>Юстицинформ</w:t>
      </w:r>
      <w:proofErr w:type="spellEnd"/>
      <w:r w:rsidRPr="009C17D3">
        <w:rPr>
          <w:sz w:val="28"/>
          <w:szCs w:val="28"/>
        </w:rPr>
        <w:t xml:space="preserve">, 2012. – </w:t>
      </w:r>
      <w:r w:rsidRPr="009C17D3">
        <w:rPr>
          <w:sz w:val="28"/>
          <w:szCs w:val="28"/>
          <w:lang w:val="en-US"/>
        </w:rPr>
        <w:t>URL</w:t>
      </w:r>
      <w:r w:rsidRPr="009C17D3">
        <w:rPr>
          <w:sz w:val="28"/>
          <w:szCs w:val="28"/>
        </w:rPr>
        <w:t xml:space="preserve">: </w:t>
      </w:r>
      <w:hyperlink r:id="rId25" w:anchor="For0icTQ3WMPTPlp" w:history="1">
        <w:r w:rsidRPr="009C17D3">
          <w:rPr>
            <w:rStyle w:val="a6"/>
            <w:sz w:val="28"/>
            <w:szCs w:val="28"/>
          </w:rPr>
          <w:t>https://online.consultant.ru/riv/cgi/online.cgi?req=doc&amp;ts=lBr0icT46Z7SRAnm&amp;cacheid=D8F23553C13D74A742997413F37A69E0&amp;mode=splus&amp;rnd=g9A9yA&amp;base=CMB&amp;n=17203#For0icTQ3WMPTPlp</w:t>
        </w:r>
      </w:hyperlink>
      <w:r w:rsidRPr="009C17D3">
        <w:rPr>
          <w:sz w:val="28"/>
          <w:szCs w:val="28"/>
        </w:rPr>
        <w:t xml:space="preserve"> - Режим доступа: СПС «КонсультантПлюс»</w:t>
      </w:r>
    </w:p>
    <w:p w14:paraId="0C5E567E" w14:textId="77777777" w:rsidR="00CD4A92" w:rsidRPr="009C17D3" w:rsidRDefault="00CD4A92" w:rsidP="009C17D3">
      <w:pPr>
        <w:spacing w:line="360" w:lineRule="auto"/>
        <w:jc w:val="both"/>
        <w:rPr>
          <w:sz w:val="28"/>
          <w:szCs w:val="28"/>
        </w:rPr>
      </w:pPr>
    </w:p>
    <w:p w14:paraId="1A28CCF5" w14:textId="77777777" w:rsidR="00CD4A92" w:rsidRPr="009C17D3" w:rsidRDefault="00CD4A92" w:rsidP="009C17D3">
      <w:pPr>
        <w:pStyle w:val="af6"/>
        <w:numPr>
          <w:ilvl w:val="0"/>
          <w:numId w:val="1"/>
        </w:numPr>
        <w:spacing w:line="360" w:lineRule="auto"/>
        <w:jc w:val="both"/>
        <w:rPr>
          <w:sz w:val="28"/>
          <w:szCs w:val="28"/>
        </w:rPr>
      </w:pPr>
      <w:r w:rsidRPr="009C17D3">
        <w:rPr>
          <w:sz w:val="28"/>
          <w:szCs w:val="28"/>
        </w:rPr>
        <w:t>Магазинер, Я.М. Общая теория права на основе советского законодательства: избранные труды по общей теории права / Я.М. Магазинер; отв. ред. проф. А.К. Кравцов. – СПб.: Юрид. центр «Пресс», 2006. – 352 с.</w:t>
      </w:r>
    </w:p>
    <w:p w14:paraId="2A4B9AC9" w14:textId="77777777" w:rsidR="00CD4A92" w:rsidRPr="009C17D3" w:rsidRDefault="00CD4A92" w:rsidP="009C17D3">
      <w:pPr>
        <w:spacing w:line="360" w:lineRule="auto"/>
        <w:jc w:val="both"/>
        <w:rPr>
          <w:sz w:val="28"/>
          <w:szCs w:val="28"/>
        </w:rPr>
      </w:pPr>
    </w:p>
    <w:p w14:paraId="317DEB4F" w14:textId="617943F9"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Максимович, Л.Б. Брачный договор в российском праве / Л.Б. Максимович. – М.: Ось-89, 2003. – </w:t>
      </w:r>
      <w:r w:rsidR="00D84547" w:rsidRPr="009C17D3">
        <w:rPr>
          <w:sz w:val="28"/>
          <w:szCs w:val="28"/>
        </w:rPr>
        <w:t>144</w:t>
      </w:r>
      <w:r w:rsidRPr="009C17D3">
        <w:rPr>
          <w:sz w:val="28"/>
          <w:szCs w:val="28"/>
        </w:rPr>
        <w:t xml:space="preserve"> с.</w:t>
      </w:r>
    </w:p>
    <w:p w14:paraId="46B90AD1" w14:textId="77777777" w:rsidR="00CD4A92" w:rsidRPr="009C17D3" w:rsidRDefault="00CD4A92" w:rsidP="009C17D3">
      <w:pPr>
        <w:spacing w:line="360" w:lineRule="auto"/>
        <w:jc w:val="both"/>
        <w:rPr>
          <w:sz w:val="28"/>
          <w:szCs w:val="28"/>
        </w:rPr>
      </w:pPr>
    </w:p>
    <w:p w14:paraId="43E0DAF4" w14:textId="09CB63E5" w:rsidR="00CD4A92" w:rsidRPr="009C17D3" w:rsidRDefault="00CD4A92" w:rsidP="009C17D3">
      <w:pPr>
        <w:pStyle w:val="af6"/>
        <w:numPr>
          <w:ilvl w:val="0"/>
          <w:numId w:val="1"/>
        </w:numPr>
        <w:spacing w:line="360" w:lineRule="auto"/>
        <w:jc w:val="both"/>
        <w:rPr>
          <w:sz w:val="28"/>
          <w:szCs w:val="28"/>
        </w:rPr>
      </w:pPr>
      <w:proofErr w:type="spellStart"/>
      <w:r w:rsidRPr="009C17D3">
        <w:rPr>
          <w:sz w:val="28"/>
          <w:szCs w:val="28"/>
        </w:rPr>
        <w:t>Мирюков</w:t>
      </w:r>
      <w:proofErr w:type="spellEnd"/>
      <w:r w:rsidRPr="009C17D3">
        <w:rPr>
          <w:sz w:val="28"/>
          <w:szCs w:val="28"/>
        </w:rPr>
        <w:t xml:space="preserve">, В.А. Аналогия закона и аналогия права в практике разрешения семейно-правовых споров </w:t>
      </w:r>
      <w:r w:rsidR="002A75C3" w:rsidRPr="009C17D3">
        <w:rPr>
          <w:sz w:val="28"/>
          <w:szCs w:val="28"/>
        </w:rPr>
        <w:t xml:space="preserve">[Электронный ресурс] </w:t>
      </w:r>
      <w:r w:rsidRPr="009C17D3">
        <w:rPr>
          <w:sz w:val="28"/>
          <w:szCs w:val="28"/>
        </w:rPr>
        <w:t xml:space="preserve">/ В.А. </w:t>
      </w:r>
      <w:proofErr w:type="spellStart"/>
      <w:r w:rsidRPr="009C17D3">
        <w:rPr>
          <w:sz w:val="28"/>
          <w:szCs w:val="28"/>
        </w:rPr>
        <w:t>Микрюков</w:t>
      </w:r>
      <w:proofErr w:type="spellEnd"/>
      <w:r w:rsidRPr="009C17D3">
        <w:rPr>
          <w:sz w:val="28"/>
          <w:szCs w:val="28"/>
        </w:rPr>
        <w:t xml:space="preserve">. – М.: </w:t>
      </w:r>
      <w:r w:rsidRPr="009C17D3">
        <w:rPr>
          <w:sz w:val="28"/>
          <w:szCs w:val="28"/>
        </w:rPr>
        <w:lastRenderedPageBreak/>
        <w:t xml:space="preserve">Статут, 2021. – </w:t>
      </w:r>
      <w:r w:rsidRPr="009C17D3">
        <w:rPr>
          <w:sz w:val="28"/>
          <w:szCs w:val="28"/>
          <w:lang w:val="en-US"/>
        </w:rPr>
        <w:t>URL</w:t>
      </w:r>
      <w:r w:rsidRPr="009C17D3">
        <w:rPr>
          <w:sz w:val="28"/>
          <w:szCs w:val="28"/>
        </w:rPr>
        <w:t xml:space="preserve">: </w:t>
      </w:r>
      <w:hyperlink r:id="rId26" w:anchor="UirJicTQnDf3FeKA1" w:history="1">
        <w:r w:rsidRPr="009C17D3">
          <w:rPr>
            <w:rStyle w:val="a6"/>
            <w:sz w:val="28"/>
            <w:szCs w:val="28"/>
          </w:rPr>
          <w:t>https://online.consultant.ru/riv/cgi/online.cgi?req=doc&amp;ts=P5dJicTgdU6fSFRb&amp;cacheid=434E01CC2C2845943C45EE2EAE691735&amp;mode=splus&amp;rnd=g9A9yA&amp;base=CMB&amp;n=19045#UirJicTQnDf3FeKA1</w:t>
        </w:r>
      </w:hyperlink>
      <w:r w:rsidRPr="009C17D3">
        <w:rPr>
          <w:sz w:val="28"/>
          <w:szCs w:val="28"/>
        </w:rPr>
        <w:t xml:space="preserve"> - Режим доступа: СПС «КонсультантПлюс»</w:t>
      </w:r>
    </w:p>
    <w:p w14:paraId="243C931E" w14:textId="77777777" w:rsidR="00CD4A92" w:rsidRPr="009C17D3" w:rsidRDefault="00CD4A92" w:rsidP="009C17D3">
      <w:pPr>
        <w:spacing w:line="360" w:lineRule="auto"/>
        <w:jc w:val="both"/>
        <w:rPr>
          <w:sz w:val="28"/>
          <w:szCs w:val="28"/>
        </w:rPr>
      </w:pPr>
    </w:p>
    <w:p w14:paraId="42E49C85" w14:textId="0E6792E6"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Михеева, Л.Ю. Перспективы развития семейного права на рубеже десятилетий </w:t>
      </w:r>
      <w:r w:rsidR="002A75C3" w:rsidRPr="009C17D3">
        <w:rPr>
          <w:sz w:val="28"/>
          <w:szCs w:val="28"/>
        </w:rPr>
        <w:t xml:space="preserve">[Электронный ресурс] </w:t>
      </w:r>
      <w:r w:rsidRPr="009C17D3">
        <w:rPr>
          <w:sz w:val="28"/>
          <w:szCs w:val="28"/>
        </w:rPr>
        <w:t xml:space="preserve">/ Л.Ю. Михеева // Семейное и жилищное право. – 2020. – </w:t>
      </w:r>
      <w:r w:rsidR="00A36054" w:rsidRPr="009C17D3">
        <w:rPr>
          <w:sz w:val="28"/>
          <w:szCs w:val="28"/>
        </w:rPr>
        <w:t>№</w:t>
      </w:r>
      <w:r w:rsidRPr="009C17D3">
        <w:rPr>
          <w:sz w:val="28"/>
          <w:szCs w:val="28"/>
        </w:rPr>
        <w:t xml:space="preserve">3. – </w:t>
      </w:r>
      <w:r w:rsidRPr="009C17D3">
        <w:rPr>
          <w:sz w:val="28"/>
          <w:szCs w:val="28"/>
          <w:lang w:val="en-US"/>
        </w:rPr>
        <w:t>URL</w:t>
      </w:r>
      <w:r w:rsidRPr="009C17D3">
        <w:rPr>
          <w:sz w:val="28"/>
          <w:szCs w:val="28"/>
        </w:rPr>
        <w:t xml:space="preserve">: </w:t>
      </w:r>
      <w:hyperlink r:id="rId27" w:anchor="4XcZicTslJs6zDZ61" w:history="1">
        <w:r w:rsidRPr="009C17D3">
          <w:rPr>
            <w:rStyle w:val="a6"/>
            <w:sz w:val="28"/>
            <w:szCs w:val="28"/>
          </w:rPr>
          <w:t>https://online.consultant.ru/riv/cgi/online.cgi?req=doc&amp;ts=6RUZicT8Sy0v5Kxn1&amp;cacheid=795F1B4BB7E71D62536785F7F95AFD8A&amp;mode=splus&amp;rnd=g9A9yA&amp;base=CJI&amp;n=129619#4XcZicTslJs6zDZ61</w:t>
        </w:r>
      </w:hyperlink>
      <w:r w:rsidRPr="009C17D3">
        <w:rPr>
          <w:sz w:val="28"/>
          <w:szCs w:val="28"/>
        </w:rPr>
        <w:t xml:space="preserve"> - Режим доступа: СПС «КонсультантПлюс»</w:t>
      </w:r>
    </w:p>
    <w:p w14:paraId="5755841D" w14:textId="77777777" w:rsidR="00CD4A92" w:rsidRPr="009C17D3" w:rsidRDefault="00CD4A92" w:rsidP="009C17D3">
      <w:pPr>
        <w:spacing w:line="360" w:lineRule="auto"/>
        <w:jc w:val="both"/>
        <w:rPr>
          <w:sz w:val="28"/>
          <w:szCs w:val="28"/>
        </w:rPr>
      </w:pPr>
    </w:p>
    <w:p w14:paraId="06BA38A9" w14:textId="121FF695"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Мыскин, А.В. Брачный договор в системе российского частного права </w:t>
      </w:r>
      <w:r w:rsidR="00EA68A4" w:rsidRPr="009C17D3">
        <w:rPr>
          <w:sz w:val="28"/>
          <w:szCs w:val="28"/>
        </w:rPr>
        <w:t xml:space="preserve">[Электронный ресурс] </w:t>
      </w:r>
      <w:r w:rsidRPr="009C17D3">
        <w:rPr>
          <w:sz w:val="28"/>
          <w:szCs w:val="28"/>
        </w:rPr>
        <w:t xml:space="preserve">/ А.В. Мыскин. – М.: Статут, 2012. – </w:t>
      </w:r>
      <w:r w:rsidRPr="009C17D3">
        <w:rPr>
          <w:sz w:val="28"/>
          <w:szCs w:val="28"/>
          <w:lang w:val="en-US"/>
        </w:rPr>
        <w:t>URL</w:t>
      </w:r>
      <w:r w:rsidRPr="009C17D3">
        <w:rPr>
          <w:sz w:val="28"/>
          <w:szCs w:val="28"/>
        </w:rPr>
        <w:t xml:space="preserve">: </w:t>
      </w:r>
      <w:hyperlink r:id="rId28" w:anchor="CdpMicTmWc6nHWkE1" w:history="1">
        <w:r w:rsidRPr="009C17D3">
          <w:rPr>
            <w:rStyle w:val="a6"/>
            <w:sz w:val="28"/>
            <w:szCs w:val="28"/>
          </w:rPr>
          <w:t>https://online.consultant.ru/riv/cgi/online.cgi?req=doc&amp;ts=aroMicTLxwiedBOO&amp;cacheid=5E5D7B57E0A7FAF9F9F282AE824A4F01&amp;mode=splus&amp;rnd=g9A9yA&amp;base=CMB&amp;n=17152#CdpMicTmWc6nHWkE1</w:t>
        </w:r>
      </w:hyperlink>
      <w:r w:rsidRPr="009C17D3">
        <w:rPr>
          <w:sz w:val="28"/>
          <w:szCs w:val="28"/>
        </w:rPr>
        <w:t xml:space="preserve"> - Режим доступа: СПС «КонсультантПлюс»</w:t>
      </w:r>
    </w:p>
    <w:p w14:paraId="311C62FE" w14:textId="77777777" w:rsidR="00CD4A92" w:rsidRPr="009C17D3" w:rsidRDefault="00CD4A92" w:rsidP="009C17D3">
      <w:pPr>
        <w:spacing w:line="360" w:lineRule="auto"/>
        <w:jc w:val="both"/>
        <w:rPr>
          <w:sz w:val="28"/>
          <w:szCs w:val="28"/>
        </w:rPr>
      </w:pPr>
    </w:p>
    <w:p w14:paraId="290E7B93" w14:textId="77777777" w:rsidR="00CD4A92" w:rsidRPr="009C17D3" w:rsidRDefault="00CD4A92" w:rsidP="009C17D3">
      <w:pPr>
        <w:pStyle w:val="af6"/>
        <w:numPr>
          <w:ilvl w:val="0"/>
          <w:numId w:val="1"/>
        </w:numPr>
        <w:spacing w:line="360" w:lineRule="auto"/>
        <w:jc w:val="both"/>
        <w:rPr>
          <w:sz w:val="28"/>
          <w:szCs w:val="28"/>
        </w:rPr>
      </w:pPr>
      <w:proofErr w:type="spellStart"/>
      <w:r w:rsidRPr="009C17D3">
        <w:rPr>
          <w:sz w:val="28"/>
          <w:szCs w:val="28"/>
        </w:rPr>
        <w:t>Низамиева</w:t>
      </w:r>
      <w:proofErr w:type="spellEnd"/>
      <w:r w:rsidRPr="009C17D3">
        <w:rPr>
          <w:sz w:val="28"/>
          <w:szCs w:val="28"/>
        </w:rPr>
        <w:t xml:space="preserve">, О.Н. Договорное регулирование имущественных отношений в семье: учеб. пособие / О.Н. </w:t>
      </w:r>
      <w:proofErr w:type="spellStart"/>
      <w:r w:rsidRPr="009C17D3">
        <w:rPr>
          <w:sz w:val="28"/>
          <w:szCs w:val="28"/>
        </w:rPr>
        <w:t>Низамиева</w:t>
      </w:r>
      <w:proofErr w:type="spellEnd"/>
      <w:r w:rsidRPr="009C17D3">
        <w:rPr>
          <w:sz w:val="28"/>
          <w:szCs w:val="28"/>
        </w:rPr>
        <w:t xml:space="preserve">. – Казань: </w:t>
      </w:r>
      <w:proofErr w:type="spellStart"/>
      <w:r w:rsidRPr="009C17D3">
        <w:rPr>
          <w:sz w:val="28"/>
          <w:szCs w:val="28"/>
        </w:rPr>
        <w:t>Таглимат</w:t>
      </w:r>
      <w:proofErr w:type="spellEnd"/>
      <w:r w:rsidRPr="009C17D3">
        <w:rPr>
          <w:sz w:val="28"/>
          <w:szCs w:val="28"/>
        </w:rPr>
        <w:t>, 2005. – 215 с.</w:t>
      </w:r>
    </w:p>
    <w:p w14:paraId="2BA76CF4" w14:textId="77777777" w:rsidR="00CD4A92" w:rsidRPr="009C17D3" w:rsidRDefault="00CD4A92" w:rsidP="009C17D3">
      <w:pPr>
        <w:spacing w:line="360" w:lineRule="auto"/>
        <w:jc w:val="both"/>
        <w:rPr>
          <w:sz w:val="28"/>
          <w:szCs w:val="28"/>
        </w:rPr>
      </w:pPr>
    </w:p>
    <w:p w14:paraId="510B891B" w14:textId="77777777"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Ожегов, С.И. Словарь русского языка / С.И. Ожегов; под ред. Н.Ю. Шведовой. – 14-е изд., стереотип. – М.: Рус. яз., 1983. – 658 </w:t>
      </w:r>
      <w:r w:rsidRPr="009C17D3">
        <w:rPr>
          <w:sz w:val="28"/>
          <w:szCs w:val="28"/>
          <w:lang w:val="en-US"/>
        </w:rPr>
        <w:t>c</w:t>
      </w:r>
      <w:r w:rsidRPr="009C17D3">
        <w:rPr>
          <w:sz w:val="28"/>
          <w:szCs w:val="28"/>
        </w:rPr>
        <w:t>.;</w:t>
      </w:r>
    </w:p>
    <w:p w14:paraId="4297C10D" w14:textId="77777777" w:rsidR="00CD4A92" w:rsidRPr="009C17D3" w:rsidRDefault="00CD4A92" w:rsidP="009C17D3">
      <w:pPr>
        <w:spacing w:line="360" w:lineRule="auto"/>
        <w:jc w:val="both"/>
        <w:rPr>
          <w:sz w:val="28"/>
          <w:szCs w:val="28"/>
        </w:rPr>
      </w:pPr>
    </w:p>
    <w:p w14:paraId="52D5ED4F" w14:textId="77777777"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Основные положения гражданского права: постатейный комментарий к статьям 1 - 16.1 Гражданского кодекса Российской Федерации / А.В. </w:t>
      </w:r>
      <w:proofErr w:type="spellStart"/>
      <w:r w:rsidRPr="009C17D3">
        <w:rPr>
          <w:sz w:val="28"/>
          <w:szCs w:val="28"/>
        </w:rPr>
        <w:lastRenderedPageBreak/>
        <w:t>Асосков</w:t>
      </w:r>
      <w:proofErr w:type="spellEnd"/>
      <w:r w:rsidRPr="009C17D3">
        <w:rPr>
          <w:sz w:val="28"/>
          <w:szCs w:val="28"/>
        </w:rPr>
        <w:t xml:space="preserve">, В.В. </w:t>
      </w:r>
      <w:proofErr w:type="spellStart"/>
      <w:r w:rsidRPr="009C17D3">
        <w:rPr>
          <w:sz w:val="28"/>
          <w:szCs w:val="28"/>
        </w:rPr>
        <w:t>Байбак</w:t>
      </w:r>
      <w:proofErr w:type="spellEnd"/>
      <w:r w:rsidRPr="009C17D3">
        <w:rPr>
          <w:sz w:val="28"/>
          <w:szCs w:val="28"/>
        </w:rPr>
        <w:t>, Р.С. Бевзенко [и др.]; отв. ред. А.Г. Карапетов. – М.: М-Логос, 2020. – 1469 с.</w:t>
      </w:r>
    </w:p>
    <w:p w14:paraId="58BE7A79" w14:textId="77777777" w:rsidR="00A91930" w:rsidRPr="009C17D3" w:rsidRDefault="00A91930" w:rsidP="009C17D3">
      <w:pPr>
        <w:spacing w:line="360" w:lineRule="auto"/>
        <w:jc w:val="both"/>
        <w:rPr>
          <w:color w:val="000000" w:themeColor="text1"/>
          <w:sz w:val="28"/>
          <w:szCs w:val="28"/>
        </w:rPr>
      </w:pPr>
    </w:p>
    <w:p w14:paraId="1E6D5956" w14:textId="764AAF05" w:rsidR="00A91930" w:rsidRPr="009C17D3" w:rsidRDefault="00A91930" w:rsidP="009C17D3">
      <w:pPr>
        <w:pStyle w:val="af6"/>
        <w:numPr>
          <w:ilvl w:val="0"/>
          <w:numId w:val="1"/>
        </w:numPr>
        <w:spacing w:line="360" w:lineRule="auto"/>
        <w:jc w:val="both"/>
        <w:rPr>
          <w:color w:val="000000" w:themeColor="text1"/>
          <w:sz w:val="28"/>
          <w:szCs w:val="28"/>
        </w:rPr>
      </w:pPr>
      <w:r w:rsidRPr="009C17D3">
        <w:rPr>
          <w:color w:val="000000" w:themeColor="text1"/>
          <w:sz w:val="28"/>
          <w:szCs w:val="28"/>
        </w:rPr>
        <w:t>Проект Федерального закона № 835938-7 «О внесении изменений в отдельные законодательные акты Российской Федерации» (ред., внесенная в ГД ФС РФ, текст по состоянию на 14</w:t>
      </w:r>
      <w:r w:rsidR="00BA5DAF" w:rsidRPr="009C17D3">
        <w:rPr>
          <w:color w:val="000000" w:themeColor="text1"/>
          <w:sz w:val="28"/>
          <w:szCs w:val="28"/>
        </w:rPr>
        <w:t xml:space="preserve"> ноября </w:t>
      </w:r>
      <w:r w:rsidRPr="009C17D3">
        <w:rPr>
          <w:color w:val="000000" w:themeColor="text1"/>
          <w:sz w:val="28"/>
          <w:szCs w:val="28"/>
        </w:rPr>
        <w:t>2019</w:t>
      </w:r>
      <w:r w:rsidR="00BA5DAF" w:rsidRPr="009C17D3">
        <w:rPr>
          <w:color w:val="000000" w:themeColor="text1"/>
          <w:sz w:val="28"/>
          <w:szCs w:val="28"/>
        </w:rPr>
        <w:t xml:space="preserve"> г.</w:t>
      </w:r>
      <w:r w:rsidRPr="009C17D3">
        <w:rPr>
          <w:color w:val="000000" w:themeColor="text1"/>
          <w:sz w:val="28"/>
          <w:szCs w:val="28"/>
        </w:rPr>
        <w:t>) URL: https://online.consultant.ru/riv/cgi/online.cgi?req=doc&amp;n=189088&amp;base=PRJ&amp;from=222732-51&amp;rnd=wrKItA#WGZgqcTszNDWEgFk - Режим доступа: СПС «КонсультантПлюс»</w:t>
      </w:r>
    </w:p>
    <w:p w14:paraId="37231A8E" w14:textId="77777777" w:rsidR="00A91930" w:rsidRPr="009C17D3" w:rsidRDefault="00A91930" w:rsidP="009C17D3">
      <w:pPr>
        <w:spacing w:line="360" w:lineRule="auto"/>
        <w:jc w:val="both"/>
        <w:rPr>
          <w:sz w:val="28"/>
          <w:szCs w:val="28"/>
        </w:rPr>
      </w:pPr>
    </w:p>
    <w:p w14:paraId="6968ED78" w14:textId="084E1909"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Пчелинцева, Л. М. Семейное право России: учебник для вузов / Л. М. Пчелинцева. – 3-е изд., </w:t>
      </w:r>
      <w:proofErr w:type="spellStart"/>
      <w:r w:rsidRPr="009C17D3">
        <w:rPr>
          <w:sz w:val="28"/>
          <w:szCs w:val="28"/>
        </w:rPr>
        <w:t>перераб</w:t>
      </w:r>
      <w:proofErr w:type="spellEnd"/>
      <w:proofErr w:type="gramStart"/>
      <w:r w:rsidRPr="009C17D3">
        <w:rPr>
          <w:sz w:val="28"/>
          <w:szCs w:val="28"/>
        </w:rPr>
        <w:t>.</w:t>
      </w:r>
      <w:proofErr w:type="gramEnd"/>
      <w:r w:rsidRPr="009C17D3">
        <w:rPr>
          <w:sz w:val="28"/>
          <w:szCs w:val="28"/>
        </w:rPr>
        <w:t xml:space="preserve"> и доп. – М.: Норма, 2004. — 688 с.</w:t>
      </w:r>
    </w:p>
    <w:p w14:paraId="796AF59F" w14:textId="77777777" w:rsidR="00CD4A92" w:rsidRPr="009C17D3" w:rsidRDefault="00CD4A92" w:rsidP="009C17D3">
      <w:pPr>
        <w:spacing w:line="360" w:lineRule="auto"/>
        <w:jc w:val="both"/>
        <w:rPr>
          <w:sz w:val="28"/>
          <w:szCs w:val="28"/>
        </w:rPr>
      </w:pPr>
    </w:p>
    <w:p w14:paraId="175DDD95" w14:textId="367B3BA0"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Рассказова, Н.Ю. Комментарий к статье 56 основ законодательства российской федерации о нотариате </w:t>
      </w:r>
      <w:r w:rsidR="00EA68A4" w:rsidRPr="009C17D3">
        <w:rPr>
          <w:sz w:val="28"/>
          <w:szCs w:val="28"/>
        </w:rPr>
        <w:t xml:space="preserve">[Электронный ресурс] </w:t>
      </w:r>
      <w:r w:rsidRPr="009C17D3">
        <w:rPr>
          <w:sz w:val="28"/>
          <w:szCs w:val="28"/>
        </w:rPr>
        <w:t xml:space="preserve">/ Н.Ю. Рассказова // Нотариальный вестник. – 2012. – №9. – </w:t>
      </w:r>
      <w:r w:rsidRPr="009C17D3">
        <w:rPr>
          <w:sz w:val="28"/>
          <w:szCs w:val="28"/>
          <w:lang w:val="en-US"/>
        </w:rPr>
        <w:t>URL</w:t>
      </w:r>
      <w:r w:rsidRPr="009C17D3">
        <w:rPr>
          <w:sz w:val="28"/>
          <w:szCs w:val="28"/>
        </w:rPr>
        <w:t xml:space="preserve">: </w:t>
      </w:r>
      <w:hyperlink r:id="rId29" w:history="1">
        <w:r w:rsidRPr="009C17D3">
          <w:rPr>
            <w:rStyle w:val="a6"/>
            <w:sz w:val="28"/>
            <w:szCs w:val="28"/>
          </w:rPr>
          <w:t>https://elibrary.ru/item.asp?id=24880317</w:t>
        </w:r>
      </w:hyperlink>
      <w:r w:rsidRPr="009C17D3">
        <w:rPr>
          <w:sz w:val="28"/>
          <w:szCs w:val="28"/>
        </w:rPr>
        <w:t xml:space="preserve"> – Режим доступа: НЭБ «eLIBRARY.RU»</w:t>
      </w:r>
    </w:p>
    <w:p w14:paraId="070A6AAF" w14:textId="77777777" w:rsidR="00CD4A92" w:rsidRPr="009C17D3" w:rsidRDefault="00CD4A92" w:rsidP="009C17D3">
      <w:pPr>
        <w:spacing w:line="360" w:lineRule="auto"/>
        <w:jc w:val="both"/>
        <w:rPr>
          <w:sz w:val="28"/>
          <w:szCs w:val="28"/>
        </w:rPr>
      </w:pPr>
    </w:p>
    <w:p w14:paraId="35AB6EFA" w14:textId="15681325"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Римское частное право: учебник </w:t>
      </w:r>
      <w:r w:rsidR="00EA68A4" w:rsidRPr="009C17D3">
        <w:rPr>
          <w:sz w:val="28"/>
          <w:szCs w:val="28"/>
        </w:rPr>
        <w:t xml:space="preserve">[Электронный ресурс] </w:t>
      </w:r>
      <w:r w:rsidRPr="009C17D3">
        <w:rPr>
          <w:sz w:val="28"/>
          <w:szCs w:val="28"/>
        </w:rPr>
        <w:t xml:space="preserve">/ В.А. </w:t>
      </w:r>
      <w:proofErr w:type="spellStart"/>
      <w:r w:rsidRPr="009C17D3">
        <w:rPr>
          <w:sz w:val="28"/>
          <w:szCs w:val="28"/>
        </w:rPr>
        <w:t>Краснокутский</w:t>
      </w:r>
      <w:proofErr w:type="spellEnd"/>
      <w:r w:rsidRPr="009C17D3">
        <w:rPr>
          <w:sz w:val="28"/>
          <w:szCs w:val="28"/>
        </w:rPr>
        <w:t xml:space="preserve">, И.Б. Новицкий, И.С. </w:t>
      </w:r>
      <w:proofErr w:type="spellStart"/>
      <w:r w:rsidRPr="009C17D3">
        <w:rPr>
          <w:sz w:val="28"/>
          <w:szCs w:val="28"/>
        </w:rPr>
        <w:t>Перетерский</w:t>
      </w:r>
      <w:proofErr w:type="spellEnd"/>
      <w:r w:rsidRPr="009C17D3">
        <w:rPr>
          <w:sz w:val="28"/>
          <w:szCs w:val="28"/>
        </w:rPr>
        <w:t xml:space="preserve"> [и др.]; под ред. И.Б. Новицкого, И.С. </w:t>
      </w:r>
      <w:proofErr w:type="spellStart"/>
      <w:r w:rsidRPr="009C17D3">
        <w:rPr>
          <w:sz w:val="28"/>
          <w:szCs w:val="28"/>
        </w:rPr>
        <w:t>Перетерского</w:t>
      </w:r>
      <w:proofErr w:type="spellEnd"/>
      <w:r w:rsidRPr="009C17D3">
        <w:rPr>
          <w:sz w:val="28"/>
          <w:szCs w:val="28"/>
        </w:rPr>
        <w:t xml:space="preserve">. – М.: </w:t>
      </w:r>
      <w:proofErr w:type="spellStart"/>
      <w:r w:rsidRPr="009C17D3">
        <w:rPr>
          <w:sz w:val="28"/>
          <w:szCs w:val="28"/>
        </w:rPr>
        <w:t>Юристъ</w:t>
      </w:r>
      <w:proofErr w:type="spellEnd"/>
      <w:r w:rsidRPr="009C17D3">
        <w:rPr>
          <w:sz w:val="28"/>
          <w:szCs w:val="28"/>
        </w:rPr>
        <w:t xml:space="preserve">, 2004. – </w:t>
      </w:r>
      <w:r w:rsidRPr="009C17D3">
        <w:rPr>
          <w:sz w:val="28"/>
          <w:szCs w:val="28"/>
          <w:lang w:val="en-US"/>
        </w:rPr>
        <w:t>URL</w:t>
      </w:r>
      <w:r w:rsidRPr="009C17D3">
        <w:rPr>
          <w:sz w:val="28"/>
          <w:szCs w:val="28"/>
        </w:rPr>
        <w:t xml:space="preserve">: </w:t>
      </w:r>
      <w:hyperlink r:id="rId30" w:anchor="IL3PrcTohqxQKTFG1" w:history="1">
        <w:r w:rsidRPr="009C17D3">
          <w:rPr>
            <w:rStyle w:val="a6"/>
            <w:sz w:val="28"/>
            <w:szCs w:val="28"/>
          </w:rPr>
          <w:t>https://online.consultant.ru/riv/cgi/online.cgi?req=doc&amp;rnd=wrKItA&amp;base=CMB&amp;n=8991#IL3PrcTohqxQKTFG1</w:t>
        </w:r>
      </w:hyperlink>
      <w:r w:rsidRPr="009C17D3">
        <w:rPr>
          <w:sz w:val="28"/>
          <w:szCs w:val="28"/>
        </w:rPr>
        <w:t xml:space="preserve"> - Режим доступа: СПС «КонсультантПлюс»</w:t>
      </w:r>
    </w:p>
    <w:p w14:paraId="0CCD3787" w14:textId="77777777" w:rsidR="00CD4A92" w:rsidRPr="009C17D3" w:rsidRDefault="00CD4A92" w:rsidP="009C17D3">
      <w:pPr>
        <w:spacing w:line="360" w:lineRule="auto"/>
        <w:jc w:val="both"/>
        <w:rPr>
          <w:sz w:val="28"/>
          <w:szCs w:val="28"/>
        </w:rPr>
      </w:pPr>
    </w:p>
    <w:p w14:paraId="37D7ED31" w14:textId="467BC602"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Самсонова, И.В. Раздел имущества супругов: практическое пособие </w:t>
      </w:r>
      <w:r w:rsidR="00EA68A4" w:rsidRPr="009C17D3">
        <w:rPr>
          <w:sz w:val="28"/>
          <w:szCs w:val="28"/>
        </w:rPr>
        <w:t xml:space="preserve">[Электронный ресурс] </w:t>
      </w:r>
      <w:r w:rsidRPr="009C17D3">
        <w:rPr>
          <w:sz w:val="28"/>
          <w:szCs w:val="28"/>
        </w:rPr>
        <w:t xml:space="preserve">/ И.В. Самсонова // СПС КонсультантПлюс: [портал] – 13.09.2010 – </w:t>
      </w:r>
      <w:r w:rsidRPr="009C17D3">
        <w:rPr>
          <w:sz w:val="28"/>
          <w:szCs w:val="28"/>
          <w:lang w:val="en-US"/>
        </w:rPr>
        <w:t>URL</w:t>
      </w:r>
      <w:r w:rsidRPr="009C17D3">
        <w:rPr>
          <w:sz w:val="28"/>
          <w:szCs w:val="28"/>
        </w:rPr>
        <w:t xml:space="preserve">: </w:t>
      </w:r>
      <w:hyperlink r:id="rId31" w:anchor="w1f5icTgHCrbW06s" w:history="1">
        <w:r w:rsidRPr="009C17D3">
          <w:rPr>
            <w:rStyle w:val="a6"/>
            <w:sz w:val="28"/>
            <w:szCs w:val="28"/>
          </w:rPr>
          <w:t>https://online.consultant.ru/riv/cgi/online.cgi?req=doc&amp;ts=ZuS5icTukXNMV</w:t>
        </w:r>
        <w:r w:rsidRPr="009C17D3">
          <w:rPr>
            <w:rStyle w:val="a6"/>
            <w:sz w:val="28"/>
            <w:szCs w:val="28"/>
          </w:rPr>
          <w:lastRenderedPageBreak/>
          <w:t>H3x&amp;cacheid=2B606EC3E13132EAFB5EED2C331BAFC5&amp;mode=splus&amp;rnd=g9A9yA&amp;base=CMB&amp;n=16642#w1f5icTgHCrbW06s</w:t>
        </w:r>
      </w:hyperlink>
      <w:r w:rsidRPr="009C17D3">
        <w:rPr>
          <w:sz w:val="28"/>
          <w:szCs w:val="28"/>
        </w:rPr>
        <w:t xml:space="preserve"> - Режим доступа: СПС «КонсультантПлюс»</w:t>
      </w:r>
    </w:p>
    <w:p w14:paraId="71B33EA6" w14:textId="77777777" w:rsidR="00CD4A92" w:rsidRPr="009C17D3" w:rsidRDefault="00CD4A92" w:rsidP="009C17D3">
      <w:pPr>
        <w:spacing w:line="360" w:lineRule="auto"/>
        <w:jc w:val="both"/>
        <w:rPr>
          <w:sz w:val="28"/>
          <w:szCs w:val="28"/>
        </w:rPr>
      </w:pPr>
    </w:p>
    <w:p w14:paraId="04775BF2" w14:textId="77777777"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Сделки, представительство, исковая давность: постатейный комментарий к статьям 153–208 Гражданского кодекса Российской Федерации / В.В. Байбак, Р.С. Бевзенко, С.Л. </w:t>
      </w:r>
      <w:proofErr w:type="spellStart"/>
      <w:r w:rsidRPr="009C17D3">
        <w:rPr>
          <w:sz w:val="28"/>
          <w:szCs w:val="28"/>
        </w:rPr>
        <w:t>Будылин</w:t>
      </w:r>
      <w:proofErr w:type="spellEnd"/>
      <w:r w:rsidRPr="009C17D3">
        <w:rPr>
          <w:sz w:val="28"/>
          <w:szCs w:val="28"/>
        </w:rPr>
        <w:t xml:space="preserve"> [и др.]; отв. ред. А.Г. Карапетов. – М.: М-Логос, 2018. – 1264 с.</w:t>
      </w:r>
    </w:p>
    <w:p w14:paraId="720F0D48" w14:textId="77777777" w:rsidR="00CD4A92" w:rsidRPr="009C17D3" w:rsidRDefault="00CD4A92" w:rsidP="009C17D3">
      <w:pPr>
        <w:spacing w:line="360" w:lineRule="auto"/>
        <w:jc w:val="both"/>
        <w:rPr>
          <w:sz w:val="28"/>
          <w:szCs w:val="28"/>
        </w:rPr>
      </w:pPr>
    </w:p>
    <w:p w14:paraId="467D701A" w14:textId="3292D82B"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Семейное право: учебник </w:t>
      </w:r>
      <w:r w:rsidR="00EA68A4" w:rsidRPr="009C17D3">
        <w:rPr>
          <w:sz w:val="28"/>
          <w:szCs w:val="28"/>
        </w:rPr>
        <w:t xml:space="preserve">[Электронный ресурс] </w:t>
      </w:r>
      <w:r w:rsidRPr="009C17D3">
        <w:rPr>
          <w:sz w:val="28"/>
          <w:szCs w:val="28"/>
        </w:rPr>
        <w:t xml:space="preserve">/ Б.М. </w:t>
      </w:r>
      <w:proofErr w:type="spellStart"/>
      <w:r w:rsidRPr="009C17D3">
        <w:rPr>
          <w:sz w:val="28"/>
          <w:szCs w:val="28"/>
        </w:rPr>
        <w:t>Гонгало</w:t>
      </w:r>
      <w:proofErr w:type="spellEnd"/>
      <w:r w:rsidRPr="009C17D3">
        <w:rPr>
          <w:sz w:val="28"/>
          <w:szCs w:val="28"/>
        </w:rPr>
        <w:t xml:space="preserve">, П.В. Крашенинников, Л.Ю. Михеева [и др.]; под ред. П.В. Крашенинникова. – 4-е изд., </w:t>
      </w:r>
      <w:proofErr w:type="spellStart"/>
      <w:r w:rsidRPr="009C17D3">
        <w:rPr>
          <w:sz w:val="28"/>
          <w:szCs w:val="28"/>
        </w:rPr>
        <w:t>перераб</w:t>
      </w:r>
      <w:proofErr w:type="spellEnd"/>
      <w:proofErr w:type="gramStart"/>
      <w:r w:rsidRPr="009C17D3">
        <w:rPr>
          <w:sz w:val="28"/>
          <w:szCs w:val="28"/>
        </w:rPr>
        <w:t>.</w:t>
      </w:r>
      <w:proofErr w:type="gramEnd"/>
      <w:r w:rsidRPr="009C17D3">
        <w:rPr>
          <w:sz w:val="28"/>
          <w:szCs w:val="28"/>
        </w:rPr>
        <w:t xml:space="preserve"> и доп. – М.: Статут, 2019. – </w:t>
      </w:r>
      <w:r w:rsidRPr="009C17D3">
        <w:rPr>
          <w:sz w:val="28"/>
          <w:szCs w:val="28"/>
          <w:lang w:val="en-US"/>
        </w:rPr>
        <w:t>URL</w:t>
      </w:r>
      <w:r w:rsidRPr="009C17D3">
        <w:rPr>
          <w:sz w:val="28"/>
          <w:szCs w:val="28"/>
        </w:rPr>
        <w:t xml:space="preserve">: </w:t>
      </w:r>
      <w:hyperlink r:id="rId32" w:anchor="BaDErcTn4x4101a" w:history="1">
        <w:r w:rsidRPr="009C17D3">
          <w:rPr>
            <w:rStyle w:val="a6"/>
            <w:sz w:val="28"/>
            <w:szCs w:val="28"/>
            <w:lang w:val="en-US"/>
          </w:rPr>
          <w:t>https</w:t>
        </w:r>
        <w:r w:rsidRPr="009C17D3">
          <w:rPr>
            <w:rStyle w:val="a6"/>
            <w:sz w:val="28"/>
            <w:szCs w:val="28"/>
          </w:rPr>
          <w:t>://</w:t>
        </w:r>
        <w:r w:rsidRPr="009C17D3">
          <w:rPr>
            <w:rStyle w:val="a6"/>
            <w:sz w:val="28"/>
            <w:szCs w:val="28"/>
            <w:lang w:val="en-US"/>
          </w:rPr>
          <w:t>online</w:t>
        </w:r>
        <w:r w:rsidRPr="009C17D3">
          <w:rPr>
            <w:rStyle w:val="a6"/>
            <w:sz w:val="28"/>
            <w:szCs w:val="28"/>
          </w:rPr>
          <w:t>.</w:t>
        </w:r>
        <w:r w:rsidRPr="009C17D3">
          <w:rPr>
            <w:rStyle w:val="a6"/>
            <w:sz w:val="28"/>
            <w:szCs w:val="28"/>
            <w:lang w:val="en-US"/>
          </w:rPr>
          <w:t>consultant</w:t>
        </w:r>
        <w:r w:rsidRPr="009C17D3">
          <w:rPr>
            <w:rStyle w:val="a6"/>
            <w:sz w:val="28"/>
            <w:szCs w:val="28"/>
          </w:rPr>
          <w:t>.</w:t>
        </w:r>
        <w:proofErr w:type="spellStart"/>
        <w:r w:rsidRPr="009C17D3">
          <w:rPr>
            <w:rStyle w:val="a6"/>
            <w:sz w:val="28"/>
            <w:szCs w:val="28"/>
            <w:lang w:val="en-US"/>
          </w:rPr>
          <w:t>ru</w:t>
        </w:r>
        <w:proofErr w:type="spellEnd"/>
        <w:r w:rsidRPr="009C17D3">
          <w:rPr>
            <w:rStyle w:val="a6"/>
            <w:sz w:val="28"/>
            <w:szCs w:val="28"/>
          </w:rPr>
          <w:t>/</w:t>
        </w:r>
        <w:proofErr w:type="spellStart"/>
        <w:r w:rsidRPr="009C17D3">
          <w:rPr>
            <w:rStyle w:val="a6"/>
            <w:sz w:val="28"/>
            <w:szCs w:val="28"/>
            <w:lang w:val="en-US"/>
          </w:rPr>
          <w:t>riv</w:t>
        </w:r>
        <w:proofErr w:type="spellEnd"/>
        <w:r w:rsidRPr="009C17D3">
          <w:rPr>
            <w:rStyle w:val="a6"/>
            <w:sz w:val="28"/>
            <w:szCs w:val="28"/>
          </w:rPr>
          <w:t>/</w:t>
        </w:r>
        <w:proofErr w:type="spellStart"/>
        <w:r w:rsidRPr="009C17D3">
          <w:rPr>
            <w:rStyle w:val="a6"/>
            <w:sz w:val="28"/>
            <w:szCs w:val="28"/>
            <w:lang w:val="en-US"/>
          </w:rPr>
          <w:t>cgi</w:t>
        </w:r>
        <w:proofErr w:type="spellEnd"/>
        <w:r w:rsidRPr="009C17D3">
          <w:rPr>
            <w:rStyle w:val="a6"/>
            <w:sz w:val="28"/>
            <w:szCs w:val="28"/>
          </w:rPr>
          <w:t>/</w:t>
        </w:r>
        <w:r w:rsidRPr="009C17D3">
          <w:rPr>
            <w:rStyle w:val="a6"/>
            <w:sz w:val="28"/>
            <w:szCs w:val="28"/>
            <w:lang w:val="en-US"/>
          </w:rPr>
          <w:t>online</w:t>
        </w:r>
        <w:r w:rsidRPr="009C17D3">
          <w:rPr>
            <w:rStyle w:val="a6"/>
            <w:sz w:val="28"/>
            <w:szCs w:val="28"/>
          </w:rPr>
          <w:t>.</w:t>
        </w:r>
        <w:proofErr w:type="spellStart"/>
        <w:r w:rsidRPr="009C17D3">
          <w:rPr>
            <w:rStyle w:val="a6"/>
            <w:sz w:val="28"/>
            <w:szCs w:val="28"/>
            <w:lang w:val="en-US"/>
          </w:rPr>
          <w:t>cgi</w:t>
        </w:r>
        <w:proofErr w:type="spellEnd"/>
        <w:r w:rsidRPr="009C17D3">
          <w:rPr>
            <w:rStyle w:val="a6"/>
            <w:sz w:val="28"/>
            <w:szCs w:val="28"/>
          </w:rPr>
          <w:t>?</w:t>
        </w:r>
        <w:proofErr w:type="spellStart"/>
        <w:r w:rsidRPr="009C17D3">
          <w:rPr>
            <w:rStyle w:val="a6"/>
            <w:sz w:val="28"/>
            <w:szCs w:val="28"/>
            <w:lang w:val="en-US"/>
          </w:rPr>
          <w:t>req</w:t>
        </w:r>
        <w:proofErr w:type="spellEnd"/>
        <w:r w:rsidRPr="009C17D3">
          <w:rPr>
            <w:rStyle w:val="a6"/>
            <w:sz w:val="28"/>
            <w:szCs w:val="28"/>
          </w:rPr>
          <w:t>=</w:t>
        </w:r>
        <w:r w:rsidRPr="009C17D3">
          <w:rPr>
            <w:rStyle w:val="a6"/>
            <w:sz w:val="28"/>
            <w:szCs w:val="28"/>
            <w:lang w:val="en-US"/>
          </w:rPr>
          <w:t>doc</w:t>
        </w:r>
        <w:r w:rsidRPr="009C17D3">
          <w:rPr>
            <w:rStyle w:val="a6"/>
            <w:sz w:val="28"/>
            <w:szCs w:val="28"/>
          </w:rPr>
          <w:t>&amp;</w:t>
        </w:r>
        <w:proofErr w:type="spellStart"/>
        <w:r w:rsidRPr="009C17D3">
          <w:rPr>
            <w:rStyle w:val="a6"/>
            <w:sz w:val="28"/>
            <w:szCs w:val="28"/>
            <w:lang w:val="en-US"/>
          </w:rPr>
          <w:t>ts</w:t>
        </w:r>
        <w:proofErr w:type="spellEnd"/>
        <w:r w:rsidRPr="009C17D3">
          <w:rPr>
            <w:rStyle w:val="a6"/>
            <w:sz w:val="28"/>
            <w:szCs w:val="28"/>
          </w:rPr>
          <w:t>=</w:t>
        </w:r>
        <w:proofErr w:type="spellStart"/>
        <w:r w:rsidRPr="009C17D3">
          <w:rPr>
            <w:rStyle w:val="a6"/>
            <w:sz w:val="28"/>
            <w:szCs w:val="28"/>
            <w:lang w:val="en-US"/>
          </w:rPr>
          <w:t>BGBErcTeSUCA</w:t>
        </w:r>
        <w:proofErr w:type="spellEnd"/>
        <w:r w:rsidRPr="009C17D3">
          <w:rPr>
            <w:rStyle w:val="a6"/>
            <w:sz w:val="28"/>
            <w:szCs w:val="28"/>
          </w:rPr>
          <w:t>7</w:t>
        </w:r>
        <w:r w:rsidRPr="009C17D3">
          <w:rPr>
            <w:rStyle w:val="a6"/>
            <w:sz w:val="28"/>
            <w:szCs w:val="28"/>
            <w:lang w:val="en-US"/>
          </w:rPr>
          <w:t>OLQ</w:t>
        </w:r>
        <w:r w:rsidRPr="009C17D3">
          <w:rPr>
            <w:rStyle w:val="a6"/>
            <w:sz w:val="28"/>
            <w:szCs w:val="28"/>
          </w:rPr>
          <w:t>2&amp;</w:t>
        </w:r>
        <w:proofErr w:type="spellStart"/>
        <w:r w:rsidRPr="009C17D3">
          <w:rPr>
            <w:rStyle w:val="a6"/>
            <w:sz w:val="28"/>
            <w:szCs w:val="28"/>
            <w:lang w:val="en-US"/>
          </w:rPr>
          <w:t>cacheid</w:t>
        </w:r>
        <w:proofErr w:type="spellEnd"/>
        <w:r w:rsidRPr="009C17D3">
          <w:rPr>
            <w:rStyle w:val="a6"/>
            <w:sz w:val="28"/>
            <w:szCs w:val="28"/>
          </w:rPr>
          <w:t>=2</w:t>
        </w:r>
        <w:r w:rsidRPr="009C17D3">
          <w:rPr>
            <w:rStyle w:val="a6"/>
            <w:sz w:val="28"/>
            <w:szCs w:val="28"/>
            <w:lang w:val="en-US"/>
          </w:rPr>
          <w:t>D</w:t>
        </w:r>
        <w:r w:rsidRPr="009C17D3">
          <w:rPr>
            <w:rStyle w:val="a6"/>
            <w:sz w:val="28"/>
            <w:szCs w:val="28"/>
          </w:rPr>
          <w:t>439</w:t>
        </w:r>
        <w:r w:rsidRPr="009C17D3">
          <w:rPr>
            <w:rStyle w:val="a6"/>
            <w:sz w:val="28"/>
            <w:szCs w:val="28"/>
            <w:lang w:val="en-US"/>
          </w:rPr>
          <w:t>F</w:t>
        </w:r>
        <w:r w:rsidRPr="009C17D3">
          <w:rPr>
            <w:rStyle w:val="a6"/>
            <w:sz w:val="28"/>
            <w:szCs w:val="28"/>
          </w:rPr>
          <w:t>8</w:t>
        </w:r>
        <w:r w:rsidRPr="009C17D3">
          <w:rPr>
            <w:rStyle w:val="a6"/>
            <w:sz w:val="28"/>
            <w:szCs w:val="28"/>
            <w:lang w:val="en-US"/>
          </w:rPr>
          <w:t>D</w:t>
        </w:r>
        <w:r w:rsidRPr="009C17D3">
          <w:rPr>
            <w:rStyle w:val="a6"/>
            <w:sz w:val="28"/>
            <w:szCs w:val="28"/>
          </w:rPr>
          <w:t>447221</w:t>
        </w:r>
        <w:r w:rsidRPr="009C17D3">
          <w:rPr>
            <w:rStyle w:val="a6"/>
            <w:sz w:val="28"/>
            <w:szCs w:val="28"/>
            <w:lang w:val="en-US"/>
          </w:rPr>
          <w:t>EABDCBB</w:t>
        </w:r>
        <w:r w:rsidRPr="009C17D3">
          <w:rPr>
            <w:rStyle w:val="a6"/>
            <w:sz w:val="28"/>
            <w:szCs w:val="28"/>
          </w:rPr>
          <w:t>780</w:t>
        </w:r>
        <w:r w:rsidRPr="009C17D3">
          <w:rPr>
            <w:rStyle w:val="a6"/>
            <w:sz w:val="28"/>
            <w:szCs w:val="28"/>
            <w:lang w:val="en-US"/>
          </w:rPr>
          <w:t>D</w:t>
        </w:r>
        <w:r w:rsidRPr="009C17D3">
          <w:rPr>
            <w:rStyle w:val="a6"/>
            <w:sz w:val="28"/>
            <w:szCs w:val="28"/>
          </w:rPr>
          <w:t>798</w:t>
        </w:r>
        <w:r w:rsidRPr="009C17D3">
          <w:rPr>
            <w:rStyle w:val="a6"/>
            <w:sz w:val="28"/>
            <w:szCs w:val="28"/>
            <w:lang w:val="en-US"/>
          </w:rPr>
          <w:t>BAA</w:t>
        </w:r>
        <w:r w:rsidRPr="009C17D3">
          <w:rPr>
            <w:rStyle w:val="a6"/>
            <w:sz w:val="28"/>
            <w:szCs w:val="28"/>
          </w:rPr>
          <w:t>5&amp;</w:t>
        </w:r>
        <w:r w:rsidRPr="009C17D3">
          <w:rPr>
            <w:rStyle w:val="a6"/>
            <w:sz w:val="28"/>
            <w:szCs w:val="28"/>
            <w:lang w:val="en-US"/>
          </w:rPr>
          <w:t>mode</w:t>
        </w:r>
        <w:r w:rsidRPr="009C17D3">
          <w:rPr>
            <w:rStyle w:val="a6"/>
            <w:sz w:val="28"/>
            <w:szCs w:val="28"/>
          </w:rPr>
          <w:t>=</w:t>
        </w:r>
        <w:proofErr w:type="spellStart"/>
        <w:r w:rsidRPr="009C17D3">
          <w:rPr>
            <w:rStyle w:val="a6"/>
            <w:sz w:val="28"/>
            <w:szCs w:val="28"/>
            <w:lang w:val="en-US"/>
          </w:rPr>
          <w:t>splus</w:t>
        </w:r>
        <w:proofErr w:type="spellEnd"/>
        <w:r w:rsidRPr="009C17D3">
          <w:rPr>
            <w:rStyle w:val="a6"/>
            <w:sz w:val="28"/>
            <w:szCs w:val="28"/>
          </w:rPr>
          <w:t>&amp;</w:t>
        </w:r>
        <w:proofErr w:type="spellStart"/>
        <w:r w:rsidRPr="009C17D3">
          <w:rPr>
            <w:rStyle w:val="a6"/>
            <w:sz w:val="28"/>
            <w:szCs w:val="28"/>
            <w:lang w:val="en-US"/>
          </w:rPr>
          <w:t>rnd</w:t>
        </w:r>
        <w:proofErr w:type="spellEnd"/>
        <w:r w:rsidRPr="009C17D3">
          <w:rPr>
            <w:rStyle w:val="a6"/>
            <w:sz w:val="28"/>
            <w:szCs w:val="28"/>
          </w:rPr>
          <w:t>=</w:t>
        </w:r>
        <w:proofErr w:type="spellStart"/>
        <w:r w:rsidRPr="009C17D3">
          <w:rPr>
            <w:rStyle w:val="a6"/>
            <w:sz w:val="28"/>
            <w:szCs w:val="28"/>
            <w:lang w:val="en-US"/>
          </w:rPr>
          <w:t>wrKItA</w:t>
        </w:r>
        <w:proofErr w:type="spellEnd"/>
        <w:r w:rsidRPr="009C17D3">
          <w:rPr>
            <w:rStyle w:val="a6"/>
            <w:sz w:val="28"/>
            <w:szCs w:val="28"/>
          </w:rPr>
          <w:t>&amp;</w:t>
        </w:r>
        <w:r w:rsidRPr="009C17D3">
          <w:rPr>
            <w:rStyle w:val="a6"/>
            <w:sz w:val="28"/>
            <w:szCs w:val="28"/>
            <w:lang w:val="en-US"/>
          </w:rPr>
          <w:t>base</w:t>
        </w:r>
        <w:r w:rsidRPr="009C17D3">
          <w:rPr>
            <w:rStyle w:val="a6"/>
            <w:sz w:val="28"/>
            <w:szCs w:val="28"/>
          </w:rPr>
          <w:t>=</w:t>
        </w:r>
        <w:r w:rsidRPr="009C17D3">
          <w:rPr>
            <w:rStyle w:val="a6"/>
            <w:sz w:val="28"/>
            <w:szCs w:val="28"/>
            <w:lang w:val="en-US"/>
          </w:rPr>
          <w:t>CMB</w:t>
        </w:r>
        <w:r w:rsidRPr="009C17D3">
          <w:rPr>
            <w:rStyle w:val="a6"/>
            <w:sz w:val="28"/>
            <w:szCs w:val="28"/>
          </w:rPr>
          <w:t>&amp;</w:t>
        </w:r>
        <w:r w:rsidRPr="009C17D3">
          <w:rPr>
            <w:rStyle w:val="a6"/>
            <w:sz w:val="28"/>
            <w:szCs w:val="28"/>
            <w:lang w:val="en-US"/>
          </w:rPr>
          <w:t>n</w:t>
        </w:r>
        <w:r w:rsidRPr="009C17D3">
          <w:rPr>
            <w:rStyle w:val="a6"/>
            <w:sz w:val="28"/>
            <w:szCs w:val="28"/>
          </w:rPr>
          <w:t>=18767#</w:t>
        </w:r>
        <w:proofErr w:type="spellStart"/>
        <w:r w:rsidRPr="009C17D3">
          <w:rPr>
            <w:rStyle w:val="a6"/>
            <w:sz w:val="28"/>
            <w:szCs w:val="28"/>
            <w:lang w:val="en-US"/>
          </w:rPr>
          <w:t>BaDErcTn</w:t>
        </w:r>
        <w:proofErr w:type="spellEnd"/>
        <w:r w:rsidRPr="009C17D3">
          <w:rPr>
            <w:rStyle w:val="a6"/>
            <w:sz w:val="28"/>
            <w:szCs w:val="28"/>
          </w:rPr>
          <w:t>4</w:t>
        </w:r>
        <w:r w:rsidRPr="009C17D3">
          <w:rPr>
            <w:rStyle w:val="a6"/>
            <w:sz w:val="28"/>
            <w:szCs w:val="28"/>
            <w:lang w:val="en-US"/>
          </w:rPr>
          <w:t>x</w:t>
        </w:r>
        <w:r w:rsidRPr="009C17D3">
          <w:rPr>
            <w:rStyle w:val="a6"/>
            <w:sz w:val="28"/>
            <w:szCs w:val="28"/>
          </w:rPr>
          <w:t>4101</w:t>
        </w:r>
        <w:r w:rsidRPr="009C17D3">
          <w:rPr>
            <w:rStyle w:val="a6"/>
            <w:sz w:val="28"/>
            <w:szCs w:val="28"/>
            <w:lang w:val="en-US"/>
          </w:rPr>
          <w:t>a</w:t>
        </w:r>
      </w:hyperlink>
      <w:r w:rsidRPr="009C17D3">
        <w:rPr>
          <w:sz w:val="28"/>
          <w:szCs w:val="28"/>
        </w:rPr>
        <w:t>5</w:t>
      </w:r>
      <w:r w:rsidRPr="009C17D3" w:rsidDel="001900C6">
        <w:rPr>
          <w:sz w:val="28"/>
          <w:szCs w:val="28"/>
        </w:rPr>
        <w:t xml:space="preserve"> </w:t>
      </w:r>
      <w:r w:rsidRPr="009C17D3">
        <w:rPr>
          <w:sz w:val="28"/>
          <w:szCs w:val="28"/>
        </w:rPr>
        <w:t>- Режим доступа: СПС «КонсультантПлюс»</w:t>
      </w:r>
    </w:p>
    <w:p w14:paraId="5542737B" w14:textId="77777777" w:rsidR="00CD4A92" w:rsidRPr="009C17D3" w:rsidRDefault="00CD4A92" w:rsidP="009C17D3">
      <w:pPr>
        <w:spacing w:line="360" w:lineRule="auto"/>
        <w:jc w:val="both"/>
        <w:rPr>
          <w:sz w:val="28"/>
          <w:szCs w:val="28"/>
        </w:rPr>
      </w:pPr>
    </w:p>
    <w:p w14:paraId="71550DF2" w14:textId="74E28EF2" w:rsidR="00CD4A92" w:rsidRPr="009C17D3" w:rsidRDefault="00CD4A92" w:rsidP="009C17D3">
      <w:pPr>
        <w:pStyle w:val="af6"/>
        <w:numPr>
          <w:ilvl w:val="0"/>
          <w:numId w:val="1"/>
        </w:numPr>
        <w:spacing w:line="360" w:lineRule="auto"/>
        <w:jc w:val="both"/>
        <w:rPr>
          <w:sz w:val="28"/>
          <w:szCs w:val="28"/>
        </w:rPr>
      </w:pPr>
      <w:proofErr w:type="spellStart"/>
      <w:r w:rsidRPr="009C17D3">
        <w:rPr>
          <w:sz w:val="28"/>
          <w:szCs w:val="28"/>
        </w:rPr>
        <w:t>Симолин</w:t>
      </w:r>
      <w:proofErr w:type="spellEnd"/>
      <w:r w:rsidRPr="009C17D3">
        <w:rPr>
          <w:sz w:val="28"/>
          <w:szCs w:val="28"/>
        </w:rPr>
        <w:t xml:space="preserve">, А.А. Влияние момента безвозмездности в гражданском праве </w:t>
      </w:r>
      <w:r w:rsidR="00EA68A4" w:rsidRPr="009C17D3">
        <w:rPr>
          <w:sz w:val="28"/>
          <w:szCs w:val="28"/>
        </w:rPr>
        <w:t xml:space="preserve">[Электронный ресурс] </w:t>
      </w:r>
      <w:r w:rsidRPr="009C17D3">
        <w:rPr>
          <w:sz w:val="28"/>
          <w:szCs w:val="28"/>
        </w:rPr>
        <w:t xml:space="preserve">/ А.А. </w:t>
      </w:r>
      <w:proofErr w:type="spellStart"/>
      <w:r w:rsidRPr="009C17D3">
        <w:rPr>
          <w:sz w:val="28"/>
          <w:szCs w:val="28"/>
        </w:rPr>
        <w:t>Симолин</w:t>
      </w:r>
      <w:proofErr w:type="spellEnd"/>
      <w:r w:rsidRPr="009C17D3">
        <w:rPr>
          <w:sz w:val="28"/>
          <w:szCs w:val="28"/>
        </w:rPr>
        <w:t xml:space="preserve">. – Казань: Тип. Ун-та, 1916. – </w:t>
      </w:r>
      <w:r w:rsidRPr="009C17D3">
        <w:rPr>
          <w:sz w:val="28"/>
          <w:szCs w:val="28"/>
          <w:lang w:val="en-US"/>
        </w:rPr>
        <w:t>URL</w:t>
      </w:r>
      <w:r w:rsidRPr="009C17D3">
        <w:rPr>
          <w:sz w:val="28"/>
          <w:szCs w:val="28"/>
        </w:rPr>
        <w:t xml:space="preserve">: </w:t>
      </w:r>
      <w:hyperlink r:id="rId33" w:history="1">
        <w:r w:rsidRPr="009C17D3">
          <w:rPr>
            <w:rStyle w:val="a6"/>
            <w:sz w:val="28"/>
            <w:szCs w:val="28"/>
          </w:rPr>
          <w:t>https://base.garant.ru/6186094/</w:t>
        </w:r>
      </w:hyperlink>
      <w:r w:rsidRPr="009C17D3">
        <w:rPr>
          <w:sz w:val="28"/>
          <w:szCs w:val="28"/>
        </w:rPr>
        <w:t>. – Режим доступа: СПС «ГАРАНТ.РУ»</w:t>
      </w:r>
    </w:p>
    <w:p w14:paraId="6704FC11" w14:textId="77777777" w:rsidR="00CD4A92" w:rsidRPr="009C17D3" w:rsidRDefault="00CD4A92" w:rsidP="009C17D3">
      <w:pPr>
        <w:spacing w:line="360" w:lineRule="auto"/>
        <w:jc w:val="both"/>
        <w:rPr>
          <w:sz w:val="28"/>
          <w:szCs w:val="28"/>
        </w:rPr>
      </w:pPr>
    </w:p>
    <w:p w14:paraId="4546FB75" w14:textId="1F149D48" w:rsidR="00CD4A92" w:rsidRPr="009C17D3" w:rsidRDefault="00CD4A92" w:rsidP="009C17D3">
      <w:pPr>
        <w:pStyle w:val="af6"/>
        <w:numPr>
          <w:ilvl w:val="0"/>
          <w:numId w:val="1"/>
        </w:numPr>
        <w:spacing w:line="360" w:lineRule="auto"/>
        <w:jc w:val="both"/>
        <w:rPr>
          <w:sz w:val="28"/>
          <w:szCs w:val="28"/>
        </w:rPr>
      </w:pPr>
      <w:r w:rsidRPr="009C17D3">
        <w:rPr>
          <w:sz w:val="28"/>
          <w:szCs w:val="28"/>
        </w:rPr>
        <w:t xml:space="preserve">Слепакова, А.В. Правоотношения собственности супругов </w:t>
      </w:r>
      <w:r w:rsidR="00EA68A4" w:rsidRPr="009C17D3">
        <w:rPr>
          <w:sz w:val="28"/>
          <w:szCs w:val="28"/>
        </w:rPr>
        <w:t xml:space="preserve">[Электронный ресурс] </w:t>
      </w:r>
      <w:r w:rsidRPr="009C17D3">
        <w:rPr>
          <w:sz w:val="28"/>
          <w:szCs w:val="28"/>
        </w:rPr>
        <w:t xml:space="preserve">/ А.В. Слепакова. – М.: Статут, 2005. – </w:t>
      </w:r>
      <w:r w:rsidRPr="009C17D3">
        <w:rPr>
          <w:sz w:val="28"/>
          <w:szCs w:val="28"/>
          <w:lang w:val="en-US"/>
        </w:rPr>
        <w:t>URL</w:t>
      </w:r>
      <w:r w:rsidRPr="009C17D3">
        <w:rPr>
          <w:sz w:val="28"/>
          <w:szCs w:val="28"/>
        </w:rPr>
        <w:t xml:space="preserve">: </w:t>
      </w:r>
      <w:hyperlink r:id="rId34" w:anchor="p8o3icT8lypZN4CJ" w:history="1">
        <w:r w:rsidRPr="009C17D3">
          <w:rPr>
            <w:rStyle w:val="a6"/>
            <w:sz w:val="28"/>
            <w:szCs w:val="28"/>
          </w:rPr>
          <w:t>https://online.consultant.ru/riv/cgi/online.cgi?req=doc&amp;ts=wUm3icTUXJFxLzc12&amp;cacheid=8716DE69104C3F8F0251C1F0FDED3BE9&amp;mode=splus&amp;rnd=g9A9yA&amp;base=CMB&amp;n=9934#p8o3icT8lypZN4CJ</w:t>
        </w:r>
      </w:hyperlink>
      <w:r w:rsidRPr="009C17D3">
        <w:rPr>
          <w:sz w:val="28"/>
          <w:szCs w:val="28"/>
        </w:rPr>
        <w:t xml:space="preserve"> - Режим доступа: СПС «КонсультантПлюс»</w:t>
      </w:r>
    </w:p>
    <w:p w14:paraId="4F2984D4" w14:textId="77777777" w:rsidR="00CD4A92" w:rsidRPr="009C17D3" w:rsidRDefault="00CD4A92" w:rsidP="009C17D3">
      <w:pPr>
        <w:spacing w:line="360" w:lineRule="auto"/>
        <w:jc w:val="both"/>
        <w:rPr>
          <w:sz w:val="28"/>
          <w:szCs w:val="28"/>
        </w:rPr>
      </w:pPr>
    </w:p>
    <w:p w14:paraId="71E6A35F" w14:textId="3154D8F9" w:rsidR="00935BC5" w:rsidRPr="009C17D3" w:rsidRDefault="00CD4A92" w:rsidP="009C17D3">
      <w:pPr>
        <w:pStyle w:val="af6"/>
        <w:numPr>
          <w:ilvl w:val="0"/>
          <w:numId w:val="1"/>
        </w:numPr>
        <w:spacing w:line="360" w:lineRule="auto"/>
        <w:jc w:val="both"/>
        <w:rPr>
          <w:sz w:val="28"/>
          <w:szCs w:val="28"/>
        </w:rPr>
      </w:pPr>
      <w:r w:rsidRPr="009C17D3">
        <w:rPr>
          <w:sz w:val="28"/>
          <w:szCs w:val="28"/>
        </w:rPr>
        <w:t>Смушкин, А.Б. Гражданский процесс: учебное пособие</w:t>
      </w:r>
      <w:r w:rsidR="00EA68A4" w:rsidRPr="009C17D3">
        <w:rPr>
          <w:sz w:val="28"/>
          <w:szCs w:val="28"/>
        </w:rPr>
        <w:t xml:space="preserve"> [Электронный ресурс]</w:t>
      </w:r>
      <w:r w:rsidRPr="009C17D3">
        <w:rPr>
          <w:sz w:val="28"/>
          <w:szCs w:val="28"/>
        </w:rPr>
        <w:t xml:space="preserve"> / А.Б. Смушкин, Т.В. Суркова, О.С. Черникова. – </w:t>
      </w:r>
      <w:r w:rsidRPr="009C17D3">
        <w:rPr>
          <w:sz w:val="28"/>
          <w:szCs w:val="28"/>
        </w:rPr>
        <w:lastRenderedPageBreak/>
        <w:t xml:space="preserve">М.: Омега-Л, 2007. – </w:t>
      </w:r>
      <w:r w:rsidRPr="009C17D3">
        <w:rPr>
          <w:sz w:val="28"/>
          <w:szCs w:val="28"/>
          <w:lang w:val="en-US"/>
        </w:rPr>
        <w:t>URL</w:t>
      </w:r>
      <w:r w:rsidRPr="009C17D3">
        <w:rPr>
          <w:sz w:val="28"/>
          <w:szCs w:val="28"/>
        </w:rPr>
        <w:t xml:space="preserve">: </w:t>
      </w:r>
      <w:hyperlink r:id="rId35" w:anchor="R0dIicTuFfn7N2JI" w:history="1">
        <w:r w:rsidRPr="009C17D3">
          <w:rPr>
            <w:rStyle w:val="a6"/>
            <w:sz w:val="28"/>
            <w:szCs w:val="28"/>
          </w:rPr>
          <w:t>https://online.consultant.ru/riv/cgi/online.cgi?req=doc&amp;ts=LUcIicTXG5RdUxYK&amp;cacheid=1153A8D3F491B9916D708CE6163A4FBB&amp;mode=splus&amp;rnd=g9A9yA&amp;base=CMB&amp;n=15796#R0dIicTuFfn7N2JI</w:t>
        </w:r>
      </w:hyperlink>
      <w:r w:rsidRPr="009C17D3">
        <w:rPr>
          <w:sz w:val="28"/>
          <w:szCs w:val="28"/>
        </w:rPr>
        <w:t xml:space="preserve"> - Режим доступа: СПС «КонсультантПлюс»</w:t>
      </w:r>
    </w:p>
    <w:p w14:paraId="522B5AC0" w14:textId="77777777" w:rsidR="00935BC5" w:rsidRPr="009C17D3" w:rsidRDefault="00935BC5" w:rsidP="009C17D3">
      <w:pPr>
        <w:pStyle w:val="af6"/>
        <w:spacing w:line="360" w:lineRule="auto"/>
        <w:jc w:val="both"/>
        <w:rPr>
          <w:sz w:val="28"/>
          <w:szCs w:val="28"/>
        </w:rPr>
      </w:pPr>
    </w:p>
    <w:p w14:paraId="39BD4F7F" w14:textId="3EF4ED2E" w:rsidR="00935BC5" w:rsidRPr="009C17D3" w:rsidRDefault="00935BC5" w:rsidP="009C17D3">
      <w:pPr>
        <w:pStyle w:val="af6"/>
        <w:numPr>
          <w:ilvl w:val="0"/>
          <w:numId w:val="1"/>
        </w:numPr>
        <w:spacing w:line="360" w:lineRule="auto"/>
        <w:ind w:left="709" w:hanging="425"/>
        <w:jc w:val="both"/>
        <w:rPr>
          <w:sz w:val="28"/>
          <w:szCs w:val="28"/>
        </w:rPr>
      </w:pPr>
      <w:r w:rsidRPr="009C17D3">
        <w:rPr>
          <w:sz w:val="28"/>
          <w:szCs w:val="28"/>
        </w:rPr>
        <w:t xml:space="preserve"> Степкин, С.П. Правовая природа брачного договора [Электронный ресурс] / С.П. Степкин // Семейное и жилищное право. – 2018. – </w:t>
      </w:r>
      <w:r w:rsidR="00A36054" w:rsidRPr="009C17D3">
        <w:rPr>
          <w:sz w:val="28"/>
          <w:szCs w:val="28"/>
        </w:rPr>
        <w:t>№</w:t>
      </w:r>
      <w:r w:rsidRPr="009C17D3">
        <w:rPr>
          <w:sz w:val="28"/>
          <w:szCs w:val="28"/>
        </w:rPr>
        <w:t xml:space="preserve">2. – </w:t>
      </w:r>
      <w:r w:rsidRPr="009C17D3">
        <w:rPr>
          <w:sz w:val="28"/>
          <w:szCs w:val="28"/>
          <w:lang w:val="en-US"/>
        </w:rPr>
        <w:t>URL</w:t>
      </w:r>
      <w:r w:rsidRPr="009C17D3">
        <w:rPr>
          <w:sz w:val="28"/>
          <w:szCs w:val="28"/>
        </w:rPr>
        <w:t xml:space="preserve">: </w:t>
      </w:r>
      <w:hyperlink r:id="rId36" w:anchor="5oATicTrRxbZAXO7" w:history="1">
        <w:r w:rsidRPr="009C17D3">
          <w:rPr>
            <w:rStyle w:val="a6"/>
            <w:sz w:val="28"/>
            <w:szCs w:val="28"/>
          </w:rPr>
          <w:t>https://online.consultant.ru/riv/cgi/online.cgi?req=doc&amp;ts=DMATicT4Y9Ye2eol&amp;cacheid=94ECC71161B9F6A0F47EA62F60DFC7A8&amp;mode=splus&amp;rnd=g9A9yA&amp;base=CJI&amp;n=113308#5oATicTrRxbZAXO7</w:t>
        </w:r>
      </w:hyperlink>
      <w:r w:rsidRPr="009C17D3">
        <w:rPr>
          <w:sz w:val="28"/>
          <w:szCs w:val="28"/>
        </w:rPr>
        <w:t xml:space="preserve"> - Режим доступа: СПС «КонсультантПлюс»</w:t>
      </w:r>
    </w:p>
    <w:p w14:paraId="2E9F7CDA" w14:textId="77777777" w:rsidR="00935BC5" w:rsidRPr="009C17D3" w:rsidRDefault="00935BC5" w:rsidP="009C17D3">
      <w:pPr>
        <w:spacing w:line="360" w:lineRule="auto"/>
        <w:jc w:val="both"/>
        <w:rPr>
          <w:sz w:val="28"/>
          <w:szCs w:val="28"/>
        </w:rPr>
      </w:pPr>
    </w:p>
    <w:p w14:paraId="37857623" w14:textId="6DFCDCA9" w:rsidR="00935BC5" w:rsidRPr="009C17D3" w:rsidRDefault="00935BC5" w:rsidP="009C17D3">
      <w:pPr>
        <w:pStyle w:val="af6"/>
        <w:numPr>
          <w:ilvl w:val="0"/>
          <w:numId w:val="1"/>
        </w:numPr>
        <w:spacing w:line="360" w:lineRule="auto"/>
        <w:ind w:hanging="436"/>
        <w:jc w:val="both"/>
        <w:rPr>
          <w:sz w:val="28"/>
          <w:szCs w:val="28"/>
        </w:rPr>
      </w:pPr>
      <w:r w:rsidRPr="009C17D3">
        <w:rPr>
          <w:sz w:val="28"/>
          <w:szCs w:val="28"/>
        </w:rPr>
        <w:t xml:space="preserve"> </w:t>
      </w:r>
      <w:proofErr w:type="spellStart"/>
      <w:r w:rsidRPr="009C17D3">
        <w:rPr>
          <w:sz w:val="28"/>
          <w:szCs w:val="28"/>
        </w:rPr>
        <w:t>Чефранова</w:t>
      </w:r>
      <w:proofErr w:type="spellEnd"/>
      <w:r w:rsidRPr="009C17D3">
        <w:rPr>
          <w:sz w:val="28"/>
          <w:szCs w:val="28"/>
        </w:rPr>
        <w:t xml:space="preserve">, Е.А. Правовые вопросы уведомления кредиторов о заключении, изменении и расторжении брачного договора [Электронный ресурс] / Е.А. </w:t>
      </w:r>
      <w:proofErr w:type="spellStart"/>
      <w:r w:rsidRPr="009C17D3">
        <w:rPr>
          <w:sz w:val="28"/>
          <w:szCs w:val="28"/>
        </w:rPr>
        <w:t>Чефранова</w:t>
      </w:r>
      <w:proofErr w:type="spellEnd"/>
      <w:r w:rsidRPr="009C17D3">
        <w:rPr>
          <w:sz w:val="28"/>
          <w:szCs w:val="28"/>
        </w:rPr>
        <w:t xml:space="preserve"> // Нотариальный вестник. – 2022. – </w:t>
      </w:r>
      <w:r w:rsidR="00A36054" w:rsidRPr="009C17D3">
        <w:rPr>
          <w:sz w:val="28"/>
          <w:szCs w:val="28"/>
        </w:rPr>
        <w:t>№</w:t>
      </w:r>
      <w:r w:rsidRPr="009C17D3">
        <w:rPr>
          <w:sz w:val="28"/>
          <w:szCs w:val="28"/>
        </w:rPr>
        <w:t xml:space="preserve">4. – </w:t>
      </w:r>
      <w:r w:rsidRPr="009C17D3">
        <w:rPr>
          <w:sz w:val="28"/>
          <w:szCs w:val="28"/>
          <w:lang w:val="en-US"/>
        </w:rPr>
        <w:t>URL</w:t>
      </w:r>
      <w:r w:rsidRPr="009C17D3">
        <w:rPr>
          <w:sz w:val="28"/>
          <w:szCs w:val="28"/>
        </w:rPr>
        <w:t>:</w:t>
      </w:r>
      <w:hyperlink r:id="rId37" w:anchor="jESBicT6RyOrRs1D" w:history="1">
        <w:r w:rsidRPr="009C17D3">
          <w:rPr>
            <w:rStyle w:val="a6"/>
            <w:sz w:val="28"/>
            <w:szCs w:val="28"/>
          </w:rPr>
          <w:t>https://online.consultant.ru/riv/cgi/online.cgi?req=doc&amp;ts=0Se7icTdOikRHsTI&amp;cacheid=D1A605B7F6893765B67958CD4621A16E&amp;mode=splus&amp;rnd=g9A9yA&amp;base=CJI&amp;n=142951#jESBicT6RyOrRs1D</w:t>
        </w:r>
      </w:hyperlink>
      <w:r w:rsidRPr="009C17D3" w:rsidDel="00545160">
        <w:rPr>
          <w:sz w:val="28"/>
          <w:szCs w:val="28"/>
        </w:rPr>
        <w:t xml:space="preserve"> </w:t>
      </w:r>
      <w:r w:rsidRPr="009C17D3">
        <w:rPr>
          <w:sz w:val="28"/>
          <w:szCs w:val="28"/>
        </w:rPr>
        <w:t>- Режим доступа: СПС «КонсультантПлюс»</w:t>
      </w:r>
    </w:p>
    <w:p w14:paraId="1611E65F" w14:textId="77777777" w:rsidR="00935BC5" w:rsidRPr="009C17D3" w:rsidRDefault="00935BC5" w:rsidP="009C17D3">
      <w:pPr>
        <w:spacing w:line="360" w:lineRule="auto"/>
        <w:jc w:val="both"/>
        <w:rPr>
          <w:sz w:val="28"/>
          <w:szCs w:val="28"/>
        </w:rPr>
      </w:pPr>
    </w:p>
    <w:p w14:paraId="47BF9331" w14:textId="3AEBD330" w:rsidR="00935BC5" w:rsidRPr="009C17D3" w:rsidRDefault="00935BC5" w:rsidP="009C17D3">
      <w:pPr>
        <w:pStyle w:val="af6"/>
        <w:numPr>
          <w:ilvl w:val="0"/>
          <w:numId w:val="1"/>
        </w:numPr>
        <w:spacing w:line="360" w:lineRule="auto"/>
        <w:ind w:hanging="436"/>
        <w:jc w:val="both"/>
        <w:rPr>
          <w:sz w:val="28"/>
          <w:szCs w:val="28"/>
        </w:rPr>
      </w:pPr>
      <w:r w:rsidRPr="009C17D3">
        <w:rPr>
          <w:sz w:val="28"/>
          <w:szCs w:val="28"/>
        </w:rPr>
        <w:t xml:space="preserve"> Шершень, Т.В. Правовые вопросы уведомления кредиторов о заключении, изменении и расторжении брачного договора [Электронный ресурс] / Т.В. Шершень // Нотариус. – 2009. – </w:t>
      </w:r>
      <w:r w:rsidR="00A36054" w:rsidRPr="009C17D3">
        <w:rPr>
          <w:sz w:val="28"/>
          <w:szCs w:val="28"/>
        </w:rPr>
        <w:t>№</w:t>
      </w:r>
      <w:r w:rsidRPr="009C17D3">
        <w:rPr>
          <w:sz w:val="28"/>
          <w:szCs w:val="28"/>
        </w:rPr>
        <w:t xml:space="preserve">2. – </w:t>
      </w:r>
      <w:r w:rsidRPr="009C17D3">
        <w:rPr>
          <w:sz w:val="28"/>
          <w:szCs w:val="28"/>
          <w:lang w:val="en-US"/>
        </w:rPr>
        <w:t>URL</w:t>
      </w:r>
      <w:r w:rsidRPr="009C17D3">
        <w:rPr>
          <w:sz w:val="28"/>
          <w:szCs w:val="28"/>
        </w:rPr>
        <w:t xml:space="preserve">: </w:t>
      </w:r>
      <w:hyperlink r:id="rId38" w:anchor="kUWCicTSWjKolPNs2" w:history="1">
        <w:r w:rsidRPr="009C17D3">
          <w:rPr>
            <w:rStyle w:val="a6"/>
            <w:sz w:val="28"/>
            <w:szCs w:val="28"/>
          </w:rPr>
          <w:t>https://online.consultant.ru/riv/cgi/online.cgi?req=doc&amp;ts=L0WCicTSEVSiPcFw&amp;cacheid=43D498359FD0D2E9113F2005777439C5&amp;mode=splus&amp;rnd=g9A9yA&amp;base=CJI&amp;n=37018#kUWCicTSWjKolPNs2</w:t>
        </w:r>
      </w:hyperlink>
      <w:r w:rsidRPr="009C17D3">
        <w:rPr>
          <w:sz w:val="28"/>
          <w:szCs w:val="28"/>
        </w:rPr>
        <w:t xml:space="preserve"> - Режим доступа: СПС «КонсультантПлюс»</w:t>
      </w:r>
    </w:p>
    <w:p w14:paraId="1B7E9FFC" w14:textId="77777777" w:rsidR="00935BC5" w:rsidRPr="009C17D3" w:rsidRDefault="00935BC5" w:rsidP="009C17D3">
      <w:pPr>
        <w:spacing w:line="360" w:lineRule="auto"/>
        <w:jc w:val="both"/>
        <w:rPr>
          <w:sz w:val="28"/>
          <w:szCs w:val="28"/>
        </w:rPr>
      </w:pPr>
    </w:p>
    <w:p w14:paraId="53352AF1" w14:textId="0811A028" w:rsidR="00935BC5" w:rsidRPr="00A222CC" w:rsidRDefault="00935BC5" w:rsidP="009C17D3">
      <w:pPr>
        <w:pStyle w:val="af6"/>
        <w:numPr>
          <w:ilvl w:val="0"/>
          <w:numId w:val="1"/>
        </w:numPr>
        <w:spacing w:line="360" w:lineRule="auto"/>
        <w:ind w:hanging="436"/>
        <w:jc w:val="both"/>
        <w:rPr>
          <w:sz w:val="28"/>
          <w:szCs w:val="28"/>
        </w:rPr>
      </w:pPr>
      <w:r w:rsidRPr="009C17D3">
        <w:rPr>
          <w:sz w:val="28"/>
          <w:szCs w:val="28"/>
        </w:rPr>
        <w:lastRenderedPageBreak/>
        <w:t xml:space="preserve"> Юрлов, И. Категория «отчуждение» в авторском праве [Электронный ресурс] / И. Юрлов // ЭЖ-Юрист. – 2015. – </w:t>
      </w:r>
      <w:r w:rsidR="00A36054" w:rsidRPr="009C17D3">
        <w:rPr>
          <w:sz w:val="28"/>
          <w:szCs w:val="28"/>
        </w:rPr>
        <w:t>№</w:t>
      </w:r>
      <w:r w:rsidRPr="009C17D3">
        <w:rPr>
          <w:sz w:val="28"/>
          <w:szCs w:val="28"/>
        </w:rPr>
        <w:t xml:space="preserve">16. – </w:t>
      </w:r>
      <w:r w:rsidRPr="009C17D3">
        <w:rPr>
          <w:sz w:val="28"/>
          <w:szCs w:val="28"/>
          <w:lang w:val="en-US"/>
        </w:rPr>
        <w:t>URL</w:t>
      </w:r>
      <w:r w:rsidRPr="009C17D3">
        <w:rPr>
          <w:sz w:val="28"/>
          <w:szCs w:val="28"/>
        </w:rPr>
        <w:t xml:space="preserve">: </w:t>
      </w:r>
      <w:hyperlink r:id="rId39" w:history="1">
        <w:r w:rsidRPr="009C17D3">
          <w:rPr>
            <w:rStyle w:val="a6"/>
            <w:sz w:val="28"/>
            <w:szCs w:val="28"/>
          </w:rPr>
          <w:t>https://online.consultant.ru/riv/cgi/online.cgi?req=doc&amp;ts=SnoIjcT6HvA2sAL34&amp;cacheid=6261ED97B17CF165DAB444A95D70BAAA&amp;mode=splus&amp;rnd=g9A9yA&amp;base=CJI&amp;n=85715#yT9NqcTgnWx3t1Fz</w:t>
        </w:r>
      </w:hyperlink>
      <w:r w:rsidRPr="009C17D3">
        <w:rPr>
          <w:sz w:val="28"/>
          <w:szCs w:val="28"/>
        </w:rPr>
        <w:t xml:space="preserve"> - Режим доступа: СПС «</w:t>
      </w:r>
      <w:r w:rsidRPr="00A222CC">
        <w:rPr>
          <w:sz w:val="28"/>
          <w:szCs w:val="28"/>
        </w:rPr>
        <w:t>КонсультантПлюс»</w:t>
      </w:r>
    </w:p>
    <w:sectPr w:rsidR="00935BC5" w:rsidRPr="00A222CC" w:rsidSect="00C216E8">
      <w:headerReference w:type="even" r:id="rId40"/>
      <w:headerReference w:type="default" r:id="rId41"/>
      <w:footerReference w:type="even" r:id="rId42"/>
      <w:footerReference w:type="default" r:id="rId43"/>
      <w:pgSz w:w="11900" w:h="16840"/>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82839" w16cex:dateUtc="2023-04-29T20:35:00Z"/>
  <w16cex:commentExtensible w16cex:durableId="27F828AE" w16cex:dateUtc="2023-04-29T20:37:00Z"/>
  <w16cex:commentExtensible w16cex:durableId="27FAA712" w16cex:dateUtc="2023-05-01T18:01:00Z"/>
  <w16cex:commentExtensible w16cex:durableId="27FAA20A" w16cex:dateUtc="2023-05-01T17:39:00Z"/>
  <w16cex:commentExtensible w16cex:durableId="27FAA30D" w16cex:dateUtc="2023-05-01T17:43:00Z"/>
  <w16cex:commentExtensible w16cex:durableId="27FAA379" w16cex:dateUtc="2023-05-01T17:45:00Z"/>
  <w16cex:commentExtensible w16cex:durableId="27FAA398" w16cex:dateUtc="2023-05-01T17:46:00Z"/>
  <w16cex:commentExtensible w16cex:durableId="27FAA3BD" w16cex:dateUtc="2023-05-01T17:46:00Z"/>
  <w16cex:commentExtensible w16cex:durableId="27FAA3EB" w16cex:dateUtc="2023-05-01T17:47:00Z"/>
  <w16cex:commentExtensible w16cex:durableId="27FAA8AB" w16cex:dateUtc="2023-05-01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2A13" w14:textId="77777777" w:rsidR="000D0ABD" w:rsidRDefault="000D0ABD" w:rsidP="00EF1E51">
      <w:r>
        <w:separator/>
      </w:r>
    </w:p>
  </w:endnote>
  <w:endnote w:type="continuationSeparator" w:id="0">
    <w:p w14:paraId="0CE209C9" w14:textId="77777777" w:rsidR="000D0ABD" w:rsidRDefault="000D0ABD" w:rsidP="00EF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107704287"/>
      <w:docPartObj>
        <w:docPartGallery w:val="Page Numbers (Bottom of Page)"/>
        <w:docPartUnique/>
      </w:docPartObj>
    </w:sdtPr>
    <w:sdtContent>
      <w:p w14:paraId="5DC0DA3F" w14:textId="6677E7C6" w:rsidR="0083487E" w:rsidRDefault="0083487E" w:rsidP="000E342B">
        <w:pPr>
          <w:pStyle w:val="af4"/>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end"/>
        </w:r>
      </w:p>
    </w:sdtContent>
  </w:sdt>
  <w:p w14:paraId="70EA0B4F" w14:textId="77777777" w:rsidR="0083487E" w:rsidRDefault="0083487E" w:rsidP="000E342B">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472556862"/>
      <w:docPartObj>
        <w:docPartGallery w:val="Page Numbers (Bottom of Page)"/>
        <w:docPartUnique/>
      </w:docPartObj>
    </w:sdtPr>
    <w:sdtContent>
      <w:p w14:paraId="2388842E" w14:textId="15911FDB" w:rsidR="0083487E" w:rsidRDefault="0083487E" w:rsidP="0083487E">
        <w:pPr>
          <w:pStyle w:val="af4"/>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separate"/>
        </w:r>
        <w:r>
          <w:rPr>
            <w:rStyle w:val="af7"/>
            <w:noProof/>
          </w:rPr>
          <w:t>3</w:t>
        </w:r>
        <w:r>
          <w:rPr>
            <w:rStyle w:val="af7"/>
          </w:rPr>
          <w:fldChar w:fldCharType="end"/>
        </w:r>
      </w:p>
    </w:sdtContent>
  </w:sdt>
  <w:p w14:paraId="6D72F215" w14:textId="79DE080E" w:rsidR="0083487E" w:rsidRDefault="0083487E" w:rsidP="000E342B">
    <w:pPr>
      <w:pStyle w:val="af4"/>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EA91" w14:textId="77777777" w:rsidR="000D0ABD" w:rsidRDefault="000D0ABD" w:rsidP="00EF1E51">
      <w:r>
        <w:separator/>
      </w:r>
    </w:p>
  </w:footnote>
  <w:footnote w:type="continuationSeparator" w:id="0">
    <w:p w14:paraId="5F7501C9" w14:textId="77777777" w:rsidR="000D0ABD" w:rsidRDefault="000D0ABD" w:rsidP="00EF1E51">
      <w:r>
        <w:continuationSeparator/>
      </w:r>
    </w:p>
  </w:footnote>
  <w:footnote w:id="1">
    <w:p w14:paraId="37A697EB" w14:textId="087967E9" w:rsidR="0083487E" w:rsidRDefault="0083487E" w:rsidP="000412EC">
      <w:pPr>
        <w:pStyle w:val="af"/>
        <w:jc w:val="both"/>
      </w:pPr>
      <w:r>
        <w:rPr>
          <w:rStyle w:val="af1"/>
        </w:rPr>
        <w:footnoteRef/>
      </w:r>
      <w:r>
        <w:t xml:space="preserve"> </w:t>
      </w:r>
      <w:r w:rsidRPr="009B3979">
        <w:t xml:space="preserve">Здесь и далее все ссылки на российские нормативно-правовые акты и судебную практику приводятся по СПС «КонсультантПлюс». Дата обращения 21 февраля, 2023. </w:t>
      </w:r>
      <w:hyperlink r:id="rId1" w:history="1">
        <w:r w:rsidRPr="004C397D">
          <w:rPr>
            <w:rStyle w:val="a6"/>
          </w:rPr>
          <w:t>http://consultant.ru</w:t>
        </w:r>
      </w:hyperlink>
      <w:r w:rsidRPr="009B3979">
        <w:t>.</w:t>
      </w:r>
    </w:p>
    <w:p w14:paraId="65A79725" w14:textId="77777777" w:rsidR="0083487E" w:rsidRDefault="0083487E" w:rsidP="000412EC">
      <w:pPr>
        <w:pStyle w:val="af"/>
        <w:jc w:val="both"/>
      </w:pPr>
    </w:p>
  </w:footnote>
  <w:footnote w:id="2">
    <w:p w14:paraId="23A1C07F" w14:textId="7C0DB406" w:rsidR="0083487E" w:rsidRDefault="0083487E" w:rsidP="00601B23">
      <w:pPr>
        <w:pStyle w:val="af"/>
        <w:jc w:val="both"/>
      </w:pPr>
      <w:r>
        <w:rPr>
          <w:rStyle w:val="af1"/>
        </w:rPr>
        <w:footnoteRef/>
      </w:r>
      <w:r>
        <w:t xml:space="preserve"> </w:t>
      </w:r>
      <w:r w:rsidRPr="005D5458">
        <w:t>Постановление Арбитражного суда Московского округа от 29</w:t>
      </w:r>
      <w:r>
        <w:t xml:space="preserve"> августа </w:t>
      </w:r>
      <w:r w:rsidRPr="005D5458">
        <w:t>2022</w:t>
      </w:r>
      <w:r>
        <w:t xml:space="preserve"> г.</w:t>
      </w:r>
      <w:r w:rsidRPr="005D5458">
        <w:t xml:space="preserve"> № Ф05-17198/2017 по делу № А40-147349/2016</w:t>
      </w:r>
    </w:p>
  </w:footnote>
  <w:footnote w:id="3">
    <w:p w14:paraId="4D717D24" w14:textId="2A962EB5" w:rsidR="0083487E" w:rsidRDefault="0083487E" w:rsidP="00601B23">
      <w:pPr>
        <w:pStyle w:val="af"/>
        <w:jc w:val="both"/>
      </w:pPr>
      <w:r>
        <w:rPr>
          <w:rStyle w:val="af1"/>
        </w:rPr>
        <w:footnoteRef/>
      </w:r>
      <w:r>
        <w:t xml:space="preserve"> </w:t>
      </w:r>
      <w:r w:rsidRPr="008A2C18">
        <w:t>Определение Судебной коллегии по гражданским делам Верховного Суда Российской Федерации от 1</w:t>
      </w:r>
      <w:r>
        <w:t xml:space="preserve"> февраля </w:t>
      </w:r>
      <w:r w:rsidRPr="008A2C18">
        <w:t xml:space="preserve">2022 </w:t>
      </w:r>
      <w:r>
        <w:t xml:space="preserve">г. </w:t>
      </w:r>
      <w:r w:rsidRPr="008A2C18">
        <w:t>№ 5-КГ21-169-К2</w:t>
      </w:r>
    </w:p>
  </w:footnote>
  <w:footnote w:id="4">
    <w:p w14:paraId="53F5384C" w14:textId="265543DA" w:rsidR="0083487E" w:rsidRPr="00F923AD" w:rsidRDefault="0083487E" w:rsidP="004B677F">
      <w:pPr>
        <w:pStyle w:val="af"/>
        <w:jc w:val="both"/>
      </w:pPr>
      <w:r>
        <w:rPr>
          <w:rStyle w:val="af1"/>
        </w:rPr>
        <w:footnoteRef/>
      </w:r>
      <w:r>
        <w:t xml:space="preserve"> </w:t>
      </w:r>
      <w:r w:rsidRPr="00F923AD">
        <w:t>См.</w:t>
      </w:r>
      <w:r>
        <w:t>,</w:t>
      </w:r>
      <w:r w:rsidRPr="00F923AD">
        <w:t xml:space="preserve"> например: ч. 4 ст. 78 Закона об исполнительном производстве, ст. 137 Закона о банкротстве, ст. 64 ГК РФ</w:t>
      </w:r>
    </w:p>
  </w:footnote>
  <w:footnote w:id="5">
    <w:p w14:paraId="3198BD9C" w14:textId="148673F6" w:rsidR="0083487E" w:rsidRDefault="0083487E" w:rsidP="003B5D38">
      <w:pPr>
        <w:pStyle w:val="af"/>
        <w:jc w:val="both"/>
      </w:pPr>
      <w:r w:rsidRPr="00F923AD">
        <w:rPr>
          <w:rStyle w:val="af1"/>
        </w:rPr>
        <w:footnoteRef/>
      </w:r>
      <w:r w:rsidRPr="00F923AD">
        <w:t xml:space="preserve"> См.</w:t>
      </w:r>
      <w:r>
        <w:t>,</w:t>
      </w:r>
      <w:r w:rsidRPr="00F923AD">
        <w:t xml:space="preserve"> например: Определение Конституционного Суда РФ от 19 марта 2009 г. № 274-О-О «Об отказе в принятии к рассмотрению</w:t>
      </w:r>
      <w:r>
        <w:t xml:space="preserve"> жалобы гражданина Скворцова Андрея Максимовича на нарушение его конституционных прав статьей 46 Семейного кодекса Российской Федерации», решение Московского районного суда города Санкт-Петербург от 25 марта 2021 г. по делу № 2-1256/2021 </w:t>
      </w:r>
      <w:r w:rsidRPr="00CF5AAA">
        <w:t>(2-7606/2020)</w:t>
      </w:r>
    </w:p>
  </w:footnote>
  <w:footnote w:id="6">
    <w:p w14:paraId="47CE38D0" w14:textId="1EEB6023" w:rsidR="0083487E" w:rsidRDefault="0083487E" w:rsidP="003B5D38">
      <w:pPr>
        <w:pStyle w:val="af"/>
        <w:jc w:val="both"/>
      </w:pPr>
      <w:r>
        <w:rPr>
          <w:rStyle w:val="af1"/>
        </w:rPr>
        <w:footnoteRef/>
      </w:r>
      <w:r>
        <w:t xml:space="preserve"> </w:t>
      </w:r>
      <w:r w:rsidRPr="003B5D38">
        <w:t>Апелляционное определение Верховного суда Удмуртской Республики от 14</w:t>
      </w:r>
      <w:r>
        <w:t xml:space="preserve"> января </w:t>
      </w:r>
      <w:r w:rsidRPr="003B5D38">
        <w:t>2016</w:t>
      </w:r>
      <w:r>
        <w:t xml:space="preserve"> г.</w:t>
      </w:r>
      <w:r w:rsidRPr="003B5D38">
        <w:t xml:space="preserve"> по делу </w:t>
      </w:r>
      <w:r>
        <w:t>№</w:t>
      </w:r>
      <w:r w:rsidRPr="003B5D38">
        <w:t xml:space="preserve"> 33-6/2016</w:t>
      </w:r>
      <w:r>
        <w:t xml:space="preserve"> </w:t>
      </w:r>
      <w:r w:rsidRPr="003B5D38">
        <w:t>(33-3721/2015)</w:t>
      </w:r>
    </w:p>
  </w:footnote>
  <w:footnote w:id="7">
    <w:p w14:paraId="13F89ADE" w14:textId="2A150211" w:rsidR="0083487E" w:rsidRDefault="0083487E" w:rsidP="003B5D38">
      <w:pPr>
        <w:pStyle w:val="af"/>
        <w:jc w:val="both"/>
      </w:pPr>
      <w:r>
        <w:rPr>
          <w:rStyle w:val="af1"/>
        </w:rPr>
        <w:footnoteRef/>
      </w:r>
      <w:r>
        <w:t xml:space="preserve"> </w:t>
      </w:r>
      <w:r w:rsidRPr="00076AE7">
        <w:t>Дворецкий</w:t>
      </w:r>
      <w:r>
        <w:t xml:space="preserve"> </w:t>
      </w:r>
      <w:r w:rsidRPr="00076AE7">
        <w:t>В.Р. Брачный договор</w:t>
      </w:r>
      <w:r>
        <w:t xml:space="preserve"> </w:t>
      </w:r>
      <w:r w:rsidRPr="00116EE5">
        <w:t>[Электронны</w:t>
      </w:r>
      <w:r>
        <w:t>й</w:t>
      </w:r>
      <w:r w:rsidRPr="00116EE5">
        <w:t xml:space="preserve"> ресурс]</w:t>
      </w:r>
      <w:r>
        <w:t xml:space="preserve"> //</w:t>
      </w:r>
      <w:r w:rsidRPr="00076AE7">
        <w:t xml:space="preserve"> М.</w:t>
      </w:r>
      <w:r>
        <w:t>,</w:t>
      </w:r>
      <w:r w:rsidRPr="00076AE7">
        <w:t xml:space="preserve"> </w:t>
      </w:r>
      <w:proofErr w:type="spellStart"/>
      <w:r w:rsidRPr="00076AE7">
        <w:t>ГроссМедиа</w:t>
      </w:r>
      <w:proofErr w:type="spellEnd"/>
      <w:r w:rsidRPr="00076AE7">
        <w:t xml:space="preserve">, 2006. </w:t>
      </w:r>
      <w:r>
        <w:t>Доступ из справ.-правовой системы: «КонсультантПлюс»</w:t>
      </w:r>
    </w:p>
  </w:footnote>
  <w:footnote w:id="8">
    <w:p w14:paraId="30FDDDCF" w14:textId="6E68F757" w:rsidR="0083487E" w:rsidRDefault="0083487E" w:rsidP="002A5DA0">
      <w:pPr>
        <w:pStyle w:val="af"/>
        <w:jc w:val="both"/>
      </w:pPr>
      <w:r>
        <w:rPr>
          <w:rStyle w:val="af1"/>
        </w:rPr>
        <w:footnoteRef/>
      </w:r>
      <w:r>
        <w:t xml:space="preserve"> </w:t>
      </w:r>
      <w:r w:rsidRPr="008A2A3D">
        <w:t>Самсонова</w:t>
      </w:r>
      <w:r>
        <w:t xml:space="preserve"> </w:t>
      </w:r>
      <w:r w:rsidRPr="008A2A3D">
        <w:t>И.В. Раздел имущества супругов</w:t>
      </w:r>
      <w:r>
        <w:t xml:space="preserve"> </w:t>
      </w:r>
      <w:r w:rsidRPr="00116EE5">
        <w:t>[Электронны</w:t>
      </w:r>
      <w:r>
        <w:t>й</w:t>
      </w:r>
      <w:r w:rsidRPr="00116EE5">
        <w:t xml:space="preserve"> ресурс]</w:t>
      </w:r>
      <w:r>
        <w:t>:</w:t>
      </w:r>
      <w:r w:rsidRPr="008A2A3D">
        <w:t xml:space="preserve"> практическое пособие</w:t>
      </w:r>
      <w:r>
        <w:t xml:space="preserve"> /</w:t>
      </w:r>
      <w:r w:rsidRPr="008A2A3D">
        <w:t>/ СПС КонсультантПлюс</w:t>
      </w:r>
      <w:r w:rsidRPr="00076AE7">
        <w:t xml:space="preserve">. </w:t>
      </w:r>
      <w:r>
        <w:t>Доступ из справ.-правовой системы: «КонсультантПлюс»</w:t>
      </w:r>
    </w:p>
  </w:footnote>
  <w:footnote w:id="9">
    <w:p w14:paraId="785FA5A8" w14:textId="19E681CE" w:rsidR="0083487E" w:rsidRPr="008E3576" w:rsidRDefault="0083487E" w:rsidP="008E3576">
      <w:pPr>
        <w:pStyle w:val="af"/>
        <w:jc w:val="both"/>
      </w:pPr>
      <w:r>
        <w:rPr>
          <w:rStyle w:val="af1"/>
        </w:rPr>
        <w:footnoteRef/>
      </w:r>
      <w:r>
        <w:t xml:space="preserve"> </w:t>
      </w:r>
      <w:r w:rsidRPr="008E3576">
        <w:t>См. например: Антокольская М.В. Семейное право: учебник</w:t>
      </w:r>
      <w:r>
        <w:t xml:space="preserve">. </w:t>
      </w:r>
      <w:r w:rsidRPr="008E3576">
        <w:t>М.</w:t>
      </w:r>
      <w:r>
        <w:t>,</w:t>
      </w:r>
      <w:r w:rsidRPr="008E3576">
        <w:t xml:space="preserve"> </w:t>
      </w:r>
      <w:proofErr w:type="spellStart"/>
      <w:r w:rsidRPr="008E3576">
        <w:t>Юристъ</w:t>
      </w:r>
      <w:proofErr w:type="spellEnd"/>
      <w:r w:rsidRPr="008E3576">
        <w:t>, 2002. С. 170, Слепакова А.В. Правоотношения собственности супругов</w:t>
      </w:r>
      <w:r>
        <w:t xml:space="preserve"> </w:t>
      </w:r>
      <w:r w:rsidRPr="008E3576">
        <w:t>[Электронный ресурс] /</w:t>
      </w:r>
      <w:r>
        <w:t>/</w:t>
      </w:r>
      <w:r w:rsidRPr="008E3576">
        <w:t xml:space="preserve"> М.</w:t>
      </w:r>
      <w:r>
        <w:t>,</w:t>
      </w:r>
      <w:r w:rsidRPr="008E3576">
        <w:t xml:space="preserve"> Статут, 2005.</w:t>
      </w:r>
      <w:r>
        <w:t xml:space="preserve"> Доступ из справ.-правовой системы: «КонсультантПлюс</w:t>
      </w:r>
    </w:p>
  </w:footnote>
  <w:footnote w:id="10">
    <w:p w14:paraId="2D81F367" w14:textId="07BF5F35" w:rsidR="0083487E" w:rsidRDefault="0083487E" w:rsidP="004F45BB">
      <w:pPr>
        <w:pStyle w:val="af"/>
      </w:pPr>
      <w:r w:rsidRPr="008E3576">
        <w:rPr>
          <w:rStyle w:val="af1"/>
        </w:rPr>
        <w:footnoteRef/>
      </w:r>
      <w:r w:rsidRPr="008E3576">
        <w:t xml:space="preserve"> </w:t>
      </w:r>
      <w:proofErr w:type="spellStart"/>
      <w:r w:rsidRPr="00A11318">
        <w:t>Чефранова</w:t>
      </w:r>
      <w:proofErr w:type="spellEnd"/>
      <w:r w:rsidRPr="00A11318">
        <w:t xml:space="preserve"> Е.А. Правовые вопросы уведомления кредиторов о заключении, изменении и расторжении брачного договора</w:t>
      </w:r>
      <w:r>
        <w:t xml:space="preserve"> </w:t>
      </w:r>
      <w:r w:rsidRPr="00116EE5">
        <w:t>[Электронны</w:t>
      </w:r>
      <w:r>
        <w:t>й</w:t>
      </w:r>
      <w:r w:rsidRPr="00116EE5">
        <w:t xml:space="preserve"> ресурс]</w:t>
      </w:r>
      <w:r>
        <w:t xml:space="preserve"> </w:t>
      </w:r>
      <w:r w:rsidRPr="00A11318">
        <w:t xml:space="preserve">// Нотариальный вестник. 2022. </w:t>
      </w:r>
      <w:r>
        <w:t>№</w:t>
      </w:r>
      <w:r w:rsidRPr="00A11318">
        <w:t xml:space="preserve">4. </w:t>
      </w:r>
      <w:r>
        <w:t>Доступ из справ.-правовой системы: «</w:t>
      </w:r>
      <w:proofErr w:type="spellStart"/>
      <w:r>
        <w:t>КонсультантПлюс</w:t>
      </w:r>
      <w:proofErr w:type="spellEnd"/>
      <w:r>
        <w:t xml:space="preserve">»; </w:t>
      </w:r>
      <w:r w:rsidRPr="002341BE">
        <w:t>Постановлени</w:t>
      </w:r>
      <w:r>
        <w:t>е</w:t>
      </w:r>
      <w:r w:rsidRPr="002341BE">
        <w:t xml:space="preserve"> Арбитражного суда Московского округа от 6</w:t>
      </w:r>
      <w:r>
        <w:t xml:space="preserve"> февраля </w:t>
      </w:r>
      <w:r w:rsidRPr="002341BE">
        <w:t>2020</w:t>
      </w:r>
      <w:r>
        <w:t xml:space="preserve"> г.</w:t>
      </w:r>
      <w:r w:rsidRPr="002341BE">
        <w:t xml:space="preserve"> </w:t>
      </w:r>
      <w:r>
        <w:t>№</w:t>
      </w:r>
      <w:r w:rsidRPr="002341BE">
        <w:t xml:space="preserve"> Ф05-24982/2019 по делу </w:t>
      </w:r>
      <w:r>
        <w:t>№</w:t>
      </w:r>
      <w:r w:rsidRPr="002341BE">
        <w:t xml:space="preserve"> А40-321381/2019</w:t>
      </w:r>
    </w:p>
  </w:footnote>
  <w:footnote w:id="11">
    <w:p w14:paraId="323270D1" w14:textId="4BA8638C" w:rsidR="0083487E" w:rsidRDefault="0083487E" w:rsidP="003400AF">
      <w:pPr>
        <w:pStyle w:val="af"/>
        <w:jc w:val="both"/>
      </w:pPr>
      <w:r>
        <w:rPr>
          <w:rStyle w:val="af1"/>
        </w:rPr>
        <w:footnoteRef/>
      </w:r>
      <w:r>
        <w:t xml:space="preserve"> Постановление президиума Ленинградского областного суда от 3 июня 2014 г. № 44г-10/2014</w:t>
      </w:r>
    </w:p>
  </w:footnote>
  <w:footnote w:id="12">
    <w:p w14:paraId="3DE6316D" w14:textId="52DC1284" w:rsidR="0083487E" w:rsidRDefault="0083487E" w:rsidP="003400AF">
      <w:pPr>
        <w:pStyle w:val="af"/>
        <w:jc w:val="both"/>
      </w:pPr>
      <w:r>
        <w:rPr>
          <w:rStyle w:val="af1"/>
        </w:rPr>
        <w:footnoteRef/>
      </w:r>
      <w:r>
        <w:t xml:space="preserve"> </w:t>
      </w:r>
      <w:r w:rsidRPr="007E2F62">
        <w:t>Определение Судебной коллегии по гражданским делам Верховного Суда Российской Федерации от 08</w:t>
      </w:r>
      <w:r>
        <w:t xml:space="preserve"> ноября </w:t>
      </w:r>
      <w:r w:rsidRPr="007E2F62">
        <w:t>2022</w:t>
      </w:r>
      <w:r>
        <w:t xml:space="preserve"> г.</w:t>
      </w:r>
      <w:r w:rsidRPr="007E2F62">
        <w:t xml:space="preserve"> </w:t>
      </w:r>
      <w:r>
        <w:t>№</w:t>
      </w:r>
      <w:r w:rsidRPr="007E2F62">
        <w:t xml:space="preserve"> 56-КГ22-27-К9</w:t>
      </w:r>
      <w:r>
        <w:t xml:space="preserve">, </w:t>
      </w:r>
      <w:r w:rsidRPr="00B768B0">
        <w:t>Определение Судебной коллегии по гражданским делам Верховного Суда Российской Федерации от 26</w:t>
      </w:r>
      <w:r>
        <w:t xml:space="preserve"> января </w:t>
      </w:r>
      <w:r w:rsidRPr="00B768B0">
        <w:t>2021</w:t>
      </w:r>
      <w:r>
        <w:t xml:space="preserve"> г.</w:t>
      </w:r>
      <w:r w:rsidRPr="00B768B0">
        <w:t xml:space="preserve"> </w:t>
      </w:r>
      <w:r>
        <w:t>№</w:t>
      </w:r>
      <w:r w:rsidRPr="00B768B0">
        <w:t xml:space="preserve"> 5-КГ20-150-К2</w:t>
      </w:r>
    </w:p>
  </w:footnote>
  <w:footnote w:id="13">
    <w:p w14:paraId="42725946" w14:textId="3AEEA9EA" w:rsidR="0083487E" w:rsidRDefault="0083487E" w:rsidP="003400AF">
      <w:pPr>
        <w:pStyle w:val="af"/>
        <w:jc w:val="both"/>
      </w:pPr>
      <w:r>
        <w:rPr>
          <w:rStyle w:val="af1"/>
        </w:rPr>
        <w:footnoteRef/>
      </w:r>
      <w:r>
        <w:t xml:space="preserve"> Р</w:t>
      </w:r>
      <w:r w:rsidRPr="006124B3">
        <w:t>ешение Красносельского районного суда города Санкт-Петербург от 12</w:t>
      </w:r>
      <w:r>
        <w:t xml:space="preserve"> января </w:t>
      </w:r>
      <w:r w:rsidRPr="006124B3">
        <w:t>2021</w:t>
      </w:r>
      <w:r>
        <w:t xml:space="preserve"> г.</w:t>
      </w:r>
      <w:r w:rsidRPr="006124B3">
        <w:t xml:space="preserve"> по делу </w:t>
      </w:r>
      <w:r>
        <w:t>№</w:t>
      </w:r>
      <w:r w:rsidRPr="006124B3">
        <w:t xml:space="preserve"> 2-293/2021</w:t>
      </w:r>
    </w:p>
  </w:footnote>
  <w:footnote w:id="14">
    <w:p w14:paraId="453A7AF8" w14:textId="79D534FF" w:rsidR="0083487E" w:rsidRDefault="0083487E" w:rsidP="00D2465F">
      <w:pPr>
        <w:pStyle w:val="af"/>
        <w:jc w:val="both"/>
      </w:pPr>
      <w:r>
        <w:rPr>
          <w:rStyle w:val="af1"/>
        </w:rPr>
        <w:footnoteRef/>
      </w:r>
      <w:r>
        <w:t xml:space="preserve"> </w:t>
      </w:r>
      <w:r w:rsidRPr="005A014A">
        <w:rPr>
          <w:color w:val="000000" w:themeColor="text1"/>
        </w:rPr>
        <w:t>Решение Красносельского районного суда города Санкт-Петербург от 12 января 2021 г. по делу № 2-293/2021</w:t>
      </w:r>
    </w:p>
  </w:footnote>
  <w:footnote w:id="15">
    <w:p w14:paraId="43FB319D" w14:textId="09F871DF" w:rsidR="0083487E" w:rsidRPr="00B94854" w:rsidRDefault="0083487E" w:rsidP="00D2465F">
      <w:pPr>
        <w:pStyle w:val="af"/>
        <w:jc w:val="both"/>
      </w:pPr>
      <w:r>
        <w:rPr>
          <w:rStyle w:val="af1"/>
        </w:rPr>
        <w:footnoteRef/>
      </w:r>
      <w:r>
        <w:t xml:space="preserve"> </w:t>
      </w:r>
      <w:r w:rsidRPr="00076AE7">
        <w:t>Дворецкий</w:t>
      </w:r>
      <w:r>
        <w:t xml:space="preserve"> </w:t>
      </w:r>
      <w:r w:rsidRPr="00076AE7">
        <w:t>В.Р.</w:t>
      </w:r>
      <w:r>
        <w:t xml:space="preserve"> Указ. соч.</w:t>
      </w:r>
    </w:p>
  </w:footnote>
  <w:footnote w:id="16">
    <w:p w14:paraId="7F06EC52" w14:textId="416E8CD7" w:rsidR="0083487E" w:rsidRDefault="0083487E" w:rsidP="00D2465F">
      <w:pPr>
        <w:pStyle w:val="af"/>
        <w:jc w:val="both"/>
      </w:pPr>
      <w:r>
        <w:rPr>
          <w:rStyle w:val="af1"/>
        </w:rPr>
        <w:footnoteRef/>
      </w:r>
      <w:r>
        <w:t xml:space="preserve"> </w:t>
      </w:r>
      <w:r w:rsidRPr="002D562F">
        <w:t>Шершень</w:t>
      </w:r>
      <w:r>
        <w:t xml:space="preserve"> </w:t>
      </w:r>
      <w:r w:rsidRPr="002D562F">
        <w:t xml:space="preserve">Т.В. Правовые вопросы уведомления кредиторов о заключении, изменении и расторжении брачного договора </w:t>
      </w:r>
      <w:r w:rsidRPr="00116EE5">
        <w:t>[Электронны</w:t>
      </w:r>
      <w:r>
        <w:t>й</w:t>
      </w:r>
      <w:r w:rsidRPr="00116EE5">
        <w:t xml:space="preserve"> ресурс]</w:t>
      </w:r>
      <w:r>
        <w:t xml:space="preserve"> </w:t>
      </w:r>
      <w:r w:rsidRPr="002D562F">
        <w:t xml:space="preserve">// Нотариус. 2009. </w:t>
      </w:r>
      <w:r>
        <w:t>№</w:t>
      </w:r>
      <w:r w:rsidRPr="002D562F">
        <w:t>2.</w:t>
      </w:r>
      <w:r>
        <w:t xml:space="preserve"> </w:t>
      </w:r>
      <w:r w:rsidRPr="002D562F">
        <w:t>Доступ из справ.-правовой системы: «КонсультантПлюс»</w:t>
      </w:r>
    </w:p>
  </w:footnote>
  <w:footnote w:id="17">
    <w:p w14:paraId="72DF9AB0" w14:textId="6A0BAB07" w:rsidR="0083487E" w:rsidRDefault="0083487E" w:rsidP="00D2465F">
      <w:pPr>
        <w:pStyle w:val="af"/>
        <w:jc w:val="both"/>
      </w:pPr>
      <w:r w:rsidRPr="00B94854">
        <w:rPr>
          <w:rStyle w:val="af1"/>
        </w:rPr>
        <w:footnoteRef/>
      </w:r>
      <w:r w:rsidRPr="00B94854">
        <w:t xml:space="preserve"> </w:t>
      </w:r>
      <w:r w:rsidRPr="002D562F">
        <w:t>Максимович Л.Б. Брачный договор в российском праве</w:t>
      </w:r>
      <w:r>
        <w:t xml:space="preserve">. </w:t>
      </w:r>
      <w:r w:rsidRPr="002D562F">
        <w:t>М.</w:t>
      </w:r>
      <w:r>
        <w:t>,</w:t>
      </w:r>
      <w:r w:rsidRPr="002D562F">
        <w:t xml:space="preserve"> Ось-89, </w:t>
      </w:r>
      <w:r w:rsidRPr="002352F7">
        <w:t>2003. С. 79</w:t>
      </w:r>
      <w:r>
        <w:t>.</w:t>
      </w:r>
      <w:r w:rsidRPr="002352F7">
        <w:t xml:space="preserve"> </w:t>
      </w:r>
    </w:p>
  </w:footnote>
  <w:footnote w:id="18">
    <w:p w14:paraId="61905337" w14:textId="34463CD2" w:rsidR="0083487E" w:rsidRDefault="0083487E" w:rsidP="005169B3">
      <w:pPr>
        <w:pStyle w:val="af"/>
        <w:jc w:val="both"/>
      </w:pPr>
      <w:r>
        <w:rPr>
          <w:rStyle w:val="af1"/>
        </w:rPr>
        <w:footnoteRef/>
      </w:r>
      <w:r>
        <w:t xml:space="preserve"> Определение Конституционного Суда РФ от 13</w:t>
      </w:r>
      <w:r w:rsidR="00BA42AE">
        <w:t xml:space="preserve"> мая </w:t>
      </w:r>
      <w:r>
        <w:t>2010 г. № 839-О-О «Об отказе в принятии к рассмотрению жалоб граждан Козловой Марины Николаевны и Козлова Сергея Сергеевича на нарушение их конституционных прав пунктом 1 статьи 46 Семейного кодекса Российской Федерации»</w:t>
      </w:r>
    </w:p>
  </w:footnote>
  <w:footnote w:id="19">
    <w:p w14:paraId="215B8592" w14:textId="37F6CDC8" w:rsidR="0083487E" w:rsidRDefault="0083487E" w:rsidP="005169B3">
      <w:pPr>
        <w:pStyle w:val="af"/>
        <w:jc w:val="both"/>
      </w:pPr>
      <w:r>
        <w:rPr>
          <w:rStyle w:val="af1"/>
        </w:rPr>
        <w:footnoteRef/>
      </w:r>
      <w:r>
        <w:t xml:space="preserve"> Определение Третьего кассационного суда общей юрисдикции от 19</w:t>
      </w:r>
      <w:r w:rsidR="00BA42AE">
        <w:t xml:space="preserve"> февраля </w:t>
      </w:r>
      <w:r>
        <w:t>2020 г. № 88-2696/2020 по делу № 2-2428/2019</w:t>
      </w:r>
    </w:p>
  </w:footnote>
  <w:footnote w:id="20">
    <w:p w14:paraId="15486B8D" w14:textId="72CAF849" w:rsidR="0083487E" w:rsidRDefault="0083487E">
      <w:pPr>
        <w:pStyle w:val="af"/>
      </w:pPr>
      <w:r>
        <w:rPr>
          <w:rStyle w:val="af1"/>
        </w:rPr>
        <w:footnoteRef/>
      </w:r>
      <w:r>
        <w:t xml:space="preserve"> Определение Вологодского областного суда от 9</w:t>
      </w:r>
      <w:r w:rsidR="00BA42AE">
        <w:t xml:space="preserve"> октября </w:t>
      </w:r>
      <w:r>
        <w:t xml:space="preserve">2019 г. </w:t>
      </w:r>
      <w:r w:rsidR="004B526E">
        <w:t xml:space="preserve">по делу </w:t>
      </w:r>
      <w:r>
        <w:t>№ 2-2428/2019</w:t>
      </w:r>
    </w:p>
  </w:footnote>
  <w:footnote w:id="21">
    <w:p w14:paraId="0F3E9E82" w14:textId="4ACB3CA4" w:rsidR="0083487E" w:rsidRPr="005169B3" w:rsidRDefault="0083487E" w:rsidP="008C13AC">
      <w:pPr>
        <w:jc w:val="both"/>
        <w:rPr>
          <w:sz w:val="20"/>
          <w:szCs w:val="20"/>
        </w:rPr>
      </w:pPr>
      <w:r w:rsidRPr="00C62C41">
        <w:rPr>
          <w:rStyle w:val="af1"/>
          <w:sz w:val="20"/>
          <w:szCs w:val="20"/>
        </w:rPr>
        <w:footnoteRef/>
      </w:r>
      <w:r w:rsidRPr="00C62C41">
        <w:rPr>
          <w:sz w:val="20"/>
          <w:szCs w:val="20"/>
        </w:rPr>
        <w:t xml:space="preserve"> См.</w:t>
      </w:r>
      <w:r>
        <w:rPr>
          <w:sz w:val="20"/>
          <w:szCs w:val="20"/>
        </w:rPr>
        <w:t>,</w:t>
      </w:r>
      <w:r w:rsidRPr="00C62C41">
        <w:rPr>
          <w:sz w:val="20"/>
          <w:szCs w:val="20"/>
        </w:rPr>
        <w:t xml:space="preserve"> напр.:</w:t>
      </w:r>
      <w:r>
        <w:rPr>
          <w:sz w:val="20"/>
          <w:szCs w:val="20"/>
        </w:rPr>
        <w:t xml:space="preserve"> </w:t>
      </w:r>
      <w:r w:rsidRPr="00C62C41">
        <w:rPr>
          <w:sz w:val="20"/>
          <w:szCs w:val="20"/>
        </w:rPr>
        <w:t>Решение Петрозаводск</w:t>
      </w:r>
      <w:r>
        <w:rPr>
          <w:sz w:val="20"/>
          <w:szCs w:val="20"/>
        </w:rPr>
        <w:t>ого</w:t>
      </w:r>
      <w:r w:rsidRPr="00C62C41">
        <w:rPr>
          <w:sz w:val="20"/>
          <w:szCs w:val="20"/>
        </w:rPr>
        <w:t xml:space="preserve"> городск</w:t>
      </w:r>
      <w:r>
        <w:rPr>
          <w:sz w:val="20"/>
          <w:szCs w:val="20"/>
        </w:rPr>
        <w:t>ого</w:t>
      </w:r>
      <w:r w:rsidRPr="00C62C41">
        <w:rPr>
          <w:sz w:val="20"/>
          <w:szCs w:val="20"/>
        </w:rPr>
        <w:t xml:space="preserve"> суд от 5</w:t>
      </w:r>
      <w:r w:rsidR="00BA42AE">
        <w:rPr>
          <w:sz w:val="20"/>
          <w:szCs w:val="20"/>
        </w:rPr>
        <w:t xml:space="preserve"> июля </w:t>
      </w:r>
      <w:r w:rsidRPr="00C62C41">
        <w:rPr>
          <w:sz w:val="20"/>
          <w:szCs w:val="20"/>
        </w:rPr>
        <w:t>2018 г. по делу № 2-2678/2018</w:t>
      </w:r>
    </w:p>
  </w:footnote>
  <w:footnote w:id="22">
    <w:p w14:paraId="4EF5165B" w14:textId="78D1A17A" w:rsidR="0083487E" w:rsidRPr="00FC6521" w:rsidRDefault="0083487E" w:rsidP="000E50D1">
      <w:pPr>
        <w:pStyle w:val="af"/>
        <w:jc w:val="both"/>
      </w:pPr>
      <w:r>
        <w:rPr>
          <w:rStyle w:val="af1"/>
        </w:rPr>
        <w:footnoteRef/>
      </w:r>
      <w:r>
        <w:t xml:space="preserve"> </w:t>
      </w:r>
      <w:r w:rsidRPr="000E50D1">
        <w:t>Определение Судебной коллегии по экономическим спорам Верховного Суда РФ от 24</w:t>
      </w:r>
      <w:r>
        <w:t xml:space="preserve"> сентября </w:t>
      </w:r>
      <w:r w:rsidRPr="000E50D1">
        <w:t>2018</w:t>
      </w:r>
      <w:r>
        <w:t xml:space="preserve"> г.</w:t>
      </w:r>
      <w:r w:rsidRPr="000E50D1">
        <w:t xml:space="preserve"> </w:t>
      </w:r>
      <w:r>
        <w:t>№</w:t>
      </w:r>
      <w:r w:rsidRPr="000E50D1">
        <w:t xml:space="preserve"> 304-ЭС18-4364 </w:t>
      </w:r>
      <w:r w:rsidRPr="00FC6521">
        <w:t xml:space="preserve">по делу </w:t>
      </w:r>
      <w:r>
        <w:t xml:space="preserve">№ </w:t>
      </w:r>
      <w:r w:rsidRPr="00FC6521">
        <w:t>А03-7118/2016</w:t>
      </w:r>
    </w:p>
  </w:footnote>
  <w:footnote w:id="23">
    <w:p w14:paraId="407EFF6F" w14:textId="5CAD1CC2" w:rsidR="0083487E" w:rsidRPr="004202AC" w:rsidRDefault="0083487E" w:rsidP="00FF2D01">
      <w:pPr>
        <w:pStyle w:val="af"/>
        <w:jc w:val="both"/>
      </w:pPr>
      <w:r w:rsidRPr="00FC6521">
        <w:rPr>
          <w:rStyle w:val="af1"/>
        </w:rPr>
        <w:footnoteRef/>
      </w:r>
      <w:r>
        <w:t xml:space="preserve"> </w:t>
      </w:r>
      <w:r w:rsidRPr="002D562F">
        <w:t xml:space="preserve">Основные положения гражданского права: постатейный </w:t>
      </w:r>
      <w:r w:rsidRPr="00412F0A">
        <w:t>комментарий к статьям 1 - 16.1 Гражданского кодекса Российской Федерации / отв. ред. А.Г. Карапетов. М., М-Логос, 2020. С. 449</w:t>
      </w:r>
      <w:r>
        <w:t>.</w:t>
      </w:r>
    </w:p>
  </w:footnote>
  <w:footnote w:id="24">
    <w:p w14:paraId="3BD0D07D" w14:textId="7C051B64" w:rsidR="0083487E" w:rsidRPr="008002F9" w:rsidRDefault="0083487E" w:rsidP="00717B55">
      <w:pPr>
        <w:pStyle w:val="af"/>
        <w:jc w:val="both"/>
      </w:pPr>
      <w:r w:rsidRPr="004202AC">
        <w:rPr>
          <w:rStyle w:val="af1"/>
        </w:rPr>
        <w:footnoteRef/>
      </w:r>
      <w:r w:rsidRPr="004202AC">
        <w:t xml:space="preserve"> </w:t>
      </w:r>
      <w:proofErr w:type="spellStart"/>
      <w:r w:rsidRPr="004202AC">
        <w:t>Гольмакова</w:t>
      </w:r>
      <w:proofErr w:type="spellEnd"/>
      <w:r w:rsidRPr="004202AC">
        <w:t xml:space="preserve"> Э.М.А. Правовые основания применения закона по аналогии. Обеспечение стабильности судебных актов, мотивированных применением аналогии закона [Электронный ресурс] // Адвокатская </w:t>
      </w:r>
      <w:r w:rsidRPr="008002F9">
        <w:t xml:space="preserve">практика. 2021. </w:t>
      </w:r>
      <w:r>
        <w:t>№</w:t>
      </w:r>
      <w:r w:rsidRPr="008002F9">
        <w:t>5. Доступ из справ.-правовой системы: «КонсультантПлюс»</w:t>
      </w:r>
    </w:p>
  </w:footnote>
  <w:footnote w:id="25">
    <w:p w14:paraId="54DB1F8E" w14:textId="038F49A4" w:rsidR="0083487E" w:rsidRPr="008002F9" w:rsidRDefault="0083487E" w:rsidP="00717B55">
      <w:pPr>
        <w:pStyle w:val="af"/>
        <w:jc w:val="both"/>
      </w:pPr>
      <w:r w:rsidRPr="008002F9">
        <w:rPr>
          <w:rStyle w:val="af1"/>
        </w:rPr>
        <w:footnoteRef/>
      </w:r>
      <w:r w:rsidRPr="008002F9">
        <w:t xml:space="preserve"> отв. ред. А.Г. Карапетов. М., М-Логос, 2020. Указ. соч. С. 449</w:t>
      </w:r>
      <w:r>
        <w:t>.</w:t>
      </w:r>
      <w:r w:rsidRPr="008002F9">
        <w:t xml:space="preserve"> </w:t>
      </w:r>
    </w:p>
  </w:footnote>
  <w:footnote w:id="26">
    <w:p w14:paraId="0E3D9C70" w14:textId="4C59C193" w:rsidR="0083487E" w:rsidRPr="0003312D" w:rsidRDefault="0083487E" w:rsidP="0003312D">
      <w:pPr>
        <w:jc w:val="both"/>
        <w:rPr>
          <w:sz w:val="20"/>
          <w:szCs w:val="20"/>
        </w:rPr>
      </w:pPr>
      <w:r w:rsidRPr="008002F9">
        <w:rPr>
          <w:rStyle w:val="af1"/>
        </w:rPr>
        <w:footnoteRef/>
      </w:r>
      <w:r w:rsidRPr="008002F9">
        <w:t xml:space="preserve"> </w:t>
      </w:r>
      <w:r w:rsidRPr="008002F9">
        <w:rPr>
          <w:sz w:val="20"/>
          <w:szCs w:val="20"/>
        </w:rPr>
        <w:t>См.: пункт</w:t>
      </w:r>
      <w:r w:rsidRPr="00213992">
        <w:rPr>
          <w:sz w:val="20"/>
          <w:szCs w:val="20"/>
        </w:rPr>
        <w:t xml:space="preserve"> 3.3 Постановления Конституционного </w:t>
      </w:r>
      <w:r>
        <w:rPr>
          <w:sz w:val="20"/>
          <w:szCs w:val="20"/>
        </w:rPr>
        <w:t>с</w:t>
      </w:r>
      <w:r w:rsidRPr="00213992">
        <w:rPr>
          <w:sz w:val="20"/>
          <w:szCs w:val="20"/>
        </w:rPr>
        <w:t xml:space="preserve">уда Российской Федерации от 1 марта 2012 г. </w:t>
      </w:r>
      <w:r>
        <w:rPr>
          <w:sz w:val="20"/>
          <w:szCs w:val="20"/>
        </w:rPr>
        <w:t>№</w:t>
      </w:r>
      <w:r w:rsidRPr="00213992">
        <w:rPr>
          <w:sz w:val="20"/>
          <w:szCs w:val="20"/>
        </w:rPr>
        <w:t xml:space="preserve"> 5-П </w:t>
      </w:r>
      <w:r>
        <w:rPr>
          <w:sz w:val="20"/>
          <w:szCs w:val="20"/>
        </w:rPr>
        <w:t>«</w:t>
      </w:r>
      <w:r w:rsidRPr="00213992">
        <w:rPr>
          <w:sz w:val="20"/>
          <w:szCs w:val="20"/>
        </w:rPr>
        <w:t>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Д.В. Барабаша и А.В. Исхакова</w:t>
      </w:r>
      <w:r>
        <w:rPr>
          <w:sz w:val="20"/>
          <w:szCs w:val="20"/>
        </w:rPr>
        <w:t>»</w:t>
      </w:r>
    </w:p>
  </w:footnote>
  <w:footnote w:id="27">
    <w:p w14:paraId="4464F564" w14:textId="3031E76E" w:rsidR="0083487E" w:rsidRPr="0076058E" w:rsidRDefault="0083487E" w:rsidP="0076058E">
      <w:pPr>
        <w:jc w:val="both"/>
        <w:rPr>
          <w:sz w:val="20"/>
          <w:szCs w:val="20"/>
        </w:rPr>
      </w:pPr>
      <w:r w:rsidRPr="0076058E">
        <w:rPr>
          <w:rStyle w:val="af1"/>
          <w:sz w:val="20"/>
          <w:szCs w:val="20"/>
        </w:rPr>
        <w:footnoteRef/>
      </w:r>
      <w:r>
        <w:rPr>
          <w:sz w:val="20"/>
          <w:szCs w:val="20"/>
        </w:rPr>
        <w:t xml:space="preserve"> </w:t>
      </w:r>
      <w:r w:rsidRPr="00E405EB">
        <w:rPr>
          <w:sz w:val="20"/>
          <w:szCs w:val="20"/>
        </w:rPr>
        <w:t>Смушкин А.Б.</w:t>
      </w:r>
      <w:r>
        <w:rPr>
          <w:sz w:val="20"/>
          <w:szCs w:val="20"/>
        </w:rPr>
        <w:t xml:space="preserve">, </w:t>
      </w:r>
      <w:r w:rsidRPr="00E405EB">
        <w:rPr>
          <w:sz w:val="20"/>
          <w:szCs w:val="20"/>
        </w:rPr>
        <w:t>Суркова</w:t>
      </w:r>
      <w:r>
        <w:rPr>
          <w:sz w:val="20"/>
          <w:szCs w:val="20"/>
        </w:rPr>
        <w:t xml:space="preserve"> </w:t>
      </w:r>
      <w:r w:rsidRPr="00E405EB">
        <w:rPr>
          <w:sz w:val="20"/>
          <w:szCs w:val="20"/>
        </w:rPr>
        <w:t>Т.В., Черникова</w:t>
      </w:r>
      <w:r>
        <w:rPr>
          <w:sz w:val="20"/>
          <w:szCs w:val="20"/>
        </w:rPr>
        <w:t xml:space="preserve"> </w:t>
      </w:r>
      <w:r w:rsidRPr="00E405EB">
        <w:rPr>
          <w:sz w:val="20"/>
          <w:szCs w:val="20"/>
        </w:rPr>
        <w:t>О.С. Гражданский процесс</w:t>
      </w:r>
      <w:r>
        <w:rPr>
          <w:sz w:val="20"/>
          <w:szCs w:val="20"/>
        </w:rPr>
        <w:t xml:space="preserve"> </w:t>
      </w:r>
      <w:r w:rsidRPr="00E405EB">
        <w:rPr>
          <w:sz w:val="20"/>
          <w:szCs w:val="20"/>
        </w:rPr>
        <w:t>[Электронный ресурс]: учебное пособие</w:t>
      </w:r>
      <w:r>
        <w:rPr>
          <w:sz w:val="20"/>
          <w:szCs w:val="20"/>
        </w:rPr>
        <w:t xml:space="preserve">. </w:t>
      </w:r>
      <w:r w:rsidRPr="00E405EB">
        <w:rPr>
          <w:sz w:val="20"/>
          <w:szCs w:val="20"/>
        </w:rPr>
        <w:t>М.</w:t>
      </w:r>
      <w:r>
        <w:rPr>
          <w:sz w:val="20"/>
          <w:szCs w:val="20"/>
        </w:rPr>
        <w:t>,</w:t>
      </w:r>
      <w:r w:rsidRPr="00E405EB">
        <w:rPr>
          <w:sz w:val="20"/>
          <w:szCs w:val="20"/>
        </w:rPr>
        <w:t xml:space="preserve"> Омега-Л, 2007.</w:t>
      </w:r>
      <w:r>
        <w:rPr>
          <w:sz w:val="20"/>
          <w:szCs w:val="20"/>
        </w:rPr>
        <w:t xml:space="preserve"> </w:t>
      </w:r>
      <w:r w:rsidRPr="00E405EB">
        <w:rPr>
          <w:sz w:val="20"/>
          <w:szCs w:val="20"/>
        </w:rPr>
        <w:t>Доступ из справ.-правовой системы: «КонсультантПлюс»</w:t>
      </w:r>
    </w:p>
  </w:footnote>
  <w:footnote w:id="28">
    <w:p w14:paraId="5007E656" w14:textId="05E4CFC6" w:rsidR="0083487E" w:rsidRDefault="0083487E" w:rsidP="00684F06">
      <w:pPr>
        <w:pStyle w:val="af"/>
        <w:jc w:val="both"/>
      </w:pPr>
      <w:r>
        <w:rPr>
          <w:rStyle w:val="af1"/>
        </w:rPr>
        <w:footnoteRef/>
      </w:r>
      <w:r>
        <w:t xml:space="preserve"> </w:t>
      </w:r>
      <w:r w:rsidRPr="008002F9">
        <w:t>отв. ред. А.Г. Карапетов. М., М-Логос, 2020. Указ. соч. С. 4</w:t>
      </w:r>
      <w:r>
        <w:t>53.</w:t>
      </w:r>
    </w:p>
  </w:footnote>
  <w:footnote w:id="29">
    <w:p w14:paraId="6FB3BD22" w14:textId="1869B9B7" w:rsidR="0083487E" w:rsidRPr="0076058E" w:rsidRDefault="0083487E" w:rsidP="00684F06">
      <w:pPr>
        <w:pStyle w:val="af"/>
        <w:jc w:val="both"/>
      </w:pPr>
      <w:r w:rsidRPr="0076058E">
        <w:rPr>
          <w:rStyle w:val="af1"/>
        </w:rPr>
        <w:footnoteRef/>
      </w:r>
      <w:r w:rsidRPr="0076058E">
        <w:t xml:space="preserve"> </w:t>
      </w:r>
      <w:proofErr w:type="spellStart"/>
      <w:r w:rsidRPr="007E3805">
        <w:t>Мирюков</w:t>
      </w:r>
      <w:proofErr w:type="spellEnd"/>
      <w:r w:rsidRPr="007E3805">
        <w:t xml:space="preserve"> В.А. Аналогия закона и аналогия права в практике разрешения семейно-правовых споров </w:t>
      </w:r>
      <w:r w:rsidRPr="00116EE5">
        <w:t>[Электронны</w:t>
      </w:r>
      <w:r>
        <w:t>й</w:t>
      </w:r>
      <w:r w:rsidRPr="00116EE5">
        <w:t xml:space="preserve"> ресурс]</w:t>
      </w:r>
      <w:r>
        <w:t xml:space="preserve"> </w:t>
      </w:r>
      <w:r w:rsidRPr="002D562F">
        <w:t xml:space="preserve">// </w:t>
      </w:r>
      <w:r w:rsidRPr="007E3805">
        <w:t>М.</w:t>
      </w:r>
      <w:r>
        <w:t>,</w:t>
      </w:r>
      <w:r w:rsidRPr="007E3805">
        <w:t xml:space="preserve"> Статут, 2021.</w:t>
      </w:r>
      <w:r>
        <w:t xml:space="preserve"> </w:t>
      </w:r>
      <w:r w:rsidRPr="007E3805">
        <w:t>Доступ из справ.-правовой системы: «КонсультантПлюс»</w:t>
      </w:r>
    </w:p>
  </w:footnote>
  <w:footnote w:id="30">
    <w:p w14:paraId="3BC6DD02" w14:textId="0CD7094C" w:rsidR="0083487E" w:rsidRDefault="0083487E" w:rsidP="00684F06">
      <w:pPr>
        <w:pStyle w:val="af"/>
        <w:jc w:val="both"/>
      </w:pPr>
      <w:r>
        <w:rPr>
          <w:rStyle w:val="af1"/>
        </w:rPr>
        <w:footnoteRef/>
      </w:r>
      <w:r>
        <w:t xml:space="preserve"> Там же.</w:t>
      </w:r>
    </w:p>
  </w:footnote>
  <w:footnote w:id="31">
    <w:p w14:paraId="7953AC9B" w14:textId="2F999398" w:rsidR="0083487E" w:rsidRPr="00283D3E" w:rsidRDefault="0083487E" w:rsidP="00684F06">
      <w:pPr>
        <w:pStyle w:val="af"/>
        <w:jc w:val="both"/>
        <w:rPr>
          <w:color w:val="000000" w:themeColor="text1"/>
        </w:rPr>
      </w:pPr>
      <w:r>
        <w:rPr>
          <w:rStyle w:val="af1"/>
        </w:rPr>
        <w:footnoteRef/>
      </w:r>
      <w:r>
        <w:t xml:space="preserve"> </w:t>
      </w:r>
      <w:r w:rsidRPr="00D91427">
        <w:rPr>
          <w:color w:val="000000" w:themeColor="text1"/>
        </w:rPr>
        <w:t>Проект Федерального закона № 835938-7 «О внесении изменений в отдельные законодательные акты Российской Федерации» (ред., внесенная в ГД ФС РФ, текст по состоянию на 14</w:t>
      </w:r>
      <w:r>
        <w:rPr>
          <w:color w:val="000000" w:themeColor="text1"/>
        </w:rPr>
        <w:t xml:space="preserve"> ноября </w:t>
      </w:r>
      <w:r w:rsidRPr="00D91427">
        <w:rPr>
          <w:color w:val="000000" w:themeColor="text1"/>
        </w:rPr>
        <w:t>2019</w:t>
      </w:r>
      <w:r>
        <w:rPr>
          <w:color w:val="000000" w:themeColor="text1"/>
        </w:rPr>
        <w:t xml:space="preserve"> г.</w:t>
      </w:r>
      <w:r w:rsidRPr="00D91427">
        <w:rPr>
          <w:color w:val="000000" w:themeColor="text1"/>
        </w:rPr>
        <w:t>)</w:t>
      </w:r>
      <w:r>
        <w:rPr>
          <w:color w:val="000000" w:themeColor="text1"/>
        </w:rPr>
        <w:t xml:space="preserve"> </w:t>
      </w:r>
      <w:r w:rsidRPr="00D91427">
        <w:rPr>
          <w:color w:val="000000" w:themeColor="text1"/>
        </w:rPr>
        <w:t>Доступ из справ.-правовой системы: «КонсультантПлюс»</w:t>
      </w:r>
    </w:p>
  </w:footnote>
  <w:footnote w:id="32">
    <w:p w14:paraId="3AD2F1AE" w14:textId="4ED8D923" w:rsidR="0083487E" w:rsidRDefault="0083487E" w:rsidP="00361952">
      <w:pPr>
        <w:pStyle w:val="af"/>
        <w:jc w:val="both"/>
      </w:pPr>
      <w:r>
        <w:rPr>
          <w:rStyle w:val="af1"/>
        </w:rPr>
        <w:footnoteRef/>
      </w:r>
      <w:r>
        <w:t xml:space="preserve"> </w:t>
      </w:r>
      <w:r w:rsidRPr="00D55696">
        <w:t xml:space="preserve">Антокольская М.В. </w:t>
      </w:r>
      <w:r>
        <w:t>Указ. соч.</w:t>
      </w:r>
      <w:r w:rsidRPr="00D55696">
        <w:t xml:space="preserve"> С. 1</w:t>
      </w:r>
      <w:r>
        <w:t>57.</w:t>
      </w:r>
    </w:p>
  </w:footnote>
  <w:footnote w:id="33">
    <w:p w14:paraId="31F4DD1A" w14:textId="371A9A2C" w:rsidR="0083487E" w:rsidRDefault="0083487E" w:rsidP="00361952">
      <w:pPr>
        <w:pStyle w:val="af"/>
        <w:jc w:val="both"/>
      </w:pPr>
      <w:r>
        <w:rPr>
          <w:rStyle w:val="af1"/>
        </w:rPr>
        <w:footnoteRef/>
      </w:r>
      <w:r>
        <w:t xml:space="preserve"> </w:t>
      </w:r>
      <w:r w:rsidRPr="005144A5">
        <w:t>Пчелинцева, Л. М. Семейное право России: учебник для вузов</w:t>
      </w:r>
      <w:r>
        <w:t xml:space="preserve">. </w:t>
      </w:r>
      <w:r w:rsidRPr="005144A5">
        <w:t>М.</w:t>
      </w:r>
      <w:r>
        <w:t>,</w:t>
      </w:r>
      <w:r w:rsidRPr="005144A5">
        <w:t xml:space="preserve"> Норма, 2004. </w:t>
      </w:r>
      <w:r>
        <w:t>С.</w:t>
      </w:r>
      <w:r w:rsidRPr="005144A5">
        <w:t xml:space="preserve"> </w:t>
      </w:r>
      <w:r>
        <w:t>206</w:t>
      </w:r>
    </w:p>
  </w:footnote>
  <w:footnote w:id="34">
    <w:p w14:paraId="7F629300" w14:textId="36039A20" w:rsidR="0083487E" w:rsidRDefault="0083487E" w:rsidP="00361952">
      <w:pPr>
        <w:pStyle w:val="af"/>
        <w:jc w:val="both"/>
      </w:pPr>
      <w:r>
        <w:rPr>
          <w:rStyle w:val="af1"/>
        </w:rPr>
        <w:footnoteRef/>
      </w:r>
      <w:r>
        <w:t xml:space="preserve"> </w:t>
      </w:r>
      <w:r w:rsidRPr="00932E37">
        <w:t>Брагинский</w:t>
      </w:r>
      <w:r>
        <w:t xml:space="preserve"> </w:t>
      </w:r>
      <w:r w:rsidRPr="00932E37">
        <w:t xml:space="preserve">М.И., </w:t>
      </w:r>
      <w:proofErr w:type="spellStart"/>
      <w:r w:rsidRPr="00932E37">
        <w:t>Витрянский</w:t>
      </w:r>
      <w:proofErr w:type="spellEnd"/>
      <w:r>
        <w:t xml:space="preserve"> </w:t>
      </w:r>
      <w:r w:rsidRPr="00932E37">
        <w:t>В.В. Договорное право. Общие положения Книга 1</w:t>
      </w:r>
      <w:r>
        <w:t xml:space="preserve"> </w:t>
      </w:r>
      <w:r w:rsidRPr="00932E37">
        <w:t>[Электронный ресурс] /</w:t>
      </w:r>
      <w:r>
        <w:t>/</w:t>
      </w:r>
      <w:r w:rsidRPr="00932E37">
        <w:t xml:space="preserve"> М.</w:t>
      </w:r>
      <w:r>
        <w:t>,</w:t>
      </w:r>
      <w:r w:rsidRPr="00932E37">
        <w:t xml:space="preserve"> Статут, 2001.</w:t>
      </w:r>
      <w:r>
        <w:t xml:space="preserve"> </w:t>
      </w:r>
      <w:r w:rsidRPr="00932E37">
        <w:t>Доступ из справ.-правовой системы: «КонсультантПлюс»</w:t>
      </w:r>
    </w:p>
  </w:footnote>
  <w:footnote w:id="35">
    <w:p w14:paraId="429CF07D" w14:textId="0F15AF04" w:rsidR="0083487E" w:rsidRDefault="0083487E" w:rsidP="00361952">
      <w:pPr>
        <w:pStyle w:val="af"/>
        <w:jc w:val="both"/>
      </w:pPr>
      <w:r>
        <w:rPr>
          <w:rStyle w:val="af1"/>
        </w:rPr>
        <w:footnoteRef/>
      </w:r>
      <w:r>
        <w:t xml:space="preserve"> </w:t>
      </w:r>
      <w:r w:rsidRPr="00350B43">
        <w:t>Семейное право</w:t>
      </w:r>
      <w:r>
        <w:t xml:space="preserve"> </w:t>
      </w:r>
      <w:r w:rsidRPr="00350B43">
        <w:t>[Электронный ресурс]: учебник / под ред. П.В. Крашенинникова.</w:t>
      </w:r>
      <w:r>
        <w:t xml:space="preserve"> </w:t>
      </w:r>
      <w:r w:rsidRPr="00350B43">
        <w:t>М.</w:t>
      </w:r>
      <w:r>
        <w:t>,</w:t>
      </w:r>
      <w:r w:rsidRPr="00350B43">
        <w:t xml:space="preserve"> Статут, 2019.</w:t>
      </w:r>
      <w:r>
        <w:t xml:space="preserve"> </w:t>
      </w:r>
      <w:r w:rsidRPr="004837EA">
        <w:t>Доступ из справ.-правовой системы: «КонсультантПлюс</w:t>
      </w:r>
      <w:r>
        <w:t>»</w:t>
      </w:r>
    </w:p>
  </w:footnote>
  <w:footnote w:id="36">
    <w:p w14:paraId="150F363E" w14:textId="6DF7651E" w:rsidR="0083487E" w:rsidRDefault="0083487E" w:rsidP="00361952">
      <w:pPr>
        <w:pStyle w:val="af"/>
        <w:jc w:val="both"/>
      </w:pPr>
      <w:r>
        <w:rPr>
          <w:rStyle w:val="af1"/>
        </w:rPr>
        <w:footnoteRef/>
      </w:r>
      <w:r>
        <w:t xml:space="preserve"> </w:t>
      </w:r>
      <w:r w:rsidRPr="003D0D10">
        <w:t xml:space="preserve">Мыскин А.В. Брачный договор в системе российского частного права [Электронный ресурс] </w:t>
      </w:r>
      <w:r>
        <w:t>//</w:t>
      </w:r>
      <w:r w:rsidRPr="003D0D10">
        <w:t xml:space="preserve"> М.</w:t>
      </w:r>
      <w:r>
        <w:t>,</w:t>
      </w:r>
      <w:r w:rsidRPr="003D0D10">
        <w:t xml:space="preserve"> Статут, 2012. Доступ из справ.-правовой системы: «КонсультантПлюс»</w:t>
      </w:r>
    </w:p>
  </w:footnote>
  <w:footnote w:id="37">
    <w:p w14:paraId="51ECA9D4" w14:textId="01E1C190" w:rsidR="0083487E" w:rsidRDefault="0083487E" w:rsidP="00361952">
      <w:pPr>
        <w:pStyle w:val="af"/>
        <w:jc w:val="both"/>
      </w:pPr>
      <w:r>
        <w:rPr>
          <w:rStyle w:val="af1"/>
        </w:rPr>
        <w:footnoteRef/>
      </w:r>
      <w:r>
        <w:t xml:space="preserve"> </w:t>
      </w:r>
      <w:r w:rsidRPr="003D0D10">
        <w:t xml:space="preserve">Елкина О.С. Брачный договор как способ обеспечения имущественных прав супругов </w:t>
      </w:r>
      <w:r w:rsidRPr="00932E37">
        <w:t>[Электронный ресурс]</w:t>
      </w:r>
      <w:r w:rsidRPr="003D0D10">
        <w:t xml:space="preserve"> // Гражданское право. 2009. </w:t>
      </w:r>
      <w:r>
        <w:t>№</w:t>
      </w:r>
      <w:r w:rsidRPr="003D0D10">
        <w:t>4.</w:t>
      </w:r>
      <w:r>
        <w:t xml:space="preserve"> </w:t>
      </w:r>
      <w:r w:rsidRPr="003D0D10">
        <w:t>Доступ из справ.-правовой системы: «КонсультантПлюс»</w:t>
      </w:r>
    </w:p>
  </w:footnote>
  <w:footnote w:id="38">
    <w:p w14:paraId="6240BC98" w14:textId="19493C71" w:rsidR="0083487E" w:rsidRDefault="0083487E" w:rsidP="00361952">
      <w:pPr>
        <w:pStyle w:val="af"/>
        <w:jc w:val="both"/>
      </w:pPr>
      <w:r>
        <w:rPr>
          <w:rStyle w:val="af1"/>
        </w:rPr>
        <w:footnoteRef/>
      </w:r>
      <w:r>
        <w:t xml:space="preserve"> </w:t>
      </w:r>
      <w:proofErr w:type="spellStart"/>
      <w:r w:rsidRPr="00863E35">
        <w:t>Низамиева</w:t>
      </w:r>
      <w:proofErr w:type="spellEnd"/>
      <w:r w:rsidRPr="00863E35">
        <w:t xml:space="preserve"> О.Н. Договорное регулирование имущественных отношений в семье: учеб. пособие. Казань</w:t>
      </w:r>
      <w:r>
        <w:t xml:space="preserve">, </w:t>
      </w:r>
      <w:proofErr w:type="spellStart"/>
      <w:r w:rsidRPr="00863E35">
        <w:t>Таглимат</w:t>
      </w:r>
      <w:proofErr w:type="spellEnd"/>
      <w:r w:rsidRPr="00863E35">
        <w:t>, 2005</w:t>
      </w:r>
      <w:r w:rsidRPr="0054025A">
        <w:t>. С. 151</w:t>
      </w:r>
      <w:r>
        <w:t>, 161</w:t>
      </w:r>
    </w:p>
  </w:footnote>
  <w:footnote w:id="39">
    <w:p w14:paraId="1B6FC1C2" w14:textId="307A3D68" w:rsidR="0083487E" w:rsidRDefault="0083487E" w:rsidP="00361952">
      <w:pPr>
        <w:pStyle w:val="af"/>
        <w:jc w:val="both"/>
      </w:pPr>
      <w:r>
        <w:rPr>
          <w:rStyle w:val="af1"/>
        </w:rPr>
        <w:footnoteRef/>
      </w:r>
      <w:r>
        <w:t xml:space="preserve"> </w:t>
      </w:r>
      <w:r w:rsidRPr="00863E35">
        <w:t xml:space="preserve">Злобина И.В. О юридической сущности брачного контракта: гражданско-правовая сделка или супружеский контракт </w:t>
      </w:r>
      <w:r w:rsidRPr="003D0D10">
        <w:t>[Электронный ресурс]</w:t>
      </w:r>
      <w:r>
        <w:t xml:space="preserve"> // </w:t>
      </w:r>
      <w:r w:rsidRPr="00863E35">
        <w:t xml:space="preserve">Закон и право. 2001. </w:t>
      </w:r>
      <w:r>
        <w:t>№</w:t>
      </w:r>
      <w:r w:rsidRPr="00863E35">
        <w:t>8.</w:t>
      </w:r>
      <w:r>
        <w:t xml:space="preserve"> </w:t>
      </w:r>
      <w:r w:rsidRPr="002352F7">
        <w:t>URL: https://elibrary.ru/item.asp?id=22254479. – Режим доступа: НЭБ «eLIBRARY.RU».</w:t>
      </w:r>
    </w:p>
  </w:footnote>
  <w:footnote w:id="40">
    <w:p w14:paraId="471B76DF" w14:textId="1BDDD1D8" w:rsidR="0083487E" w:rsidRPr="000955FE" w:rsidRDefault="0083487E" w:rsidP="00361952">
      <w:pPr>
        <w:pStyle w:val="af"/>
        <w:jc w:val="both"/>
      </w:pPr>
      <w:r>
        <w:rPr>
          <w:rStyle w:val="af1"/>
        </w:rPr>
        <w:footnoteRef/>
      </w:r>
      <w:r>
        <w:t xml:space="preserve"> </w:t>
      </w:r>
      <w:r w:rsidRPr="00300983">
        <w:t>Левушкин А.Н. Брачный договор в Российской Федерации, других государствах - участниках Содружества Независимых Государств и Балтии</w:t>
      </w:r>
      <w:r>
        <w:t xml:space="preserve"> </w:t>
      </w:r>
      <w:r w:rsidRPr="00300983">
        <w:t>[Электронный ресурс]: учебно-практическое пособие</w:t>
      </w:r>
      <w:r>
        <w:t>.</w:t>
      </w:r>
      <w:r w:rsidRPr="00300983">
        <w:t xml:space="preserve"> М.</w:t>
      </w:r>
      <w:r>
        <w:t>,</w:t>
      </w:r>
      <w:r w:rsidRPr="00300983">
        <w:t xml:space="preserve"> </w:t>
      </w:r>
      <w:proofErr w:type="spellStart"/>
      <w:r w:rsidRPr="00300983">
        <w:t>Юстицинформ</w:t>
      </w:r>
      <w:proofErr w:type="spellEnd"/>
      <w:r w:rsidRPr="00300983">
        <w:t>, 2012.</w:t>
      </w:r>
      <w:r>
        <w:t xml:space="preserve"> </w:t>
      </w:r>
      <w:r w:rsidRPr="00350B43">
        <w:t>Доступ из справ.-правовой системы: «КонсультантПлюс»</w:t>
      </w:r>
    </w:p>
  </w:footnote>
  <w:footnote w:id="41">
    <w:p w14:paraId="3D8DBB01" w14:textId="6086D415" w:rsidR="0083487E" w:rsidRPr="000955FE" w:rsidRDefault="0083487E" w:rsidP="00361952">
      <w:pPr>
        <w:pStyle w:val="af"/>
        <w:jc w:val="both"/>
      </w:pPr>
      <w:r w:rsidRPr="000955FE">
        <w:rPr>
          <w:rStyle w:val="af1"/>
        </w:rPr>
        <w:footnoteRef/>
      </w:r>
      <w:r w:rsidRPr="000955FE">
        <w:t xml:space="preserve"> </w:t>
      </w:r>
      <w:r w:rsidRPr="00350B43">
        <w:t xml:space="preserve">Слепакова А.В. </w:t>
      </w:r>
      <w:r>
        <w:t>Указ. соч.</w:t>
      </w:r>
    </w:p>
  </w:footnote>
  <w:footnote w:id="42">
    <w:p w14:paraId="6C4D3D37" w14:textId="433C8422" w:rsidR="0083487E" w:rsidRPr="000955FE" w:rsidRDefault="0083487E" w:rsidP="00361952">
      <w:pPr>
        <w:pStyle w:val="af"/>
        <w:jc w:val="both"/>
      </w:pPr>
      <w:r w:rsidRPr="000955FE">
        <w:rPr>
          <w:rStyle w:val="af1"/>
        </w:rPr>
        <w:footnoteRef/>
      </w:r>
      <w:r>
        <w:t xml:space="preserve"> </w:t>
      </w:r>
      <w:r w:rsidRPr="00350B43">
        <w:t>Максимович Л.Б.</w:t>
      </w:r>
      <w:r>
        <w:t xml:space="preserve"> Указ</w:t>
      </w:r>
      <w:r w:rsidRPr="00350B43">
        <w:t>.</w:t>
      </w:r>
      <w:r>
        <w:t xml:space="preserve"> соч.</w:t>
      </w:r>
      <w:r w:rsidRPr="00350B43">
        <w:t xml:space="preserve"> С. </w:t>
      </w:r>
      <w:r>
        <w:t>24-27.</w:t>
      </w:r>
    </w:p>
  </w:footnote>
  <w:footnote w:id="43">
    <w:p w14:paraId="73163F40" w14:textId="3C778366" w:rsidR="0083487E" w:rsidRPr="00316825" w:rsidRDefault="0083487E" w:rsidP="00361952">
      <w:pPr>
        <w:pStyle w:val="af"/>
        <w:jc w:val="both"/>
      </w:pPr>
      <w:r w:rsidRPr="000955FE">
        <w:rPr>
          <w:rStyle w:val="af1"/>
        </w:rPr>
        <w:footnoteRef/>
      </w:r>
      <w:r>
        <w:t xml:space="preserve"> </w:t>
      </w:r>
      <w:r w:rsidRPr="00316825">
        <w:t>Мыскин А.В. Указ. соч.</w:t>
      </w:r>
    </w:p>
  </w:footnote>
  <w:footnote w:id="44">
    <w:p w14:paraId="5212804D" w14:textId="7FA7374A" w:rsidR="0083487E" w:rsidRPr="00316825" w:rsidRDefault="0083487E" w:rsidP="00361952">
      <w:pPr>
        <w:pStyle w:val="af"/>
        <w:jc w:val="both"/>
      </w:pPr>
      <w:r w:rsidRPr="00316825">
        <w:rPr>
          <w:rStyle w:val="af1"/>
        </w:rPr>
        <w:footnoteRef/>
      </w:r>
      <w:r w:rsidRPr="00316825">
        <w:t xml:space="preserve"> под ред. П.В. Крашенинникова. М., Статут, 2019. Указ. соч. </w:t>
      </w:r>
    </w:p>
  </w:footnote>
  <w:footnote w:id="45">
    <w:p w14:paraId="709E6E73" w14:textId="71B7DB04" w:rsidR="0083487E" w:rsidRPr="00316825" w:rsidRDefault="0083487E" w:rsidP="000C0020">
      <w:pPr>
        <w:pStyle w:val="af"/>
        <w:jc w:val="both"/>
      </w:pPr>
      <w:r w:rsidRPr="00316825">
        <w:rPr>
          <w:rStyle w:val="af1"/>
        </w:rPr>
        <w:footnoteRef/>
      </w:r>
      <w:r w:rsidRPr="00316825">
        <w:t xml:space="preserve"> См. например: </w:t>
      </w:r>
      <w:proofErr w:type="spellStart"/>
      <w:r w:rsidRPr="00316825">
        <w:t>Гонгало</w:t>
      </w:r>
      <w:proofErr w:type="spellEnd"/>
      <w:r w:rsidRPr="00316825">
        <w:t xml:space="preserve"> Б.М., Крашенинников П.В. Брачный договор [Электронный ресурс] // М., Статут, 2002. Доступ из справ.-правовой системы: «</w:t>
      </w:r>
      <w:proofErr w:type="spellStart"/>
      <w:r w:rsidRPr="00316825">
        <w:t>КонсультантПлюс</w:t>
      </w:r>
      <w:proofErr w:type="spellEnd"/>
      <w:r>
        <w:t>;</w:t>
      </w:r>
      <w:r w:rsidRPr="00316825">
        <w:t xml:space="preserve"> </w:t>
      </w:r>
      <w:proofErr w:type="spellStart"/>
      <w:r w:rsidRPr="00316825">
        <w:t>Пчелинцева</w:t>
      </w:r>
      <w:proofErr w:type="spellEnd"/>
      <w:r w:rsidRPr="00316825">
        <w:t xml:space="preserve"> Л.М. Указ. соч. С. 206</w:t>
      </w:r>
      <w:r>
        <w:t>.</w:t>
      </w:r>
    </w:p>
  </w:footnote>
  <w:footnote w:id="46">
    <w:p w14:paraId="02C10E74" w14:textId="03A5E346" w:rsidR="0083487E" w:rsidRPr="00316825" w:rsidRDefault="0083487E" w:rsidP="000C0020">
      <w:pPr>
        <w:pStyle w:val="af"/>
        <w:jc w:val="both"/>
      </w:pPr>
      <w:r w:rsidRPr="00316825">
        <w:rPr>
          <w:rStyle w:val="af1"/>
        </w:rPr>
        <w:footnoteRef/>
      </w:r>
      <w:r w:rsidRPr="00316825">
        <w:t xml:space="preserve"> </w:t>
      </w:r>
      <w:proofErr w:type="spellStart"/>
      <w:r w:rsidRPr="00316825">
        <w:t>Низамиева</w:t>
      </w:r>
      <w:proofErr w:type="spellEnd"/>
      <w:r w:rsidRPr="00316825">
        <w:t xml:space="preserve"> О.Н. Указ. соч. С. 151, 161</w:t>
      </w:r>
      <w:r>
        <w:t>.</w:t>
      </w:r>
    </w:p>
  </w:footnote>
  <w:footnote w:id="47">
    <w:p w14:paraId="6F79C2BF" w14:textId="0E0C9C85" w:rsidR="0083487E" w:rsidRDefault="0083487E" w:rsidP="00691346">
      <w:pPr>
        <w:pStyle w:val="af"/>
        <w:jc w:val="both"/>
      </w:pPr>
      <w:r w:rsidRPr="00316825">
        <w:rPr>
          <w:rStyle w:val="af1"/>
        </w:rPr>
        <w:footnoteRef/>
      </w:r>
      <w:r w:rsidRPr="00316825">
        <w:t xml:space="preserve"> Максимович</w:t>
      </w:r>
      <w:r w:rsidRPr="00EE4632">
        <w:t xml:space="preserve"> Л.Б.</w:t>
      </w:r>
      <w:r>
        <w:t xml:space="preserve"> Указ</w:t>
      </w:r>
      <w:r w:rsidRPr="00EE4632">
        <w:t>.</w:t>
      </w:r>
      <w:r>
        <w:t xml:space="preserve"> соч.</w:t>
      </w:r>
      <w:r w:rsidRPr="00EE4632">
        <w:t xml:space="preserve"> С. </w:t>
      </w:r>
      <w:r>
        <w:t>30.</w:t>
      </w:r>
    </w:p>
  </w:footnote>
  <w:footnote w:id="48">
    <w:p w14:paraId="61A26CBD" w14:textId="14DD549D" w:rsidR="0083487E" w:rsidRDefault="0083487E" w:rsidP="00F40EB9">
      <w:pPr>
        <w:pStyle w:val="af"/>
        <w:jc w:val="both"/>
      </w:pPr>
      <w:r>
        <w:rPr>
          <w:rStyle w:val="af1"/>
        </w:rPr>
        <w:footnoteRef/>
      </w:r>
      <w:r>
        <w:t xml:space="preserve"> </w:t>
      </w:r>
      <w:r w:rsidRPr="00316825">
        <w:t>Максимович</w:t>
      </w:r>
      <w:r w:rsidRPr="00EE4632">
        <w:t xml:space="preserve"> Л.Б.</w:t>
      </w:r>
      <w:r>
        <w:t xml:space="preserve"> Указ</w:t>
      </w:r>
      <w:r w:rsidRPr="00EE4632">
        <w:t>.</w:t>
      </w:r>
      <w:r>
        <w:t xml:space="preserve"> соч.</w:t>
      </w:r>
      <w:r w:rsidRPr="00EE4632">
        <w:t xml:space="preserve"> С. </w:t>
      </w:r>
      <w:r>
        <w:t>14.</w:t>
      </w:r>
    </w:p>
  </w:footnote>
  <w:footnote w:id="49">
    <w:p w14:paraId="6482DCE5" w14:textId="6B9F53EB" w:rsidR="0083487E" w:rsidRDefault="0083487E" w:rsidP="008F7B4E">
      <w:pPr>
        <w:pStyle w:val="af"/>
        <w:jc w:val="both"/>
      </w:pPr>
      <w:r>
        <w:rPr>
          <w:rStyle w:val="af1"/>
        </w:rPr>
        <w:footnoteRef/>
      </w:r>
      <w:r>
        <w:t xml:space="preserve"> </w:t>
      </w:r>
      <w:r w:rsidRPr="00EE4632">
        <w:t>Мыскин А.В.</w:t>
      </w:r>
      <w:r>
        <w:t xml:space="preserve"> Указ. соч.</w:t>
      </w:r>
    </w:p>
  </w:footnote>
  <w:footnote w:id="50">
    <w:p w14:paraId="7492C958" w14:textId="709A9324" w:rsidR="0083487E" w:rsidRDefault="0083487E" w:rsidP="008F7B4E">
      <w:pPr>
        <w:pStyle w:val="af"/>
        <w:jc w:val="both"/>
      </w:pPr>
      <w:r>
        <w:rPr>
          <w:rStyle w:val="af1"/>
        </w:rPr>
        <w:footnoteRef/>
      </w:r>
      <w:r>
        <w:t xml:space="preserve"> Й</w:t>
      </w:r>
      <w:r w:rsidRPr="00C00E44">
        <w:t xml:space="preserve">оффе О.С. </w:t>
      </w:r>
      <w:r w:rsidRPr="00597802">
        <w:t>Избранные труды: в т. 3. Обязательственное право. Санкт-Петербург, Юридический Центр Пресс, 2003. С. 207</w:t>
      </w:r>
    </w:p>
  </w:footnote>
  <w:footnote w:id="51">
    <w:p w14:paraId="179FEBA9" w14:textId="2F562E5B" w:rsidR="0083487E" w:rsidRDefault="0083487E" w:rsidP="008F7B4E">
      <w:pPr>
        <w:pStyle w:val="af"/>
        <w:jc w:val="both"/>
      </w:pPr>
      <w:r>
        <w:rPr>
          <w:rStyle w:val="af1"/>
        </w:rPr>
        <w:footnoteRef/>
      </w:r>
      <w:r>
        <w:t xml:space="preserve"> </w:t>
      </w:r>
      <w:r w:rsidRPr="004D543D">
        <w:t xml:space="preserve">Брагинский М.И., </w:t>
      </w:r>
      <w:proofErr w:type="spellStart"/>
      <w:r w:rsidRPr="004D543D">
        <w:t>Витрянский</w:t>
      </w:r>
      <w:proofErr w:type="spellEnd"/>
      <w:r w:rsidRPr="004D543D">
        <w:t xml:space="preserve"> В.В. </w:t>
      </w:r>
      <w:r>
        <w:t>Указ. соч.</w:t>
      </w:r>
    </w:p>
  </w:footnote>
  <w:footnote w:id="52">
    <w:p w14:paraId="2786F5DA" w14:textId="0C2FD7C4" w:rsidR="0083487E" w:rsidRDefault="0083487E" w:rsidP="008F7B4E">
      <w:pPr>
        <w:pStyle w:val="af"/>
        <w:jc w:val="both"/>
      </w:pPr>
      <w:r w:rsidRPr="004D543D">
        <w:rPr>
          <w:rStyle w:val="af1"/>
        </w:rPr>
        <w:footnoteRef/>
      </w:r>
      <w:r w:rsidRPr="004D543D">
        <w:t xml:space="preserve"> Там же.</w:t>
      </w:r>
    </w:p>
  </w:footnote>
  <w:footnote w:id="53">
    <w:p w14:paraId="38F6AE49" w14:textId="5AB1D693" w:rsidR="0083487E" w:rsidRPr="00F3177E" w:rsidRDefault="0083487E" w:rsidP="004D543D">
      <w:pPr>
        <w:pStyle w:val="af"/>
        <w:jc w:val="both"/>
      </w:pPr>
      <w:r>
        <w:rPr>
          <w:rStyle w:val="af1"/>
        </w:rPr>
        <w:footnoteRef/>
      </w:r>
      <w:r>
        <w:t xml:space="preserve"> </w:t>
      </w:r>
      <w:r w:rsidRPr="00EB3E4E">
        <w:t xml:space="preserve">Степкин С.П. Правовая природа брачного договора </w:t>
      </w:r>
      <w:r w:rsidRPr="004D543D">
        <w:t>[Электронный ресурс] //</w:t>
      </w:r>
      <w:r w:rsidRPr="00EB3E4E">
        <w:t xml:space="preserve"> Семейное и жилищное право. 2018. </w:t>
      </w:r>
      <w:r>
        <w:t>№</w:t>
      </w:r>
      <w:r w:rsidRPr="00EB3E4E">
        <w:t xml:space="preserve">2. </w:t>
      </w:r>
      <w:r w:rsidRPr="004D543D">
        <w:t>Доступ из справ.-правовой системы: «КонсультантПлюс»</w:t>
      </w:r>
      <w:r>
        <w:t xml:space="preserve">; </w:t>
      </w:r>
      <w:r w:rsidRPr="00300983">
        <w:t xml:space="preserve">Левушкин А.Н. </w:t>
      </w:r>
      <w:r>
        <w:t>Указ. соч., И</w:t>
      </w:r>
      <w:r w:rsidRPr="00C17D81">
        <w:t>ванова</w:t>
      </w:r>
      <w:r>
        <w:t xml:space="preserve"> </w:t>
      </w:r>
      <w:r w:rsidRPr="00C17D81">
        <w:t xml:space="preserve">Е.В., </w:t>
      </w:r>
      <w:r>
        <w:t>П</w:t>
      </w:r>
      <w:r w:rsidRPr="00C17D81">
        <w:t>ерепелкина</w:t>
      </w:r>
      <w:r>
        <w:t xml:space="preserve"> Н</w:t>
      </w:r>
      <w:r w:rsidRPr="00C17D81">
        <w:t>.</w:t>
      </w:r>
      <w:r>
        <w:t>В</w:t>
      </w:r>
      <w:r w:rsidRPr="00C17D81">
        <w:t xml:space="preserve">., </w:t>
      </w:r>
      <w:r>
        <w:t>С</w:t>
      </w:r>
      <w:r w:rsidRPr="00C17D81">
        <w:t>еменова</w:t>
      </w:r>
      <w:r>
        <w:t xml:space="preserve"> Н</w:t>
      </w:r>
      <w:r w:rsidRPr="00C17D81">
        <w:t>.</w:t>
      </w:r>
      <w:r>
        <w:t>В</w:t>
      </w:r>
      <w:r w:rsidRPr="00C17D81">
        <w:t>.</w:t>
      </w:r>
      <w:r>
        <w:t xml:space="preserve"> </w:t>
      </w:r>
      <w:proofErr w:type="spellStart"/>
      <w:r w:rsidRPr="00C17D81">
        <w:t>Брачныи</w:t>
      </w:r>
      <w:proofErr w:type="spellEnd"/>
      <w:r w:rsidRPr="00C17D81">
        <w:t>̆ договор как гражданско-правовая сделка</w:t>
      </w:r>
      <w:r>
        <w:t xml:space="preserve"> </w:t>
      </w:r>
      <w:r w:rsidRPr="004D543D">
        <w:t>[Электронный ресурс]</w:t>
      </w:r>
      <w:r>
        <w:t xml:space="preserve">: </w:t>
      </w:r>
      <w:proofErr w:type="spellStart"/>
      <w:r w:rsidRPr="009629AB">
        <w:rPr>
          <w:lang w:val="en-US"/>
        </w:rPr>
        <w:t>Oeconomia</w:t>
      </w:r>
      <w:proofErr w:type="spellEnd"/>
      <w:r w:rsidRPr="009629AB">
        <w:t xml:space="preserve"> </w:t>
      </w:r>
      <w:r w:rsidRPr="009629AB">
        <w:rPr>
          <w:lang w:val="en-US"/>
        </w:rPr>
        <w:t>et</w:t>
      </w:r>
      <w:r w:rsidRPr="009629AB">
        <w:t xml:space="preserve"> </w:t>
      </w:r>
      <w:r w:rsidRPr="009629AB">
        <w:rPr>
          <w:lang w:val="en-US"/>
        </w:rPr>
        <w:t>Jus</w:t>
      </w:r>
      <w:r w:rsidRPr="009629AB">
        <w:t xml:space="preserve">. 2022. </w:t>
      </w:r>
      <w:r>
        <w:t>№</w:t>
      </w:r>
      <w:r w:rsidRPr="009629AB">
        <w:t xml:space="preserve">4. </w:t>
      </w:r>
      <w:r w:rsidRPr="00545160">
        <w:rPr>
          <w:lang w:val="en-US"/>
        </w:rPr>
        <w:t>URL</w:t>
      </w:r>
      <w:r w:rsidRPr="00545160">
        <w:t>:</w:t>
      </w:r>
      <w:r w:rsidRPr="009629AB">
        <w:t xml:space="preserve"> </w:t>
      </w:r>
      <w:hyperlink r:id="rId2" w:history="1">
        <w:r w:rsidRPr="004C397D">
          <w:rPr>
            <w:rStyle w:val="a6"/>
            <w:lang w:val="en-US"/>
          </w:rPr>
          <w:t>https</w:t>
        </w:r>
        <w:r w:rsidRPr="004C397D">
          <w:rPr>
            <w:rStyle w:val="a6"/>
          </w:rPr>
          <w:t>://</w:t>
        </w:r>
        <w:proofErr w:type="spellStart"/>
        <w:r w:rsidRPr="004C397D">
          <w:rPr>
            <w:rStyle w:val="a6"/>
            <w:lang w:val="en-US"/>
          </w:rPr>
          <w:t>oecomia</w:t>
        </w:r>
        <w:proofErr w:type="spellEnd"/>
        <w:r w:rsidRPr="004C397D">
          <w:rPr>
            <w:rStyle w:val="a6"/>
          </w:rPr>
          <w:t>-</w:t>
        </w:r>
        <w:r w:rsidRPr="004C397D">
          <w:rPr>
            <w:rStyle w:val="a6"/>
            <w:lang w:val="en-US"/>
          </w:rPr>
          <w:t>et</w:t>
        </w:r>
        <w:r w:rsidRPr="004C397D">
          <w:rPr>
            <w:rStyle w:val="a6"/>
          </w:rPr>
          <w:t>-</w:t>
        </w:r>
        <w:r w:rsidRPr="004C397D">
          <w:rPr>
            <w:rStyle w:val="a6"/>
            <w:lang w:val="en-US"/>
          </w:rPr>
          <w:t>jus</w:t>
        </w:r>
        <w:r w:rsidRPr="004C397D">
          <w:rPr>
            <w:rStyle w:val="a6"/>
          </w:rPr>
          <w:t>.</w:t>
        </w:r>
        <w:proofErr w:type="spellStart"/>
        <w:r w:rsidRPr="004C397D">
          <w:rPr>
            <w:rStyle w:val="a6"/>
            <w:lang w:val="en-US"/>
          </w:rPr>
          <w:t>ru</w:t>
        </w:r>
        <w:proofErr w:type="spellEnd"/>
        <w:r w:rsidRPr="004C397D">
          <w:rPr>
            <w:rStyle w:val="a6"/>
          </w:rPr>
          <w:t>/</w:t>
        </w:r>
        <w:r w:rsidRPr="004C397D">
          <w:rPr>
            <w:rStyle w:val="a6"/>
            <w:lang w:val="en-US"/>
          </w:rPr>
          <w:t>single</w:t>
        </w:r>
        <w:r w:rsidRPr="004C397D">
          <w:rPr>
            <w:rStyle w:val="a6"/>
          </w:rPr>
          <w:t>/2022/4/8.%20</w:t>
        </w:r>
        <w:r w:rsidRPr="004C397D">
          <w:rPr>
            <w:rStyle w:val="a6"/>
            <w:lang w:val="en-US"/>
          </w:rPr>
          <w:t>DOI</w:t>
        </w:r>
        <w:r w:rsidRPr="004C397D">
          <w:rPr>
            <w:rStyle w:val="a6"/>
          </w:rPr>
          <w:t>:%2010.47026/2499-9636-2022-4-57-62/</w:t>
        </w:r>
      </w:hyperlink>
      <w:r>
        <w:t xml:space="preserve"> (дата обращения: 12 марта 2023 г.)</w:t>
      </w:r>
    </w:p>
  </w:footnote>
  <w:footnote w:id="54">
    <w:p w14:paraId="6542DE2A" w14:textId="306147CD" w:rsidR="0083487E" w:rsidRDefault="0083487E" w:rsidP="00D857BF">
      <w:pPr>
        <w:pStyle w:val="af"/>
        <w:jc w:val="both"/>
      </w:pPr>
      <w:r>
        <w:rPr>
          <w:rStyle w:val="af1"/>
        </w:rPr>
        <w:footnoteRef/>
      </w:r>
      <w:r>
        <w:t xml:space="preserve"> </w:t>
      </w:r>
      <w:r w:rsidRPr="00E7686B">
        <w:t xml:space="preserve">Мыскин А.В. </w:t>
      </w:r>
      <w:r>
        <w:t>Указ. соч.</w:t>
      </w:r>
    </w:p>
  </w:footnote>
  <w:footnote w:id="55">
    <w:p w14:paraId="53EC1F2A" w14:textId="757AE23E" w:rsidR="0083487E" w:rsidRDefault="0083487E" w:rsidP="004A2A5F">
      <w:pPr>
        <w:pStyle w:val="af"/>
        <w:jc w:val="both"/>
      </w:pPr>
      <w:r>
        <w:rPr>
          <w:rStyle w:val="af1"/>
        </w:rPr>
        <w:footnoteRef/>
      </w:r>
      <w:r>
        <w:t xml:space="preserve"> </w:t>
      </w:r>
      <w:r w:rsidRPr="001652D8">
        <w:t>Сделки, представительство, исковая давность: постатейный комментарий к статьям 153 - 208 Гражданского кодекса Российской Федерации / Отв. ред. А.Г. Карапетов.</w:t>
      </w:r>
      <w:r>
        <w:t xml:space="preserve"> </w:t>
      </w:r>
      <w:r w:rsidRPr="00E7686B">
        <w:t>М., М-</w:t>
      </w:r>
      <w:r w:rsidRPr="00780B2F">
        <w:t>Логос, 2020. С. 31-32</w:t>
      </w:r>
    </w:p>
  </w:footnote>
  <w:footnote w:id="56">
    <w:p w14:paraId="3E337147" w14:textId="092DD975" w:rsidR="0083487E" w:rsidRPr="00A65CD7" w:rsidRDefault="0083487E" w:rsidP="004A2A5F">
      <w:pPr>
        <w:pStyle w:val="af"/>
        <w:jc w:val="both"/>
      </w:pPr>
      <w:r>
        <w:rPr>
          <w:rStyle w:val="af1"/>
        </w:rPr>
        <w:footnoteRef/>
      </w:r>
      <w:r>
        <w:t xml:space="preserve"> И</w:t>
      </w:r>
      <w:r w:rsidRPr="00C17D81">
        <w:t>ванова</w:t>
      </w:r>
      <w:r>
        <w:t xml:space="preserve"> </w:t>
      </w:r>
      <w:r w:rsidRPr="00C17D81">
        <w:t xml:space="preserve">Е.В., </w:t>
      </w:r>
      <w:r>
        <w:t>П</w:t>
      </w:r>
      <w:r w:rsidRPr="00C17D81">
        <w:t>ерепелкина</w:t>
      </w:r>
      <w:r>
        <w:t xml:space="preserve"> Н</w:t>
      </w:r>
      <w:r w:rsidRPr="00C17D81">
        <w:t>.</w:t>
      </w:r>
      <w:r>
        <w:t>В</w:t>
      </w:r>
      <w:r w:rsidRPr="00C17D81">
        <w:t xml:space="preserve">., </w:t>
      </w:r>
      <w:r>
        <w:t>С</w:t>
      </w:r>
      <w:r w:rsidRPr="00C17D81">
        <w:t>еменова</w:t>
      </w:r>
      <w:r>
        <w:t xml:space="preserve"> Н</w:t>
      </w:r>
      <w:r w:rsidRPr="00C17D81">
        <w:t>.</w:t>
      </w:r>
      <w:r>
        <w:t>В</w:t>
      </w:r>
      <w:r w:rsidRPr="00C17D81">
        <w:t>.</w:t>
      </w:r>
      <w:r>
        <w:t xml:space="preserve"> Указ. соч.</w:t>
      </w:r>
    </w:p>
  </w:footnote>
  <w:footnote w:id="57">
    <w:p w14:paraId="0FC2F4FB" w14:textId="73819EDD" w:rsidR="0083487E" w:rsidRPr="00465EEA" w:rsidRDefault="0083487E" w:rsidP="00532DBD">
      <w:pPr>
        <w:pStyle w:val="af"/>
        <w:jc w:val="both"/>
      </w:pPr>
      <w:r w:rsidRPr="00A65CD7">
        <w:rPr>
          <w:rStyle w:val="af1"/>
        </w:rPr>
        <w:footnoteRef/>
      </w:r>
      <w:r w:rsidRPr="00A65CD7">
        <w:t xml:space="preserve"> Максимович Л.Б. </w:t>
      </w:r>
      <w:r>
        <w:t>Указ</w:t>
      </w:r>
      <w:r w:rsidRPr="00A65CD7">
        <w:t>.</w:t>
      </w:r>
      <w:r>
        <w:t xml:space="preserve"> соч.</w:t>
      </w:r>
      <w:r w:rsidRPr="00A65CD7">
        <w:t xml:space="preserve"> С. 25</w:t>
      </w:r>
      <w:r>
        <w:t>.</w:t>
      </w:r>
    </w:p>
  </w:footnote>
  <w:footnote w:id="58">
    <w:p w14:paraId="1A508EBD" w14:textId="29F3B4EB" w:rsidR="0083487E" w:rsidRDefault="0083487E" w:rsidP="004A2A5F">
      <w:pPr>
        <w:pStyle w:val="af"/>
        <w:jc w:val="both"/>
      </w:pPr>
      <w:r w:rsidRPr="00465EEA">
        <w:rPr>
          <w:rStyle w:val="af1"/>
        </w:rPr>
        <w:footnoteRef/>
      </w:r>
      <w:r>
        <w:t xml:space="preserve"> </w:t>
      </w:r>
      <w:r w:rsidRPr="00532DBD">
        <w:t xml:space="preserve">Слепакова А.В. </w:t>
      </w:r>
      <w:r>
        <w:t>Указ. соч.</w:t>
      </w:r>
    </w:p>
  </w:footnote>
  <w:footnote w:id="59">
    <w:p w14:paraId="7CE0850F" w14:textId="34BE0356" w:rsidR="0083487E" w:rsidRDefault="0083487E" w:rsidP="00E07200">
      <w:pPr>
        <w:pStyle w:val="af"/>
        <w:jc w:val="both"/>
      </w:pPr>
      <w:r>
        <w:rPr>
          <w:rStyle w:val="af1"/>
        </w:rPr>
        <w:footnoteRef/>
      </w:r>
      <w:r>
        <w:t xml:space="preserve"> Постановление Пленума ВАС РФ от 23 декабря 2010 г. № 63 «О некоторых вопросах, связанных с применением главы III.1 Федерального закона "О несостоятельности (банкротстве)»</w:t>
      </w:r>
    </w:p>
  </w:footnote>
  <w:footnote w:id="60">
    <w:p w14:paraId="75C72E7C" w14:textId="170D492E" w:rsidR="0083487E" w:rsidRDefault="0083487E" w:rsidP="00E07200">
      <w:pPr>
        <w:pStyle w:val="af"/>
        <w:jc w:val="both"/>
      </w:pPr>
      <w:r>
        <w:rPr>
          <w:rStyle w:val="af1"/>
        </w:rPr>
        <w:footnoteRef/>
      </w:r>
      <w:r>
        <w:t xml:space="preserve"> </w:t>
      </w:r>
      <w:r w:rsidRPr="00E6220F">
        <w:t>Постановление Первого арбитражного апелляционного суда от 13</w:t>
      </w:r>
      <w:r>
        <w:t xml:space="preserve"> марта </w:t>
      </w:r>
      <w:r w:rsidRPr="00E6220F">
        <w:t>2023</w:t>
      </w:r>
      <w:r>
        <w:t xml:space="preserve"> г.</w:t>
      </w:r>
      <w:r w:rsidRPr="00E6220F">
        <w:t xml:space="preserve"> </w:t>
      </w:r>
      <w:r>
        <w:t>№</w:t>
      </w:r>
      <w:r w:rsidRPr="00E6220F">
        <w:t xml:space="preserve"> 01АП-444/2023 по делу </w:t>
      </w:r>
      <w:r>
        <w:t>№</w:t>
      </w:r>
      <w:r w:rsidRPr="00E6220F">
        <w:t xml:space="preserve"> А43-39673/2020</w:t>
      </w:r>
      <w:r>
        <w:t xml:space="preserve">; </w:t>
      </w:r>
      <w:r w:rsidRPr="00E6220F">
        <w:t>Постановление Девятого арбитражного апелляционного суда от 9</w:t>
      </w:r>
      <w:r>
        <w:t xml:space="preserve"> июня </w:t>
      </w:r>
      <w:r w:rsidRPr="00E6220F">
        <w:t>2020</w:t>
      </w:r>
      <w:r>
        <w:t xml:space="preserve"> г.</w:t>
      </w:r>
      <w:r w:rsidRPr="00E6220F">
        <w:t xml:space="preserve"> </w:t>
      </w:r>
      <w:r>
        <w:t>№</w:t>
      </w:r>
      <w:r w:rsidRPr="00E6220F">
        <w:t xml:space="preserve"> 09АП-10041/2020, 09АП-10313/2020 по делу </w:t>
      </w:r>
      <w:r>
        <w:t>№</w:t>
      </w:r>
      <w:r w:rsidRPr="00E6220F">
        <w:t xml:space="preserve"> А40-57875/2017</w:t>
      </w:r>
    </w:p>
  </w:footnote>
  <w:footnote w:id="61">
    <w:p w14:paraId="662E84D1" w14:textId="53BB733A" w:rsidR="0083487E" w:rsidRDefault="0083487E" w:rsidP="00E07200">
      <w:pPr>
        <w:pStyle w:val="af"/>
        <w:jc w:val="both"/>
      </w:pPr>
      <w:r>
        <w:rPr>
          <w:rStyle w:val="af1"/>
        </w:rPr>
        <w:footnoteRef/>
      </w:r>
      <w:r>
        <w:t xml:space="preserve"> </w:t>
      </w:r>
      <w:r w:rsidRPr="00E07200">
        <w:t>Договорное право (общая часть): постатейный комментарий к статьям 420 - 453 Гражданского кодекса Российской Федерации / Отв. ред. А.Г. Карапетов. М.,</w:t>
      </w:r>
      <w:r w:rsidRPr="002B7C18">
        <w:t xml:space="preserve"> М-Логос, 2020. С.</w:t>
      </w:r>
      <w:r>
        <w:t xml:space="preserve"> 206</w:t>
      </w:r>
    </w:p>
  </w:footnote>
  <w:footnote w:id="62">
    <w:p w14:paraId="2D72BAD2" w14:textId="526C105C" w:rsidR="0083487E" w:rsidRPr="00B533E4" w:rsidRDefault="0083487E" w:rsidP="00B533E4">
      <w:pPr>
        <w:jc w:val="both"/>
        <w:rPr>
          <w:sz w:val="20"/>
          <w:szCs w:val="20"/>
        </w:rPr>
      </w:pPr>
      <w:r>
        <w:rPr>
          <w:rStyle w:val="af1"/>
        </w:rPr>
        <w:footnoteRef/>
      </w:r>
      <w:r>
        <w:rPr>
          <w:sz w:val="20"/>
          <w:szCs w:val="20"/>
        </w:rPr>
        <w:t xml:space="preserve"> </w:t>
      </w:r>
      <w:r w:rsidRPr="002B7C18">
        <w:rPr>
          <w:sz w:val="20"/>
          <w:szCs w:val="20"/>
        </w:rPr>
        <w:t>Левушкин А.Н.</w:t>
      </w:r>
      <w:r>
        <w:rPr>
          <w:sz w:val="20"/>
          <w:szCs w:val="20"/>
        </w:rPr>
        <w:t xml:space="preserve"> Указ. соч.</w:t>
      </w:r>
    </w:p>
  </w:footnote>
  <w:footnote w:id="63">
    <w:p w14:paraId="22DA4EDF" w14:textId="11CD0AEC" w:rsidR="0083487E" w:rsidRPr="00780B2F" w:rsidRDefault="0083487E" w:rsidP="00FC7CAD">
      <w:pPr>
        <w:pStyle w:val="af"/>
        <w:jc w:val="both"/>
      </w:pPr>
      <w:r>
        <w:rPr>
          <w:rStyle w:val="af1"/>
        </w:rPr>
        <w:footnoteRef/>
      </w:r>
      <w:r>
        <w:t xml:space="preserve"> Цит. по</w:t>
      </w:r>
      <w:r w:rsidRPr="00780B2F">
        <w:t>: Магазинер Я.М. Общая теория права на основе советского законодательства: избранные труды по общей теории права / Отв. ред. проф. А.К. Кравцов. СПб., Юрид. центр "Пресс", 2006. С. 166.</w:t>
      </w:r>
    </w:p>
  </w:footnote>
  <w:footnote w:id="64">
    <w:p w14:paraId="7C79DB0A" w14:textId="2B77B2E0" w:rsidR="0083487E" w:rsidRPr="006E2EC6" w:rsidRDefault="0083487E">
      <w:pPr>
        <w:pStyle w:val="af"/>
      </w:pPr>
      <w:r w:rsidRPr="00780B2F">
        <w:rPr>
          <w:rStyle w:val="af1"/>
        </w:rPr>
        <w:footnoteRef/>
      </w:r>
      <w:r w:rsidRPr="00780B2F">
        <w:t xml:space="preserve"> Мыскин А.В. Указ. соч.</w:t>
      </w:r>
    </w:p>
  </w:footnote>
  <w:footnote w:id="65">
    <w:p w14:paraId="340ABEED" w14:textId="73BD16AA" w:rsidR="0083487E" w:rsidRPr="006E2EC6" w:rsidRDefault="0083487E" w:rsidP="006B7958">
      <w:pPr>
        <w:rPr>
          <w:sz w:val="20"/>
          <w:szCs w:val="20"/>
        </w:rPr>
      </w:pPr>
      <w:r w:rsidRPr="006E2EC6">
        <w:rPr>
          <w:rStyle w:val="af1"/>
          <w:sz w:val="20"/>
          <w:szCs w:val="20"/>
        </w:rPr>
        <w:footnoteRef/>
      </w:r>
      <w:r>
        <w:rPr>
          <w:sz w:val="20"/>
          <w:szCs w:val="20"/>
        </w:rPr>
        <w:t xml:space="preserve"> </w:t>
      </w:r>
      <w:proofErr w:type="spellStart"/>
      <w:r w:rsidRPr="006E2EC6">
        <w:rPr>
          <w:sz w:val="20"/>
          <w:szCs w:val="20"/>
        </w:rPr>
        <w:t>Симолин</w:t>
      </w:r>
      <w:proofErr w:type="spellEnd"/>
      <w:r w:rsidRPr="006E2EC6">
        <w:rPr>
          <w:sz w:val="20"/>
          <w:szCs w:val="20"/>
        </w:rPr>
        <w:t xml:space="preserve"> А.А. Влияние момента безвозмездности в гражданском праве [Электронный ресурс] // Казань, Тип. Ун-та, 1916. Доступ из справ.-правовой системы: СПС «ГАРАНТ.РУ»</w:t>
      </w:r>
    </w:p>
  </w:footnote>
  <w:footnote w:id="66">
    <w:p w14:paraId="1024B940" w14:textId="6542E73C" w:rsidR="0083487E" w:rsidRPr="006E2EC6" w:rsidRDefault="0083487E" w:rsidP="000771C7">
      <w:pPr>
        <w:pStyle w:val="af"/>
        <w:jc w:val="both"/>
      </w:pPr>
      <w:r w:rsidRPr="006E2EC6">
        <w:rPr>
          <w:rStyle w:val="af1"/>
        </w:rPr>
        <w:footnoteRef/>
      </w:r>
      <w:r>
        <w:t xml:space="preserve"> </w:t>
      </w:r>
      <w:r w:rsidRPr="003A5D93">
        <w:t>Михеева Л.Ю. Перспективы развития семейного права на рубеже десятилетий [Электронный ресурс]</w:t>
      </w:r>
      <w:r>
        <w:t xml:space="preserve"> </w:t>
      </w:r>
      <w:r w:rsidRPr="003A5D93">
        <w:t>// Семейное и жилищное право</w:t>
      </w:r>
      <w:r>
        <w:t>.</w:t>
      </w:r>
      <w:r w:rsidRPr="003A5D93">
        <w:t xml:space="preserve"> 2020. </w:t>
      </w:r>
      <w:r>
        <w:t>№</w:t>
      </w:r>
      <w:r w:rsidRPr="003A5D93">
        <w:t>3.</w:t>
      </w:r>
      <w:r>
        <w:t xml:space="preserve"> </w:t>
      </w:r>
      <w:r w:rsidRPr="003A5D93">
        <w:t>Доступ из справ.-правовой системы: «КонсультантПлюс»</w:t>
      </w:r>
    </w:p>
  </w:footnote>
  <w:footnote w:id="67">
    <w:p w14:paraId="51E19183" w14:textId="735F7DFB" w:rsidR="0083487E" w:rsidRDefault="0083487E" w:rsidP="00AF0A79">
      <w:pPr>
        <w:pStyle w:val="af"/>
        <w:jc w:val="both"/>
      </w:pPr>
      <w:r w:rsidRPr="006E2EC6">
        <w:rPr>
          <w:rStyle w:val="af1"/>
        </w:rPr>
        <w:footnoteRef/>
      </w:r>
      <w:r w:rsidRPr="006E2EC6">
        <w:t xml:space="preserve"> </w:t>
      </w:r>
      <w:r>
        <w:t xml:space="preserve">См. например: </w:t>
      </w:r>
      <w:proofErr w:type="spellStart"/>
      <w:r w:rsidRPr="003A5D93">
        <w:t>Брючко</w:t>
      </w:r>
      <w:proofErr w:type="spellEnd"/>
      <w:r w:rsidRPr="003A5D93">
        <w:t xml:space="preserve"> Т.А. Соглашение и договор: проблемы соотношения понятий и конструкций [Электронный ресурс]</w:t>
      </w:r>
      <w:r>
        <w:t xml:space="preserve"> </w:t>
      </w:r>
      <w:r w:rsidRPr="003A5D93">
        <w:t>/</w:t>
      </w:r>
      <w:r>
        <w:t>/</w:t>
      </w:r>
      <w:r w:rsidRPr="003A5D93">
        <w:t xml:space="preserve"> Гражданское право. 2008. </w:t>
      </w:r>
      <w:r>
        <w:t>№</w:t>
      </w:r>
      <w:r w:rsidRPr="003A5D93">
        <w:t>4.</w:t>
      </w:r>
      <w:r>
        <w:t xml:space="preserve"> </w:t>
      </w:r>
      <w:r w:rsidRPr="003A5D93">
        <w:t>Доступ из справ.-правовой системы: «КонсультантПлюс»</w:t>
      </w:r>
    </w:p>
  </w:footnote>
  <w:footnote w:id="68">
    <w:p w14:paraId="66060151" w14:textId="4FDAFECC" w:rsidR="0083487E" w:rsidRPr="00C15A13" w:rsidRDefault="0083487E" w:rsidP="00AF0A79">
      <w:pPr>
        <w:pStyle w:val="af"/>
        <w:jc w:val="both"/>
      </w:pPr>
      <w:r>
        <w:rPr>
          <w:rStyle w:val="af1"/>
        </w:rPr>
        <w:footnoteRef/>
      </w:r>
      <w:r>
        <w:t xml:space="preserve"> </w:t>
      </w:r>
      <w:r w:rsidRPr="00E65E72">
        <w:t xml:space="preserve">Демин А.А. Договор и соглашение: соотношение понятий </w:t>
      </w:r>
      <w:r w:rsidRPr="00051041">
        <w:t xml:space="preserve">[Электронный ресурс] </w:t>
      </w:r>
      <w:r>
        <w:t>//</w:t>
      </w:r>
      <w:r w:rsidRPr="00E65E72">
        <w:t xml:space="preserve"> Вестник Волжского университета им. В. Н. Татищева. Право. </w:t>
      </w:r>
      <w:r w:rsidRPr="009C17D3">
        <w:t xml:space="preserve">2013. </w:t>
      </w:r>
      <w:r w:rsidRPr="00051041">
        <w:rPr>
          <w:lang w:val="en-US"/>
        </w:rPr>
        <w:t>URL</w:t>
      </w:r>
      <w:r w:rsidRPr="00C15A13">
        <w:t xml:space="preserve">: </w:t>
      </w:r>
      <w:hyperlink r:id="rId3" w:history="1">
        <w:r w:rsidRPr="00051041">
          <w:rPr>
            <w:rStyle w:val="a6"/>
            <w:lang w:val="en-US"/>
          </w:rPr>
          <w:t>https</w:t>
        </w:r>
        <w:r w:rsidRPr="00C15A13">
          <w:rPr>
            <w:rStyle w:val="a6"/>
          </w:rPr>
          <w:t>://</w:t>
        </w:r>
        <w:proofErr w:type="spellStart"/>
        <w:r w:rsidRPr="00051041">
          <w:rPr>
            <w:rStyle w:val="a6"/>
            <w:lang w:val="en-US"/>
          </w:rPr>
          <w:t>cyberleninka</w:t>
        </w:r>
        <w:proofErr w:type="spellEnd"/>
        <w:r w:rsidRPr="00C15A13">
          <w:rPr>
            <w:rStyle w:val="a6"/>
          </w:rPr>
          <w:t>.</w:t>
        </w:r>
        <w:proofErr w:type="spellStart"/>
        <w:r w:rsidRPr="00051041">
          <w:rPr>
            <w:rStyle w:val="a6"/>
            <w:lang w:val="en-US"/>
          </w:rPr>
          <w:t>ru</w:t>
        </w:r>
        <w:proofErr w:type="spellEnd"/>
        <w:r w:rsidRPr="00C15A13">
          <w:rPr>
            <w:rStyle w:val="a6"/>
          </w:rPr>
          <w:t>/</w:t>
        </w:r>
        <w:r w:rsidRPr="00051041">
          <w:rPr>
            <w:rStyle w:val="a6"/>
            <w:lang w:val="en-US"/>
          </w:rPr>
          <w:t>article</w:t>
        </w:r>
        <w:r w:rsidRPr="00C15A13">
          <w:rPr>
            <w:rStyle w:val="a6"/>
          </w:rPr>
          <w:t>/</w:t>
        </w:r>
        <w:r w:rsidRPr="00051041">
          <w:rPr>
            <w:rStyle w:val="a6"/>
            <w:lang w:val="en-US"/>
          </w:rPr>
          <w:t>n</w:t>
        </w:r>
        <w:r w:rsidRPr="00C15A13">
          <w:rPr>
            <w:rStyle w:val="a6"/>
          </w:rPr>
          <w:t>/</w:t>
        </w:r>
        <w:proofErr w:type="spellStart"/>
        <w:r w:rsidRPr="00051041">
          <w:rPr>
            <w:rStyle w:val="a6"/>
            <w:lang w:val="en-US"/>
          </w:rPr>
          <w:t>dogovor</w:t>
        </w:r>
        <w:proofErr w:type="spellEnd"/>
        <w:r w:rsidRPr="00C15A13">
          <w:rPr>
            <w:rStyle w:val="a6"/>
          </w:rPr>
          <w:t>-</w:t>
        </w:r>
        <w:proofErr w:type="spellStart"/>
        <w:r w:rsidRPr="00051041">
          <w:rPr>
            <w:rStyle w:val="a6"/>
            <w:lang w:val="en-US"/>
          </w:rPr>
          <w:t>i</w:t>
        </w:r>
        <w:proofErr w:type="spellEnd"/>
        <w:r w:rsidRPr="00C15A13">
          <w:rPr>
            <w:rStyle w:val="a6"/>
          </w:rPr>
          <w:t>-</w:t>
        </w:r>
        <w:proofErr w:type="spellStart"/>
        <w:r w:rsidRPr="00051041">
          <w:rPr>
            <w:rStyle w:val="a6"/>
            <w:lang w:val="en-US"/>
          </w:rPr>
          <w:t>soglashenie</w:t>
        </w:r>
        <w:proofErr w:type="spellEnd"/>
        <w:r w:rsidRPr="00C15A13">
          <w:rPr>
            <w:rStyle w:val="a6"/>
          </w:rPr>
          <w:t>-</w:t>
        </w:r>
        <w:proofErr w:type="spellStart"/>
        <w:r w:rsidRPr="00051041">
          <w:rPr>
            <w:rStyle w:val="a6"/>
            <w:lang w:val="en-US"/>
          </w:rPr>
          <w:t>sootnoshenie</w:t>
        </w:r>
        <w:proofErr w:type="spellEnd"/>
        <w:r w:rsidRPr="00C15A13">
          <w:rPr>
            <w:rStyle w:val="a6"/>
          </w:rPr>
          <w:t>-</w:t>
        </w:r>
        <w:proofErr w:type="spellStart"/>
        <w:r w:rsidRPr="00051041">
          <w:rPr>
            <w:rStyle w:val="a6"/>
            <w:lang w:val="en-US"/>
          </w:rPr>
          <w:t>ponyatiy</w:t>
        </w:r>
        <w:proofErr w:type="spellEnd"/>
      </w:hyperlink>
      <w:r w:rsidRPr="00C15A13">
        <w:t xml:space="preserve"> </w:t>
      </w:r>
      <w:r>
        <w:t>(дата обращения: 21 марта 2023 г.)</w:t>
      </w:r>
    </w:p>
  </w:footnote>
  <w:footnote w:id="69">
    <w:p w14:paraId="441F798B" w14:textId="7BFEF4EE" w:rsidR="0083487E" w:rsidRDefault="0083487E" w:rsidP="00AF0A79">
      <w:pPr>
        <w:pStyle w:val="af"/>
        <w:jc w:val="both"/>
      </w:pPr>
      <w:r>
        <w:rPr>
          <w:rStyle w:val="af1"/>
        </w:rPr>
        <w:footnoteRef/>
      </w:r>
      <w:r>
        <w:t xml:space="preserve"> </w:t>
      </w:r>
      <w:r w:rsidRPr="00714644">
        <w:t xml:space="preserve">Василевская Л.Ю. Общее и особенное в регламентации залога прав по российскому и германскому законодательству </w:t>
      </w:r>
      <w:r w:rsidRPr="00051041">
        <w:t>[Электронный ресурс]</w:t>
      </w:r>
      <w:r w:rsidRPr="00714644">
        <w:t xml:space="preserve"> // Актуальные проблемы российского права. 2018. </w:t>
      </w:r>
      <w:r>
        <w:t>№</w:t>
      </w:r>
      <w:r w:rsidRPr="00714644">
        <w:t>3.</w:t>
      </w:r>
      <w:r>
        <w:t xml:space="preserve"> </w:t>
      </w:r>
      <w:r w:rsidRPr="00FF648C">
        <w:t>Доступ из справ.-правовой системы: «КонсультантПлюс»</w:t>
      </w:r>
    </w:p>
  </w:footnote>
  <w:footnote w:id="70">
    <w:p w14:paraId="59DDA57F" w14:textId="7620F24D" w:rsidR="0083487E" w:rsidRDefault="0083487E" w:rsidP="00AF0A79">
      <w:pPr>
        <w:pStyle w:val="af"/>
        <w:jc w:val="both"/>
      </w:pPr>
      <w:r>
        <w:rPr>
          <w:rStyle w:val="af1"/>
        </w:rPr>
        <w:footnoteRef/>
      </w:r>
      <w:r>
        <w:t xml:space="preserve">) </w:t>
      </w:r>
      <w:proofErr w:type="spellStart"/>
      <w:r w:rsidRPr="005E0BAF">
        <w:t>Брючко</w:t>
      </w:r>
      <w:proofErr w:type="spellEnd"/>
      <w:r w:rsidRPr="005E0BAF">
        <w:t xml:space="preserve"> Т.А.</w:t>
      </w:r>
      <w:r>
        <w:t xml:space="preserve"> Указ. соч.</w:t>
      </w:r>
    </w:p>
  </w:footnote>
  <w:footnote w:id="71">
    <w:p w14:paraId="709E9337" w14:textId="1A61509A" w:rsidR="0083487E" w:rsidRDefault="0083487E" w:rsidP="00AF0A79">
      <w:pPr>
        <w:pStyle w:val="af"/>
        <w:jc w:val="both"/>
      </w:pPr>
      <w:r>
        <w:rPr>
          <w:rStyle w:val="af1"/>
        </w:rPr>
        <w:footnoteRef/>
      </w:r>
      <w:r>
        <w:t xml:space="preserve"> </w:t>
      </w:r>
      <w:r w:rsidRPr="005E0BAF">
        <w:t>Блинков О.Е.</w:t>
      </w:r>
      <w:r>
        <w:t xml:space="preserve">, </w:t>
      </w:r>
      <w:r w:rsidRPr="005E0BAF">
        <w:t>Попова</w:t>
      </w:r>
      <w:r>
        <w:t xml:space="preserve"> </w:t>
      </w:r>
      <w:r w:rsidRPr="005E0BAF">
        <w:t xml:space="preserve">Т.А. Договорное регулирование наследственных отношений в российском гражданском праве </w:t>
      </w:r>
      <w:r w:rsidRPr="00051041">
        <w:t>[Электронный ресурс]</w:t>
      </w:r>
      <w:r w:rsidRPr="00714644">
        <w:t xml:space="preserve"> // </w:t>
      </w:r>
      <w:r w:rsidRPr="005E0BAF">
        <w:t xml:space="preserve">Наследственное право. 2018. </w:t>
      </w:r>
      <w:r>
        <w:t>№</w:t>
      </w:r>
      <w:r w:rsidRPr="005E0BAF">
        <w:t>1.</w:t>
      </w:r>
      <w:r>
        <w:t xml:space="preserve"> </w:t>
      </w:r>
      <w:r w:rsidRPr="005E0BAF">
        <w:t>Доступ из справ.-правовой системы: «КонсультантПлюс»</w:t>
      </w:r>
    </w:p>
  </w:footnote>
  <w:footnote w:id="72">
    <w:p w14:paraId="34F02AE5" w14:textId="03C3ACB1" w:rsidR="0083487E" w:rsidRPr="00465EEA" w:rsidRDefault="0083487E" w:rsidP="00D22EA0">
      <w:pPr>
        <w:pStyle w:val="af"/>
        <w:jc w:val="both"/>
      </w:pPr>
      <w:r>
        <w:rPr>
          <w:rStyle w:val="af1"/>
        </w:rPr>
        <w:footnoteRef/>
      </w:r>
      <w:r>
        <w:t xml:space="preserve"> </w:t>
      </w:r>
      <w:r w:rsidRPr="00A802D2">
        <w:t>Исполнение и прекращение обязательства: комментарий к статьям 307–328 и 407–419 Гражданского кодекса Росси</w:t>
      </w:r>
      <w:r>
        <w:t>й</w:t>
      </w:r>
      <w:r w:rsidRPr="00A802D2">
        <w:t>ско</w:t>
      </w:r>
      <w:r>
        <w:t xml:space="preserve">й </w:t>
      </w:r>
      <w:r w:rsidRPr="00A802D2">
        <w:t>Федерации</w:t>
      </w:r>
      <w:r w:rsidRPr="00465EEA">
        <w:t xml:space="preserve"> / отв. ред. А.Г. Карапетов. М.,</w:t>
      </w:r>
      <w:r>
        <w:t xml:space="preserve"> М-логос,</w:t>
      </w:r>
      <w:r w:rsidRPr="00465EEA">
        <w:t xml:space="preserve"> 2020</w:t>
      </w:r>
      <w:r w:rsidRPr="00780B2F">
        <w:t>. С. 240</w:t>
      </w:r>
    </w:p>
  </w:footnote>
  <w:footnote w:id="73">
    <w:p w14:paraId="05FFE677" w14:textId="162697A1" w:rsidR="0083487E" w:rsidRPr="00A85A83" w:rsidRDefault="0083487E" w:rsidP="007B0DAE">
      <w:pPr>
        <w:jc w:val="both"/>
        <w:rPr>
          <w:sz w:val="20"/>
          <w:szCs w:val="20"/>
        </w:rPr>
      </w:pPr>
      <w:r w:rsidRPr="00465EEA">
        <w:rPr>
          <w:rStyle w:val="af1"/>
        </w:rPr>
        <w:footnoteRef/>
      </w:r>
      <w:r>
        <w:t xml:space="preserve"> </w:t>
      </w:r>
      <w:r w:rsidRPr="00A85A83">
        <w:rPr>
          <w:sz w:val="20"/>
          <w:szCs w:val="20"/>
        </w:rPr>
        <w:t xml:space="preserve">Римское частное право: [Электронный ресурс] учебник / под ред. И.Б. Новицкого, И.С. </w:t>
      </w:r>
      <w:proofErr w:type="spellStart"/>
      <w:r w:rsidRPr="00A85A83">
        <w:rPr>
          <w:sz w:val="20"/>
          <w:szCs w:val="20"/>
        </w:rPr>
        <w:t>Перетерского</w:t>
      </w:r>
      <w:proofErr w:type="spellEnd"/>
      <w:r w:rsidRPr="00A85A83">
        <w:rPr>
          <w:sz w:val="20"/>
          <w:szCs w:val="20"/>
        </w:rPr>
        <w:t>. М.</w:t>
      </w:r>
      <w:r>
        <w:rPr>
          <w:sz w:val="20"/>
          <w:szCs w:val="20"/>
        </w:rPr>
        <w:t>,</w:t>
      </w:r>
      <w:r w:rsidRPr="00A85A83">
        <w:rPr>
          <w:sz w:val="20"/>
          <w:szCs w:val="20"/>
        </w:rPr>
        <w:t xml:space="preserve"> </w:t>
      </w:r>
      <w:proofErr w:type="spellStart"/>
      <w:r w:rsidRPr="00A85A83">
        <w:rPr>
          <w:sz w:val="20"/>
          <w:szCs w:val="20"/>
        </w:rPr>
        <w:t>Юристъ</w:t>
      </w:r>
      <w:proofErr w:type="spellEnd"/>
      <w:r w:rsidRPr="00A85A83">
        <w:rPr>
          <w:sz w:val="20"/>
          <w:szCs w:val="20"/>
        </w:rPr>
        <w:t>,</w:t>
      </w:r>
      <w:r>
        <w:rPr>
          <w:sz w:val="20"/>
          <w:szCs w:val="20"/>
        </w:rPr>
        <w:t xml:space="preserve"> 2004. </w:t>
      </w:r>
      <w:r w:rsidRPr="00A85A83">
        <w:rPr>
          <w:sz w:val="20"/>
          <w:szCs w:val="20"/>
        </w:rPr>
        <w:t>Доступ из справ.-правовой системы: «КонсультантПлюс»</w:t>
      </w:r>
    </w:p>
  </w:footnote>
  <w:footnote w:id="74">
    <w:p w14:paraId="63302803" w14:textId="7317EBAC" w:rsidR="0083487E" w:rsidRPr="00316825" w:rsidRDefault="0083487E" w:rsidP="007B0DAE">
      <w:pPr>
        <w:pStyle w:val="af"/>
        <w:jc w:val="both"/>
      </w:pPr>
      <w:r w:rsidRPr="00A85A83">
        <w:rPr>
          <w:rStyle w:val="af1"/>
        </w:rPr>
        <w:footnoteRef/>
      </w:r>
      <w:r w:rsidRPr="00A85A83">
        <w:t xml:space="preserve"> </w:t>
      </w:r>
      <w:r w:rsidRPr="004C1F4B">
        <w:t>Гришаев С.П</w:t>
      </w:r>
      <w:r w:rsidRPr="00316825">
        <w:t xml:space="preserve">. Хозяйственные товарищества как юридические лица [Электронный </w:t>
      </w:r>
      <w:proofErr w:type="gramStart"/>
      <w:r w:rsidRPr="00316825">
        <w:t>ресурс]  /</w:t>
      </w:r>
      <w:proofErr w:type="gramEnd"/>
      <w:r w:rsidRPr="00316825">
        <w:t>/ СПС КонсультантПлюс. Доступ из справ.-правовой системы: «КонсультантПлюс»</w:t>
      </w:r>
    </w:p>
  </w:footnote>
  <w:footnote w:id="75">
    <w:p w14:paraId="0BAE13B4" w14:textId="7AE69D04" w:rsidR="0083487E" w:rsidRPr="00A85A83" w:rsidRDefault="0083487E" w:rsidP="007B0DAE">
      <w:pPr>
        <w:pStyle w:val="af"/>
        <w:jc w:val="both"/>
      </w:pPr>
      <w:r w:rsidRPr="00316825">
        <w:rPr>
          <w:rStyle w:val="af1"/>
        </w:rPr>
        <w:footnoteRef/>
      </w:r>
      <w:r w:rsidRPr="00316825">
        <w:t xml:space="preserve"> под ред. И.Б. Новицкого, И.С. </w:t>
      </w:r>
      <w:proofErr w:type="spellStart"/>
      <w:r w:rsidRPr="00316825">
        <w:t>Перетерского</w:t>
      </w:r>
      <w:proofErr w:type="spellEnd"/>
      <w:r w:rsidRPr="00316825">
        <w:t xml:space="preserve">. М., </w:t>
      </w:r>
      <w:proofErr w:type="spellStart"/>
      <w:r w:rsidRPr="00316825">
        <w:t>Юристъ</w:t>
      </w:r>
      <w:proofErr w:type="spellEnd"/>
      <w:r w:rsidRPr="00316825">
        <w:t>, 2004. Указ. соч.</w:t>
      </w:r>
    </w:p>
  </w:footnote>
  <w:footnote w:id="76">
    <w:p w14:paraId="266BC851" w14:textId="3673535B" w:rsidR="0083487E" w:rsidRPr="00A85A83" w:rsidRDefault="0083487E" w:rsidP="005579D2">
      <w:pPr>
        <w:pStyle w:val="af"/>
        <w:jc w:val="both"/>
      </w:pPr>
      <w:r w:rsidRPr="00A85A83">
        <w:rPr>
          <w:rStyle w:val="af1"/>
        </w:rPr>
        <w:footnoteRef/>
      </w:r>
      <w:r>
        <w:t xml:space="preserve"> </w:t>
      </w:r>
      <w:r w:rsidRPr="00545160">
        <w:t xml:space="preserve">Гражданский кодекс Российской Федерации. Подробный постатейный комментарий с путеводителем по законодательству и судебной практике. Часть I </w:t>
      </w:r>
      <w:r w:rsidRPr="009C273A">
        <w:t xml:space="preserve">[Электронный ресурс] </w:t>
      </w:r>
      <w:r>
        <w:t>/</w:t>
      </w:r>
      <w:r w:rsidRPr="00545160">
        <w:t xml:space="preserve"> отв. ред. Ю.Ф. Беспалов.</w:t>
      </w:r>
      <w:r w:rsidRPr="00F95608">
        <w:t xml:space="preserve"> </w:t>
      </w:r>
      <w:r w:rsidRPr="00545160">
        <w:t>М.</w:t>
      </w:r>
      <w:r>
        <w:t>,</w:t>
      </w:r>
      <w:r w:rsidRPr="00545160">
        <w:t xml:space="preserve"> Проспект, 2017.</w:t>
      </w:r>
      <w:r>
        <w:t xml:space="preserve"> </w:t>
      </w:r>
      <w:r w:rsidRPr="009C273A">
        <w:t>Доступ из справ.-правовой системы: «КонсультантПлюс»</w:t>
      </w:r>
    </w:p>
  </w:footnote>
  <w:footnote w:id="77">
    <w:p w14:paraId="2BC2EC2C" w14:textId="4D5F2801" w:rsidR="0083487E" w:rsidRPr="00A85A83" w:rsidRDefault="0083487E" w:rsidP="005579D2">
      <w:pPr>
        <w:pStyle w:val="af"/>
        <w:jc w:val="both"/>
      </w:pPr>
      <w:r w:rsidRPr="00A85A83">
        <w:rPr>
          <w:rStyle w:val="af1"/>
        </w:rPr>
        <w:footnoteRef/>
      </w:r>
      <w:r>
        <w:t xml:space="preserve"> </w:t>
      </w:r>
      <w:r w:rsidRPr="009C273A">
        <w:t>Двадцать пять лет российскому акционерному закону: проблемы, задачи, перспективы развития</w:t>
      </w:r>
      <w:r>
        <w:t xml:space="preserve"> </w:t>
      </w:r>
      <w:r w:rsidRPr="009C273A">
        <w:t>[Электронный ресурс] / отв. ред. Д.В. Ломакин. М.</w:t>
      </w:r>
      <w:r>
        <w:t>,</w:t>
      </w:r>
      <w:r w:rsidRPr="009C273A">
        <w:t xml:space="preserve"> Статут, 2021.</w:t>
      </w:r>
      <w:r>
        <w:t xml:space="preserve"> </w:t>
      </w:r>
      <w:r w:rsidRPr="009C273A">
        <w:t>Доступ из справ.-правовой системы: «КонсультантПлюс»</w:t>
      </w:r>
    </w:p>
  </w:footnote>
  <w:footnote w:id="78">
    <w:p w14:paraId="12229C4F" w14:textId="0B2470D0" w:rsidR="0083487E" w:rsidRDefault="0083487E" w:rsidP="005579D2">
      <w:pPr>
        <w:pStyle w:val="af"/>
        <w:jc w:val="both"/>
      </w:pPr>
      <w:r>
        <w:rPr>
          <w:rStyle w:val="af1"/>
        </w:rPr>
        <w:footnoteRef/>
      </w:r>
      <w:r>
        <w:t xml:space="preserve"> </w:t>
      </w:r>
      <w:r w:rsidRPr="009C273A">
        <w:t>Белов В.А. Объект субъективного гражданского права, объект гражданского правоотношения и объект гражданского оборота: содержание и соотношение понятий [Электронный ресурс] / отв. ред. М.А. Рожкова // Объекты гражданского оборота: Сборник статей. 2007. Доступ из справ.-правовой системы: «КонсультантПлюс»</w:t>
      </w:r>
    </w:p>
  </w:footnote>
  <w:footnote w:id="79">
    <w:p w14:paraId="4D2A1242" w14:textId="38A29008" w:rsidR="0083487E" w:rsidRPr="009637B8" w:rsidRDefault="0083487E" w:rsidP="005579D2">
      <w:pPr>
        <w:pStyle w:val="af"/>
        <w:jc w:val="both"/>
      </w:pPr>
      <w:r>
        <w:rPr>
          <w:rStyle w:val="af1"/>
        </w:rPr>
        <w:footnoteRef/>
      </w:r>
      <w:r>
        <w:t xml:space="preserve"> </w:t>
      </w:r>
      <w:r w:rsidRPr="008E7681">
        <w:t xml:space="preserve">Зацепина М.В. Семантическая </w:t>
      </w:r>
      <w:r w:rsidRPr="009637B8">
        <w:t xml:space="preserve">структура ключевых слов концептов отчуждение и </w:t>
      </w:r>
      <w:proofErr w:type="spellStart"/>
      <w:r w:rsidRPr="009637B8">
        <w:t>entfremdung</w:t>
      </w:r>
      <w:proofErr w:type="spellEnd"/>
      <w:r w:rsidRPr="009637B8">
        <w:t xml:space="preserve"> в сопоставительном аспекте [Электронный ресурс] // Политическая лингвистика. Языкознание и литературоведение. </w:t>
      </w:r>
      <w:r w:rsidRPr="009C17D3">
        <w:t xml:space="preserve">2005. </w:t>
      </w:r>
      <w:r w:rsidRPr="009637B8">
        <w:rPr>
          <w:lang w:val="en-US"/>
        </w:rPr>
        <w:t>URL</w:t>
      </w:r>
      <w:r w:rsidRPr="009637B8">
        <w:t xml:space="preserve">: </w:t>
      </w:r>
      <w:hyperlink r:id="rId4" w:history="1">
        <w:r w:rsidRPr="009637B8">
          <w:rPr>
            <w:rStyle w:val="a6"/>
            <w:lang w:val="en-US"/>
          </w:rPr>
          <w:t>https</w:t>
        </w:r>
        <w:r w:rsidRPr="009637B8">
          <w:rPr>
            <w:rStyle w:val="a6"/>
          </w:rPr>
          <w:t>://</w:t>
        </w:r>
        <w:proofErr w:type="spellStart"/>
        <w:r w:rsidRPr="009637B8">
          <w:rPr>
            <w:rStyle w:val="a6"/>
            <w:lang w:val="en-US"/>
          </w:rPr>
          <w:t>cyberleninka</w:t>
        </w:r>
        <w:proofErr w:type="spellEnd"/>
        <w:r w:rsidRPr="009637B8">
          <w:rPr>
            <w:rStyle w:val="a6"/>
          </w:rPr>
          <w:t>.</w:t>
        </w:r>
        <w:proofErr w:type="spellStart"/>
        <w:r w:rsidRPr="009637B8">
          <w:rPr>
            <w:rStyle w:val="a6"/>
            <w:lang w:val="en-US"/>
          </w:rPr>
          <w:t>ru</w:t>
        </w:r>
        <w:proofErr w:type="spellEnd"/>
        <w:r w:rsidRPr="009637B8">
          <w:rPr>
            <w:rStyle w:val="a6"/>
          </w:rPr>
          <w:t>/</w:t>
        </w:r>
        <w:r w:rsidRPr="009637B8">
          <w:rPr>
            <w:rStyle w:val="a6"/>
            <w:lang w:val="en-US"/>
          </w:rPr>
          <w:t>article</w:t>
        </w:r>
        <w:r w:rsidRPr="009637B8">
          <w:rPr>
            <w:rStyle w:val="a6"/>
          </w:rPr>
          <w:t>/</w:t>
        </w:r>
        <w:r w:rsidRPr="009637B8">
          <w:rPr>
            <w:rStyle w:val="a6"/>
            <w:lang w:val="en-US"/>
          </w:rPr>
          <w:t>n</w:t>
        </w:r>
        <w:r w:rsidRPr="009637B8">
          <w:rPr>
            <w:rStyle w:val="a6"/>
          </w:rPr>
          <w:t>/</w:t>
        </w:r>
        <w:proofErr w:type="spellStart"/>
        <w:r w:rsidRPr="009637B8">
          <w:rPr>
            <w:rStyle w:val="a6"/>
            <w:lang w:val="en-US"/>
          </w:rPr>
          <w:t>semanticheskaya</w:t>
        </w:r>
        <w:proofErr w:type="spellEnd"/>
        <w:r w:rsidRPr="009637B8">
          <w:rPr>
            <w:rStyle w:val="a6"/>
          </w:rPr>
          <w:t>-</w:t>
        </w:r>
        <w:proofErr w:type="spellStart"/>
        <w:r w:rsidRPr="009637B8">
          <w:rPr>
            <w:rStyle w:val="a6"/>
            <w:lang w:val="en-US"/>
          </w:rPr>
          <w:t>struktura</w:t>
        </w:r>
        <w:proofErr w:type="spellEnd"/>
        <w:r w:rsidRPr="009637B8">
          <w:rPr>
            <w:rStyle w:val="a6"/>
          </w:rPr>
          <w:t>-</w:t>
        </w:r>
        <w:proofErr w:type="spellStart"/>
        <w:r w:rsidRPr="009637B8">
          <w:rPr>
            <w:rStyle w:val="a6"/>
            <w:lang w:val="en-US"/>
          </w:rPr>
          <w:t>klyuchevyh</w:t>
        </w:r>
        <w:proofErr w:type="spellEnd"/>
        <w:r w:rsidRPr="009637B8">
          <w:rPr>
            <w:rStyle w:val="a6"/>
          </w:rPr>
          <w:t>-</w:t>
        </w:r>
        <w:proofErr w:type="spellStart"/>
        <w:r w:rsidRPr="009637B8">
          <w:rPr>
            <w:rStyle w:val="a6"/>
            <w:lang w:val="en-US"/>
          </w:rPr>
          <w:t>slov</w:t>
        </w:r>
        <w:proofErr w:type="spellEnd"/>
        <w:r w:rsidRPr="009637B8">
          <w:rPr>
            <w:rStyle w:val="a6"/>
          </w:rPr>
          <w:t>-</w:t>
        </w:r>
        <w:proofErr w:type="spellStart"/>
        <w:r w:rsidRPr="009637B8">
          <w:rPr>
            <w:rStyle w:val="a6"/>
            <w:lang w:val="en-US"/>
          </w:rPr>
          <w:t>kontseptov</w:t>
        </w:r>
        <w:proofErr w:type="spellEnd"/>
        <w:r w:rsidRPr="009637B8">
          <w:rPr>
            <w:rStyle w:val="a6"/>
          </w:rPr>
          <w:t>-</w:t>
        </w:r>
        <w:proofErr w:type="spellStart"/>
        <w:r w:rsidRPr="009637B8">
          <w:rPr>
            <w:rStyle w:val="a6"/>
            <w:lang w:val="en-US"/>
          </w:rPr>
          <w:t>otchuzhdenie</w:t>
        </w:r>
        <w:proofErr w:type="spellEnd"/>
        <w:r w:rsidRPr="009637B8">
          <w:rPr>
            <w:rStyle w:val="a6"/>
          </w:rPr>
          <w:t>-</w:t>
        </w:r>
        <w:proofErr w:type="spellStart"/>
        <w:r w:rsidRPr="009637B8">
          <w:rPr>
            <w:rStyle w:val="a6"/>
            <w:lang w:val="en-US"/>
          </w:rPr>
          <w:t>i</w:t>
        </w:r>
        <w:proofErr w:type="spellEnd"/>
        <w:r w:rsidRPr="009637B8">
          <w:rPr>
            <w:rStyle w:val="a6"/>
          </w:rPr>
          <w:t>-</w:t>
        </w:r>
        <w:proofErr w:type="spellStart"/>
        <w:r w:rsidRPr="009637B8">
          <w:rPr>
            <w:rStyle w:val="a6"/>
            <w:lang w:val="en-US"/>
          </w:rPr>
          <w:t>entfre</w:t>
        </w:r>
        <w:proofErr w:type="spellEnd"/>
        <w:r w:rsidRPr="009637B8">
          <w:rPr>
            <w:rStyle w:val="a6"/>
          </w:rPr>
          <w:t>-</w:t>
        </w:r>
        <w:proofErr w:type="spellStart"/>
        <w:r w:rsidRPr="009637B8">
          <w:rPr>
            <w:rStyle w:val="a6"/>
            <w:lang w:val="en-US"/>
          </w:rPr>
          <w:t>mdung</w:t>
        </w:r>
        <w:proofErr w:type="spellEnd"/>
        <w:r w:rsidRPr="009637B8">
          <w:rPr>
            <w:rStyle w:val="a6"/>
          </w:rPr>
          <w:t>-</w:t>
        </w:r>
        <w:r w:rsidRPr="009637B8">
          <w:rPr>
            <w:rStyle w:val="a6"/>
            <w:lang w:val="en-US"/>
          </w:rPr>
          <w:t>v</w:t>
        </w:r>
        <w:r w:rsidRPr="009637B8">
          <w:rPr>
            <w:rStyle w:val="a6"/>
          </w:rPr>
          <w:t>-</w:t>
        </w:r>
        <w:proofErr w:type="spellStart"/>
        <w:r w:rsidRPr="009637B8">
          <w:rPr>
            <w:rStyle w:val="a6"/>
            <w:lang w:val="en-US"/>
          </w:rPr>
          <w:t>sopostavitelnom</w:t>
        </w:r>
        <w:proofErr w:type="spellEnd"/>
        <w:r w:rsidRPr="009637B8">
          <w:rPr>
            <w:rStyle w:val="a6"/>
          </w:rPr>
          <w:t>-</w:t>
        </w:r>
        <w:proofErr w:type="spellStart"/>
        <w:r w:rsidRPr="009637B8">
          <w:rPr>
            <w:rStyle w:val="a6"/>
            <w:lang w:val="en-US"/>
          </w:rPr>
          <w:t>aspekte</w:t>
        </w:r>
        <w:proofErr w:type="spellEnd"/>
      </w:hyperlink>
      <w:r w:rsidRPr="009637B8">
        <w:t xml:space="preserve"> (дата обращения: 12 марта 2023 г.)</w:t>
      </w:r>
    </w:p>
  </w:footnote>
  <w:footnote w:id="80">
    <w:p w14:paraId="1CCE2CC4" w14:textId="4EE0770B" w:rsidR="0083487E" w:rsidRDefault="0083487E" w:rsidP="005579D2">
      <w:pPr>
        <w:pStyle w:val="af"/>
        <w:jc w:val="both"/>
      </w:pPr>
      <w:r w:rsidRPr="009637B8">
        <w:rPr>
          <w:rStyle w:val="af1"/>
        </w:rPr>
        <w:footnoteRef/>
      </w:r>
      <w:r w:rsidRPr="009637B8">
        <w:t xml:space="preserve"> Юрлов И. Категория "отчуждение" в авторском праве [Электронный ресурс] // ЭЖ-Юрист. 2015. </w:t>
      </w:r>
      <w:r>
        <w:t>№</w:t>
      </w:r>
      <w:r w:rsidRPr="009637B8">
        <w:t>16. Доступ из справ.-правовой системы: «КонсультантПлюс»</w:t>
      </w:r>
    </w:p>
  </w:footnote>
  <w:footnote w:id="81">
    <w:p w14:paraId="6614E2D7" w14:textId="5EE22316" w:rsidR="0083487E" w:rsidRDefault="0083487E" w:rsidP="00D27697">
      <w:pPr>
        <w:pStyle w:val="a4"/>
        <w:jc w:val="both"/>
      </w:pPr>
      <w:r>
        <w:rPr>
          <w:rStyle w:val="af1"/>
        </w:rPr>
        <w:footnoteRef/>
      </w:r>
      <w:r>
        <w:t xml:space="preserve"> </w:t>
      </w:r>
      <w:r w:rsidRPr="00F37388">
        <w:t>Ожегов С.И. Словарь русского языка / под ред. Н.Ю. Шведовой. 14-е изд., стереотип. М.</w:t>
      </w:r>
      <w:r>
        <w:t>,</w:t>
      </w:r>
      <w:r w:rsidRPr="00F37388">
        <w:t xml:space="preserve"> Рус. яз., 1983. </w:t>
      </w:r>
      <w:r>
        <w:t>С. 215</w:t>
      </w:r>
    </w:p>
  </w:footnote>
  <w:footnote w:id="82">
    <w:p w14:paraId="5E371811" w14:textId="381B775D" w:rsidR="0083487E" w:rsidRPr="003A03F3" w:rsidRDefault="0083487E" w:rsidP="009637B8">
      <w:pPr>
        <w:pStyle w:val="af"/>
        <w:jc w:val="both"/>
      </w:pPr>
      <w:r>
        <w:rPr>
          <w:rStyle w:val="af1"/>
        </w:rPr>
        <w:footnoteRef/>
      </w:r>
      <w:r>
        <w:t xml:space="preserve"> </w:t>
      </w:r>
      <w:r w:rsidRPr="009637B8">
        <w:t xml:space="preserve">Максимович Л.Б. </w:t>
      </w:r>
      <w:r>
        <w:t>Указ</w:t>
      </w:r>
      <w:r w:rsidRPr="009637B8">
        <w:t>.</w:t>
      </w:r>
      <w:r>
        <w:t xml:space="preserve"> соч.</w:t>
      </w:r>
      <w:r w:rsidRPr="009637B8">
        <w:t xml:space="preserve"> С. </w:t>
      </w:r>
      <w:r>
        <w:t>31.</w:t>
      </w:r>
    </w:p>
  </w:footnote>
  <w:footnote w:id="83">
    <w:p w14:paraId="325BAA67" w14:textId="01A4F47C" w:rsidR="0083487E" w:rsidRDefault="0083487E" w:rsidP="009637B8">
      <w:pPr>
        <w:pStyle w:val="af"/>
        <w:jc w:val="both"/>
      </w:pPr>
      <w:r w:rsidRPr="003A03F3">
        <w:rPr>
          <w:rStyle w:val="af1"/>
        </w:rPr>
        <w:footnoteRef/>
      </w:r>
      <w:r w:rsidRPr="003A03F3">
        <w:t xml:space="preserve"> Рассказова Н.Ю. </w:t>
      </w:r>
      <w:r w:rsidRPr="009637B8">
        <w:t>Комментарий к статье 56 основ законодательства российской федерации о нотариате</w:t>
      </w:r>
      <w:r>
        <w:t xml:space="preserve"> </w:t>
      </w:r>
      <w:r w:rsidRPr="009637B8">
        <w:t>[Электронный ресурс] // Нотариальный вестник. 2012. № 9. URL: https://elibrary.ru/item.asp?id=24880317 – Режим доступа: НЭБ «eLIBRARY.RU»</w:t>
      </w:r>
    </w:p>
    <w:p w14:paraId="08C51FAD" w14:textId="6FF3996F" w:rsidR="0083487E" w:rsidRDefault="0083487E" w:rsidP="009637B8">
      <w:pPr>
        <w:pStyle w:val="af"/>
        <w:jc w:val="both"/>
      </w:pPr>
    </w:p>
  </w:footnote>
  <w:footnote w:id="84">
    <w:p w14:paraId="365A5EEF" w14:textId="5CA5F45F" w:rsidR="0083487E" w:rsidRDefault="0083487E" w:rsidP="00551AB9">
      <w:pPr>
        <w:pStyle w:val="af"/>
        <w:jc w:val="both"/>
      </w:pPr>
      <w:r>
        <w:rPr>
          <w:rStyle w:val="af1"/>
        </w:rPr>
        <w:footnoteRef/>
      </w:r>
      <w:r>
        <w:t xml:space="preserve"> </w:t>
      </w:r>
      <w:proofErr w:type="spellStart"/>
      <w:r w:rsidRPr="006126CB">
        <w:t>Буштец</w:t>
      </w:r>
      <w:proofErr w:type="spellEnd"/>
      <w:r w:rsidRPr="006126CB">
        <w:t xml:space="preserve"> Н.В. Обзор правовых позиций Федеральной нотариальной палаты по отдельным вопросам, возникшим в нотариальной практике в 2021 году [Электронный ресурс] // СПС КонсультантПлюс. Доступ из справ.-правовой системы: «КонсультантПлюс»</w:t>
      </w:r>
    </w:p>
  </w:footnote>
  <w:footnote w:id="85">
    <w:p w14:paraId="3AB16AC1" w14:textId="78C0F394" w:rsidR="0083487E" w:rsidRDefault="0083487E" w:rsidP="007C037C">
      <w:pPr>
        <w:pStyle w:val="af"/>
        <w:jc w:val="both"/>
      </w:pPr>
      <w:r>
        <w:rPr>
          <w:rStyle w:val="af1"/>
        </w:rPr>
        <w:footnoteRef/>
      </w:r>
      <w:r>
        <w:t xml:space="preserve"> См. напр.:</w:t>
      </w:r>
      <w:r w:rsidRPr="007575B9">
        <w:t xml:space="preserve"> </w:t>
      </w:r>
      <w:r w:rsidRPr="00F60DE8">
        <w:t>Решение Приволжского районного суда города Казан</w:t>
      </w:r>
      <w:r>
        <w:t>ь</w:t>
      </w:r>
      <w:r w:rsidRPr="00F60DE8">
        <w:t xml:space="preserve"> от 9 января 2020 г. по делу № 2-337/2020</w:t>
      </w:r>
      <w:r>
        <w:t>; Р</w:t>
      </w:r>
      <w:r w:rsidRPr="0003243E">
        <w:t xml:space="preserve">ешение </w:t>
      </w:r>
      <w:proofErr w:type="spellStart"/>
      <w:r w:rsidRPr="0003243E">
        <w:t>Мелеузовского</w:t>
      </w:r>
      <w:proofErr w:type="spellEnd"/>
      <w:r w:rsidRPr="0003243E">
        <w:t xml:space="preserve"> районного суда Республики Башкортостан от 24</w:t>
      </w:r>
      <w:r>
        <w:t xml:space="preserve"> марта </w:t>
      </w:r>
      <w:r w:rsidRPr="0003243E">
        <w:t>2021</w:t>
      </w:r>
      <w:r>
        <w:t xml:space="preserve"> г.</w:t>
      </w:r>
      <w:r w:rsidRPr="0003243E">
        <w:t xml:space="preserve"> по делу </w:t>
      </w:r>
      <w:r>
        <w:t>№</w:t>
      </w:r>
      <w:r w:rsidRPr="0003243E">
        <w:t xml:space="preserve"> 2-449/2021</w:t>
      </w:r>
      <w:r>
        <w:t>; О</w:t>
      </w:r>
      <w:r w:rsidRPr="0003243E">
        <w:t xml:space="preserve">пределение </w:t>
      </w:r>
      <w:proofErr w:type="spellStart"/>
      <w:r w:rsidRPr="0003243E">
        <w:t>Серовского</w:t>
      </w:r>
      <w:proofErr w:type="spellEnd"/>
      <w:r w:rsidRPr="0003243E">
        <w:t xml:space="preserve"> районного суда Свердловской области от 9</w:t>
      </w:r>
      <w:r>
        <w:t xml:space="preserve"> июня </w:t>
      </w:r>
      <w:r w:rsidRPr="0003243E">
        <w:t>2020</w:t>
      </w:r>
      <w:r>
        <w:t xml:space="preserve"> г.</w:t>
      </w:r>
      <w:r w:rsidRPr="0003243E">
        <w:t xml:space="preserve"> по делу </w:t>
      </w:r>
      <w:r>
        <w:t>№</w:t>
      </w:r>
      <w:r w:rsidRPr="0003243E">
        <w:t xml:space="preserve"> 2-5/2020</w:t>
      </w:r>
      <w:r>
        <w:t>; Р</w:t>
      </w:r>
      <w:r w:rsidRPr="0058749F">
        <w:t xml:space="preserve">ешение </w:t>
      </w:r>
      <w:proofErr w:type="spellStart"/>
      <w:r w:rsidRPr="0058749F">
        <w:t>Апатитского</w:t>
      </w:r>
      <w:proofErr w:type="spellEnd"/>
      <w:r w:rsidRPr="0058749F">
        <w:t xml:space="preserve"> городского суда Мурманской области от 5</w:t>
      </w:r>
      <w:r>
        <w:t xml:space="preserve"> сентября </w:t>
      </w:r>
      <w:r w:rsidRPr="0058749F">
        <w:t xml:space="preserve">2022 </w:t>
      </w:r>
      <w:r>
        <w:t xml:space="preserve">г. </w:t>
      </w:r>
      <w:r w:rsidRPr="0058749F">
        <w:t xml:space="preserve">по делу </w:t>
      </w:r>
      <w:r>
        <w:t>№</w:t>
      </w:r>
      <w:r w:rsidRPr="0058749F">
        <w:t xml:space="preserve"> 2-1164/2022</w:t>
      </w:r>
    </w:p>
  </w:footnote>
  <w:footnote w:id="86">
    <w:p w14:paraId="1440AF8C" w14:textId="77777777" w:rsidR="0083487E" w:rsidRDefault="0083487E" w:rsidP="00C30C36">
      <w:pPr>
        <w:pStyle w:val="af"/>
        <w:jc w:val="both"/>
      </w:pPr>
      <w:r>
        <w:rPr>
          <w:rStyle w:val="af1"/>
        </w:rPr>
        <w:footnoteRef/>
      </w:r>
      <w:r>
        <w:t xml:space="preserve"> Определение шестого кассационного суда общей юрисдикции от 21 августа 2020 г. № 88-16550/2020</w:t>
      </w:r>
    </w:p>
  </w:footnote>
  <w:footnote w:id="87">
    <w:p w14:paraId="6059A58F" w14:textId="1BC1F3D2" w:rsidR="0083487E" w:rsidRDefault="0083487E" w:rsidP="00C61EB6">
      <w:pPr>
        <w:pStyle w:val="af"/>
        <w:jc w:val="both"/>
      </w:pPr>
      <w:r>
        <w:rPr>
          <w:rStyle w:val="af1"/>
        </w:rPr>
        <w:footnoteRef/>
      </w:r>
      <w:r>
        <w:t xml:space="preserve"> Решении Ленинского районного суда города Воронеж от 30 января 2020 г. по делу № 2-6/2020</w:t>
      </w:r>
    </w:p>
  </w:footnote>
  <w:footnote w:id="88">
    <w:p w14:paraId="36813564" w14:textId="16784F6C" w:rsidR="0083487E" w:rsidRDefault="0083487E" w:rsidP="00C61EB6">
      <w:pPr>
        <w:pStyle w:val="af"/>
        <w:jc w:val="both"/>
      </w:pPr>
      <w:r>
        <w:rPr>
          <w:rStyle w:val="af1"/>
        </w:rPr>
        <w:footnoteRef/>
      </w:r>
      <w:r>
        <w:t xml:space="preserve"> </w:t>
      </w:r>
      <w:r w:rsidRPr="00D94863">
        <w:t>Апелляционное определение Санкт-Петербургского городского суда от 06</w:t>
      </w:r>
      <w:r>
        <w:t xml:space="preserve"> июля </w:t>
      </w:r>
      <w:r w:rsidRPr="00D94863">
        <w:t>2021</w:t>
      </w:r>
      <w:r>
        <w:t xml:space="preserve"> г.</w:t>
      </w:r>
      <w:r w:rsidRPr="00D94863">
        <w:t xml:space="preserve"> </w:t>
      </w:r>
      <w:r>
        <w:t>№</w:t>
      </w:r>
      <w:r w:rsidRPr="00D94863">
        <w:t xml:space="preserve"> 33-299/2021 по делу </w:t>
      </w:r>
      <w:r>
        <w:t xml:space="preserve">№ </w:t>
      </w:r>
      <w:r w:rsidRPr="00D94863">
        <w:t>2-30/2020</w:t>
      </w:r>
    </w:p>
  </w:footnote>
  <w:footnote w:id="89">
    <w:p w14:paraId="635F1539" w14:textId="77777777" w:rsidR="0083487E" w:rsidRDefault="0083487E" w:rsidP="00BB6BED">
      <w:pPr>
        <w:pStyle w:val="af"/>
        <w:jc w:val="both"/>
      </w:pPr>
      <w:r>
        <w:rPr>
          <w:rStyle w:val="af1"/>
        </w:rPr>
        <w:footnoteRef/>
      </w:r>
      <w:r>
        <w:t xml:space="preserve"> </w:t>
      </w:r>
      <w:r w:rsidRPr="00FD151E">
        <w:t xml:space="preserve">Решение </w:t>
      </w:r>
      <w:proofErr w:type="spellStart"/>
      <w:r w:rsidRPr="00FD151E">
        <w:t>Зейского</w:t>
      </w:r>
      <w:proofErr w:type="spellEnd"/>
      <w:r w:rsidRPr="00FD151E">
        <w:t xml:space="preserve"> районного суда Амурск</w:t>
      </w:r>
      <w:r>
        <w:t>ой</w:t>
      </w:r>
      <w:r w:rsidRPr="00FD151E">
        <w:t xml:space="preserve"> област</w:t>
      </w:r>
      <w:r>
        <w:t>и</w:t>
      </w:r>
      <w:r w:rsidRPr="00FD151E">
        <w:t xml:space="preserve"> от 9 сентября 2019 г. по делу № 2-9/2019</w:t>
      </w:r>
    </w:p>
  </w:footnote>
  <w:footnote w:id="90">
    <w:p w14:paraId="70DCC234" w14:textId="58109867" w:rsidR="0083487E" w:rsidRDefault="0083487E" w:rsidP="00345C4C">
      <w:pPr>
        <w:pStyle w:val="af"/>
        <w:jc w:val="both"/>
      </w:pPr>
      <w:r>
        <w:rPr>
          <w:rStyle w:val="af1"/>
        </w:rPr>
        <w:footnoteRef/>
      </w:r>
      <w:r>
        <w:t xml:space="preserve"> </w:t>
      </w:r>
      <w:r w:rsidRPr="00525E85">
        <w:t>Решение Ленинского районного суда города Новороссийск от 7</w:t>
      </w:r>
      <w:r>
        <w:t xml:space="preserve"> февраля </w:t>
      </w:r>
      <w:r w:rsidRPr="00525E85">
        <w:t xml:space="preserve">2018 </w:t>
      </w:r>
      <w:r>
        <w:t>г. №</w:t>
      </w:r>
      <w:r w:rsidRPr="00525E85">
        <w:t xml:space="preserve"> 2-53/2018(2-1052/2017;)~М-1135/2017</w:t>
      </w:r>
      <w:r>
        <w:t xml:space="preserve">; См. также: </w:t>
      </w:r>
      <w:r w:rsidRPr="00525E85">
        <w:t>Апелляционное определение Московского областного суда от 19</w:t>
      </w:r>
      <w:r>
        <w:t xml:space="preserve"> апреля </w:t>
      </w:r>
      <w:r w:rsidRPr="00525E85">
        <w:t xml:space="preserve">2021 </w:t>
      </w:r>
      <w:r>
        <w:t>№</w:t>
      </w:r>
      <w:r w:rsidRPr="00525E85">
        <w:t xml:space="preserve"> 33-12363/2021</w:t>
      </w:r>
      <w:r>
        <w:t>; Р</w:t>
      </w:r>
      <w:r w:rsidRPr="00822FC1">
        <w:t>ешение Петропавловск-Камчатского городского суда от 19 июля 2018 г. по делу № 2-3012/2018</w:t>
      </w:r>
      <w:r>
        <w:t>; А</w:t>
      </w:r>
      <w:r w:rsidRPr="00EF367A">
        <w:t>пелляционное определение Московского областного суда от 23</w:t>
      </w:r>
      <w:r>
        <w:t xml:space="preserve"> мая </w:t>
      </w:r>
      <w:r w:rsidRPr="00EF367A">
        <w:t>2022</w:t>
      </w:r>
      <w:r>
        <w:t xml:space="preserve"> г.</w:t>
      </w:r>
      <w:r w:rsidRPr="00EF367A">
        <w:t xml:space="preserve"> по делу </w:t>
      </w:r>
      <w:r>
        <w:t>№</w:t>
      </w:r>
      <w:r w:rsidRPr="00EF367A">
        <w:t xml:space="preserve"> 33-13383/2022</w:t>
      </w:r>
      <w:r>
        <w:t xml:space="preserve"> </w:t>
      </w:r>
    </w:p>
    <w:p w14:paraId="5D56009A" w14:textId="2B7CE152" w:rsidR="0083487E" w:rsidRDefault="0083487E" w:rsidP="000407FE">
      <w:pPr>
        <w:pStyle w:val="af"/>
        <w:jc w:val="both"/>
      </w:pPr>
    </w:p>
  </w:footnote>
  <w:footnote w:id="91">
    <w:p w14:paraId="7D0D42DF" w14:textId="6DD63B25" w:rsidR="0083487E" w:rsidRDefault="0083487E" w:rsidP="000407FE">
      <w:pPr>
        <w:pStyle w:val="af"/>
        <w:jc w:val="both"/>
      </w:pPr>
      <w:r>
        <w:rPr>
          <w:rStyle w:val="af1"/>
        </w:rPr>
        <w:footnoteRef/>
      </w:r>
      <w:r>
        <w:t xml:space="preserve"> Р</w:t>
      </w:r>
      <w:r w:rsidRPr="00253F43">
        <w:t>ешени</w:t>
      </w:r>
      <w:r>
        <w:t>е</w:t>
      </w:r>
      <w:r w:rsidRPr="00253F43">
        <w:t xml:space="preserve"> Правобережного районного суда города Липецк от 14</w:t>
      </w:r>
      <w:r>
        <w:t xml:space="preserve"> января </w:t>
      </w:r>
      <w:r w:rsidRPr="00253F43">
        <w:t>2019</w:t>
      </w:r>
      <w:r>
        <w:t xml:space="preserve"> г.</w:t>
      </w:r>
      <w:r w:rsidRPr="00253F43">
        <w:t xml:space="preserve"> по делу </w:t>
      </w:r>
      <w:r w:rsidRPr="00F60DE8">
        <w:t>№ 2-3012/2018</w:t>
      </w:r>
    </w:p>
  </w:footnote>
  <w:footnote w:id="92">
    <w:p w14:paraId="6B23C6FB" w14:textId="3F817B17" w:rsidR="0083487E" w:rsidRDefault="0083487E" w:rsidP="000407FE">
      <w:pPr>
        <w:pStyle w:val="af"/>
        <w:jc w:val="both"/>
      </w:pPr>
      <w:r>
        <w:rPr>
          <w:rStyle w:val="af1"/>
        </w:rPr>
        <w:footnoteRef/>
      </w:r>
      <w:r>
        <w:t xml:space="preserve"> </w:t>
      </w:r>
      <w:r>
        <w:rPr>
          <w:color w:val="000000"/>
          <w:shd w:val="clear" w:color="auto" w:fill="FFFFFF"/>
        </w:rPr>
        <w:t>Р</w:t>
      </w:r>
      <w:r w:rsidRPr="002341BE">
        <w:rPr>
          <w:color w:val="000000"/>
          <w:shd w:val="clear" w:color="auto" w:fill="FFFFFF"/>
        </w:rPr>
        <w:t>ешение Октябрьского районного суда города Владимир от 27</w:t>
      </w:r>
      <w:r>
        <w:rPr>
          <w:color w:val="000000"/>
          <w:shd w:val="clear" w:color="auto" w:fill="FFFFFF"/>
        </w:rPr>
        <w:t xml:space="preserve"> апреля </w:t>
      </w:r>
      <w:r w:rsidRPr="002341BE">
        <w:rPr>
          <w:color w:val="000000"/>
          <w:shd w:val="clear" w:color="auto" w:fill="FFFFFF"/>
        </w:rPr>
        <w:t>2021</w:t>
      </w:r>
      <w:r>
        <w:rPr>
          <w:color w:val="000000"/>
          <w:shd w:val="clear" w:color="auto" w:fill="FFFFFF"/>
        </w:rPr>
        <w:t xml:space="preserve"> г.</w:t>
      </w:r>
      <w:r w:rsidRPr="002341BE">
        <w:rPr>
          <w:color w:val="000000"/>
          <w:shd w:val="clear" w:color="auto" w:fill="FFFFFF"/>
        </w:rPr>
        <w:t xml:space="preserve"> по делу </w:t>
      </w:r>
      <w:r>
        <w:rPr>
          <w:color w:val="000000"/>
          <w:shd w:val="clear" w:color="auto" w:fill="FFFFFF"/>
        </w:rPr>
        <w:t>№</w:t>
      </w:r>
      <w:r w:rsidRPr="002341BE">
        <w:rPr>
          <w:color w:val="000000"/>
          <w:shd w:val="clear" w:color="auto" w:fill="FFFFFF"/>
        </w:rPr>
        <w:t xml:space="preserve"> 2-1035/2021</w:t>
      </w:r>
    </w:p>
  </w:footnote>
  <w:footnote w:id="93">
    <w:p w14:paraId="22FE275F" w14:textId="72565E87" w:rsidR="0083487E" w:rsidRDefault="0083487E" w:rsidP="00DD27D3">
      <w:pPr>
        <w:pStyle w:val="af"/>
        <w:jc w:val="both"/>
      </w:pPr>
      <w:r>
        <w:rPr>
          <w:rStyle w:val="af1"/>
        </w:rPr>
        <w:footnoteRef/>
      </w:r>
      <w:r>
        <w:t xml:space="preserve"> Аналогичная судебная практика: р</w:t>
      </w:r>
      <w:r w:rsidRPr="00DD27D3">
        <w:t>ешение Перовского районного суда города Москв</w:t>
      </w:r>
      <w:r>
        <w:t>а</w:t>
      </w:r>
      <w:r w:rsidRPr="00DD27D3">
        <w:t xml:space="preserve"> от 7</w:t>
      </w:r>
      <w:r>
        <w:t xml:space="preserve"> декабря </w:t>
      </w:r>
      <w:r w:rsidRPr="00DD27D3">
        <w:t>2020</w:t>
      </w:r>
      <w:r>
        <w:t xml:space="preserve"> г.</w:t>
      </w:r>
      <w:r w:rsidRPr="00DD27D3">
        <w:t xml:space="preserve"> по делу </w:t>
      </w:r>
      <w:r>
        <w:t>№</w:t>
      </w:r>
      <w:r w:rsidRPr="00DD27D3">
        <w:t xml:space="preserve"> 2-6243/2020</w:t>
      </w:r>
      <w:r>
        <w:t>; Р</w:t>
      </w:r>
      <w:r w:rsidRPr="00DD27D3">
        <w:t>ешение Гаврилов-Ямского районного суда Ярославской области от 22</w:t>
      </w:r>
      <w:r>
        <w:t xml:space="preserve"> февраля </w:t>
      </w:r>
      <w:r w:rsidRPr="00DD27D3">
        <w:t>2019</w:t>
      </w:r>
      <w:r>
        <w:t xml:space="preserve"> г.</w:t>
      </w:r>
      <w:r w:rsidRPr="00DD27D3">
        <w:t xml:space="preserve"> по </w:t>
      </w:r>
      <w:r w:rsidRPr="00F60DE8">
        <w:t>делу № 2-15/2019</w:t>
      </w:r>
      <w:r>
        <w:t>; Р</w:t>
      </w:r>
      <w:r w:rsidRPr="00DD27D3">
        <w:t>ешение Кировского районного суда города Санкт-Петербург от 11</w:t>
      </w:r>
      <w:r>
        <w:t xml:space="preserve"> октября </w:t>
      </w:r>
      <w:r w:rsidRPr="00DD27D3">
        <w:t>2022</w:t>
      </w:r>
      <w:r>
        <w:t xml:space="preserve"> г.</w:t>
      </w:r>
      <w:r w:rsidRPr="00DD27D3">
        <w:t xml:space="preserve"> по делу </w:t>
      </w:r>
      <w:r>
        <w:t>№</w:t>
      </w:r>
      <w:r w:rsidRPr="00DD27D3">
        <w:t xml:space="preserve"> 2-2217/2022</w:t>
      </w:r>
    </w:p>
  </w:footnote>
  <w:footnote w:id="94">
    <w:p w14:paraId="52E3CC02" w14:textId="77777777" w:rsidR="0083487E" w:rsidRDefault="0083487E" w:rsidP="001618AC">
      <w:pPr>
        <w:pStyle w:val="af"/>
        <w:jc w:val="both"/>
      </w:pPr>
      <w:r>
        <w:rPr>
          <w:rStyle w:val="af1"/>
        </w:rPr>
        <w:footnoteRef/>
      </w:r>
      <w:r>
        <w:t xml:space="preserve"> </w:t>
      </w:r>
      <w:r w:rsidRPr="00C264E3">
        <w:t>Решение Воскресенского городского суда от 18 сентября 2019 г. по делу № 2-1809/2019</w:t>
      </w:r>
    </w:p>
  </w:footnote>
  <w:footnote w:id="95">
    <w:p w14:paraId="44520EBC" w14:textId="13D46A9A" w:rsidR="0083487E" w:rsidRDefault="0083487E" w:rsidP="002D69D6">
      <w:pPr>
        <w:pStyle w:val="af"/>
        <w:jc w:val="both"/>
      </w:pPr>
      <w:r>
        <w:rPr>
          <w:rStyle w:val="af1"/>
        </w:rPr>
        <w:footnoteRef/>
      </w:r>
      <w:r>
        <w:t xml:space="preserve"> </w:t>
      </w:r>
      <w:r w:rsidRPr="002341BE">
        <w:t>Постановление Арбитражного суда Поволжского округа от 14</w:t>
      </w:r>
      <w:r>
        <w:t xml:space="preserve"> декабря </w:t>
      </w:r>
      <w:r w:rsidRPr="002341BE">
        <w:t>2021</w:t>
      </w:r>
      <w:r>
        <w:t xml:space="preserve"> г.</w:t>
      </w:r>
      <w:r w:rsidRPr="002341BE">
        <w:t xml:space="preserve"> </w:t>
      </w:r>
      <w:r>
        <w:t>№</w:t>
      </w:r>
      <w:r w:rsidRPr="002341BE">
        <w:t xml:space="preserve"> Ф06-11842/2021 по делу </w:t>
      </w:r>
      <w:r>
        <w:t>№</w:t>
      </w:r>
      <w:r w:rsidRPr="002341BE">
        <w:t xml:space="preserve"> А55-20779/2020</w:t>
      </w:r>
      <w:r>
        <w:t>. См. также: П</w:t>
      </w:r>
      <w:r w:rsidRPr="006B541A">
        <w:t>остановление Арбитражного суда Восточно-Сибирского округа от 11</w:t>
      </w:r>
      <w:r>
        <w:t xml:space="preserve"> марта </w:t>
      </w:r>
      <w:r w:rsidRPr="006B541A">
        <w:t>2019</w:t>
      </w:r>
      <w:r>
        <w:t xml:space="preserve"> г.</w:t>
      </w:r>
      <w:r w:rsidRPr="006B541A">
        <w:t xml:space="preserve"> </w:t>
      </w:r>
      <w:r>
        <w:t>№</w:t>
      </w:r>
      <w:r w:rsidRPr="006B541A">
        <w:t xml:space="preserve"> Ф02-6646/2018 по делу </w:t>
      </w:r>
      <w:r>
        <w:t>№</w:t>
      </w:r>
      <w:r w:rsidRPr="006B541A">
        <w:t xml:space="preserve"> А69-3918/2015</w:t>
      </w:r>
      <w:r>
        <w:t>;</w:t>
      </w:r>
      <w:r w:rsidRPr="006B541A">
        <w:t xml:space="preserve"> </w:t>
      </w:r>
      <w:r>
        <w:t>П</w:t>
      </w:r>
      <w:r w:rsidRPr="006B541A">
        <w:t>остановление Восьмого арбитражного апелляционного суда от 15</w:t>
      </w:r>
      <w:r>
        <w:t xml:space="preserve"> октября </w:t>
      </w:r>
      <w:r w:rsidRPr="006B541A">
        <w:t>2018</w:t>
      </w:r>
      <w:r>
        <w:t xml:space="preserve"> г.</w:t>
      </w:r>
      <w:r w:rsidRPr="006B541A">
        <w:t xml:space="preserve"> </w:t>
      </w:r>
      <w:r>
        <w:t>№</w:t>
      </w:r>
      <w:r w:rsidRPr="006B541A">
        <w:t xml:space="preserve"> 08АП-10741/2018 по делу </w:t>
      </w:r>
      <w:r>
        <w:t>№</w:t>
      </w:r>
      <w:r w:rsidRPr="006B541A">
        <w:t xml:space="preserve"> А70-9616/2017</w:t>
      </w:r>
      <w:r>
        <w:t>;</w:t>
      </w:r>
      <w:r w:rsidRPr="006B541A">
        <w:t xml:space="preserve"> </w:t>
      </w:r>
      <w:r>
        <w:t>Р</w:t>
      </w:r>
      <w:r w:rsidRPr="006B541A">
        <w:t>ешение Одинцовского городского суда Московской области от 21</w:t>
      </w:r>
      <w:r>
        <w:t xml:space="preserve"> апреля </w:t>
      </w:r>
      <w:r w:rsidRPr="006B541A">
        <w:t>2021</w:t>
      </w:r>
      <w:r>
        <w:t xml:space="preserve"> г.</w:t>
      </w:r>
      <w:r w:rsidRPr="006B541A">
        <w:t xml:space="preserve"> </w:t>
      </w:r>
      <w:r>
        <w:t>№</w:t>
      </w:r>
      <w:r w:rsidRPr="006B541A">
        <w:t xml:space="preserve"> 2-3380/2021</w:t>
      </w:r>
    </w:p>
  </w:footnote>
  <w:footnote w:id="96">
    <w:p w14:paraId="5E3CBEAC" w14:textId="6271DE1B" w:rsidR="0083487E" w:rsidRDefault="0083487E" w:rsidP="00ED4B4F">
      <w:pPr>
        <w:pStyle w:val="af"/>
        <w:jc w:val="both"/>
      </w:pPr>
      <w:r>
        <w:rPr>
          <w:rStyle w:val="af1"/>
        </w:rPr>
        <w:footnoteRef/>
      </w:r>
      <w:r>
        <w:t xml:space="preserve"> </w:t>
      </w:r>
      <w:r w:rsidRPr="007B062A">
        <w:t>Заочное решение Красногорского городского суда Московской области от 28 февраля 2019 г. № 2-1110/2019(2-9063/2018;)~М-7867/2018</w:t>
      </w:r>
    </w:p>
  </w:footnote>
  <w:footnote w:id="97">
    <w:p w14:paraId="271D5A4E" w14:textId="0E543E41" w:rsidR="0083487E" w:rsidRDefault="0083487E">
      <w:pPr>
        <w:pStyle w:val="af"/>
      </w:pPr>
      <w:r>
        <w:rPr>
          <w:rStyle w:val="af1"/>
        </w:rPr>
        <w:footnoteRef/>
      </w:r>
      <w:r>
        <w:t xml:space="preserve"> </w:t>
      </w:r>
      <w:r w:rsidRPr="004005AA">
        <w:t>Решение Центрального районного суда города Чит</w:t>
      </w:r>
      <w:r>
        <w:t>а</w:t>
      </w:r>
      <w:r w:rsidRPr="004005AA">
        <w:t xml:space="preserve"> от 23</w:t>
      </w:r>
      <w:r>
        <w:t xml:space="preserve"> октября </w:t>
      </w:r>
      <w:r w:rsidRPr="004005AA">
        <w:t>2019</w:t>
      </w:r>
      <w:r>
        <w:t xml:space="preserve"> г.</w:t>
      </w:r>
      <w:r w:rsidRPr="004005AA">
        <w:t xml:space="preserve"> по делу </w:t>
      </w:r>
      <w:r>
        <w:t>№</w:t>
      </w:r>
      <w:r w:rsidRPr="004005AA">
        <w:t xml:space="preserve"> 2а-6037/2019</w:t>
      </w:r>
    </w:p>
  </w:footnote>
  <w:footnote w:id="98">
    <w:p w14:paraId="30648C48" w14:textId="08793462" w:rsidR="0083487E" w:rsidRDefault="0083487E" w:rsidP="00E73203">
      <w:pPr>
        <w:pStyle w:val="af"/>
        <w:jc w:val="both"/>
      </w:pPr>
      <w:r>
        <w:rPr>
          <w:rStyle w:val="af1"/>
        </w:rPr>
        <w:footnoteRef/>
      </w:r>
      <w:r>
        <w:t xml:space="preserve"> </w:t>
      </w:r>
      <w:r w:rsidRPr="004005AA">
        <w:t>Решение Центрального районного суда города Чит</w:t>
      </w:r>
      <w:r>
        <w:t>а</w:t>
      </w:r>
      <w:r w:rsidRPr="004005AA">
        <w:t xml:space="preserve"> от 23</w:t>
      </w:r>
      <w:r>
        <w:t xml:space="preserve"> октября </w:t>
      </w:r>
      <w:r w:rsidRPr="004005AA">
        <w:t>2019</w:t>
      </w:r>
      <w:r>
        <w:t xml:space="preserve"> г.</w:t>
      </w:r>
      <w:r w:rsidRPr="004005AA">
        <w:t xml:space="preserve"> по делу </w:t>
      </w:r>
      <w:r>
        <w:t>№</w:t>
      </w:r>
      <w:r w:rsidRPr="004005AA">
        <w:t xml:space="preserve"> 2а-6037/2019</w:t>
      </w:r>
    </w:p>
  </w:footnote>
  <w:footnote w:id="99">
    <w:p w14:paraId="171B2605" w14:textId="0EC03FDE" w:rsidR="0083487E" w:rsidRDefault="0083487E" w:rsidP="00E64CBA">
      <w:pPr>
        <w:pStyle w:val="af"/>
        <w:jc w:val="both"/>
      </w:pPr>
      <w:r>
        <w:rPr>
          <w:rStyle w:val="af1"/>
        </w:rPr>
        <w:footnoteRef/>
      </w:r>
      <w:r>
        <w:t xml:space="preserve"> </w:t>
      </w:r>
      <w:r w:rsidRPr="004005AA">
        <w:t>Апелляционное определение Забайкальского краевого суда от 25</w:t>
      </w:r>
      <w:r>
        <w:t xml:space="preserve"> декабря </w:t>
      </w:r>
      <w:r w:rsidRPr="004005AA">
        <w:t>2019</w:t>
      </w:r>
      <w:r>
        <w:t xml:space="preserve"> г.</w:t>
      </w:r>
      <w:r w:rsidRPr="004005AA">
        <w:t xml:space="preserve"> по делу </w:t>
      </w:r>
      <w:r>
        <w:t>№</w:t>
      </w:r>
      <w:r w:rsidRPr="004005AA">
        <w:t xml:space="preserve"> 33а-5233/2019, 2а-6037/2019</w:t>
      </w:r>
      <w:r>
        <w:t xml:space="preserve">; см. также: Решение Балтийского городского суда от 6 июля 2020 г. по делу № 2А-175/2020; Решение </w:t>
      </w:r>
      <w:proofErr w:type="spellStart"/>
      <w:r>
        <w:t>Димитровградского</w:t>
      </w:r>
      <w:proofErr w:type="spellEnd"/>
      <w:r>
        <w:t xml:space="preserve"> городского суда Ульяновской области от 23 марта 2022 г. по делу № 2а-619/2022, Кассационное определение пятого кассационного суда общей юрисдикции от 2 марта 2022 г. по делу № 88А-1557/2022</w:t>
      </w:r>
    </w:p>
  </w:footnote>
  <w:footnote w:id="100">
    <w:p w14:paraId="342F4E88" w14:textId="665AB6C8" w:rsidR="0083487E" w:rsidRDefault="0083487E" w:rsidP="00E64CBA">
      <w:pPr>
        <w:pStyle w:val="af"/>
        <w:jc w:val="both"/>
      </w:pPr>
      <w:r>
        <w:rPr>
          <w:rStyle w:val="af1"/>
        </w:rPr>
        <w:footnoteRef/>
      </w:r>
      <w:r>
        <w:t xml:space="preserve"> </w:t>
      </w:r>
      <w:r w:rsidRPr="00EC56B8">
        <w:t>Решение Альметьевского городского суда Республики Татарстан от 29</w:t>
      </w:r>
      <w:r>
        <w:t xml:space="preserve"> января </w:t>
      </w:r>
      <w:r w:rsidRPr="00EC56B8">
        <w:t>2020</w:t>
      </w:r>
      <w:r>
        <w:t xml:space="preserve"> г.</w:t>
      </w:r>
      <w:r w:rsidRPr="00EC56B8">
        <w:t xml:space="preserve"> </w:t>
      </w:r>
      <w:r>
        <w:t>№</w:t>
      </w:r>
      <w:r w:rsidRPr="00EC56B8">
        <w:t xml:space="preserve"> 2а-357/2020</w:t>
      </w:r>
    </w:p>
  </w:footnote>
  <w:footnote w:id="101">
    <w:p w14:paraId="51B24A6B" w14:textId="61E6CEBE" w:rsidR="0083487E" w:rsidRDefault="0083487E" w:rsidP="00604727">
      <w:pPr>
        <w:pStyle w:val="af"/>
        <w:jc w:val="both"/>
      </w:pPr>
      <w:r>
        <w:rPr>
          <w:rStyle w:val="af1"/>
        </w:rPr>
        <w:footnoteRef/>
      </w:r>
      <w:r>
        <w:t xml:space="preserve"> О</w:t>
      </w:r>
      <w:r w:rsidRPr="002341BE">
        <w:t>пределение Верховного суда Республики Татарстан от 29</w:t>
      </w:r>
      <w:r>
        <w:t xml:space="preserve"> мая </w:t>
      </w:r>
      <w:r w:rsidRPr="002341BE">
        <w:t>2020</w:t>
      </w:r>
      <w:r>
        <w:t xml:space="preserve"> г.</w:t>
      </w:r>
      <w:r w:rsidRPr="002341BE">
        <w:t xml:space="preserve"> по делу </w:t>
      </w:r>
      <w:r>
        <w:t>№</w:t>
      </w:r>
      <w:r w:rsidRPr="002341BE">
        <w:t xml:space="preserve"> 2а-357/2020, 33а-6609/2020</w:t>
      </w:r>
    </w:p>
  </w:footnote>
  <w:footnote w:id="102">
    <w:p w14:paraId="22CF90F5" w14:textId="48B4FEC6" w:rsidR="0083487E" w:rsidRDefault="0083487E" w:rsidP="00604727">
      <w:pPr>
        <w:pStyle w:val="af"/>
        <w:jc w:val="both"/>
      </w:pPr>
      <w:r>
        <w:rPr>
          <w:rStyle w:val="af1"/>
        </w:rPr>
        <w:footnoteRef/>
      </w:r>
      <w:r>
        <w:t xml:space="preserve"> </w:t>
      </w:r>
      <w:r w:rsidRPr="004272DC">
        <w:t xml:space="preserve">Кассационное определение Верховного суда Российской Федерации от 19 октября 2018 г. </w:t>
      </w:r>
      <w:r>
        <w:t>№</w:t>
      </w:r>
      <w:r w:rsidRPr="004272DC">
        <w:t xml:space="preserve"> 66-КГ18-16, Кассационное определение пятого кассационного суда общей юрисдикции от 2 марта 2022 г. по делу </w:t>
      </w:r>
      <w:r>
        <w:t>№</w:t>
      </w:r>
      <w:r w:rsidRPr="004272DC">
        <w:t xml:space="preserve"> 88А-1557/2022</w:t>
      </w:r>
    </w:p>
  </w:footnote>
  <w:footnote w:id="103">
    <w:p w14:paraId="669E1893" w14:textId="2390DB7A" w:rsidR="0083487E" w:rsidRPr="0028324B" w:rsidRDefault="0083487E" w:rsidP="0028324B">
      <w:pPr>
        <w:pStyle w:val="af"/>
        <w:jc w:val="both"/>
        <w:rPr>
          <w:color w:val="000000" w:themeColor="text1"/>
        </w:rPr>
      </w:pPr>
      <w:r>
        <w:rPr>
          <w:rStyle w:val="af1"/>
        </w:rPr>
        <w:footnoteRef/>
      </w:r>
      <w:r>
        <w:t xml:space="preserve"> </w:t>
      </w:r>
      <w:r w:rsidRPr="00417116">
        <w:rPr>
          <w:color w:val="000000" w:themeColor="text1"/>
        </w:rPr>
        <w:t>Кодекс профессиональной этики нотариусов в Российской Федерации</w:t>
      </w:r>
      <w:r>
        <w:rPr>
          <w:color w:val="000000" w:themeColor="text1"/>
        </w:rPr>
        <w:t xml:space="preserve"> </w:t>
      </w:r>
      <w:r w:rsidRPr="00417116">
        <w:rPr>
          <w:color w:val="000000" w:themeColor="text1"/>
        </w:rPr>
        <w:t>(утв. Минюстом России 12</w:t>
      </w:r>
      <w:r>
        <w:rPr>
          <w:color w:val="000000" w:themeColor="text1"/>
        </w:rPr>
        <w:t xml:space="preserve"> августа </w:t>
      </w:r>
      <w:r w:rsidRPr="00417116">
        <w:rPr>
          <w:color w:val="000000" w:themeColor="text1"/>
        </w:rPr>
        <w:t>2019</w:t>
      </w:r>
      <w:r>
        <w:rPr>
          <w:color w:val="000000" w:themeColor="text1"/>
        </w:rPr>
        <w:t xml:space="preserve"> г.</w:t>
      </w:r>
      <w:r w:rsidRPr="00417116">
        <w:rPr>
          <w:color w:val="000000" w:themeColor="text1"/>
        </w:rPr>
        <w:t>,</w:t>
      </w:r>
      <w:r>
        <w:rPr>
          <w:color w:val="000000" w:themeColor="text1"/>
        </w:rPr>
        <w:t xml:space="preserve"> </w:t>
      </w:r>
      <w:r w:rsidRPr="00417116">
        <w:rPr>
          <w:color w:val="000000" w:themeColor="text1"/>
        </w:rPr>
        <w:t>ред. от 23</w:t>
      </w:r>
      <w:r>
        <w:rPr>
          <w:color w:val="000000" w:themeColor="text1"/>
        </w:rPr>
        <w:t xml:space="preserve"> апреля </w:t>
      </w:r>
      <w:r w:rsidRPr="00417116">
        <w:rPr>
          <w:color w:val="000000" w:themeColor="text1"/>
        </w:rPr>
        <w:t>2019</w:t>
      </w:r>
      <w:r>
        <w:rPr>
          <w:color w:val="000000" w:themeColor="text1"/>
        </w:rPr>
        <w:t xml:space="preserve"> г.</w:t>
      </w:r>
      <w:r w:rsidRPr="00417116">
        <w:rPr>
          <w:color w:val="000000" w:themeColor="text1"/>
        </w:rPr>
        <w:t>)</w:t>
      </w:r>
      <w:r>
        <w:rPr>
          <w:color w:val="000000" w:themeColor="text1"/>
        </w:rPr>
        <w:t xml:space="preserve"> </w:t>
      </w:r>
      <w:r w:rsidRPr="00D91427">
        <w:rPr>
          <w:color w:val="000000" w:themeColor="text1"/>
        </w:rPr>
        <w:t>Доступ из справ.-правовой системы: «КонсультантПлюс»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916044884"/>
      <w:docPartObj>
        <w:docPartGallery w:val="Page Numbers (Top of Page)"/>
        <w:docPartUnique/>
      </w:docPartObj>
    </w:sdtPr>
    <w:sdtContent>
      <w:p w14:paraId="47603520" w14:textId="2CE6A6F0" w:rsidR="0083487E" w:rsidRDefault="0083487E" w:rsidP="00425CBE">
        <w:pPr>
          <w:pStyle w:val="af2"/>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7320AB80" w14:textId="77777777" w:rsidR="0083487E" w:rsidRDefault="0083487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4932" w14:textId="77777777" w:rsidR="0083487E" w:rsidRDefault="0083487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07FE"/>
    <w:multiLevelType w:val="hybridMultilevel"/>
    <w:tmpl w:val="7B38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E2"/>
    <w:rsid w:val="00000651"/>
    <w:rsid w:val="00000F44"/>
    <w:rsid w:val="0000144F"/>
    <w:rsid w:val="0000249D"/>
    <w:rsid w:val="00003233"/>
    <w:rsid w:val="00003624"/>
    <w:rsid w:val="00004591"/>
    <w:rsid w:val="00004E8A"/>
    <w:rsid w:val="00006723"/>
    <w:rsid w:val="00006AE1"/>
    <w:rsid w:val="00006CD3"/>
    <w:rsid w:val="000074AE"/>
    <w:rsid w:val="00010384"/>
    <w:rsid w:val="00010DD3"/>
    <w:rsid w:val="00010FDC"/>
    <w:rsid w:val="00011C5B"/>
    <w:rsid w:val="00011D45"/>
    <w:rsid w:val="0001446E"/>
    <w:rsid w:val="000145E8"/>
    <w:rsid w:val="00014CB9"/>
    <w:rsid w:val="00014F39"/>
    <w:rsid w:val="00015099"/>
    <w:rsid w:val="00015B94"/>
    <w:rsid w:val="00015C66"/>
    <w:rsid w:val="0001639E"/>
    <w:rsid w:val="00016AE8"/>
    <w:rsid w:val="00016D18"/>
    <w:rsid w:val="00016E6C"/>
    <w:rsid w:val="00017228"/>
    <w:rsid w:val="0001796D"/>
    <w:rsid w:val="00017B9A"/>
    <w:rsid w:val="00017EA8"/>
    <w:rsid w:val="00020045"/>
    <w:rsid w:val="000207BC"/>
    <w:rsid w:val="00022B18"/>
    <w:rsid w:val="00022F92"/>
    <w:rsid w:val="00023C40"/>
    <w:rsid w:val="00024777"/>
    <w:rsid w:val="000255C9"/>
    <w:rsid w:val="00025D44"/>
    <w:rsid w:val="000262FF"/>
    <w:rsid w:val="00026F62"/>
    <w:rsid w:val="0002758B"/>
    <w:rsid w:val="0002767F"/>
    <w:rsid w:val="00027B8E"/>
    <w:rsid w:val="00031CC2"/>
    <w:rsid w:val="0003243E"/>
    <w:rsid w:val="000325C0"/>
    <w:rsid w:val="000328F8"/>
    <w:rsid w:val="00032B86"/>
    <w:rsid w:val="0003312D"/>
    <w:rsid w:val="00033A6B"/>
    <w:rsid w:val="00034098"/>
    <w:rsid w:val="00034435"/>
    <w:rsid w:val="0003463B"/>
    <w:rsid w:val="0003481A"/>
    <w:rsid w:val="00034F72"/>
    <w:rsid w:val="0003518A"/>
    <w:rsid w:val="00035A0C"/>
    <w:rsid w:val="00035E46"/>
    <w:rsid w:val="00036B30"/>
    <w:rsid w:val="00036DC5"/>
    <w:rsid w:val="0003756D"/>
    <w:rsid w:val="00037A04"/>
    <w:rsid w:val="00040201"/>
    <w:rsid w:val="00040395"/>
    <w:rsid w:val="000407FE"/>
    <w:rsid w:val="00040A36"/>
    <w:rsid w:val="000412EC"/>
    <w:rsid w:val="00041968"/>
    <w:rsid w:val="0004209E"/>
    <w:rsid w:val="000421BB"/>
    <w:rsid w:val="000423AA"/>
    <w:rsid w:val="00042533"/>
    <w:rsid w:val="00043225"/>
    <w:rsid w:val="0004358F"/>
    <w:rsid w:val="00044E51"/>
    <w:rsid w:val="00045D46"/>
    <w:rsid w:val="00046146"/>
    <w:rsid w:val="0004668E"/>
    <w:rsid w:val="00046E77"/>
    <w:rsid w:val="00050499"/>
    <w:rsid w:val="00051041"/>
    <w:rsid w:val="00051512"/>
    <w:rsid w:val="00052FBE"/>
    <w:rsid w:val="000530A9"/>
    <w:rsid w:val="00053A94"/>
    <w:rsid w:val="000547C8"/>
    <w:rsid w:val="00054854"/>
    <w:rsid w:val="00055FB5"/>
    <w:rsid w:val="00056394"/>
    <w:rsid w:val="00057488"/>
    <w:rsid w:val="00057AC9"/>
    <w:rsid w:val="00060559"/>
    <w:rsid w:val="00060844"/>
    <w:rsid w:val="00060B5B"/>
    <w:rsid w:val="000610A4"/>
    <w:rsid w:val="00061DAC"/>
    <w:rsid w:val="00062BA7"/>
    <w:rsid w:val="000632C0"/>
    <w:rsid w:val="00064669"/>
    <w:rsid w:val="00065CAE"/>
    <w:rsid w:val="00066206"/>
    <w:rsid w:val="00067363"/>
    <w:rsid w:val="0006775E"/>
    <w:rsid w:val="000709E0"/>
    <w:rsid w:val="00071243"/>
    <w:rsid w:val="000712DF"/>
    <w:rsid w:val="00071FC5"/>
    <w:rsid w:val="00073581"/>
    <w:rsid w:val="00075C91"/>
    <w:rsid w:val="00075E50"/>
    <w:rsid w:val="00076AE7"/>
    <w:rsid w:val="00076DA8"/>
    <w:rsid w:val="00076F03"/>
    <w:rsid w:val="000771C7"/>
    <w:rsid w:val="000777E7"/>
    <w:rsid w:val="00077A52"/>
    <w:rsid w:val="00080533"/>
    <w:rsid w:val="000817F7"/>
    <w:rsid w:val="000828C7"/>
    <w:rsid w:val="00082CF0"/>
    <w:rsid w:val="00082F52"/>
    <w:rsid w:val="00083786"/>
    <w:rsid w:val="00084819"/>
    <w:rsid w:val="00084992"/>
    <w:rsid w:val="00085D39"/>
    <w:rsid w:val="00085FE3"/>
    <w:rsid w:val="00087803"/>
    <w:rsid w:val="00087FF2"/>
    <w:rsid w:val="00090338"/>
    <w:rsid w:val="0009055F"/>
    <w:rsid w:val="00091B5B"/>
    <w:rsid w:val="00091B62"/>
    <w:rsid w:val="00092022"/>
    <w:rsid w:val="0009285C"/>
    <w:rsid w:val="00092AA1"/>
    <w:rsid w:val="00092D22"/>
    <w:rsid w:val="00092EAF"/>
    <w:rsid w:val="00093DA1"/>
    <w:rsid w:val="0009428E"/>
    <w:rsid w:val="000942AB"/>
    <w:rsid w:val="00094F43"/>
    <w:rsid w:val="000955FE"/>
    <w:rsid w:val="000976AF"/>
    <w:rsid w:val="000A00BF"/>
    <w:rsid w:val="000A0BEB"/>
    <w:rsid w:val="000A1F45"/>
    <w:rsid w:val="000A2AC6"/>
    <w:rsid w:val="000A3253"/>
    <w:rsid w:val="000A338C"/>
    <w:rsid w:val="000A4F38"/>
    <w:rsid w:val="000A5F70"/>
    <w:rsid w:val="000A6844"/>
    <w:rsid w:val="000A68E5"/>
    <w:rsid w:val="000A7B77"/>
    <w:rsid w:val="000B0B92"/>
    <w:rsid w:val="000B18EF"/>
    <w:rsid w:val="000B3F84"/>
    <w:rsid w:val="000B4B88"/>
    <w:rsid w:val="000B736D"/>
    <w:rsid w:val="000B7A1A"/>
    <w:rsid w:val="000C0020"/>
    <w:rsid w:val="000C0256"/>
    <w:rsid w:val="000C16BD"/>
    <w:rsid w:val="000C1C88"/>
    <w:rsid w:val="000C1FA1"/>
    <w:rsid w:val="000C255B"/>
    <w:rsid w:val="000C29BA"/>
    <w:rsid w:val="000C3D93"/>
    <w:rsid w:val="000C57A9"/>
    <w:rsid w:val="000D00DB"/>
    <w:rsid w:val="000D00E1"/>
    <w:rsid w:val="000D0ABD"/>
    <w:rsid w:val="000D10CA"/>
    <w:rsid w:val="000D167A"/>
    <w:rsid w:val="000D2572"/>
    <w:rsid w:val="000D375A"/>
    <w:rsid w:val="000D38B8"/>
    <w:rsid w:val="000D3939"/>
    <w:rsid w:val="000D3CA6"/>
    <w:rsid w:val="000D4065"/>
    <w:rsid w:val="000D4AD7"/>
    <w:rsid w:val="000D4D0D"/>
    <w:rsid w:val="000D4D7D"/>
    <w:rsid w:val="000D64F7"/>
    <w:rsid w:val="000D735E"/>
    <w:rsid w:val="000D7741"/>
    <w:rsid w:val="000D7A34"/>
    <w:rsid w:val="000D7ADD"/>
    <w:rsid w:val="000D7CD4"/>
    <w:rsid w:val="000E057E"/>
    <w:rsid w:val="000E09B3"/>
    <w:rsid w:val="000E1AD6"/>
    <w:rsid w:val="000E3271"/>
    <w:rsid w:val="000E342B"/>
    <w:rsid w:val="000E368E"/>
    <w:rsid w:val="000E3771"/>
    <w:rsid w:val="000E3845"/>
    <w:rsid w:val="000E3DDC"/>
    <w:rsid w:val="000E3F52"/>
    <w:rsid w:val="000E41ED"/>
    <w:rsid w:val="000E472C"/>
    <w:rsid w:val="000E4972"/>
    <w:rsid w:val="000E4FAB"/>
    <w:rsid w:val="000E50D1"/>
    <w:rsid w:val="000E5587"/>
    <w:rsid w:val="000E5789"/>
    <w:rsid w:val="000E58A6"/>
    <w:rsid w:val="000E5949"/>
    <w:rsid w:val="000E6B52"/>
    <w:rsid w:val="000E6E72"/>
    <w:rsid w:val="000E760F"/>
    <w:rsid w:val="000E78AD"/>
    <w:rsid w:val="000F037A"/>
    <w:rsid w:val="000F0495"/>
    <w:rsid w:val="000F07E0"/>
    <w:rsid w:val="000F09B6"/>
    <w:rsid w:val="000F0C84"/>
    <w:rsid w:val="000F1593"/>
    <w:rsid w:val="000F17E0"/>
    <w:rsid w:val="000F1D55"/>
    <w:rsid w:val="000F28AB"/>
    <w:rsid w:val="000F2E66"/>
    <w:rsid w:val="000F3D5A"/>
    <w:rsid w:val="000F3DB0"/>
    <w:rsid w:val="000F4163"/>
    <w:rsid w:val="000F51FD"/>
    <w:rsid w:val="000F59C0"/>
    <w:rsid w:val="000F5D89"/>
    <w:rsid w:val="000F5E53"/>
    <w:rsid w:val="000F620D"/>
    <w:rsid w:val="000F6386"/>
    <w:rsid w:val="000F641E"/>
    <w:rsid w:val="000F765D"/>
    <w:rsid w:val="000F7AD2"/>
    <w:rsid w:val="000F7B4A"/>
    <w:rsid w:val="000F7FFB"/>
    <w:rsid w:val="001007F5"/>
    <w:rsid w:val="00101995"/>
    <w:rsid w:val="001028B5"/>
    <w:rsid w:val="001049F0"/>
    <w:rsid w:val="00104E93"/>
    <w:rsid w:val="00105505"/>
    <w:rsid w:val="001061CC"/>
    <w:rsid w:val="00106C79"/>
    <w:rsid w:val="00107266"/>
    <w:rsid w:val="001079DB"/>
    <w:rsid w:val="001103C8"/>
    <w:rsid w:val="00110CDB"/>
    <w:rsid w:val="00111179"/>
    <w:rsid w:val="001111D1"/>
    <w:rsid w:val="00111DB3"/>
    <w:rsid w:val="001121D5"/>
    <w:rsid w:val="001124B4"/>
    <w:rsid w:val="00112E6D"/>
    <w:rsid w:val="00113ED1"/>
    <w:rsid w:val="001142BC"/>
    <w:rsid w:val="00114E84"/>
    <w:rsid w:val="00115221"/>
    <w:rsid w:val="00115EC3"/>
    <w:rsid w:val="00116EE5"/>
    <w:rsid w:val="00120763"/>
    <w:rsid w:val="00120CFE"/>
    <w:rsid w:val="00120EBC"/>
    <w:rsid w:val="001214D3"/>
    <w:rsid w:val="00121EE2"/>
    <w:rsid w:val="001225E1"/>
    <w:rsid w:val="00122E1E"/>
    <w:rsid w:val="00122E27"/>
    <w:rsid w:val="00123801"/>
    <w:rsid w:val="001238E2"/>
    <w:rsid w:val="0012471C"/>
    <w:rsid w:val="00124E08"/>
    <w:rsid w:val="001257DB"/>
    <w:rsid w:val="00125A27"/>
    <w:rsid w:val="00125F1C"/>
    <w:rsid w:val="00125FE5"/>
    <w:rsid w:val="00127C29"/>
    <w:rsid w:val="00127E66"/>
    <w:rsid w:val="00130319"/>
    <w:rsid w:val="001317E3"/>
    <w:rsid w:val="00131F3D"/>
    <w:rsid w:val="001323AD"/>
    <w:rsid w:val="00132ECF"/>
    <w:rsid w:val="00133143"/>
    <w:rsid w:val="00134015"/>
    <w:rsid w:val="00135134"/>
    <w:rsid w:val="0013659E"/>
    <w:rsid w:val="00136A7B"/>
    <w:rsid w:val="00137D43"/>
    <w:rsid w:val="00137E3B"/>
    <w:rsid w:val="00140E4F"/>
    <w:rsid w:val="00141738"/>
    <w:rsid w:val="001427D9"/>
    <w:rsid w:val="00142BD2"/>
    <w:rsid w:val="00142F33"/>
    <w:rsid w:val="001439A4"/>
    <w:rsid w:val="00143E25"/>
    <w:rsid w:val="00144D95"/>
    <w:rsid w:val="00144EF7"/>
    <w:rsid w:val="0014517E"/>
    <w:rsid w:val="001452EA"/>
    <w:rsid w:val="00145488"/>
    <w:rsid w:val="00145B00"/>
    <w:rsid w:val="0014644B"/>
    <w:rsid w:val="00146B8C"/>
    <w:rsid w:val="00151612"/>
    <w:rsid w:val="00151BBC"/>
    <w:rsid w:val="001526A1"/>
    <w:rsid w:val="001529A0"/>
    <w:rsid w:val="00152C32"/>
    <w:rsid w:val="00152E07"/>
    <w:rsid w:val="001536A1"/>
    <w:rsid w:val="00153CD6"/>
    <w:rsid w:val="00154021"/>
    <w:rsid w:val="00156B7E"/>
    <w:rsid w:val="001578D3"/>
    <w:rsid w:val="00157C5E"/>
    <w:rsid w:val="00157FEC"/>
    <w:rsid w:val="00160D0F"/>
    <w:rsid w:val="00161616"/>
    <w:rsid w:val="001618AC"/>
    <w:rsid w:val="001624BC"/>
    <w:rsid w:val="001624F4"/>
    <w:rsid w:val="00162548"/>
    <w:rsid w:val="0016255D"/>
    <w:rsid w:val="0016331E"/>
    <w:rsid w:val="001634CD"/>
    <w:rsid w:val="001638C9"/>
    <w:rsid w:val="00163B00"/>
    <w:rsid w:val="00164B83"/>
    <w:rsid w:val="001652D8"/>
    <w:rsid w:val="00165E97"/>
    <w:rsid w:val="001678A6"/>
    <w:rsid w:val="00167FD6"/>
    <w:rsid w:val="001704AC"/>
    <w:rsid w:val="00170AD5"/>
    <w:rsid w:val="00171E13"/>
    <w:rsid w:val="0017266E"/>
    <w:rsid w:val="001748F7"/>
    <w:rsid w:val="00175011"/>
    <w:rsid w:val="001752AB"/>
    <w:rsid w:val="00175F29"/>
    <w:rsid w:val="001760CF"/>
    <w:rsid w:val="00177E45"/>
    <w:rsid w:val="00180634"/>
    <w:rsid w:val="00180ADB"/>
    <w:rsid w:val="00180BA4"/>
    <w:rsid w:val="001811AC"/>
    <w:rsid w:val="00181BFE"/>
    <w:rsid w:val="00182C94"/>
    <w:rsid w:val="00182D1F"/>
    <w:rsid w:val="0018302B"/>
    <w:rsid w:val="001844C6"/>
    <w:rsid w:val="00184872"/>
    <w:rsid w:val="00185C1E"/>
    <w:rsid w:val="001860FE"/>
    <w:rsid w:val="00186177"/>
    <w:rsid w:val="00186408"/>
    <w:rsid w:val="0018758B"/>
    <w:rsid w:val="00187976"/>
    <w:rsid w:val="00190710"/>
    <w:rsid w:val="00191177"/>
    <w:rsid w:val="001911C9"/>
    <w:rsid w:val="00191BE3"/>
    <w:rsid w:val="001920FA"/>
    <w:rsid w:val="00192100"/>
    <w:rsid w:val="00192166"/>
    <w:rsid w:val="001937B8"/>
    <w:rsid w:val="00193EA7"/>
    <w:rsid w:val="001955F5"/>
    <w:rsid w:val="00196692"/>
    <w:rsid w:val="001969FC"/>
    <w:rsid w:val="00196D45"/>
    <w:rsid w:val="00197297"/>
    <w:rsid w:val="001972A4"/>
    <w:rsid w:val="001A01AF"/>
    <w:rsid w:val="001A12D3"/>
    <w:rsid w:val="001A1478"/>
    <w:rsid w:val="001A1A60"/>
    <w:rsid w:val="001A2402"/>
    <w:rsid w:val="001A2789"/>
    <w:rsid w:val="001A2AD4"/>
    <w:rsid w:val="001A3A84"/>
    <w:rsid w:val="001A446E"/>
    <w:rsid w:val="001A51F5"/>
    <w:rsid w:val="001A558F"/>
    <w:rsid w:val="001A5BDC"/>
    <w:rsid w:val="001A622F"/>
    <w:rsid w:val="001A6828"/>
    <w:rsid w:val="001A7119"/>
    <w:rsid w:val="001B2CAF"/>
    <w:rsid w:val="001B351A"/>
    <w:rsid w:val="001B35E9"/>
    <w:rsid w:val="001B43C6"/>
    <w:rsid w:val="001B4D86"/>
    <w:rsid w:val="001B4F9C"/>
    <w:rsid w:val="001B5F20"/>
    <w:rsid w:val="001B6ED6"/>
    <w:rsid w:val="001C051A"/>
    <w:rsid w:val="001C0D52"/>
    <w:rsid w:val="001C107B"/>
    <w:rsid w:val="001C1373"/>
    <w:rsid w:val="001C1591"/>
    <w:rsid w:val="001C3713"/>
    <w:rsid w:val="001C3895"/>
    <w:rsid w:val="001C3B95"/>
    <w:rsid w:val="001C4503"/>
    <w:rsid w:val="001C4A37"/>
    <w:rsid w:val="001C5523"/>
    <w:rsid w:val="001C58C1"/>
    <w:rsid w:val="001C5C09"/>
    <w:rsid w:val="001C5CAD"/>
    <w:rsid w:val="001C6B0B"/>
    <w:rsid w:val="001D536F"/>
    <w:rsid w:val="001D5BB2"/>
    <w:rsid w:val="001D60EC"/>
    <w:rsid w:val="001D719B"/>
    <w:rsid w:val="001D73BC"/>
    <w:rsid w:val="001D7B53"/>
    <w:rsid w:val="001E0666"/>
    <w:rsid w:val="001E0BC2"/>
    <w:rsid w:val="001E1A8C"/>
    <w:rsid w:val="001E2785"/>
    <w:rsid w:val="001E2DA7"/>
    <w:rsid w:val="001E31D7"/>
    <w:rsid w:val="001E3B2F"/>
    <w:rsid w:val="001E3BB6"/>
    <w:rsid w:val="001E421A"/>
    <w:rsid w:val="001E490A"/>
    <w:rsid w:val="001E54FD"/>
    <w:rsid w:val="001E57BD"/>
    <w:rsid w:val="001E5EAF"/>
    <w:rsid w:val="001E6197"/>
    <w:rsid w:val="001E71EB"/>
    <w:rsid w:val="001E72FD"/>
    <w:rsid w:val="001E771B"/>
    <w:rsid w:val="001E79AD"/>
    <w:rsid w:val="001E7C22"/>
    <w:rsid w:val="001F0B01"/>
    <w:rsid w:val="001F1267"/>
    <w:rsid w:val="001F1FB0"/>
    <w:rsid w:val="001F26DA"/>
    <w:rsid w:val="001F2AC2"/>
    <w:rsid w:val="001F3B19"/>
    <w:rsid w:val="001F4572"/>
    <w:rsid w:val="001F4C75"/>
    <w:rsid w:val="001F55AD"/>
    <w:rsid w:val="001F6225"/>
    <w:rsid w:val="001F6EE5"/>
    <w:rsid w:val="001F7C10"/>
    <w:rsid w:val="0020037B"/>
    <w:rsid w:val="0020110D"/>
    <w:rsid w:val="00201817"/>
    <w:rsid w:val="00201A74"/>
    <w:rsid w:val="0020227B"/>
    <w:rsid w:val="0020312F"/>
    <w:rsid w:val="00203C03"/>
    <w:rsid w:val="00204A8C"/>
    <w:rsid w:val="00204BD6"/>
    <w:rsid w:val="00204CB2"/>
    <w:rsid w:val="00204EA4"/>
    <w:rsid w:val="00206D73"/>
    <w:rsid w:val="00207499"/>
    <w:rsid w:val="002104FB"/>
    <w:rsid w:val="00210C35"/>
    <w:rsid w:val="00210F45"/>
    <w:rsid w:val="002118E7"/>
    <w:rsid w:val="002119EB"/>
    <w:rsid w:val="00213992"/>
    <w:rsid w:val="00214002"/>
    <w:rsid w:val="0021427E"/>
    <w:rsid w:val="002169A6"/>
    <w:rsid w:val="00216C5B"/>
    <w:rsid w:val="00216F17"/>
    <w:rsid w:val="00216F8F"/>
    <w:rsid w:val="00216FB4"/>
    <w:rsid w:val="002172FF"/>
    <w:rsid w:val="002177F6"/>
    <w:rsid w:val="00217CBB"/>
    <w:rsid w:val="002206FF"/>
    <w:rsid w:val="002218D0"/>
    <w:rsid w:val="002225C2"/>
    <w:rsid w:val="00222789"/>
    <w:rsid w:val="002231FA"/>
    <w:rsid w:val="00223370"/>
    <w:rsid w:val="00223987"/>
    <w:rsid w:val="002244D3"/>
    <w:rsid w:val="00224B41"/>
    <w:rsid w:val="00225B76"/>
    <w:rsid w:val="002262F1"/>
    <w:rsid w:val="002268D7"/>
    <w:rsid w:val="002269F7"/>
    <w:rsid w:val="002272D1"/>
    <w:rsid w:val="002302DB"/>
    <w:rsid w:val="002305A8"/>
    <w:rsid w:val="00230C71"/>
    <w:rsid w:val="00231846"/>
    <w:rsid w:val="00232456"/>
    <w:rsid w:val="002324C1"/>
    <w:rsid w:val="002339E3"/>
    <w:rsid w:val="00233DDF"/>
    <w:rsid w:val="002341BE"/>
    <w:rsid w:val="00234B13"/>
    <w:rsid w:val="002352F7"/>
    <w:rsid w:val="00240C6B"/>
    <w:rsid w:val="00240CED"/>
    <w:rsid w:val="00240D14"/>
    <w:rsid w:val="002418CE"/>
    <w:rsid w:val="00241EA8"/>
    <w:rsid w:val="00244076"/>
    <w:rsid w:val="002450D3"/>
    <w:rsid w:val="00245654"/>
    <w:rsid w:val="00245D62"/>
    <w:rsid w:val="0024706B"/>
    <w:rsid w:val="00247213"/>
    <w:rsid w:val="00247A83"/>
    <w:rsid w:val="002501F1"/>
    <w:rsid w:val="00250665"/>
    <w:rsid w:val="00250886"/>
    <w:rsid w:val="00250A73"/>
    <w:rsid w:val="00250FEB"/>
    <w:rsid w:val="0025105E"/>
    <w:rsid w:val="00251100"/>
    <w:rsid w:val="00252084"/>
    <w:rsid w:val="0025397B"/>
    <w:rsid w:val="00253E59"/>
    <w:rsid w:val="00253F43"/>
    <w:rsid w:val="002542A6"/>
    <w:rsid w:val="00255FB1"/>
    <w:rsid w:val="002565F1"/>
    <w:rsid w:val="002577C4"/>
    <w:rsid w:val="00261500"/>
    <w:rsid w:val="00261EC2"/>
    <w:rsid w:val="00263D2C"/>
    <w:rsid w:val="00263E4C"/>
    <w:rsid w:val="002643DE"/>
    <w:rsid w:val="0026444C"/>
    <w:rsid w:val="002646A3"/>
    <w:rsid w:val="002647AC"/>
    <w:rsid w:val="00265475"/>
    <w:rsid w:val="00265949"/>
    <w:rsid w:val="00265C08"/>
    <w:rsid w:val="002666B8"/>
    <w:rsid w:val="00270228"/>
    <w:rsid w:val="00270D09"/>
    <w:rsid w:val="00270D3C"/>
    <w:rsid w:val="00270EB0"/>
    <w:rsid w:val="00271C68"/>
    <w:rsid w:val="00271E33"/>
    <w:rsid w:val="00272D35"/>
    <w:rsid w:val="002742DE"/>
    <w:rsid w:val="002750B9"/>
    <w:rsid w:val="00275F2E"/>
    <w:rsid w:val="002765D2"/>
    <w:rsid w:val="00277D96"/>
    <w:rsid w:val="00280F53"/>
    <w:rsid w:val="0028160B"/>
    <w:rsid w:val="00281697"/>
    <w:rsid w:val="00281EE6"/>
    <w:rsid w:val="0028324B"/>
    <w:rsid w:val="00283D3E"/>
    <w:rsid w:val="00284F33"/>
    <w:rsid w:val="002860AF"/>
    <w:rsid w:val="002864EE"/>
    <w:rsid w:val="00286C4C"/>
    <w:rsid w:val="002870B3"/>
    <w:rsid w:val="002900F9"/>
    <w:rsid w:val="00290107"/>
    <w:rsid w:val="00292404"/>
    <w:rsid w:val="00294CAE"/>
    <w:rsid w:val="00295256"/>
    <w:rsid w:val="0029542E"/>
    <w:rsid w:val="00295A3A"/>
    <w:rsid w:val="0029609E"/>
    <w:rsid w:val="0029631A"/>
    <w:rsid w:val="0029787E"/>
    <w:rsid w:val="002A0432"/>
    <w:rsid w:val="002A0478"/>
    <w:rsid w:val="002A05B8"/>
    <w:rsid w:val="002A19F5"/>
    <w:rsid w:val="002A2DB3"/>
    <w:rsid w:val="002A335C"/>
    <w:rsid w:val="002A3EAC"/>
    <w:rsid w:val="002A4BD6"/>
    <w:rsid w:val="002A5377"/>
    <w:rsid w:val="002A547A"/>
    <w:rsid w:val="002A550D"/>
    <w:rsid w:val="002A5DA0"/>
    <w:rsid w:val="002A75C3"/>
    <w:rsid w:val="002B03A6"/>
    <w:rsid w:val="002B0463"/>
    <w:rsid w:val="002B0586"/>
    <w:rsid w:val="002B0887"/>
    <w:rsid w:val="002B1664"/>
    <w:rsid w:val="002B2AEE"/>
    <w:rsid w:val="002B2CCB"/>
    <w:rsid w:val="002B2F73"/>
    <w:rsid w:val="002B54CC"/>
    <w:rsid w:val="002B6758"/>
    <w:rsid w:val="002B6872"/>
    <w:rsid w:val="002B6FB5"/>
    <w:rsid w:val="002B7C18"/>
    <w:rsid w:val="002C04C9"/>
    <w:rsid w:val="002C0AE3"/>
    <w:rsid w:val="002C0F7C"/>
    <w:rsid w:val="002C28EE"/>
    <w:rsid w:val="002C4510"/>
    <w:rsid w:val="002C4DCB"/>
    <w:rsid w:val="002C57A8"/>
    <w:rsid w:val="002C6C1A"/>
    <w:rsid w:val="002D04EC"/>
    <w:rsid w:val="002D0ABE"/>
    <w:rsid w:val="002D16F9"/>
    <w:rsid w:val="002D2848"/>
    <w:rsid w:val="002D2A05"/>
    <w:rsid w:val="002D3182"/>
    <w:rsid w:val="002D3206"/>
    <w:rsid w:val="002D3E22"/>
    <w:rsid w:val="002D462E"/>
    <w:rsid w:val="002D4EDB"/>
    <w:rsid w:val="002D562F"/>
    <w:rsid w:val="002D5D4B"/>
    <w:rsid w:val="002D6741"/>
    <w:rsid w:val="002D69D6"/>
    <w:rsid w:val="002D6D21"/>
    <w:rsid w:val="002D6FD6"/>
    <w:rsid w:val="002E0ACE"/>
    <w:rsid w:val="002E0F5D"/>
    <w:rsid w:val="002E2AFD"/>
    <w:rsid w:val="002E2F08"/>
    <w:rsid w:val="002E3CBC"/>
    <w:rsid w:val="002E4E42"/>
    <w:rsid w:val="002E4FE6"/>
    <w:rsid w:val="002E5F67"/>
    <w:rsid w:val="002E698E"/>
    <w:rsid w:val="002E6B73"/>
    <w:rsid w:val="002E7703"/>
    <w:rsid w:val="002E7AC3"/>
    <w:rsid w:val="002F0668"/>
    <w:rsid w:val="002F0FFF"/>
    <w:rsid w:val="002F1168"/>
    <w:rsid w:val="002F13BF"/>
    <w:rsid w:val="002F21FE"/>
    <w:rsid w:val="002F399E"/>
    <w:rsid w:val="002F4009"/>
    <w:rsid w:val="002F4157"/>
    <w:rsid w:val="002F4171"/>
    <w:rsid w:val="002F599E"/>
    <w:rsid w:val="002F62B2"/>
    <w:rsid w:val="002F65FE"/>
    <w:rsid w:val="002F6626"/>
    <w:rsid w:val="002F704A"/>
    <w:rsid w:val="002F704C"/>
    <w:rsid w:val="002F7DA4"/>
    <w:rsid w:val="003007BA"/>
    <w:rsid w:val="003007F2"/>
    <w:rsid w:val="00300983"/>
    <w:rsid w:val="00302AD6"/>
    <w:rsid w:val="00304320"/>
    <w:rsid w:val="003047DE"/>
    <w:rsid w:val="00304C29"/>
    <w:rsid w:val="00305895"/>
    <w:rsid w:val="0030633E"/>
    <w:rsid w:val="00306787"/>
    <w:rsid w:val="003079D7"/>
    <w:rsid w:val="0031085D"/>
    <w:rsid w:val="00310AF2"/>
    <w:rsid w:val="0031129C"/>
    <w:rsid w:val="00312D8A"/>
    <w:rsid w:val="00313D36"/>
    <w:rsid w:val="00313F3F"/>
    <w:rsid w:val="003142AA"/>
    <w:rsid w:val="00314C82"/>
    <w:rsid w:val="003159C3"/>
    <w:rsid w:val="003165E4"/>
    <w:rsid w:val="00316825"/>
    <w:rsid w:val="00316BA7"/>
    <w:rsid w:val="00317CF1"/>
    <w:rsid w:val="00320758"/>
    <w:rsid w:val="00320E70"/>
    <w:rsid w:val="00322842"/>
    <w:rsid w:val="00323197"/>
    <w:rsid w:val="00323864"/>
    <w:rsid w:val="0032402B"/>
    <w:rsid w:val="00324468"/>
    <w:rsid w:val="003257C6"/>
    <w:rsid w:val="00326F1A"/>
    <w:rsid w:val="00327C6A"/>
    <w:rsid w:val="003302DF"/>
    <w:rsid w:val="003305A8"/>
    <w:rsid w:val="00330EE9"/>
    <w:rsid w:val="003311B3"/>
    <w:rsid w:val="00331554"/>
    <w:rsid w:val="0033159A"/>
    <w:rsid w:val="003315EA"/>
    <w:rsid w:val="003319B0"/>
    <w:rsid w:val="003329E6"/>
    <w:rsid w:val="00332D3A"/>
    <w:rsid w:val="003336F7"/>
    <w:rsid w:val="0033528E"/>
    <w:rsid w:val="0033580E"/>
    <w:rsid w:val="00336893"/>
    <w:rsid w:val="00337A1C"/>
    <w:rsid w:val="003400AF"/>
    <w:rsid w:val="00341541"/>
    <w:rsid w:val="003420F8"/>
    <w:rsid w:val="003423B1"/>
    <w:rsid w:val="00342635"/>
    <w:rsid w:val="003427EB"/>
    <w:rsid w:val="00342D1E"/>
    <w:rsid w:val="00342E80"/>
    <w:rsid w:val="00343244"/>
    <w:rsid w:val="00343864"/>
    <w:rsid w:val="003438B6"/>
    <w:rsid w:val="00344281"/>
    <w:rsid w:val="003444B7"/>
    <w:rsid w:val="00344E77"/>
    <w:rsid w:val="00345716"/>
    <w:rsid w:val="00345AF3"/>
    <w:rsid w:val="00345C4C"/>
    <w:rsid w:val="00345CFF"/>
    <w:rsid w:val="00346A00"/>
    <w:rsid w:val="00346DA5"/>
    <w:rsid w:val="003472F0"/>
    <w:rsid w:val="003473BF"/>
    <w:rsid w:val="00350B43"/>
    <w:rsid w:val="003510DE"/>
    <w:rsid w:val="00352A72"/>
    <w:rsid w:val="00354095"/>
    <w:rsid w:val="00354439"/>
    <w:rsid w:val="00355016"/>
    <w:rsid w:val="0035614D"/>
    <w:rsid w:val="00356317"/>
    <w:rsid w:val="0035654A"/>
    <w:rsid w:val="00356D1E"/>
    <w:rsid w:val="00357500"/>
    <w:rsid w:val="00360323"/>
    <w:rsid w:val="00361147"/>
    <w:rsid w:val="00361230"/>
    <w:rsid w:val="00361952"/>
    <w:rsid w:val="00361BD6"/>
    <w:rsid w:val="00361CD6"/>
    <w:rsid w:val="00362106"/>
    <w:rsid w:val="00363675"/>
    <w:rsid w:val="0036376F"/>
    <w:rsid w:val="00363D2F"/>
    <w:rsid w:val="00363E90"/>
    <w:rsid w:val="0036460C"/>
    <w:rsid w:val="00364DD2"/>
    <w:rsid w:val="0036562D"/>
    <w:rsid w:val="00366562"/>
    <w:rsid w:val="003701B7"/>
    <w:rsid w:val="00371A17"/>
    <w:rsid w:val="00371A84"/>
    <w:rsid w:val="0037215A"/>
    <w:rsid w:val="00372347"/>
    <w:rsid w:val="0037290C"/>
    <w:rsid w:val="00372923"/>
    <w:rsid w:val="003729B6"/>
    <w:rsid w:val="00373A93"/>
    <w:rsid w:val="00373EF4"/>
    <w:rsid w:val="00374E97"/>
    <w:rsid w:val="003765AF"/>
    <w:rsid w:val="00376833"/>
    <w:rsid w:val="00376A0A"/>
    <w:rsid w:val="00376AD1"/>
    <w:rsid w:val="00376C5F"/>
    <w:rsid w:val="00377484"/>
    <w:rsid w:val="003775B5"/>
    <w:rsid w:val="00377683"/>
    <w:rsid w:val="003779BD"/>
    <w:rsid w:val="00380BFA"/>
    <w:rsid w:val="00380C01"/>
    <w:rsid w:val="00382CF7"/>
    <w:rsid w:val="003839EF"/>
    <w:rsid w:val="0038437D"/>
    <w:rsid w:val="003854B4"/>
    <w:rsid w:val="00385784"/>
    <w:rsid w:val="00386D2E"/>
    <w:rsid w:val="00387117"/>
    <w:rsid w:val="00387885"/>
    <w:rsid w:val="003878F4"/>
    <w:rsid w:val="00387EE5"/>
    <w:rsid w:val="00390622"/>
    <w:rsid w:val="003924AB"/>
    <w:rsid w:val="003931AB"/>
    <w:rsid w:val="00394448"/>
    <w:rsid w:val="003944F5"/>
    <w:rsid w:val="003949B9"/>
    <w:rsid w:val="0039563E"/>
    <w:rsid w:val="003968BB"/>
    <w:rsid w:val="00397043"/>
    <w:rsid w:val="00397138"/>
    <w:rsid w:val="0039783D"/>
    <w:rsid w:val="0039788C"/>
    <w:rsid w:val="003A0022"/>
    <w:rsid w:val="003A03F3"/>
    <w:rsid w:val="003A0619"/>
    <w:rsid w:val="003A0C6C"/>
    <w:rsid w:val="003A0DEC"/>
    <w:rsid w:val="003A10BA"/>
    <w:rsid w:val="003A1482"/>
    <w:rsid w:val="003A1C5D"/>
    <w:rsid w:val="003A1DF0"/>
    <w:rsid w:val="003A234C"/>
    <w:rsid w:val="003A23CB"/>
    <w:rsid w:val="003A2866"/>
    <w:rsid w:val="003A396E"/>
    <w:rsid w:val="003A3AFC"/>
    <w:rsid w:val="003A4184"/>
    <w:rsid w:val="003A41D3"/>
    <w:rsid w:val="003A4954"/>
    <w:rsid w:val="003A4D7C"/>
    <w:rsid w:val="003A5D93"/>
    <w:rsid w:val="003A6FD0"/>
    <w:rsid w:val="003A75CB"/>
    <w:rsid w:val="003B09B1"/>
    <w:rsid w:val="003B0A18"/>
    <w:rsid w:val="003B1AD6"/>
    <w:rsid w:val="003B1C13"/>
    <w:rsid w:val="003B1F9C"/>
    <w:rsid w:val="003B25A1"/>
    <w:rsid w:val="003B2664"/>
    <w:rsid w:val="003B3022"/>
    <w:rsid w:val="003B30B7"/>
    <w:rsid w:val="003B3B90"/>
    <w:rsid w:val="003B3F55"/>
    <w:rsid w:val="003B5D38"/>
    <w:rsid w:val="003B5E94"/>
    <w:rsid w:val="003B6F51"/>
    <w:rsid w:val="003B7210"/>
    <w:rsid w:val="003B7486"/>
    <w:rsid w:val="003B7662"/>
    <w:rsid w:val="003B7B63"/>
    <w:rsid w:val="003B7F7C"/>
    <w:rsid w:val="003C0480"/>
    <w:rsid w:val="003C065F"/>
    <w:rsid w:val="003C069B"/>
    <w:rsid w:val="003C23B6"/>
    <w:rsid w:val="003C298F"/>
    <w:rsid w:val="003C2A6D"/>
    <w:rsid w:val="003C4F2D"/>
    <w:rsid w:val="003C7518"/>
    <w:rsid w:val="003C75B0"/>
    <w:rsid w:val="003C7660"/>
    <w:rsid w:val="003D014D"/>
    <w:rsid w:val="003D020A"/>
    <w:rsid w:val="003D0596"/>
    <w:rsid w:val="003D0673"/>
    <w:rsid w:val="003D0903"/>
    <w:rsid w:val="003D0998"/>
    <w:rsid w:val="003D0D10"/>
    <w:rsid w:val="003D1023"/>
    <w:rsid w:val="003D14AF"/>
    <w:rsid w:val="003D2108"/>
    <w:rsid w:val="003D36A4"/>
    <w:rsid w:val="003D4064"/>
    <w:rsid w:val="003D4297"/>
    <w:rsid w:val="003D42AB"/>
    <w:rsid w:val="003D448E"/>
    <w:rsid w:val="003D46A1"/>
    <w:rsid w:val="003D4A66"/>
    <w:rsid w:val="003D5676"/>
    <w:rsid w:val="003D5BB2"/>
    <w:rsid w:val="003D75D9"/>
    <w:rsid w:val="003D7725"/>
    <w:rsid w:val="003E0E6A"/>
    <w:rsid w:val="003E18F3"/>
    <w:rsid w:val="003E19B6"/>
    <w:rsid w:val="003E293B"/>
    <w:rsid w:val="003E3059"/>
    <w:rsid w:val="003E3211"/>
    <w:rsid w:val="003E3825"/>
    <w:rsid w:val="003E4344"/>
    <w:rsid w:val="003E4345"/>
    <w:rsid w:val="003E43AC"/>
    <w:rsid w:val="003E57BD"/>
    <w:rsid w:val="003E6A49"/>
    <w:rsid w:val="003E6C98"/>
    <w:rsid w:val="003E7154"/>
    <w:rsid w:val="003E7BC7"/>
    <w:rsid w:val="003F0478"/>
    <w:rsid w:val="003F0E09"/>
    <w:rsid w:val="003F1356"/>
    <w:rsid w:val="003F1912"/>
    <w:rsid w:val="003F2717"/>
    <w:rsid w:val="003F3F9A"/>
    <w:rsid w:val="003F49FE"/>
    <w:rsid w:val="003F4A0B"/>
    <w:rsid w:val="003F5AD4"/>
    <w:rsid w:val="003F67F0"/>
    <w:rsid w:val="003F7432"/>
    <w:rsid w:val="003F7975"/>
    <w:rsid w:val="003F7B90"/>
    <w:rsid w:val="003F7ED9"/>
    <w:rsid w:val="0040048C"/>
    <w:rsid w:val="004005AA"/>
    <w:rsid w:val="004009A1"/>
    <w:rsid w:val="0040202A"/>
    <w:rsid w:val="0040258D"/>
    <w:rsid w:val="00402B91"/>
    <w:rsid w:val="00402E1C"/>
    <w:rsid w:val="0040349E"/>
    <w:rsid w:val="00404C7B"/>
    <w:rsid w:val="00406309"/>
    <w:rsid w:val="00406498"/>
    <w:rsid w:val="00406A54"/>
    <w:rsid w:val="004072F7"/>
    <w:rsid w:val="00410BD6"/>
    <w:rsid w:val="00410E3C"/>
    <w:rsid w:val="004115E5"/>
    <w:rsid w:val="0041234C"/>
    <w:rsid w:val="004125E6"/>
    <w:rsid w:val="00412878"/>
    <w:rsid w:val="00412F0A"/>
    <w:rsid w:val="004143F9"/>
    <w:rsid w:val="00414A5C"/>
    <w:rsid w:val="00415F86"/>
    <w:rsid w:val="00416A12"/>
    <w:rsid w:val="00417116"/>
    <w:rsid w:val="0041760C"/>
    <w:rsid w:val="00417CF4"/>
    <w:rsid w:val="004202AC"/>
    <w:rsid w:val="004208A2"/>
    <w:rsid w:val="0042129D"/>
    <w:rsid w:val="00421819"/>
    <w:rsid w:val="0042195D"/>
    <w:rsid w:val="0042207A"/>
    <w:rsid w:val="00422D4B"/>
    <w:rsid w:val="00423030"/>
    <w:rsid w:val="004243FC"/>
    <w:rsid w:val="004248D9"/>
    <w:rsid w:val="00425CBE"/>
    <w:rsid w:val="004267A2"/>
    <w:rsid w:val="004270B3"/>
    <w:rsid w:val="004272DC"/>
    <w:rsid w:val="00427491"/>
    <w:rsid w:val="00427E36"/>
    <w:rsid w:val="00430565"/>
    <w:rsid w:val="00430F43"/>
    <w:rsid w:val="00430F9E"/>
    <w:rsid w:val="00430FF0"/>
    <w:rsid w:val="00432037"/>
    <w:rsid w:val="004336B3"/>
    <w:rsid w:val="00436F6C"/>
    <w:rsid w:val="0043708F"/>
    <w:rsid w:val="00442333"/>
    <w:rsid w:val="00442AB0"/>
    <w:rsid w:val="00442E45"/>
    <w:rsid w:val="00443A9C"/>
    <w:rsid w:val="004441D2"/>
    <w:rsid w:val="00444867"/>
    <w:rsid w:val="004449D6"/>
    <w:rsid w:val="004460A0"/>
    <w:rsid w:val="00446DED"/>
    <w:rsid w:val="00450CF9"/>
    <w:rsid w:val="00451419"/>
    <w:rsid w:val="0045166B"/>
    <w:rsid w:val="00451C2F"/>
    <w:rsid w:val="004540A3"/>
    <w:rsid w:val="00454296"/>
    <w:rsid w:val="00454701"/>
    <w:rsid w:val="00455292"/>
    <w:rsid w:val="00456853"/>
    <w:rsid w:val="004571F2"/>
    <w:rsid w:val="00457500"/>
    <w:rsid w:val="00457A9C"/>
    <w:rsid w:val="00460293"/>
    <w:rsid w:val="004604A1"/>
    <w:rsid w:val="00460D9D"/>
    <w:rsid w:val="004618B3"/>
    <w:rsid w:val="0046218B"/>
    <w:rsid w:val="0046226B"/>
    <w:rsid w:val="004628A5"/>
    <w:rsid w:val="00463F28"/>
    <w:rsid w:val="004645F9"/>
    <w:rsid w:val="00464BDA"/>
    <w:rsid w:val="00465541"/>
    <w:rsid w:val="00465EEA"/>
    <w:rsid w:val="00466314"/>
    <w:rsid w:val="00466EE7"/>
    <w:rsid w:val="00467318"/>
    <w:rsid w:val="00467370"/>
    <w:rsid w:val="004675BF"/>
    <w:rsid w:val="00470839"/>
    <w:rsid w:val="00470CDF"/>
    <w:rsid w:val="00471680"/>
    <w:rsid w:val="00472390"/>
    <w:rsid w:val="004745B7"/>
    <w:rsid w:val="004749FC"/>
    <w:rsid w:val="00474BA6"/>
    <w:rsid w:val="00474E1D"/>
    <w:rsid w:val="00475053"/>
    <w:rsid w:val="00475300"/>
    <w:rsid w:val="0047577B"/>
    <w:rsid w:val="004765E7"/>
    <w:rsid w:val="00476FEB"/>
    <w:rsid w:val="00481FB9"/>
    <w:rsid w:val="0048209F"/>
    <w:rsid w:val="00482777"/>
    <w:rsid w:val="0048283B"/>
    <w:rsid w:val="00482C99"/>
    <w:rsid w:val="004835BB"/>
    <w:rsid w:val="004836BA"/>
    <w:rsid w:val="004837EA"/>
    <w:rsid w:val="004839A5"/>
    <w:rsid w:val="00483CFC"/>
    <w:rsid w:val="00486526"/>
    <w:rsid w:val="004871F4"/>
    <w:rsid w:val="00487256"/>
    <w:rsid w:val="00487E2B"/>
    <w:rsid w:val="0049122B"/>
    <w:rsid w:val="00492527"/>
    <w:rsid w:val="00492677"/>
    <w:rsid w:val="00493348"/>
    <w:rsid w:val="00494F94"/>
    <w:rsid w:val="0049520A"/>
    <w:rsid w:val="00497722"/>
    <w:rsid w:val="00497CA7"/>
    <w:rsid w:val="004A05A5"/>
    <w:rsid w:val="004A1461"/>
    <w:rsid w:val="004A2988"/>
    <w:rsid w:val="004A2A5F"/>
    <w:rsid w:val="004A2D9D"/>
    <w:rsid w:val="004A3054"/>
    <w:rsid w:val="004A32FB"/>
    <w:rsid w:val="004A55BB"/>
    <w:rsid w:val="004A681B"/>
    <w:rsid w:val="004A6BB5"/>
    <w:rsid w:val="004A6E74"/>
    <w:rsid w:val="004A78DE"/>
    <w:rsid w:val="004B0BF7"/>
    <w:rsid w:val="004B25FF"/>
    <w:rsid w:val="004B284F"/>
    <w:rsid w:val="004B3119"/>
    <w:rsid w:val="004B363D"/>
    <w:rsid w:val="004B3770"/>
    <w:rsid w:val="004B45AD"/>
    <w:rsid w:val="004B49F8"/>
    <w:rsid w:val="004B526E"/>
    <w:rsid w:val="004B5519"/>
    <w:rsid w:val="004B589C"/>
    <w:rsid w:val="004B5EBF"/>
    <w:rsid w:val="004B6420"/>
    <w:rsid w:val="004B677F"/>
    <w:rsid w:val="004B75F9"/>
    <w:rsid w:val="004B7C94"/>
    <w:rsid w:val="004B7F97"/>
    <w:rsid w:val="004C0082"/>
    <w:rsid w:val="004C149B"/>
    <w:rsid w:val="004C1B6D"/>
    <w:rsid w:val="004C1F4B"/>
    <w:rsid w:val="004C2278"/>
    <w:rsid w:val="004C281F"/>
    <w:rsid w:val="004C2A44"/>
    <w:rsid w:val="004C4544"/>
    <w:rsid w:val="004C4658"/>
    <w:rsid w:val="004C4674"/>
    <w:rsid w:val="004C4681"/>
    <w:rsid w:val="004C4810"/>
    <w:rsid w:val="004C4999"/>
    <w:rsid w:val="004C5865"/>
    <w:rsid w:val="004C5C02"/>
    <w:rsid w:val="004C716A"/>
    <w:rsid w:val="004C776B"/>
    <w:rsid w:val="004C7D7B"/>
    <w:rsid w:val="004C7E8E"/>
    <w:rsid w:val="004D057A"/>
    <w:rsid w:val="004D1EE0"/>
    <w:rsid w:val="004D23BD"/>
    <w:rsid w:val="004D2AD8"/>
    <w:rsid w:val="004D3DEF"/>
    <w:rsid w:val="004D5182"/>
    <w:rsid w:val="004D5284"/>
    <w:rsid w:val="004D543D"/>
    <w:rsid w:val="004D660B"/>
    <w:rsid w:val="004E2BC7"/>
    <w:rsid w:val="004E2E66"/>
    <w:rsid w:val="004E32C7"/>
    <w:rsid w:val="004E4134"/>
    <w:rsid w:val="004E50E5"/>
    <w:rsid w:val="004E6450"/>
    <w:rsid w:val="004E6A45"/>
    <w:rsid w:val="004F014B"/>
    <w:rsid w:val="004F0913"/>
    <w:rsid w:val="004F0DD0"/>
    <w:rsid w:val="004F0FE0"/>
    <w:rsid w:val="004F1158"/>
    <w:rsid w:val="004F2968"/>
    <w:rsid w:val="004F45BB"/>
    <w:rsid w:val="004F5553"/>
    <w:rsid w:val="004F5E1A"/>
    <w:rsid w:val="004F65BA"/>
    <w:rsid w:val="004F68E1"/>
    <w:rsid w:val="004F6D2A"/>
    <w:rsid w:val="00500EC6"/>
    <w:rsid w:val="00501D85"/>
    <w:rsid w:val="00502A38"/>
    <w:rsid w:val="00502CCA"/>
    <w:rsid w:val="005033B6"/>
    <w:rsid w:val="00504210"/>
    <w:rsid w:val="00505E0D"/>
    <w:rsid w:val="00505E68"/>
    <w:rsid w:val="005060F6"/>
    <w:rsid w:val="0051019B"/>
    <w:rsid w:val="005107C2"/>
    <w:rsid w:val="00510DA2"/>
    <w:rsid w:val="00511884"/>
    <w:rsid w:val="00511CFE"/>
    <w:rsid w:val="00511E6A"/>
    <w:rsid w:val="0051420D"/>
    <w:rsid w:val="005144A5"/>
    <w:rsid w:val="00514A2F"/>
    <w:rsid w:val="00514F1C"/>
    <w:rsid w:val="00516100"/>
    <w:rsid w:val="0051657E"/>
    <w:rsid w:val="005169B3"/>
    <w:rsid w:val="0051752B"/>
    <w:rsid w:val="00520464"/>
    <w:rsid w:val="00521C67"/>
    <w:rsid w:val="00522E89"/>
    <w:rsid w:val="00522F8D"/>
    <w:rsid w:val="0052304C"/>
    <w:rsid w:val="00523859"/>
    <w:rsid w:val="0052428D"/>
    <w:rsid w:val="0052433D"/>
    <w:rsid w:val="00524A7F"/>
    <w:rsid w:val="00525DC9"/>
    <w:rsid w:val="00525E85"/>
    <w:rsid w:val="005264A0"/>
    <w:rsid w:val="00526EE0"/>
    <w:rsid w:val="00527FEC"/>
    <w:rsid w:val="005304C2"/>
    <w:rsid w:val="00530B7B"/>
    <w:rsid w:val="00531160"/>
    <w:rsid w:val="00532845"/>
    <w:rsid w:val="00532BF0"/>
    <w:rsid w:val="00532DBD"/>
    <w:rsid w:val="005334B4"/>
    <w:rsid w:val="005338FB"/>
    <w:rsid w:val="00533C89"/>
    <w:rsid w:val="005342D5"/>
    <w:rsid w:val="005343E4"/>
    <w:rsid w:val="00534D91"/>
    <w:rsid w:val="00535BBF"/>
    <w:rsid w:val="00535FC2"/>
    <w:rsid w:val="0053740C"/>
    <w:rsid w:val="00537E90"/>
    <w:rsid w:val="005401C3"/>
    <w:rsid w:val="0054025A"/>
    <w:rsid w:val="0054256B"/>
    <w:rsid w:val="00543657"/>
    <w:rsid w:val="00543D27"/>
    <w:rsid w:val="0054496C"/>
    <w:rsid w:val="00546155"/>
    <w:rsid w:val="0054617B"/>
    <w:rsid w:val="0054645A"/>
    <w:rsid w:val="00546A8E"/>
    <w:rsid w:val="00547276"/>
    <w:rsid w:val="0054733C"/>
    <w:rsid w:val="00547711"/>
    <w:rsid w:val="00550C2F"/>
    <w:rsid w:val="005517F7"/>
    <w:rsid w:val="0055189D"/>
    <w:rsid w:val="00551AB9"/>
    <w:rsid w:val="00552C85"/>
    <w:rsid w:val="005546CE"/>
    <w:rsid w:val="005547B1"/>
    <w:rsid w:val="00554F00"/>
    <w:rsid w:val="00555052"/>
    <w:rsid w:val="005557F5"/>
    <w:rsid w:val="005561CE"/>
    <w:rsid w:val="005567A4"/>
    <w:rsid w:val="005575F0"/>
    <w:rsid w:val="005579D2"/>
    <w:rsid w:val="005579E2"/>
    <w:rsid w:val="00557D5F"/>
    <w:rsid w:val="00557EDE"/>
    <w:rsid w:val="00561217"/>
    <w:rsid w:val="005612BE"/>
    <w:rsid w:val="005614B8"/>
    <w:rsid w:val="005615E6"/>
    <w:rsid w:val="00561AA1"/>
    <w:rsid w:val="00561BCF"/>
    <w:rsid w:val="00562159"/>
    <w:rsid w:val="005631A2"/>
    <w:rsid w:val="00563F5D"/>
    <w:rsid w:val="0057093F"/>
    <w:rsid w:val="00570B51"/>
    <w:rsid w:val="005714E9"/>
    <w:rsid w:val="00571B45"/>
    <w:rsid w:val="00571BA0"/>
    <w:rsid w:val="0057252F"/>
    <w:rsid w:val="00572A93"/>
    <w:rsid w:val="0057353E"/>
    <w:rsid w:val="00573915"/>
    <w:rsid w:val="00573B81"/>
    <w:rsid w:val="005744CA"/>
    <w:rsid w:val="0057547D"/>
    <w:rsid w:val="00575CAF"/>
    <w:rsid w:val="00576655"/>
    <w:rsid w:val="00576C50"/>
    <w:rsid w:val="00576E74"/>
    <w:rsid w:val="005773A8"/>
    <w:rsid w:val="00577834"/>
    <w:rsid w:val="0058051B"/>
    <w:rsid w:val="005806A8"/>
    <w:rsid w:val="0058088B"/>
    <w:rsid w:val="00580CF5"/>
    <w:rsid w:val="005814B6"/>
    <w:rsid w:val="0058364A"/>
    <w:rsid w:val="0058394E"/>
    <w:rsid w:val="00584703"/>
    <w:rsid w:val="00584E8F"/>
    <w:rsid w:val="00584EF2"/>
    <w:rsid w:val="00585F9E"/>
    <w:rsid w:val="0058749F"/>
    <w:rsid w:val="00590CEB"/>
    <w:rsid w:val="00591D72"/>
    <w:rsid w:val="00592462"/>
    <w:rsid w:val="00592F57"/>
    <w:rsid w:val="00592F9D"/>
    <w:rsid w:val="005935AA"/>
    <w:rsid w:val="00593B12"/>
    <w:rsid w:val="00593FED"/>
    <w:rsid w:val="005948CE"/>
    <w:rsid w:val="00596092"/>
    <w:rsid w:val="005971AA"/>
    <w:rsid w:val="0059736B"/>
    <w:rsid w:val="00597802"/>
    <w:rsid w:val="00597819"/>
    <w:rsid w:val="00597D32"/>
    <w:rsid w:val="005A014A"/>
    <w:rsid w:val="005A0CAF"/>
    <w:rsid w:val="005A1B8F"/>
    <w:rsid w:val="005A2DAC"/>
    <w:rsid w:val="005A3F6E"/>
    <w:rsid w:val="005A4B1C"/>
    <w:rsid w:val="005A4E68"/>
    <w:rsid w:val="005A500F"/>
    <w:rsid w:val="005A575C"/>
    <w:rsid w:val="005A6F2A"/>
    <w:rsid w:val="005A7E60"/>
    <w:rsid w:val="005B0695"/>
    <w:rsid w:val="005B2DB6"/>
    <w:rsid w:val="005B329D"/>
    <w:rsid w:val="005B6E25"/>
    <w:rsid w:val="005B7A1A"/>
    <w:rsid w:val="005B7B73"/>
    <w:rsid w:val="005C0D25"/>
    <w:rsid w:val="005C1ECD"/>
    <w:rsid w:val="005C21E1"/>
    <w:rsid w:val="005C22BC"/>
    <w:rsid w:val="005C292F"/>
    <w:rsid w:val="005C2958"/>
    <w:rsid w:val="005C3395"/>
    <w:rsid w:val="005C36A3"/>
    <w:rsid w:val="005C43E0"/>
    <w:rsid w:val="005C4814"/>
    <w:rsid w:val="005C5262"/>
    <w:rsid w:val="005C5532"/>
    <w:rsid w:val="005C5565"/>
    <w:rsid w:val="005C5D10"/>
    <w:rsid w:val="005C68D4"/>
    <w:rsid w:val="005C7FA9"/>
    <w:rsid w:val="005D02F7"/>
    <w:rsid w:val="005D2549"/>
    <w:rsid w:val="005D2663"/>
    <w:rsid w:val="005D2F7F"/>
    <w:rsid w:val="005D3845"/>
    <w:rsid w:val="005D3DCE"/>
    <w:rsid w:val="005D46F8"/>
    <w:rsid w:val="005D4BDC"/>
    <w:rsid w:val="005D5458"/>
    <w:rsid w:val="005D57B0"/>
    <w:rsid w:val="005D6CFF"/>
    <w:rsid w:val="005E08EB"/>
    <w:rsid w:val="005E0BAF"/>
    <w:rsid w:val="005E1C5F"/>
    <w:rsid w:val="005E2F47"/>
    <w:rsid w:val="005E311F"/>
    <w:rsid w:val="005E3B1F"/>
    <w:rsid w:val="005E4FE9"/>
    <w:rsid w:val="005E5817"/>
    <w:rsid w:val="005F0BC4"/>
    <w:rsid w:val="005F0F68"/>
    <w:rsid w:val="005F1AD2"/>
    <w:rsid w:val="005F20C6"/>
    <w:rsid w:val="005F35B8"/>
    <w:rsid w:val="005F3D9D"/>
    <w:rsid w:val="005F5DC0"/>
    <w:rsid w:val="005F641B"/>
    <w:rsid w:val="005F6C59"/>
    <w:rsid w:val="005F7683"/>
    <w:rsid w:val="006005E6"/>
    <w:rsid w:val="00600AEE"/>
    <w:rsid w:val="00601B23"/>
    <w:rsid w:val="0060274F"/>
    <w:rsid w:val="00603125"/>
    <w:rsid w:val="0060345D"/>
    <w:rsid w:val="006039E1"/>
    <w:rsid w:val="00603E0F"/>
    <w:rsid w:val="0060469C"/>
    <w:rsid w:val="00604727"/>
    <w:rsid w:val="00604C6A"/>
    <w:rsid w:val="00605676"/>
    <w:rsid w:val="0060584A"/>
    <w:rsid w:val="006060F7"/>
    <w:rsid w:val="006061E8"/>
    <w:rsid w:val="00606F68"/>
    <w:rsid w:val="006073AC"/>
    <w:rsid w:val="006075EA"/>
    <w:rsid w:val="00607B7A"/>
    <w:rsid w:val="00607D9D"/>
    <w:rsid w:val="006102D3"/>
    <w:rsid w:val="0061060F"/>
    <w:rsid w:val="0061095D"/>
    <w:rsid w:val="00610D3C"/>
    <w:rsid w:val="0061131B"/>
    <w:rsid w:val="006117B4"/>
    <w:rsid w:val="006124B3"/>
    <w:rsid w:val="006126CB"/>
    <w:rsid w:val="006137EE"/>
    <w:rsid w:val="00614163"/>
    <w:rsid w:val="00614DFE"/>
    <w:rsid w:val="006150E1"/>
    <w:rsid w:val="006161B0"/>
    <w:rsid w:val="006164BC"/>
    <w:rsid w:val="00616504"/>
    <w:rsid w:val="00616B59"/>
    <w:rsid w:val="00616D71"/>
    <w:rsid w:val="00617A47"/>
    <w:rsid w:val="00620466"/>
    <w:rsid w:val="00620712"/>
    <w:rsid w:val="00621F44"/>
    <w:rsid w:val="00622F37"/>
    <w:rsid w:val="006241B4"/>
    <w:rsid w:val="0062491B"/>
    <w:rsid w:val="00624C73"/>
    <w:rsid w:val="006256D3"/>
    <w:rsid w:val="006257E2"/>
    <w:rsid w:val="00625E64"/>
    <w:rsid w:val="00627C84"/>
    <w:rsid w:val="00630040"/>
    <w:rsid w:val="00630118"/>
    <w:rsid w:val="006314AC"/>
    <w:rsid w:val="00631A16"/>
    <w:rsid w:val="00632231"/>
    <w:rsid w:val="0063223D"/>
    <w:rsid w:val="00633F0F"/>
    <w:rsid w:val="00634885"/>
    <w:rsid w:val="0063492D"/>
    <w:rsid w:val="0063581F"/>
    <w:rsid w:val="00636ACB"/>
    <w:rsid w:val="0064108F"/>
    <w:rsid w:val="00641542"/>
    <w:rsid w:val="00642A5E"/>
    <w:rsid w:val="00642E60"/>
    <w:rsid w:val="00644AD7"/>
    <w:rsid w:val="006458B7"/>
    <w:rsid w:val="00645C51"/>
    <w:rsid w:val="00647211"/>
    <w:rsid w:val="006476B5"/>
    <w:rsid w:val="00647E4A"/>
    <w:rsid w:val="00647FFC"/>
    <w:rsid w:val="00650AE8"/>
    <w:rsid w:val="00650F1D"/>
    <w:rsid w:val="006520A1"/>
    <w:rsid w:val="00652B91"/>
    <w:rsid w:val="00652D13"/>
    <w:rsid w:val="00654E96"/>
    <w:rsid w:val="00654EB2"/>
    <w:rsid w:val="00655DBE"/>
    <w:rsid w:val="00657050"/>
    <w:rsid w:val="006600B8"/>
    <w:rsid w:val="0066016E"/>
    <w:rsid w:val="00661416"/>
    <w:rsid w:val="0066386D"/>
    <w:rsid w:val="00664984"/>
    <w:rsid w:val="00665357"/>
    <w:rsid w:val="00666205"/>
    <w:rsid w:val="006663F4"/>
    <w:rsid w:val="006667A6"/>
    <w:rsid w:val="00666D51"/>
    <w:rsid w:val="00670737"/>
    <w:rsid w:val="00670932"/>
    <w:rsid w:val="00670EF8"/>
    <w:rsid w:val="00671022"/>
    <w:rsid w:val="00671EEA"/>
    <w:rsid w:val="006733ED"/>
    <w:rsid w:val="006735C7"/>
    <w:rsid w:val="00673B04"/>
    <w:rsid w:val="0067500F"/>
    <w:rsid w:val="00675486"/>
    <w:rsid w:val="00675A87"/>
    <w:rsid w:val="00676DA3"/>
    <w:rsid w:val="006772B3"/>
    <w:rsid w:val="00677D0F"/>
    <w:rsid w:val="00680FB1"/>
    <w:rsid w:val="00681565"/>
    <w:rsid w:val="006816EC"/>
    <w:rsid w:val="00681B31"/>
    <w:rsid w:val="0068206E"/>
    <w:rsid w:val="00682BDA"/>
    <w:rsid w:val="006834F6"/>
    <w:rsid w:val="006839B3"/>
    <w:rsid w:val="0068437F"/>
    <w:rsid w:val="00684F06"/>
    <w:rsid w:val="00685226"/>
    <w:rsid w:val="00685EE3"/>
    <w:rsid w:val="0068629B"/>
    <w:rsid w:val="006869AF"/>
    <w:rsid w:val="0068719C"/>
    <w:rsid w:val="00687333"/>
    <w:rsid w:val="00687428"/>
    <w:rsid w:val="00691346"/>
    <w:rsid w:val="00691AA0"/>
    <w:rsid w:val="00691E55"/>
    <w:rsid w:val="00692588"/>
    <w:rsid w:val="0069298C"/>
    <w:rsid w:val="00692CB3"/>
    <w:rsid w:val="00693A46"/>
    <w:rsid w:val="00694088"/>
    <w:rsid w:val="006956AE"/>
    <w:rsid w:val="0069582A"/>
    <w:rsid w:val="00695ADE"/>
    <w:rsid w:val="00695FE6"/>
    <w:rsid w:val="00697BAC"/>
    <w:rsid w:val="006A0AEC"/>
    <w:rsid w:val="006A0E4B"/>
    <w:rsid w:val="006A20DB"/>
    <w:rsid w:val="006A28BA"/>
    <w:rsid w:val="006A2BE7"/>
    <w:rsid w:val="006A3A06"/>
    <w:rsid w:val="006A3DD5"/>
    <w:rsid w:val="006A4A01"/>
    <w:rsid w:val="006A4AFB"/>
    <w:rsid w:val="006A549E"/>
    <w:rsid w:val="006A5612"/>
    <w:rsid w:val="006A5C57"/>
    <w:rsid w:val="006A6535"/>
    <w:rsid w:val="006A6600"/>
    <w:rsid w:val="006A6C40"/>
    <w:rsid w:val="006A7CF0"/>
    <w:rsid w:val="006A7E04"/>
    <w:rsid w:val="006B00AE"/>
    <w:rsid w:val="006B0362"/>
    <w:rsid w:val="006B1011"/>
    <w:rsid w:val="006B1268"/>
    <w:rsid w:val="006B1C15"/>
    <w:rsid w:val="006B2567"/>
    <w:rsid w:val="006B28CA"/>
    <w:rsid w:val="006B2AD5"/>
    <w:rsid w:val="006B2EEB"/>
    <w:rsid w:val="006B3FE2"/>
    <w:rsid w:val="006B4F85"/>
    <w:rsid w:val="006B4FB8"/>
    <w:rsid w:val="006B541A"/>
    <w:rsid w:val="006B6799"/>
    <w:rsid w:val="006B70A6"/>
    <w:rsid w:val="006B728F"/>
    <w:rsid w:val="006B7958"/>
    <w:rsid w:val="006C0A06"/>
    <w:rsid w:val="006C1837"/>
    <w:rsid w:val="006C2881"/>
    <w:rsid w:val="006C2AC1"/>
    <w:rsid w:val="006C34D0"/>
    <w:rsid w:val="006C35CC"/>
    <w:rsid w:val="006C3B83"/>
    <w:rsid w:val="006C453E"/>
    <w:rsid w:val="006C5925"/>
    <w:rsid w:val="006C5E93"/>
    <w:rsid w:val="006C664B"/>
    <w:rsid w:val="006C72D0"/>
    <w:rsid w:val="006C7DB5"/>
    <w:rsid w:val="006C7FEC"/>
    <w:rsid w:val="006D0B0B"/>
    <w:rsid w:val="006D0B39"/>
    <w:rsid w:val="006D12C9"/>
    <w:rsid w:val="006D182E"/>
    <w:rsid w:val="006D1E60"/>
    <w:rsid w:val="006D3CB2"/>
    <w:rsid w:val="006D3E7C"/>
    <w:rsid w:val="006D4446"/>
    <w:rsid w:val="006D4AB6"/>
    <w:rsid w:val="006D519B"/>
    <w:rsid w:val="006D53CA"/>
    <w:rsid w:val="006D5B2D"/>
    <w:rsid w:val="006D5D9F"/>
    <w:rsid w:val="006D6340"/>
    <w:rsid w:val="006D67A4"/>
    <w:rsid w:val="006D6CCC"/>
    <w:rsid w:val="006D6F77"/>
    <w:rsid w:val="006D7DBB"/>
    <w:rsid w:val="006E07A4"/>
    <w:rsid w:val="006E0BF8"/>
    <w:rsid w:val="006E2291"/>
    <w:rsid w:val="006E2EC6"/>
    <w:rsid w:val="006E36A1"/>
    <w:rsid w:val="006E4870"/>
    <w:rsid w:val="006E605C"/>
    <w:rsid w:val="006E6461"/>
    <w:rsid w:val="006E678F"/>
    <w:rsid w:val="006E6E73"/>
    <w:rsid w:val="006E72F6"/>
    <w:rsid w:val="006E7B77"/>
    <w:rsid w:val="006F076A"/>
    <w:rsid w:val="006F0FC8"/>
    <w:rsid w:val="006F134F"/>
    <w:rsid w:val="006F24D1"/>
    <w:rsid w:val="006F26F4"/>
    <w:rsid w:val="006F406C"/>
    <w:rsid w:val="006F479B"/>
    <w:rsid w:val="006F4D77"/>
    <w:rsid w:val="006F4F4D"/>
    <w:rsid w:val="006F692E"/>
    <w:rsid w:val="006F7207"/>
    <w:rsid w:val="006F7CF7"/>
    <w:rsid w:val="007002C8"/>
    <w:rsid w:val="0070033E"/>
    <w:rsid w:val="007011F3"/>
    <w:rsid w:val="00701246"/>
    <w:rsid w:val="00703B14"/>
    <w:rsid w:val="0070548E"/>
    <w:rsid w:val="00705A77"/>
    <w:rsid w:val="007061C9"/>
    <w:rsid w:val="00706708"/>
    <w:rsid w:val="007067F8"/>
    <w:rsid w:val="0070729A"/>
    <w:rsid w:val="00707F13"/>
    <w:rsid w:val="007100A2"/>
    <w:rsid w:val="0071072B"/>
    <w:rsid w:val="0071157B"/>
    <w:rsid w:val="0071187F"/>
    <w:rsid w:val="00712022"/>
    <w:rsid w:val="00712465"/>
    <w:rsid w:val="00713E06"/>
    <w:rsid w:val="00714587"/>
    <w:rsid w:val="00714644"/>
    <w:rsid w:val="0071490E"/>
    <w:rsid w:val="0071596D"/>
    <w:rsid w:val="0071631E"/>
    <w:rsid w:val="00716653"/>
    <w:rsid w:val="007169BF"/>
    <w:rsid w:val="00716B4C"/>
    <w:rsid w:val="00717729"/>
    <w:rsid w:val="00717A5E"/>
    <w:rsid w:val="00717B55"/>
    <w:rsid w:val="00720423"/>
    <w:rsid w:val="00721768"/>
    <w:rsid w:val="007219CD"/>
    <w:rsid w:val="00721A80"/>
    <w:rsid w:val="0072290D"/>
    <w:rsid w:val="00723132"/>
    <w:rsid w:val="00724587"/>
    <w:rsid w:val="00726116"/>
    <w:rsid w:val="007262B8"/>
    <w:rsid w:val="00726374"/>
    <w:rsid w:val="00727978"/>
    <w:rsid w:val="00727A29"/>
    <w:rsid w:val="007309AC"/>
    <w:rsid w:val="0073224B"/>
    <w:rsid w:val="0073241B"/>
    <w:rsid w:val="007338F1"/>
    <w:rsid w:val="00734490"/>
    <w:rsid w:val="007344CE"/>
    <w:rsid w:val="00734EE6"/>
    <w:rsid w:val="00735798"/>
    <w:rsid w:val="00736613"/>
    <w:rsid w:val="007377AA"/>
    <w:rsid w:val="007379F8"/>
    <w:rsid w:val="0074057A"/>
    <w:rsid w:val="00740728"/>
    <w:rsid w:val="00740F7F"/>
    <w:rsid w:val="00741286"/>
    <w:rsid w:val="007412F3"/>
    <w:rsid w:val="007416D2"/>
    <w:rsid w:val="00741CFF"/>
    <w:rsid w:val="0074250B"/>
    <w:rsid w:val="007425DA"/>
    <w:rsid w:val="007434F9"/>
    <w:rsid w:val="0074379A"/>
    <w:rsid w:val="00744287"/>
    <w:rsid w:val="007446DC"/>
    <w:rsid w:val="007447A7"/>
    <w:rsid w:val="007458A4"/>
    <w:rsid w:val="00745A1F"/>
    <w:rsid w:val="0074613C"/>
    <w:rsid w:val="00746C8B"/>
    <w:rsid w:val="00746D68"/>
    <w:rsid w:val="00747160"/>
    <w:rsid w:val="0074716E"/>
    <w:rsid w:val="00747BAC"/>
    <w:rsid w:val="00751659"/>
    <w:rsid w:val="00751C15"/>
    <w:rsid w:val="00751DC6"/>
    <w:rsid w:val="007532CD"/>
    <w:rsid w:val="00753823"/>
    <w:rsid w:val="00755B99"/>
    <w:rsid w:val="00756305"/>
    <w:rsid w:val="00756368"/>
    <w:rsid w:val="00756DB5"/>
    <w:rsid w:val="007575B9"/>
    <w:rsid w:val="00757791"/>
    <w:rsid w:val="00757A8E"/>
    <w:rsid w:val="00757CDF"/>
    <w:rsid w:val="0076058E"/>
    <w:rsid w:val="007606B0"/>
    <w:rsid w:val="0076196D"/>
    <w:rsid w:val="00761C2B"/>
    <w:rsid w:val="007626CB"/>
    <w:rsid w:val="007635E3"/>
    <w:rsid w:val="007636C1"/>
    <w:rsid w:val="00764111"/>
    <w:rsid w:val="00765798"/>
    <w:rsid w:val="00765F8D"/>
    <w:rsid w:val="00766339"/>
    <w:rsid w:val="00766903"/>
    <w:rsid w:val="00766F30"/>
    <w:rsid w:val="007708E8"/>
    <w:rsid w:val="00771063"/>
    <w:rsid w:val="00772498"/>
    <w:rsid w:val="007727E6"/>
    <w:rsid w:val="00772C4E"/>
    <w:rsid w:val="00773210"/>
    <w:rsid w:val="00773415"/>
    <w:rsid w:val="00773818"/>
    <w:rsid w:val="00773A75"/>
    <w:rsid w:val="00773DA4"/>
    <w:rsid w:val="007750C0"/>
    <w:rsid w:val="007751FF"/>
    <w:rsid w:val="00776BAB"/>
    <w:rsid w:val="007772A2"/>
    <w:rsid w:val="007772B0"/>
    <w:rsid w:val="00780865"/>
    <w:rsid w:val="00780B2F"/>
    <w:rsid w:val="00780EE3"/>
    <w:rsid w:val="007810E4"/>
    <w:rsid w:val="00781158"/>
    <w:rsid w:val="007822E5"/>
    <w:rsid w:val="00783CC2"/>
    <w:rsid w:val="00785E7F"/>
    <w:rsid w:val="00785E8B"/>
    <w:rsid w:val="007867DB"/>
    <w:rsid w:val="00790A37"/>
    <w:rsid w:val="00790BAE"/>
    <w:rsid w:val="007916E2"/>
    <w:rsid w:val="00792193"/>
    <w:rsid w:val="007928BD"/>
    <w:rsid w:val="007936FC"/>
    <w:rsid w:val="007942DE"/>
    <w:rsid w:val="00794D37"/>
    <w:rsid w:val="00795245"/>
    <w:rsid w:val="0079648D"/>
    <w:rsid w:val="007972ED"/>
    <w:rsid w:val="00797350"/>
    <w:rsid w:val="007A1085"/>
    <w:rsid w:val="007A15F7"/>
    <w:rsid w:val="007A1649"/>
    <w:rsid w:val="007A1B04"/>
    <w:rsid w:val="007A1D30"/>
    <w:rsid w:val="007A1DDF"/>
    <w:rsid w:val="007A1ED2"/>
    <w:rsid w:val="007A240C"/>
    <w:rsid w:val="007A25C9"/>
    <w:rsid w:val="007A2CBA"/>
    <w:rsid w:val="007A2D97"/>
    <w:rsid w:val="007A325C"/>
    <w:rsid w:val="007A3CB8"/>
    <w:rsid w:val="007A4253"/>
    <w:rsid w:val="007A5285"/>
    <w:rsid w:val="007A544B"/>
    <w:rsid w:val="007A57DE"/>
    <w:rsid w:val="007A5C9C"/>
    <w:rsid w:val="007A60AE"/>
    <w:rsid w:val="007A6DDE"/>
    <w:rsid w:val="007A7D5A"/>
    <w:rsid w:val="007A7EC3"/>
    <w:rsid w:val="007B062A"/>
    <w:rsid w:val="007B0685"/>
    <w:rsid w:val="007B0DAE"/>
    <w:rsid w:val="007B2915"/>
    <w:rsid w:val="007B4168"/>
    <w:rsid w:val="007B5315"/>
    <w:rsid w:val="007B5327"/>
    <w:rsid w:val="007B56E3"/>
    <w:rsid w:val="007B5E32"/>
    <w:rsid w:val="007B61CA"/>
    <w:rsid w:val="007B61E4"/>
    <w:rsid w:val="007B64EB"/>
    <w:rsid w:val="007B6F37"/>
    <w:rsid w:val="007B721B"/>
    <w:rsid w:val="007B77D9"/>
    <w:rsid w:val="007C037C"/>
    <w:rsid w:val="007C08CB"/>
    <w:rsid w:val="007C1B7F"/>
    <w:rsid w:val="007C252F"/>
    <w:rsid w:val="007C266F"/>
    <w:rsid w:val="007C27DC"/>
    <w:rsid w:val="007C29F6"/>
    <w:rsid w:val="007C2A9B"/>
    <w:rsid w:val="007C2D34"/>
    <w:rsid w:val="007C3094"/>
    <w:rsid w:val="007C3EC4"/>
    <w:rsid w:val="007C4511"/>
    <w:rsid w:val="007C4D20"/>
    <w:rsid w:val="007C5464"/>
    <w:rsid w:val="007C5DC1"/>
    <w:rsid w:val="007C7216"/>
    <w:rsid w:val="007C73B8"/>
    <w:rsid w:val="007D0760"/>
    <w:rsid w:val="007D0871"/>
    <w:rsid w:val="007D12CC"/>
    <w:rsid w:val="007D1FB6"/>
    <w:rsid w:val="007D3272"/>
    <w:rsid w:val="007D377C"/>
    <w:rsid w:val="007D37D1"/>
    <w:rsid w:val="007D3AAD"/>
    <w:rsid w:val="007D4536"/>
    <w:rsid w:val="007D47A5"/>
    <w:rsid w:val="007D4E8B"/>
    <w:rsid w:val="007D5A90"/>
    <w:rsid w:val="007D5B47"/>
    <w:rsid w:val="007D74A2"/>
    <w:rsid w:val="007D7ADD"/>
    <w:rsid w:val="007E0C93"/>
    <w:rsid w:val="007E0DDF"/>
    <w:rsid w:val="007E2F62"/>
    <w:rsid w:val="007E301A"/>
    <w:rsid w:val="007E3805"/>
    <w:rsid w:val="007E3AB8"/>
    <w:rsid w:val="007E55F6"/>
    <w:rsid w:val="007E5D36"/>
    <w:rsid w:val="007E5F2B"/>
    <w:rsid w:val="007E618A"/>
    <w:rsid w:val="007E6453"/>
    <w:rsid w:val="007E6BDC"/>
    <w:rsid w:val="007E7FF8"/>
    <w:rsid w:val="007F046E"/>
    <w:rsid w:val="007F0AB7"/>
    <w:rsid w:val="007F1129"/>
    <w:rsid w:val="007F1676"/>
    <w:rsid w:val="007F1CBF"/>
    <w:rsid w:val="007F3925"/>
    <w:rsid w:val="007F3ABF"/>
    <w:rsid w:val="007F4246"/>
    <w:rsid w:val="007F42FE"/>
    <w:rsid w:val="007F4BF8"/>
    <w:rsid w:val="007F4C6A"/>
    <w:rsid w:val="007F5A1B"/>
    <w:rsid w:val="007F6A43"/>
    <w:rsid w:val="007F6B17"/>
    <w:rsid w:val="007F760F"/>
    <w:rsid w:val="0080019C"/>
    <w:rsid w:val="008002F9"/>
    <w:rsid w:val="00800864"/>
    <w:rsid w:val="00801C5C"/>
    <w:rsid w:val="00801FE8"/>
    <w:rsid w:val="00802F2A"/>
    <w:rsid w:val="008033E1"/>
    <w:rsid w:val="00804032"/>
    <w:rsid w:val="00804640"/>
    <w:rsid w:val="008046D7"/>
    <w:rsid w:val="00805C39"/>
    <w:rsid w:val="00805EA9"/>
    <w:rsid w:val="008062AB"/>
    <w:rsid w:val="008062E1"/>
    <w:rsid w:val="00806EA6"/>
    <w:rsid w:val="008079F7"/>
    <w:rsid w:val="0081070B"/>
    <w:rsid w:val="008110E0"/>
    <w:rsid w:val="00811469"/>
    <w:rsid w:val="008118E3"/>
    <w:rsid w:val="00811BE1"/>
    <w:rsid w:val="0081217D"/>
    <w:rsid w:val="00812541"/>
    <w:rsid w:val="0081290E"/>
    <w:rsid w:val="0081447A"/>
    <w:rsid w:val="00815837"/>
    <w:rsid w:val="00815946"/>
    <w:rsid w:val="0081798C"/>
    <w:rsid w:val="00820546"/>
    <w:rsid w:val="00822FC1"/>
    <w:rsid w:val="00823A71"/>
    <w:rsid w:val="00823B89"/>
    <w:rsid w:val="00823E27"/>
    <w:rsid w:val="00824411"/>
    <w:rsid w:val="0082451A"/>
    <w:rsid w:val="00824654"/>
    <w:rsid w:val="00824F61"/>
    <w:rsid w:val="008254C6"/>
    <w:rsid w:val="00826C2B"/>
    <w:rsid w:val="00831078"/>
    <w:rsid w:val="00831CE9"/>
    <w:rsid w:val="008329D1"/>
    <w:rsid w:val="00833737"/>
    <w:rsid w:val="00834509"/>
    <w:rsid w:val="0083487E"/>
    <w:rsid w:val="00834D74"/>
    <w:rsid w:val="00835390"/>
    <w:rsid w:val="008359DF"/>
    <w:rsid w:val="0083659B"/>
    <w:rsid w:val="00836C4F"/>
    <w:rsid w:val="00836E42"/>
    <w:rsid w:val="008371F3"/>
    <w:rsid w:val="008374AA"/>
    <w:rsid w:val="008379B1"/>
    <w:rsid w:val="00837BC6"/>
    <w:rsid w:val="00837CBE"/>
    <w:rsid w:val="00837F56"/>
    <w:rsid w:val="00840731"/>
    <w:rsid w:val="00840E4E"/>
    <w:rsid w:val="0084110B"/>
    <w:rsid w:val="00841BE2"/>
    <w:rsid w:val="008439C2"/>
    <w:rsid w:val="008452A0"/>
    <w:rsid w:val="00845987"/>
    <w:rsid w:val="008459DF"/>
    <w:rsid w:val="00846E84"/>
    <w:rsid w:val="00847BD4"/>
    <w:rsid w:val="00847CF5"/>
    <w:rsid w:val="00847DE6"/>
    <w:rsid w:val="00847EBA"/>
    <w:rsid w:val="008501EA"/>
    <w:rsid w:val="00850C7B"/>
    <w:rsid w:val="00850FE0"/>
    <w:rsid w:val="0085180D"/>
    <w:rsid w:val="00851E00"/>
    <w:rsid w:val="00853C27"/>
    <w:rsid w:val="00854CED"/>
    <w:rsid w:val="0085583E"/>
    <w:rsid w:val="00855F2F"/>
    <w:rsid w:val="00856383"/>
    <w:rsid w:val="00856C50"/>
    <w:rsid w:val="00856DD9"/>
    <w:rsid w:val="00857CC2"/>
    <w:rsid w:val="008601AC"/>
    <w:rsid w:val="008618E7"/>
    <w:rsid w:val="00861BB4"/>
    <w:rsid w:val="00861BC6"/>
    <w:rsid w:val="008624BD"/>
    <w:rsid w:val="00862888"/>
    <w:rsid w:val="00862ACC"/>
    <w:rsid w:val="00863E35"/>
    <w:rsid w:val="008652F4"/>
    <w:rsid w:val="008660B4"/>
    <w:rsid w:val="00867A1F"/>
    <w:rsid w:val="00870BEB"/>
    <w:rsid w:val="008716BC"/>
    <w:rsid w:val="00871AC7"/>
    <w:rsid w:val="00871D94"/>
    <w:rsid w:val="008729F8"/>
    <w:rsid w:val="0087515B"/>
    <w:rsid w:val="00875CBD"/>
    <w:rsid w:val="008768F0"/>
    <w:rsid w:val="00876F80"/>
    <w:rsid w:val="00877E1C"/>
    <w:rsid w:val="008827E9"/>
    <w:rsid w:val="00882A25"/>
    <w:rsid w:val="00883130"/>
    <w:rsid w:val="00883E51"/>
    <w:rsid w:val="00884487"/>
    <w:rsid w:val="00884DD8"/>
    <w:rsid w:val="00885981"/>
    <w:rsid w:val="00885E04"/>
    <w:rsid w:val="008862A6"/>
    <w:rsid w:val="00887177"/>
    <w:rsid w:val="00887D64"/>
    <w:rsid w:val="00890367"/>
    <w:rsid w:val="00890971"/>
    <w:rsid w:val="00890F48"/>
    <w:rsid w:val="00892E0C"/>
    <w:rsid w:val="00893D09"/>
    <w:rsid w:val="00893D12"/>
    <w:rsid w:val="00896A21"/>
    <w:rsid w:val="00896F71"/>
    <w:rsid w:val="00897B8E"/>
    <w:rsid w:val="008A0751"/>
    <w:rsid w:val="008A112B"/>
    <w:rsid w:val="008A152D"/>
    <w:rsid w:val="008A1A4B"/>
    <w:rsid w:val="008A1B91"/>
    <w:rsid w:val="008A2417"/>
    <w:rsid w:val="008A265C"/>
    <w:rsid w:val="008A2A3D"/>
    <w:rsid w:val="008A2C18"/>
    <w:rsid w:val="008A38F6"/>
    <w:rsid w:val="008A4CB1"/>
    <w:rsid w:val="008A5EFC"/>
    <w:rsid w:val="008A636D"/>
    <w:rsid w:val="008A768E"/>
    <w:rsid w:val="008A778D"/>
    <w:rsid w:val="008A799D"/>
    <w:rsid w:val="008A7AE9"/>
    <w:rsid w:val="008B0CA3"/>
    <w:rsid w:val="008B106F"/>
    <w:rsid w:val="008B246A"/>
    <w:rsid w:val="008B2CBA"/>
    <w:rsid w:val="008B3435"/>
    <w:rsid w:val="008B4B0D"/>
    <w:rsid w:val="008B54BA"/>
    <w:rsid w:val="008B7211"/>
    <w:rsid w:val="008C0779"/>
    <w:rsid w:val="008C11D7"/>
    <w:rsid w:val="008C13AC"/>
    <w:rsid w:val="008C2D8B"/>
    <w:rsid w:val="008C4E09"/>
    <w:rsid w:val="008C5FC3"/>
    <w:rsid w:val="008C6091"/>
    <w:rsid w:val="008C638F"/>
    <w:rsid w:val="008C70DD"/>
    <w:rsid w:val="008C731B"/>
    <w:rsid w:val="008D044C"/>
    <w:rsid w:val="008D0DAC"/>
    <w:rsid w:val="008D181B"/>
    <w:rsid w:val="008D1F4D"/>
    <w:rsid w:val="008D2265"/>
    <w:rsid w:val="008D3151"/>
    <w:rsid w:val="008D36C6"/>
    <w:rsid w:val="008D4616"/>
    <w:rsid w:val="008D6787"/>
    <w:rsid w:val="008D6E82"/>
    <w:rsid w:val="008D72E7"/>
    <w:rsid w:val="008D763E"/>
    <w:rsid w:val="008E01F9"/>
    <w:rsid w:val="008E1F7B"/>
    <w:rsid w:val="008E343C"/>
    <w:rsid w:val="008E3576"/>
    <w:rsid w:val="008E3796"/>
    <w:rsid w:val="008E3C1B"/>
    <w:rsid w:val="008E3D4F"/>
    <w:rsid w:val="008E3F83"/>
    <w:rsid w:val="008E4001"/>
    <w:rsid w:val="008E560A"/>
    <w:rsid w:val="008E5BA3"/>
    <w:rsid w:val="008E6F86"/>
    <w:rsid w:val="008E700A"/>
    <w:rsid w:val="008E7681"/>
    <w:rsid w:val="008E7D13"/>
    <w:rsid w:val="008F0002"/>
    <w:rsid w:val="008F248F"/>
    <w:rsid w:val="008F2509"/>
    <w:rsid w:val="008F2D2D"/>
    <w:rsid w:val="008F2E00"/>
    <w:rsid w:val="008F3214"/>
    <w:rsid w:val="008F3E26"/>
    <w:rsid w:val="008F3F54"/>
    <w:rsid w:val="008F46D2"/>
    <w:rsid w:val="008F5207"/>
    <w:rsid w:val="008F5A27"/>
    <w:rsid w:val="008F6AAD"/>
    <w:rsid w:val="008F70AD"/>
    <w:rsid w:val="008F7447"/>
    <w:rsid w:val="008F7B4E"/>
    <w:rsid w:val="009003BA"/>
    <w:rsid w:val="00901616"/>
    <w:rsid w:val="00902AD7"/>
    <w:rsid w:val="00903CD3"/>
    <w:rsid w:val="00904172"/>
    <w:rsid w:val="0090445A"/>
    <w:rsid w:val="00904D0D"/>
    <w:rsid w:val="009051EE"/>
    <w:rsid w:val="00906C91"/>
    <w:rsid w:val="00906C9F"/>
    <w:rsid w:val="00907ABC"/>
    <w:rsid w:val="00907C9D"/>
    <w:rsid w:val="00910DE6"/>
    <w:rsid w:val="009116EA"/>
    <w:rsid w:val="00911713"/>
    <w:rsid w:val="00911AA0"/>
    <w:rsid w:val="00912944"/>
    <w:rsid w:val="00912D3E"/>
    <w:rsid w:val="00913B4D"/>
    <w:rsid w:val="00914E87"/>
    <w:rsid w:val="0091578C"/>
    <w:rsid w:val="00915D75"/>
    <w:rsid w:val="0091695F"/>
    <w:rsid w:val="00916F31"/>
    <w:rsid w:val="0091796D"/>
    <w:rsid w:val="00923235"/>
    <w:rsid w:val="00923CEB"/>
    <w:rsid w:val="009241B5"/>
    <w:rsid w:val="0092483B"/>
    <w:rsid w:val="009254A8"/>
    <w:rsid w:val="009257D9"/>
    <w:rsid w:val="00926003"/>
    <w:rsid w:val="0092636A"/>
    <w:rsid w:val="009270FA"/>
    <w:rsid w:val="0093075B"/>
    <w:rsid w:val="0093126B"/>
    <w:rsid w:val="00931DE9"/>
    <w:rsid w:val="00932BDF"/>
    <w:rsid w:val="00932E37"/>
    <w:rsid w:val="00933456"/>
    <w:rsid w:val="00934014"/>
    <w:rsid w:val="0093475A"/>
    <w:rsid w:val="0093486A"/>
    <w:rsid w:val="009351D3"/>
    <w:rsid w:val="00935568"/>
    <w:rsid w:val="009359BA"/>
    <w:rsid w:val="00935BC5"/>
    <w:rsid w:val="0093604A"/>
    <w:rsid w:val="0093646F"/>
    <w:rsid w:val="00936AAC"/>
    <w:rsid w:val="00936C85"/>
    <w:rsid w:val="00936E8B"/>
    <w:rsid w:val="009403E8"/>
    <w:rsid w:val="00942422"/>
    <w:rsid w:val="009440C5"/>
    <w:rsid w:val="00945551"/>
    <w:rsid w:val="009455ED"/>
    <w:rsid w:val="00945CFA"/>
    <w:rsid w:val="00946561"/>
    <w:rsid w:val="00946570"/>
    <w:rsid w:val="00946E0E"/>
    <w:rsid w:val="00946F24"/>
    <w:rsid w:val="00946FFB"/>
    <w:rsid w:val="00947553"/>
    <w:rsid w:val="009476C1"/>
    <w:rsid w:val="00947D93"/>
    <w:rsid w:val="00947EE3"/>
    <w:rsid w:val="009518E7"/>
    <w:rsid w:val="00951B63"/>
    <w:rsid w:val="0095260B"/>
    <w:rsid w:val="00952B6A"/>
    <w:rsid w:val="009539AC"/>
    <w:rsid w:val="00953A28"/>
    <w:rsid w:val="00954290"/>
    <w:rsid w:val="009549B2"/>
    <w:rsid w:val="009553D8"/>
    <w:rsid w:val="009602CB"/>
    <w:rsid w:val="009605A9"/>
    <w:rsid w:val="009606B0"/>
    <w:rsid w:val="0096099E"/>
    <w:rsid w:val="009618D8"/>
    <w:rsid w:val="00961902"/>
    <w:rsid w:val="00962747"/>
    <w:rsid w:val="009629AB"/>
    <w:rsid w:val="00962E63"/>
    <w:rsid w:val="009637B8"/>
    <w:rsid w:val="00963AC3"/>
    <w:rsid w:val="00963D90"/>
    <w:rsid w:val="00963FA1"/>
    <w:rsid w:val="009640D9"/>
    <w:rsid w:val="00964EC8"/>
    <w:rsid w:val="00965FB3"/>
    <w:rsid w:val="009663AA"/>
    <w:rsid w:val="009673EC"/>
    <w:rsid w:val="00967637"/>
    <w:rsid w:val="00967A4E"/>
    <w:rsid w:val="00972E15"/>
    <w:rsid w:val="00973754"/>
    <w:rsid w:val="00973910"/>
    <w:rsid w:val="00974291"/>
    <w:rsid w:val="00974F0A"/>
    <w:rsid w:val="0097536B"/>
    <w:rsid w:val="00975D18"/>
    <w:rsid w:val="00975D86"/>
    <w:rsid w:val="0097621B"/>
    <w:rsid w:val="0097645B"/>
    <w:rsid w:val="0098009B"/>
    <w:rsid w:val="009808D3"/>
    <w:rsid w:val="00980A00"/>
    <w:rsid w:val="00981EB4"/>
    <w:rsid w:val="009827D7"/>
    <w:rsid w:val="0098319D"/>
    <w:rsid w:val="009831EB"/>
    <w:rsid w:val="00983315"/>
    <w:rsid w:val="009839B7"/>
    <w:rsid w:val="00984E60"/>
    <w:rsid w:val="0098532A"/>
    <w:rsid w:val="009857F8"/>
    <w:rsid w:val="0098604C"/>
    <w:rsid w:val="0098685D"/>
    <w:rsid w:val="00986F17"/>
    <w:rsid w:val="00987F01"/>
    <w:rsid w:val="00987F4C"/>
    <w:rsid w:val="00990C5B"/>
    <w:rsid w:val="0099103C"/>
    <w:rsid w:val="00991315"/>
    <w:rsid w:val="00993659"/>
    <w:rsid w:val="00993C95"/>
    <w:rsid w:val="00993F92"/>
    <w:rsid w:val="00994F69"/>
    <w:rsid w:val="00994FE7"/>
    <w:rsid w:val="00995091"/>
    <w:rsid w:val="00995553"/>
    <w:rsid w:val="009957E2"/>
    <w:rsid w:val="00995B52"/>
    <w:rsid w:val="00996CE8"/>
    <w:rsid w:val="00997676"/>
    <w:rsid w:val="009A0626"/>
    <w:rsid w:val="009A07DB"/>
    <w:rsid w:val="009A07EF"/>
    <w:rsid w:val="009A200B"/>
    <w:rsid w:val="009A2C57"/>
    <w:rsid w:val="009A2DFC"/>
    <w:rsid w:val="009A3833"/>
    <w:rsid w:val="009A3E7F"/>
    <w:rsid w:val="009A4FCB"/>
    <w:rsid w:val="009A4FDA"/>
    <w:rsid w:val="009A52C5"/>
    <w:rsid w:val="009A52FC"/>
    <w:rsid w:val="009A555A"/>
    <w:rsid w:val="009A7D93"/>
    <w:rsid w:val="009A7F5E"/>
    <w:rsid w:val="009A7F72"/>
    <w:rsid w:val="009B0B88"/>
    <w:rsid w:val="009B2528"/>
    <w:rsid w:val="009B2794"/>
    <w:rsid w:val="009B31EA"/>
    <w:rsid w:val="009B3979"/>
    <w:rsid w:val="009B4F3E"/>
    <w:rsid w:val="009B504A"/>
    <w:rsid w:val="009B6314"/>
    <w:rsid w:val="009B6683"/>
    <w:rsid w:val="009B7197"/>
    <w:rsid w:val="009B7645"/>
    <w:rsid w:val="009B79C7"/>
    <w:rsid w:val="009C062A"/>
    <w:rsid w:val="009C0BF7"/>
    <w:rsid w:val="009C1672"/>
    <w:rsid w:val="009C1705"/>
    <w:rsid w:val="009C17D3"/>
    <w:rsid w:val="009C2165"/>
    <w:rsid w:val="009C254C"/>
    <w:rsid w:val="009C273A"/>
    <w:rsid w:val="009C3E63"/>
    <w:rsid w:val="009C3F8B"/>
    <w:rsid w:val="009C5B24"/>
    <w:rsid w:val="009C6248"/>
    <w:rsid w:val="009C62D1"/>
    <w:rsid w:val="009C657E"/>
    <w:rsid w:val="009C7BAA"/>
    <w:rsid w:val="009D0992"/>
    <w:rsid w:val="009D0FC2"/>
    <w:rsid w:val="009D24EC"/>
    <w:rsid w:val="009D34F2"/>
    <w:rsid w:val="009D3616"/>
    <w:rsid w:val="009D38B3"/>
    <w:rsid w:val="009D391E"/>
    <w:rsid w:val="009D3B83"/>
    <w:rsid w:val="009D43CE"/>
    <w:rsid w:val="009D4B19"/>
    <w:rsid w:val="009D6BBD"/>
    <w:rsid w:val="009D70CA"/>
    <w:rsid w:val="009E0A5B"/>
    <w:rsid w:val="009E1956"/>
    <w:rsid w:val="009E1C7E"/>
    <w:rsid w:val="009E40F6"/>
    <w:rsid w:val="009E4AAE"/>
    <w:rsid w:val="009E4B38"/>
    <w:rsid w:val="009E60F1"/>
    <w:rsid w:val="009E619A"/>
    <w:rsid w:val="009E6551"/>
    <w:rsid w:val="009E65A0"/>
    <w:rsid w:val="009E6D76"/>
    <w:rsid w:val="009E7183"/>
    <w:rsid w:val="009E7CFC"/>
    <w:rsid w:val="009F0533"/>
    <w:rsid w:val="009F094A"/>
    <w:rsid w:val="009F0CA5"/>
    <w:rsid w:val="009F1974"/>
    <w:rsid w:val="009F21F0"/>
    <w:rsid w:val="009F2223"/>
    <w:rsid w:val="009F2244"/>
    <w:rsid w:val="009F30D0"/>
    <w:rsid w:val="009F49FD"/>
    <w:rsid w:val="009F5183"/>
    <w:rsid w:val="009F6C52"/>
    <w:rsid w:val="00A02512"/>
    <w:rsid w:val="00A02687"/>
    <w:rsid w:val="00A02A95"/>
    <w:rsid w:val="00A04C35"/>
    <w:rsid w:val="00A04CBF"/>
    <w:rsid w:val="00A04DF6"/>
    <w:rsid w:val="00A04EF9"/>
    <w:rsid w:val="00A04F29"/>
    <w:rsid w:val="00A072BB"/>
    <w:rsid w:val="00A10241"/>
    <w:rsid w:val="00A106EF"/>
    <w:rsid w:val="00A11318"/>
    <w:rsid w:val="00A11C1D"/>
    <w:rsid w:val="00A11D00"/>
    <w:rsid w:val="00A12AAE"/>
    <w:rsid w:val="00A137DE"/>
    <w:rsid w:val="00A1386D"/>
    <w:rsid w:val="00A14F4E"/>
    <w:rsid w:val="00A14FD6"/>
    <w:rsid w:val="00A152A2"/>
    <w:rsid w:val="00A1611A"/>
    <w:rsid w:val="00A163F7"/>
    <w:rsid w:val="00A169D0"/>
    <w:rsid w:val="00A2059C"/>
    <w:rsid w:val="00A20725"/>
    <w:rsid w:val="00A21258"/>
    <w:rsid w:val="00A21B67"/>
    <w:rsid w:val="00A21E03"/>
    <w:rsid w:val="00A21FAA"/>
    <w:rsid w:val="00A222CC"/>
    <w:rsid w:val="00A22AC7"/>
    <w:rsid w:val="00A22BC7"/>
    <w:rsid w:val="00A23328"/>
    <w:rsid w:val="00A23DD5"/>
    <w:rsid w:val="00A24E54"/>
    <w:rsid w:val="00A24F36"/>
    <w:rsid w:val="00A255AD"/>
    <w:rsid w:val="00A25BD9"/>
    <w:rsid w:val="00A26539"/>
    <w:rsid w:val="00A26E2B"/>
    <w:rsid w:val="00A27029"/>
    <w:rsid w:val="00A27C8D"/>
    <w:rsid w:val="00A308A5"/>
    <w:rsid w:val="00A30918"/>
    <w:rsid w:val="00A30A30"/>
    <w:rsid w:val="00A31045"/>
    <w:rsid w:val="00A31F90"/>
    <w:rsid w:val="00A32247"/>
    <w:rsid w:val="00A32388"/>
    <w:rsid w:val="00A33089"/>
    <w:rsid w:val="00A33B75"/>
    <w:rsid w:val="00A33E1C"/>
    <w:rsid w:val="00A350F9"/>
    <w:rsid w:val="00A357AF"/>
    <w:rsid w:val="00A35BD7"/>
    <w:rsid w:val="00A35FBA"/>
    <w:rsid w:val="00A36054"/>
    <w:rsid w:val="00A360DF"/>
    <w:rsid w:val="00A36BEC"/>
    <w:rsid w:val="00A37F37"/>
    <w:rsid w:val="00A408C0"/>
    <w:rsid w:val="00A42283"/>
    <w:rsid w:val="00A42C4A"/>
    <w:rsid w:val="00A42FF4"/>
    <w:rsid w:val="00A435D2"/>
    <w:rsid w:val="00A43DBC"/>
    <w:rsid w:val="00A43E85"/>
    <w:rsid w:val="00A44812"/>
    <w:rsid w:val="00A44AE1"/>
    <w:rsid w:val="00A44F6E"/>
    <w:rsid w:val="00A456D8"/>
    <w:rsid w:val="00A46F5E"/>
    <w:rsid w:val="00A47C32"/>
    <w:rsid w:val="00A50743"/>
    <w:rsid w:val="00A51C70"/>
    <w:rsid w:val="00A55091"/>
    <w:rsid w:val="00A55970"/>
    <w:rsid w:val="00A56EFF"/>
    <w:rsid w:val="00A6091C"/>
    <w:rsid w:val="00A60B65"/>
    <w:rsid w:val="00A615D2"/>
    <w:rsid w:val="00A61679"/>
    <w:rsid w:val="00A62AD4"/>
    <w:rsid w:val="00A63A90"/>
    <w:rsid w:val="00A63C39"/>
    <w:rsid w:val="00A643B5"/>
    <w:rsid w:val="00A64416"/>
    <w:rsid w:val="00A64442"/>
    <w:rsid w:val="00A64547"/>
    <w:rsid w:val="00A64717"/>
    <w:rsid w:val="00A64C03"/>
    <w:rsid w:val="00A64C20"/>
    <w:rsid w:val="00A65397"/>
    <w:rsid w:val="00A65800"/>
    <w:rsid w:val="00A6583D"/>
    <w:rsid w:val="00A65B27"/>
    <w:rsid w:val="00A65CD7"/>
    <w:rsid w:val="00A65D52"/>
    <w:rsid w:val="00A665D6"/>
    <w:rsid w:val="00A673BD"/>
    <w:rsid w:val="00A674E2"/>
    <w:rsid w:val="00A717BB"/>
    <w:rsid w:val="00A719A8"/>
    <w:rsid w:val="00A72A18"/>
    <w:rsid w:val="00A72B46"/>
    <w:rsid w:val="00A73342"/>
    <w:rsid w:val="00A74728"/>
    <w:rsid w:val="00A75ED2"/>
    <w:rsid w:val="00A7662A"/>
    <w:rsid w:val="00A805CA"/>
    <w:rsid w:val="00A809F2"/>
    <w:rsid w:val="00A816EB"/>
    <w:rsid w:val="00A820E4"/>
    <w:rsid w:val="00A822BD"/>
    <w:rsid w:val="00A8363C"/>
    <w:rsid w:val="00A837C1"/>
    <w:rsid w:val="00A839A7"/>
    <w:rsid w:val="00A848D3"/>
    <w:rsid w:val="00A84957"/>
    <w:rsid w:val="00A85873"/>
    <w:rsid w:val="00A85A83"/>
    <w:rsid w:val="00A85F58"/>
    <w:rsid w:val="00A874C6"/>
    <w:rsid w:val="00A876A7"/>
    <w:rsid w:val="00A87FDC"/>
    <w:rsid w:val="00A90C6A"/>
    <w:rsid w:val="00A91930"/>
    <w:rsid w:val="00A92D4D"/>
    <w:rsid w:val="00A93938"/>
    <w:rsid w:val="00A94F2A"/>
    <w:rsid w:val="00A95DBA"/>
    <w:rsid w:val="00A96748"/>
    <w:rsid w:val="00A96E4A"/>
    <w:rsid w:val="00A97748"/>
    <w:rsid w:val="00AA0318"/>
    <w:rsid w:val="00AA1188"/>
    <w:rsid w:val="00AA16A7"/>
    <w:rsid w:val="00AA1D82"/>
    <w:rsid w:val="00AA2145"/>
    <w:rsid w:val="00AA3771"/>
    <w:rsid w:val="00AA3779"/>
    <w:rsid w:val="00AA3B0F"/>
    <w:rsid w:val="00AA3D9B"/>
    <w:rsid w:val="00AA3FB5"/>
    <w:rsid w:val="00AA4EB2"/>
    <w:rsid w:val="00AA6976"/>
    <w:rsid w:val="00AA6F91"/>
    <w:rsid w:val="00AB014F"/>
    <w:rsid w:val="00AB0248"/>
    <w:rsid w:val="00AB134D"/>
    <w:rsid w:val="00AB255F"/>
    <w:rsid w:val="00AB3150"/>
    <w:rsid w:val="00AB325E"/>
    <w:rsid w:val="00AB53A5"/>
    <w:rsid w:val="00AB59CD"/>
    <w:rsid w:val="00AB5CC4"/>
    <w:rsid w:val="00AB6B2F"/>
    <w:rsid w:val="00AB73EB"/>
    <w:rsid w:val="00AB7479"/>
    <w:rsid w:val="00AB777F"/>
    <w:rsid w:val="00AB7855"/>
    <w:rsid w:val="00AC011D"/>
    <w:rsid w:val="00AC0F7A"/>
    <w:rsid w:val="00AC1E00"/>
    <w:rsid w:val="00AC2DFA"/>
    <w:rsid w:val="00AC37C2"/>
    <w:rsid w:val="00AC38EB"/>
    <w:rsid w:val="00AC3F41"/>
    <w:rsid w:val="00AC46E0"/>
    <w:rsid w:val="00AC59E2"/>
    <w:rsid w:val="00AC5FED"/>
    <w:rsid w:val="00AC6AA5"/>
    <w:rsid w:val="00AD003A"/>
    <w:rsid w:val="00AD1690"/>
    <w:rsid w:val="00AD1E74"/>
    <w:rsid w:val="00AD2894"/>
    <w:rsid w:val="00AD4022"/>
    <w:rsid w:val="00AD4B65"/>
    <w:rsid w:val="00AD5FB6"/>
    <w:rsid w:val="00AD65A0"/>
    <w:rsid w:val="00AD6C43"/>
    <w:rsid w:val="00AD713A"/>
    <w:rsid w:val="00AD7616"/>
    <w:rsid w:val="00AD765B"/>
    <w:rsid w:val="00AD7FAC"/>
    <w:rsid w:val="00AE0A8C"/>
    <w:rsid w:val="00AE0B65"/>
    <w:rsid w:val="00AE0D95"/>
    <w:rsid w:val="00AE19ED"/>
    <w:rsid w:val="00AE2369"/>
    <w:rsid w:val="00AE2857"/>
    <w:rsid w:val="00AE2998"/>
    <w:rsid w:val="00AE2D5E"/>
    <w:rsid w:val="00AE3043"/>
    <w:rsid w:val="00AE3F27"/>
    <w:rsid w:val="00AE43CC"/>
    <w:rsid w:val="00AE4962"/>
    <w:rsid w:val="00AE52EC"/>
    <w:rsid w:val="00AE5706"/>
    <w:rsid w:val="00AE7397"/>
    <w:rsid w:val="00AE7E57"/>
    <w:rsid w:val="00AF0A79"/>
    <w:rsid w:val="00AF1161"/>
    <w:rsid w:val="00AF2D22"/>
    <w:rsid w:val="00AF3031"/>
    <w:rsid w:val="00AF33B1"/>
    <w:rsid w:val="00AF3514"/>
    <w:rsid w:val="00AF3B49"/>
    <w:rsid w:val="00AF4B30"/>
    <w:rsid w:val="00AF4F77"/>
    <w:rsid w:val="00AF6B4F"/>
    <w:rsid w:val="00AF70F9"/>
    <w:rsid w:val="00B002B1"/>
    <w:rsid w:val="00B0073A"/>
    <w:rsid w:val="00B007F5"/>
    <w:rsid w:val="00B00C90"/>
    <w:rsid w:val="00B00FA5"/>
    <w:rsid w:val="00B03802"/>
    <w:rsid w:val="00B039B3"/>
    <w:rsid w:val="00B04157"/>
    <w:rsid w:val="00B062CE"/>
    <w:rsid w:val="00B06584"/>
    <w:rsid w:val="00B072C9"/>
    <w:rsid w:val="00B07553"/>
    <w:rsid w:val="00B0781D"/>
    <w:rsid w:val="00B10C9D"/>
    <w:rsid w:val="00B1116F"/>
    <w:rsid w:val="00B1133B"/>
    <w:rsid w:val="00B11366"/>
    <w:rsid w:val="00B119F9"/>
    <w:rsid w:val="00B11B9C"/>
    <w:rsid w:val="00B11F36"/>
    <w:rsid w:val="00B12C8D"/>
    <w:rsid w:val="00B13CF8"/>
    <w:rsid w:val="00B1468F"/>
    <w:rsid w:val="00B14BDD"/>
    <w:rsid w:val="00B14D8B"/>
    <w:rsid w:val="00B1510D"/>
    <w:rsid w:val="00B1541B"/>
    <w:rsid w:val="00B16572"/>
    <w:rsid w:val="00B16DD8"/>
    <w:rsid w:val="00B16E92"/>
    <w:rsid w:val="00B17011"/>
    <w:rsid w:val="00B1714E"/>
    <w:rsid w:val="00B17C9B"/>
    <w:rsid w:val="00B20715"/>
    <w:rsid w:val="00B21197"/>
    <w:rsid w:val="00B2161A"/>
    <w:rsid w:val="00B22CA5"/>
    <w:rsid w:val="00B22FCB"/>
    <w:rsid w:val="00B23890"/>
    <w:rsid w:val="00B23CD7"/>
    <w:rsid w:val="00B2569C"/>
    <w:rsid w:val="00B2570C"/>
    <w:rsid w:val="00B259CA"/>
    <w:rsid w:val="00B25FDE"/>
    <w:rsid w:val="00B2656B"/>
    <w:rsid w:val="00B27252"/>
    <w:rsid w:val="00B30066"/>
    <w:rsid w:val="00B303DE"/>
    <w:rsid w:val="00B317CC"/>
    <w:rsid w:val="00B32267"/>
    <w:rsid w:val="00B33A57"/>
    <w:rsid w:val="00B3475E"/>
    <w:rsid w:val="00B359BF"/>
    <w:rsid w:val="00B35E52"/>
    <w:rsid w:val="00B36DA0"/>
    <w:rsid w:val="00B37622"/>
    <w:rsid w:val="00B37CB3"/>
    <w:rsid w:val="00B40542"/>
    <w:rsid w:val="00B4152F"/>
    <w:rsid w:val="00B41530"/>
    <w:rsid w:val="00B4257E"/>
    <w:rsid w:val="00B4488B"/>
    <w:rsid w:val="00B44F0F"/>
    <w:rsid w:val="00B44FC9"/>
    <w:rsid w:val="00B45104"/>
    <w:rsid w:val="00B46375"/>
    <w:rsid w:val="00B46BEF"/>
    <w:rsid w:val="00B46FE8"/>
    <w:rsid w:val="00B47E94"/>
    <w:rsid w:val="00B50551"/>
    <w:rsid w:val="00B51630"/>
    <w:rsid w:val="00B517E3"/>
    <w:rsid w:val="00B52644"/>
    <w:rsid w:val="00B52809"/>
    <w:rsid w:val="00B533E4"/>
    <w:rsid w:val="00B53DD0"/>
    <w:rsid w:val="00B547DE"/>
    <w:rsid w:val="00B54DBD"/>
    <w:rsid w:val="00B54E2B"/>
    <w:rsid w:val="00B5628A"/>
    <w:rsid w:val="00B5679D"/>
    <w:rsid w:val="00B574F7"/>
    <w:rsid w:val="00B57631"/>
    <w:rsid w:val="00B5770A"/>
    <w:rsid w:val="00B601C7"/>
    <w:rsid w:val="00B60285"/>
    <w:rsid w:val="00B602C2"/>
    <w:rsid w:val="00B609E5"/>
    <w:rsid w:val="00B61093"/>
    <w:rsid w:val="00B61406"/>
    <w:rsid w:val="00B62388"/>
    <w:rsid w:val="00B634F1"/>
    <w:rsid w:val="00B6362C"/>
    <w:rsid w:val="00B63647"/>
    <w:rsid w:val="00B6388F"/>
    <w:rsid w:val="00B64231"/>
    <w:rsid w:val="00B65516"/>
    <w:rsid w:val="00B65B3C"/>
    <w:rsid w:val="00B65DC4"/>
    <w:rsid w:val="00B6704D"/>
    <w:rsid w:val="00B671B6"/>
    <w:rsid w:val="00B70A4B"/>
    <w:rsid w:val="00B7229C"/>
    <w:rsid w:val="00B73624"/>
    <w:rsid w:val="00B7389A"/>
    <w:rsid w:val="00B73D76"/>
    <w:rsid w:val="00B7450C"/>
    <w:rsid w:val="00B768B0"/>
    <w:rsid w:val="00B76AEE"/>
    <w:rsid w:val="00B76E10"/>
    <w:rsid w:val="00B77125"/>
    <w:rsid w:val="00B77BB0"/>
    <w:rsid w:val="00B807CA"/>
    <w:rsid w:val="00B8085D"/>
    <w:rsid w:val="00B80B16"/>
    <w:rsid w:val="00B80B3B"/>
    <w:rsid w:val="00B81C65"/>
    <w:rsid w:val="00B82006"/>
    <w:rsid w:val="00B825A8"/>
    <w:rsid w:val="00B82B75"/>
    <w:rsid w:val="00B82DB5"/>
    <w:rsid w:val="00B834CF"/>
    <w:rsid w:val="00B844D8"/>
    <w:rsid w:val="00B84686"/>
    <w:rsid w:val="00B84DE2"/>
    <w:rsid w:val="00B850FB"/>
    <w:rsid w:val="00B856EA"/>
    <w:rsid w:val="00B85C8A"/>
    <w:rsid w:val="00B8665F"/>
    <w:rsid w:val="00B866FE"/>
    <w:rsid w:val="00B91308"/>
    <w:rsid w:val="00B91673"/>
    <w:rsid w:val="00B91BF0"/>
    <w:rsid w:val="00B9257C"/>
    <w:rsid w:val="00B92A95"/>
    <w:rsid w:val="00B92CA4"/>
    <w:rsid w:val="00B931C8"/>
    <w:rsid w:val="00B94854"/>
    <w:rsid w:val="00B948A6"/>
    <w:rsid w:val="00B94CC5"/>
    <w:rsid w:val="00B955AB"/>
    <w:rsid w:val="00B9655E"/>
    <w:rsid w:val="00B970DB"/>
    <w:rsid w:val="00BA00DE"/>
    <w:rsid w:val="00BA0DB2"/>
    <w:rsid w:val="00BA2467"/>
    <w:rsid w:val="00BA3330"/>
    <w:rsid w:val="00BA3622"/>
    <w:rsid w:val="00BA41DB"/>
    <w:rsid w:val="00BA42AE"/>
    <w:rsid w:val="00BA4680"/>
    <w:rsid w:val="00BA4F4B"/>
    <w:rsid w:val="00BA5DAF"/>
    <w:rsid w:val="00BA5ED9"/>
    <w:rsid w:val="00BA6069"/>
    <w:rsid w:val="00BA6379"/>
    <w:rsid w:val="00BA7015"/>
    <w:rsid w:val="00BA73B5"/>
    <w:rsid w:val="00BB023D"/>
    <w:rsid w:val="00BB073E"/>
    <w:rsid w:val="00BB073F"/>
    <w:rsid w:val="00BB0F65"/>
    <w:rsid w:val="00BB1B03"/>
    <w:rsid w:val="00BB1E6E"/>
    <w:rsid w:val="00BB1F27"/>
    <w:rsid w:val="00BB258F"/>
    <w:rsid w:val="00BB2666"/>
    <w:rsid w:val="00BB275E"/>
    <w:rsid w:val="00BB2BAA"/>
    <w:rsid w:val="00BB38D5"/>
    <w:rsid w:val="00BB3DC6"/>
    <w:rsid w:val="00BB6BED"/>
    <w:rsid w:val="00BC0ADE"/>
    <w:rsid w:val="00BC12BB"/>
    <w:rsid w:val="00BC19C2"/>
    <w:rsid w:val="00BC308B"/>
    <w:rsid w:val="00BC3347"/>
    <w:rsid w:val="00BC373C"/>
    <w:rsid w:val="00BC3A43"/>
    <w:rsid w:val="00BC44F3"/>
    <w:rsid w:val="00BC4C20"/>
    <w:rsid w:val="00BC4F09"/>
    <w:rsid w:val="00BC676D"/>
    <w:rsid w:val="00BD0D2C"/>
    <w:rsid w:val="00BD12C7"/>
    <w:rsid w:val="00BD22A9"/>
    <w:rsid w:val="00BD2DB8"/>
    <w:rsid w:val="00BD2E88"/>
    <w:rsid w:val="00BD30EF"/>
    <w:rsid w:val="00BD37AC"/>
    <w:rsid w:val="00BD4A07"/>
    <w:rsid w:val="00BD4CDF"/>
    <w:rsid w:val="00BD592C"/>
    <w:rsid w:val="00BD6628"/>
    <w:rsid w:val="00BD66C1"/>
    <w:rsid w:val="00BD6738"/>
    <w:rsid w:val="00BD67F5"/>
    <w:rsid w:val="00BD6870"/>
    <w:rsid w:val="00BD75FA"/>
    <w:rsid w:val="00BD7721"/>
    <w:rsid w:val="00BE0236"/>
    <w:rsid w:val="00BE04B4"/>
    <w:rsid w:val="00BE0B33"/>
    <w:rsid w:val="00BE0F4C"/>
    <w:rsid w:val="00BE18BB"/>
    <w:rsid w:val="00BE30CD"/>
    <w:rsid w:val="00BE36A0"/>
    <w:rsid w:val="00BE3C8A"/>
    <w:rsid w:val="00BE454F"/>
    <w:rsid w:val="00BE4818"/>
    <w:rsid w:val="00BE5DA7"/>
    <w:rsid w:val="00BE5F44"/>
    <w:rsid w:val="00BE602C"/>
    <w:rsid w:val="00BE64AC"/>
    <w:rsid w:val="00BE7AC0"/>
    <w:rsid w:val="00BF0277"/>
    <w:rsid w:val="00BF0711"/>
    <w:rsid w:val="00BF0896"/>
    <w:rsid w:val="00BF08B4"/>
    <w:rsid w:val="00BF0A14"/>
    <w:rsid w:val="00BF0E48"/>
    <w:rsid w:val="00BF2F86"/>
    <w:rsid w:val="00BF3F03"/>
    <w:rsid w:val="00BF475F"/>
    <w:rsid w:val="00BF4FBA"/>
    <w:rsid w:val="00BF50CC"/>
    <w:rsid w:val="00BF589B"/>
    <w:rsid w:val="00BF596C"/>
    <w:rsid w:val="00BF59DC"/>
    <w:rsid w:val="00BF5DC6"/>
    <w:rsid w:val="00BF636E"/>
    <w:rsid w:val="00C00BC1"/>
    <w:rsid w:val="00C00E44"/>
    <w:rsid w:val="00C01DFF"/>
    <w:rsid w:val="00C020D4"/>
    <w:rsid w:val="00C03171"/>
    <w:rsid w:val="00C03F2C"/>
    <w:rsid w:val="00C045C5"/>
    <w:rsid w:val="00C047F0"/>
    <w:rsid w:val="00C05407"/>
    <w:rsid w:val="00C056B7"/>
    <w:rsid w:val="00C05F4D"/>
    <w:rsid w:val="00C060B7"/>
    <w:rsid w:val="00C06315"/>
    <w:rsid w:val="00C0631C"/>
    <w:rsid w:val="00C0748C"/>
    <w:rsid w:val="00C10812"/>
    <w:rsid w:val="00C122C6"/>
    <w:rsid w:val="00C123C7"/>
    <w:rsid w:val="00C1301A"/>
    <w:rsid w:val="00C1361B"/>
    <w:rsid w:val="00C141D8"/>
    <w:rsid w:val="00C14A34"/>
    <w:rsid w:val="00C15A13"/>
    <w:rsid w:val="00C1680B"/>
    <w:rsid w:val="00C16E05"/>
    <w:rsid w:val="00C174C3"/>
    <w:rsid w:val="00C17866"/>
    <w:rsid w:val="00C17D81"/>
    <w:rsid w:val="00C20AC1"/>
    <w:rsid w:val="00C20FF9"/>
    <w:rsid w:val="00C216E8"/>
    <w:rsid w:val="00C227AF"/>
    <w:rsid w:val="00C22B55"/>
    <w:rsid w:val="00C22FC8"/>
    <w:rsid w:val="00C2347B"/>
    <w:rsid w:val="00C24490"/>
    <w:rsid w:val="00C258A0"/>
    <w:rsid w:val="00C25EEE"/>
    <w:rsid w:val="00C264E3"/>
    <w:rsid w:val="00C27C1F"/>
    <w:rsid w:val="00C304FF"/>
    <w:rsid w:val="00C30669"/>
    <w:rsid w:val="00C30C36"/>
    <w:rsid w:val="00C326BD"/>
    <w:rsid w:val="00C34DAD"/>
    <w:rsid w:val="00C34F6F"/>
    <w:rsid w:val="00C351AB"/>
    <w:rsid w:val="00C361E9"/>
    <w:rsid w:val="00C3677D"/>
    <w:rsid w:val="00C370C7"/>
    <w:rsid w:val="00C3743A"/>
    <w:rsid w:val="00C376DC"/>
    <w:rsid w:val="00C37C7B"/>
    <w:rsid w:val="00C40508"/>
    <w:rsid w:val="00C40E96"/>
    <w:rsid w:val="00C41744"/>
    <w:rsid w:val="00C421C3"/>
    <w:rsid w:val="00C4353E"/>
    <w:rsid w:val="00C43691"/>
    <w:rsid w:val="00C43E83"/>
    <w:rsid w:val="00C442C0"/>
    <w:rsid w:val="00C444D4"/>
    <w:rsid w:val="00C444E9"/>
    <w:rsid w:val="00C4488C"/>
    <w:rsid w:val="00C45194"/>
    <w:rsid w:val="00C45451"/>
    <w:rsid w:val="00C479AA"/>
    <w:rsid w:val="00C503ED"/>
    <w:rsid w:val="00C50FCD"/>
    <w:rsid w:val="00C524F2"/>
    <w:rsid w:val="00C52725"/>
    <w:rsid w:val="00C52856"/>
    <w:rsid w:val="00C531AF"/>
    <w:rsid w:val="00C534E7"/>
    <w:rsid w:val="00C5381B"/>
    <w:rsid w:val="00C55E8B"/>
    <w:rsid w:val="00C567A5"/>
    <w:rsid w:val="00C613EE"/>
    <w:rsid w:val="00C61EB6"/>
    <w:rsid w:val="00C62C41"/>
    <w:rsid w:val="00C64AC5"/>
    <w:rsid w:val="00C6510A"/>
    <w:rsid w:val="00C65281"/>
    <w:rsid w:val="00C66242"/>
    <w:rsid w:val="00C66483"/>
    <w:rsid w:val="00C669ED"/>
    <w:rsid w:val="00C66C01"/>
    <w:rsid w:val="00C66D4E"/>
    <w:rsid w:val="00C66F6D"/>
    <w:rsid w:val="00C67059"/>
    <w:rsid w:val="00C672DE"/>
    <w:rsid w:val="00C70921"/>
    <w:rsid w:val="00C71401"/>
    <w:rsid w:val="00C715F2"/>
    <w:rsid w:val="00C72F26"/>
    <w:rsid w:val="00C7300B"/>
    <w:rsid w:val="00C73AB4"/>
    <w:rsid w:val="00C7597C"/>
    <w:rsid w:val="00C75B5A"/>
    <w:rsid w:val="00C77203"/>
    <w:rsid w:val="00C81082"/>
    <w:rsid w:val="00C8136C"/>
    <w:rsid w:val="00C81866"/>
    <w:rsid w:val="00C822E9"/>
    <w:rsid w:val="00C83205"/>
    <w:rsid w:val="00C83BA1"/>
    <w:rsid w:val="00C842B7"/>
    <w:rsid w:val="00C84903"/>
    <w:rsid w:val="00C84CF5"/>
    <w:rsid w:val="00C85F77"/>
    <w:rsid w:val="00C86375"/>
    <w:rsid w:val="00C8663F"/>
    <w:rsid w:val="00C876AF"/>
    <w:rsid w:val="00C8772D"/>
    <w:rsid w:val="00C87BE6"/>
    <w:rsid w:val="00C9091E"/>
    <w:rsid w:val="00C90C59"/>
    <w:rsid w:val="00C914DB"/>
    <w:rsid w:val="00C93CEA"/>
    <w:rsid w:val="00C93D51"/>
    <w:rsid w:val="00C949C1"/>
    <w:rsid w:val="00C960D8"/>
    <w:rsid w:val="00C97039"/>
    <w:rsid w:val="00C972D2"/>
    <w:rsid w:val="00C97383"/>
    <w:rsid w:val="00CA0C46"/>
    <w:rsid w:val="00CA166C"/>
    <w:rsid w:val="00CA18F5"/>
    <w:rsid w:val="00CA1EDE"/>
    <w:rsid w:val="00CA2897"/>
    <w:rsid w:val="00CA2B39"/>
    <w:rsid w:val="00CA54C1"/>
    <w:rsid w:val="00CA5FC5"/>
    <w:rsid w:val="00CA61EE"/>
    <w:rsid w:val="00CA67E4"/>
    <w:rsid w:val="00CA6931"/>
    <w:rsid w:val="00CA7740"/>
    <w:rsid w:val="00CA79A7"/>
    <w:rsid w:val="00CA7DCF"/>
    <w:rsid w:val="00CB0495"/>
    <w:rsid w:val="00CB064F"/>
    <w:rsid w:val="00CB128A"/>
    <w:rsid w:val="00CB1C29"/>
    <w:rsid w:val="00CB2E7C"/>
    <w:rsid w:val="00CB3957"/>
    <w:rsid w:val="00CB3ABD"/>
    <w:rsid w:val="00CB3AE6"/>
    <w:rsid w:val="00CB4DD7"/>
    <w:rsid w:val="00CB593A"/>
    <w:rsid w:val="00CB5FB2"/>
    <w:rsid w:val="00CB617A"/>
    <w:rsid w:val="00CB683B"/>
    <w:rsid w:val="00CB7436"/>
    <w:rsid w:val="00CC0266"/>
    <w:rsid w:val="00CC096F"/>
    <w:rsid w:val="00CC14DC"/>
    <w:rsid w:val="00CC16A0"/>
    <w:rsid w:val="00CC25B1"/>
    <w:rsid w:val="00CC321A"/>
    <w:rsid w:val="00CC3981"/>
    <w:rsid w:val="00CC4F13"/>
    <w:rsid w:val="00CC509F"/>
    <w:rsid w:val="00CC586C"/>
    <w:rsid w:val="00CC5BF9"/>
    <w:rsid w:val="00CC702A"/>
    <w:rsid w:val="00CC7655"/>
    <w:rsid w:val="00CC789D"/>
    <w:rsid w:val="00CD0362"/>
    <w:rsid w:val="00CD0C2D"/>
    <w:rsid w:val="00CD0F04"/>
    <w:rsid w:val="00CD11B8"/>
    <w:rsid w:val="00CD1DF9"/>
    <w:rsid w:val="00CD21C8"/>
    <w:rsid w:val="00CD24F9"/>
    <w:rsid w:val="00CD37D1"/>
    <w:rsid w:val="00CD442C"/>
    <w:rsid w:val="00CD49EF"/>
    <w:rsid w:val="00CD4A92"/>
    <w:rsid w:val="00CD5734"/>
    <w:rsid w:val="00CD636D"/>
    <w:rsid w:val="00CD637D"/>
    <w:rsid w:val="00CD72EC"/>
    <w:rsid w:val="00CD7927"/>
    <w:rsid w:val="00CD7EC9"/>
    <w:rsid w:val="00CD7F86"/>
    <w:rsid w:val="00CE04AB"/>
    <w:rsid w:val="00CE0CBA"/>
    <w:rsid w:val="00CE0DF2"/>
    <w:rsid w:val="00CE121B"/>
    <w:rsid w:val="00CE1F52"/>
    <w:rsid w:val="00CE2361"/>
    <w:rsid w:val="00CE2552"/>
    <w:rsid w:val="00CE3ED5"/>
    <w:rsid w:val="00CE4155"/>
    <w:rsid w:val="00CE4F60"/>
    <w:rsid w:val="00CE5D84"/>
    <w:rsid w:val="00CE5DC9"/>
    <w:rsid w:val="00CE5DF7"/>
    <w:rsid w:val="00CE7C70"/>
    <w:rsid w:val="00CF084D"/>
    <w:rsid w:val="00CF0F25"/>
    <w:rsid w:val="00CF1C94"/>
    <w:rsid w:val="00CF21CB"/>
    <w:rsid w:val="00CF2A57"/>
    <w:rsid w:val="00CF36AD"/>
    <w:rsid w:val="00CF3BBA"/>
    <w:rsid w:val="00CF3CAC"/>
    <w:rsid w:val="00CF4455"/>
    <w:rsid w:val="00CF693B"/>
    <w:rsid w:val="00CF78E2"/>
    <w:rsid w:val="00D0033F"/>
    <w:rsid w:val="00D01EB8"/>
    <w:rsid w:val="00D0322A"/>
    <w:rsid w:val="00D0348B"/>
    <w:rsid w:val="00D046ED"/>
    <w:rsid w:val="00D04C88"/>
    <w:rsid w:val="00D04F8D"/>
    <w:rsid w:val="00D0515E"/>
    <w:rsid w:val="00D104F8"/>
    <w:rsid w:val="00D110EC"/>
    <w:rsid w:val="00D120E9"/>
    <w:rsid w:val="00D12D27"/>
    <w:rsid w:val="00D13E2E"/>
    <w:rsid w:val="00D1427E"/>
    <w:rsid w:val="00D15D2C"/>
    <w:rsid w:val="00D15D54"/>
    <w:rsid w:val="00D16872"/>
    <w:rsid w:val="00D16AC9"/>
    <w:rsid w:val="00D1744C"/>
    <w:rsid w:val="00D17FDC"/>
    <w:rsid w:val="00D20437"/>
    <w:rsid w:val="00D20E38"/>
    <w:rsid w:val="00D21BFD"/>
    <w:rsid w:val="00D22EA0"/>
    <w:rsid w:val="00D234FE"/>
    <w:rsid w:val="00D23A47"/>
    <w:rsid w:val="00D2465F"/>
    <w:rsid w:val="00D2480A"/>
    <w:rsid w:val="00D26022"/>
    <w:rsid w:val="00D263A8"/>
    <w:rsid w:val="00D27108"/>
    <w:rsid w:val="00D27697"/>
    <w:rsid w:val="00D30153"/>
    <w:rsid w:val="00D30795"/>
    <w:rsid w:val="00D308FC"/>
    <w:rsid w:val="00D33188"/>
    <w:rsid w:val="00D333DF"/>
    <w:rsid w:val="00D35AA4"/>
    <w:rsid w:val="00D3621A"/>
    <w:rsid w:val="00D36AFE"/>
    <w:rsid w:val="00D37B99"/>
    <w:rsid w:val="00D37C37"/>
    <w:rsid w:val="00D37F34"/>
    <w:rsid w:val="00D4032F"/>
    <w:rsid w:val="00D41A31"/>
    <w:rsid w:val="00D436EC"/>
    <w:rsid w:val="00D44330"/>
    <w:rsid w:val="00D44991"/>
    <w:rsid w:val="00D45B74"/>
    <w:rsid w:val="00D45FB3"/>
    <w:rsid w:val="00D46082"/>
    <w:rsid w:val="00D46DF3"/>
    <w:rsid w:val="00D50558"/>
    <w:rsid w:val="00D5060A"/>
    <w:rsid w:val="00D510F3"/>
    <w:rsid w:val="00D52D7C"/>
    <w:rsid w:val="00D53010"/>
    <w:rsid w:val="00D531D8"/>
    <w:rsid w:val="00D54328"/>
    <w:rsid w:val="00D546B8"/>
    <w:rsid w:val="00D54834"/>
    <w:rsid w:val="00D54EFE"/>
    <w:rsid w:val="00D55446"/>
    <w:rsid w:val="00D55588"/>
    <w:rsid w:val="00D55696"/>
    <w:rsid w:val="00D567E1"/>
    <w:rsid w:val="00D56B3C"/>
    <w:rsid w:val="00D5709E"/>
    <w:rsid w:val="00D61237"/>
    <w:rsid w:val="00D63094"/>
    <w:rsid w:val="00D63E1A"/>
    <w:rsid w:val="00D63F23"/>
    <w:rsid w:val="00D64DD0"/>
    <w:rsid w:val="00D64E17"/>
    <w:rsid w:val="00D657EA"/>
    <w:rsid w:val="00D65964"/>
    <w:rsid w:val="00D65AB8"/>
    <w:rsid w:val="00D65D44"/>
    <w:rsid w:val="00D6652F"/>
    <w:rsid w:val="00D70D4F"/>
    <w:rsid w:val="00D721E5"/>
    <w:rsid w:val="00D7258B"/>
    <w:rsid w:val="00D728E1"/>
    <w:rsid w:val="00D729C6"/>
    <w:rsid w:val="00D735C7"/>
    <w:rsid w:val="00D73E09"/>
    <w:rsid w:val="00D76519"/>
    <w:rsid w:val="00D77427"/>
    <w:rsid w:val="00D822AD"/>
    <w:rsid w:val="00D824EF"/>
    <w:rsid w:val="00D82EB9"/>
    <w:rsid w:val="00D83EF7"/>
    <w:rsid w:val="00D84547"/>
    <w:rsid w:val="00D852E6"/>
    <w:rsid w:val="00D857BF"/>
    <w:rsid w:val="00D8584C"/>
    <w:rsid w:val="00D85E5B"/>
    <w:rsid w:val="00D869AD"/>
    <w:rsid w:val="00D86E64"/>
    <w:rsid w:val="00D870B0"/>
    <w:rsid w:val="00D873B4"/>
    <w:rsid w:val="00D877C5"/>
    <w:rsid w:val="00D9014F"/>
    <w:rsid w:val="00D903D7"/>
    <w:rsid w:val="00D90B76"/>
    <w:rsid w:val="00D90EAB"/>
    <w:rsid w:val="00D91427"/>
    <w:rsid w:val="00D9154D"/>
    <w:rsid w:val="00D91DCF"/>
    <w:rsid w:val="00D91F05"/>
    <w:rsid w:val="00D920F3"/>
    <w:rsid w:val="00D9219F"/>
    <w:rsid w:val="00D936AD"/>
    <w:rsid w:val="00D93822"/>
    <w:rsid w:val="00D9427A"/>
    <w:rsid w:val="00D944A3"/>
    <w:rsid w:val="00D94863"/>
    <w:rsid w:val="00D948B4"/>
    <w:rsid w:val="00D952B7"/>
    <w:rsid w:val="00D97BE5"/>
    <w:rsid w:val="00D97E19"/>
    <w:rsid w:val="00DA04AE"/>
    <w:rsid w:val="00DA08BC"/>
    <w:rsid w:val="00DA0A40"/>
    <w:rsid w:val="00DA0D86"/>
    <w:rsid w:val="00DA2B28"/>
    <w:rsid w:val="00DA2D89"/>
    <w:rsid w:val="00DA3A23"/>
    <w:rsid w:val="00DA3AAD"/>
    <w:rsid w:val="00DA46CB"/>
    <w:rsid w:val="00DA48D1"/>
    <w:rsid w:val="00DA4C1E"/>
    <w:rsid w:val="00DA583F"/>
    <w:rsid w:val="00DA5874"/>
    <w:rsid w:val="00DA5D6D"/>
    <w:rsid w:val="00DA6EBC"/>
    <w:rsid w:val="00DA7312"/>
    <w:rsid w:val="00DA79DD"/>
    <w:rsid w:val="00DA7F1A"/>
    <w:rsid w:val="00DB0809"/>
    <w:rsid w:val="00DB0D37"/>
    <w:rsid w:val="00DB15A9"/>
    <w:rsid w:val="00DB18D2"/>
    <w:rsid w:val="00DB212A"/>
    <w:rsid w:val="00DB27F8"/>
    <w:rsid w:val="00DB29A9"/>
    <w:rsid w:val="00DB2E2F"/>
    <w:rsid w:val="00DB2ED9"/>
    <w:rsid w:val="00DB30ED"/>
    <w:rsid w:val="00DB358F"/>
    <w:rsid w:val="00DB3EC9"/>
    <w:rsid w:val="00DB5258"/>
    <w:rsid w:val="00DB54FF"/>
    <w:rsid w:val="00DB723E"/>
    <w:rsid w:val="00DB7D06"/>
    <w:rsid w:val="00DC0725"/>
    <w:rsid w:val="00DC07C9"/>
    <w:rsid w:val="00DC10A8"/>
    <w:rsid w:val="00DC1736"/>
    <w:rsid w:val="00DC1833"/>
    <w:rsid w:val="00DC1863"/>
    <w:rsid w:val="00DC1CF1"/>
    <w:rsid w:val="00DC2825"/>
    <w:rsid w:val="00DC282D"/>
    <w:rsid w:val="00DC3F1F"/>
    <w:rsid w:val="00DC43D6"/>
    <w:rsid w:val="00DC448F"/>
    <w:rsid w:val="00DC682A"/>
    <w:rsid w:val="00DD097F"/>
    <w:rsid w:val="00DD0F81"/>
    <w:rsid w:val="00DD1D5C"/>
    <w:rsid w:val="00DD2107"/>
    <w:rsid w:val="00DD27D3"/>
    <w:rsid w:val="00DD2AC1"/>
    <w:rsid w:val="00DD35DC"/>
    <w:rsid w:val="00DD37B2"/>
    <w:rsid w:val="00DD448B"/>
    <w:rsid w:val="00DD4CC3"/>
    <w:rsid w:val="00DD4F89"/>
    <w:rsid w:val="00DD5E0B"/>
    <w:rsid w:val="00DD631A"/>
    <w:rsid w:val="00DD6940"/>
    <w:rsid w:val="00DE0479"/>
    <w:rsid w:val="00DE0BA6"/>
    <w:rsid w:val="00DE134E"/>
    <w:rsid w:val="00DE3392"/>
    <w:rsid w:val="00DE4472"/>
    <w:rsid w:val="00DE49B7"/>
    <w:rsid w:val="00DE4B9E"/>
    <w:rsid w:val="00DE56A3"/>
    <w:rsid w:val="00DE5A66"/>
    <w:rsid w:val="00DE7C51"/>
    <w:rsid w:val="00DF088A"/>
    <w:rsid w:val="00DF0D09"/>
    <w:rsid w:val="00DF0DC3"/>
    <w:rsid w:val="00DF33A3"/>
    <w:rsid w:val="00DF499C"/>
    <w:rsid w:val="00DF4DC7"/>
    <w:rsid w:val="00DF6CBC"/>
    <w:rsid w:val="00DF6DBF"/>
    <w:rsid w:val="00E002B5"/>
    <w:rsid w:val="00E00CE3"/>
    <w:rsid w:val="00E011E0"/>
    <w:rsid w:val="00E024AD"/>
    <w:rsid w:val="00E04838"/>
    <w:rsid w:val="00E0509D"/>
    <w:rsid w:val="00E05671"/>
    <w:rsid w:val="00E061C5"/>
    <w:rsid w:val="00E07200"/>
    <w:rsid w:val="00E07EBD"/>
    <w:rsid w:val="00E10366"/>
    <w:rsid w:val="00E11449"/>
    <w:rsid w:val="00E119A2"/>
    <w:rsid w:val="00E119AB"/>
    <w:rsid w:val="00E123AD"/>
    <w:rsid w:val="00E13F22"/>
    <w:rsid w:val="00E14A36"/>
    <w:rsid w:val="00E15FAC"/>
    <w:rsid w:val="00E16BE2"/>
    <w:rsid w:val="00E2032C"/>
    <w:rsid w:val="00E21E11"/>
    <w:rsid w:val="00E22AE1"/>
    <w:rsid w:val="00E23063"/>
    <w:rsid w:val="00E234F8"/>
    <w:rsid w:val="00E23AB8"/>
    <w:rsid w:val="00E23B34"/>
    <w:rsid w:val="00E23D67"/>
    <w:rsid w:val="00E247BB"/>
    <w:rsid w:val="00E25BF1"/>
    <w:rsid w:val="00E25F89"/>
    <w:rsid w:val="00E26487"/>
    <w:rsid w:val="00E27430"/>
    <w:rsid w:val="00E27619"/>
    <w:rsid w:val="00E27690"/>
    <w:rsid w:val="00E27D11"/>
    <w:rsid w:val="00E302A9"/>
    <w:rsid w:val="00E30361"/>
    <w:rsid w:val="00E30486"/>
    <w:rsid w:val="00E310D2"/>
    <w:rsid w:val="00E3196F"/>
    <w:rsid w:val="00E3264C"/>
    <w:rsid w:val="00E32E56"/>
    <w:rsid w:val="00E3365B"/>
    <w:rsid w:val="00E33FB7"/>
    <w:rsid w:val="00E34EEA"/>
    <w:rsid w:val="00E35415"/>
    <w:rsid w:val="00E36A11"/>
    <w:rsid w:val="00E36BF2"/>
    <w:rsid w:val="00E3724F"/>
    <w:rsid w:val="00E37BD3"/>
    <w:rsid w:val="00E37BE0"/>
    <w:rsid w:val="00E405EB"/>
    <w:rsid w:val="00E40F85"/>
    <w:rsid w:val="00E419A4"/>
    <w:rsid w:val="00E436D9"/>
    <w:rsid w:val="00E4440B"/>
    <w:rsid w:val="00E446DB"/>
    <w:rsid w:val="00E4532E"/>
    <w:rsid w:val="00E47678"/>
    <w:rsid w:val="00E47B0D"/>
    <w:rsid w:val="00E510B9"/>
    <w:rsid w:val="00E5164C"/>
    <w:rsid w:val="00E527E0"/>
    <w:rsid w:val="00E52FEB"/>
    <w:rsid w:val="00E542B1"/>
    <w:rsid w:val="00E55669"/>
    <w:rsid w:val="00E56B75"/>
    <w:rsid w:val="00E56EE9"/>
    <w:rsid w:val="00E579F1"/>
    <w:rsid w:val="00E60AD4"/>
    <w:rsid w:val="00E60F94"/>
    <w:rsid w:val="00E6111E"/>
    <w:rsid w:val="00E61EC6"/>
    <w:rsid w:val="00E6220F"/>
    <w:rsid w:val="00E62E96"/>
    <w:rsid w:val="00E63DF8"/>
    <w:rsid w:val="00E64CBA"/>
    <w:rsid w:val="00E65E72"/>
    <w:rsid w:val="00E6643D"/>
    <w:rsid w:val="00E678D9"/>
    <w:rsid w:val="00E67D1E"/>
    <w:rsid w:val="00E70AD0"/>
    <w:rsid w:val="00E71DC1"/>
    <w:rsid w:val="00E72157"/>
    <w:rsid w:val="00E72861"/>
    <w:rsid w:val="00E728E1"/>
    <w:rsid w:val="00E73203"/>
    <w:rsid w:val="00E736F7"/>
    <w:rsid w:val="00E7439C"/>
    <w:rsid w:val="00E7551F"/>
    <w:rsid w:val="00E75788"/>
    <w:rsid w:val="00E75C60"/>
    <w:rsid w:val="00E7686B"/>
    <w:rsid w:val="00E76C9D"/>
    <w:rsid w:val="00E76F83"/>
    <w:rsid w:val="00E7704B"/>
    <w:rsid w:val="00E80588"/>
    <w:rsid w:val="00E824C7"/>
    <w:rsid w:val="00E82865"/>
    <w:rsid w:val="00E82910"/>
    <w:rsid w:val="00E842A9"/>
    <w:rsid w:val="00E848B7"/>
    <w:rsid w:val="00E84D9C"/>
    <w:rsid w:val="00E8629D"/>
    <w:rsid w:val="00E86CB1"/>
    <w:rsid w:val="00E877A5"/>
    <w:rsid w:val="00E87942"/>
    <w:rsid w:val="00E91496"/>
    <w:rsid w:val="00E924C0"/>
    <w:rsid w:val="00E948C0"/>
    <w:rsid w:val="00E94D9B"/>
    <w:rsid w:val="00E9633A"/>
    <w:rsid w:val="00E9699E"/>
    <w:rsid w:val="00EA2974"/>
    <w:rsid w:val="00EA3639"/>
    <w:rsid w:val="00EA3FCB"/>
    <w:rsid w:val="00EA4C3A"/>
    <w:rsid w:val="00EA4CC9"/>
    <w:rsid w:val="00EA4CD2"/>
    <w:rsid w:val="00EA68A4"/>
    <w:rsid w:val="00EA7771"/>
    <w:rsid w:val="00EA790C"/>
    <w:rsid w:val="00EA7F05"/>
    <w:rsid w:val="00EB0057"/>
    <w:rsid w:val="00EB024E"/>
    <w:rsid w:val="00EB15BD"/>
    <w:rsid w:val="00EB17AD"/>
    <w:rsid w:val="00EB2885"/>
    <w:rsid w:val="00EB2932"/>
    <w:rsid w:val="00EB381A"/>
    <w:rsid w:val="00EB3896"/>
    <w:rsid w:val="00EB3E4E"/>
    <w:rsid w:val="00EB4242"/>
    <w:rsid w:val="00EB478C"/>
    <w:rsid w:val="00EB626C"/>
    <w:rsid w:val="00EB6557"/>
    <w:rsid w:val="00EB68A1"/>
    <w:rsid w:val="00EC014C"/>
    <w:rsid w:val="00EC09A4"/>
    <w:rsid w:val="00EC18AF"/>
    <w:rsid w:val="00EC19C3"/>
    <w:rsid w:val="00EC2B14"/>
    <w:rsid w:val="00EC3B3A"/>
    <w:rsid w:val="00EC3FEB"/>
    <w:rsid w:val="00EC4B37"/>
    <w:rsid w:val="00EC644D"/>
    <w:rsid w:val="00ED1622"/>
    <w:rsid w:val="00ED1A27"/>
    <w:rsid w:val="00ED2122"/>
    <w:rsid w:val="00ED2475"/>
    <w:rsid w:val="00ED261E"/>
    <w:rsid w:val="00ED439F"/>
    <w:rsid w:val="00ED4B4F"/>
    <w:rsid w:val="00ED4E98"/>
    <w:rsid w:val="00ED575F"/>
    <w:rsid w:val="00ED57D3"/>
    <w:rsid w:val="00ED58ED"/>
    <w:rsid w:val="00ED5C51"/>
    <w:rsid w:val="00ED68CF"/>
    <w:rsid w:val="00ED6966"/>
    <w:rsid w:val="00ED6B7A"/>
    <w:rsid w:val="00ED788B"/>
    <w:rsid w:val="00EE1DE8"/>
    <w:rsid w:val="00EE1FF4"/>
    <w:rsid w:val="00EE20A8"/>
    <w:rsid w:val="00EE2BDE"/>
    <w:rsid w:val="00EE3A73"/>
    <w:rsid w:val="00EE3C9F"/>
    <w:rsid w:val="00EE3CE7"/>
    <w:rsid w:val="00EE4632"/>
    <w:rsid w:val="00EE47E7"/>
    <w:rsid w:val="00EE50D3"/>
    <w:rsid w:val="00EE6CE9"/>
    <w:rsid w:val="00EE76E3"/>
    <w:rsid w:val="00EF09B4"/>
    <w:rsid w:val="00EF0C02"/>
    <w:rsid w:val="00EF0C93"/>
    <w:rsid w:val="00EF1AED"/>
    <w:rsid w:val="00EF1E51"/>
    <w:rsid w:val="00EF1F57"/>
    <w:rsid w:val="00EF23E5"/>
    <w:rsid w:val="00EF2A7F"/>
    <w:rsid w:val="00EF30CB"/>
    <w:rsid w:val="00EF3172"/>
    <w:rsid w:val="00EF32EA"/>
    <w:rsid w:val="00EF3605"/>
    <w:rsid w:val="00EF367A"/>
    <w:rsid w:val="00EF3707"/>
    <w:rsid w:val="00EF41B9"/>
    <w:rsid w:val="00EF4326"/>
    <w:rsid w:val="00EF5181"/>
    <w:rsid w:val="00EF551D"/>
    <w:rsid w:val="00EF6F4D"/>
    <w:rsid w:val="00EF7AB7"/>
    <w:rsid w:val="00F0054A"/>
    <w:rsid w:val="00F00CFA"/>
    <w:rsid w:val="00F011CC"/>
    <w:rsid w:val="00F01AC3"/>
    <w:rsid w:val="00F023C4"/>
    <w:rsid w:val="00F02EB8"/>
    <w:rsid w:val="00F03A93"/>
    <w:rsid w:val="00F042E8"/>
    <w:rsid w:val="00F069FF"/>
    <w:rsid w:val="00F073D8"/>
    <w:rsid w:val="00F1009A"/>
    <w:rsid w:val="00F10229"/>
    <w:rsid w:val="00F1350A"/>
    <w:rsid w:val="00F13C21"/>
    <w:rsid w:val="00F14B66"/>
    <w:rsid w:val="00F156B3"/>
    <w:rsid w:val="00F200C5"/>
    <w:rsid w:val="00F2049D"/>
    <w:rsid w:val="00F20E34"/>
    <w:rsid w:val="00F21041"/>
    <w:rsid w:val="00F21468"/>
    <w:rsid w:val="00F21595"/>
    <w:rsid w:val="00F217EB"/>
    <w:rsid w:val="00F219FE"/>
    <w:rsid w:val="00F21D18"/>
    <w:rsid w:val="00F25041"/>
    <w:rsid w:val="00F278F3"/>
    <w:rsid w:val="00F27CC6"/>
    <w:rsid w:val="00F30628"/>
    <w:rsid w:val="00F30AE9"/>
    <w:rsid w:val="00F31435"/>
    <w:rsid w:val="00F3177E"/>
    <w:rsid w:val="00F32647"/>
    <w:rsid w:val="00F329F2"/>
    <w:rsid w:val="00F3463A"/>
    <w:rsid w:val="00F360BC"/>
    <w:rsid w:val="00F369ED"/>
    <w:rsid w:val="00F36FF0"/>
    <w:rsid w:val="00F37388"/>
    <w:rsid w:val="00F374D0"/>
    <w:rsid w:val="00F40EB9"/>
    <w:rsid w:val="00F4284D"/>
    <w:rsid w:val="00F431CC"/>
    <w:rsid w:val="00F434D2"/>
    <w:rsid w:val="00F44711"/>
    <w:rsid w:val="00F44765"/>
    <w:rsid w:val="00F451CE"/>
    <w:rsid w:val="00F45414"/>
    <w:rsid w:val="00F456BA"/>
    <w:rsid w:val="00F4624B"/>
    <w:rsid w:val="00F5111D"/>
    <w:rsid w:val="00F52E68"/>
    <w:rsid w:val="00F5342A"/>
    <w:rsid w:val="00F55A25"/>
    <w:rsid w:val="00F55EA1"/>
    <w:rsid w:val="00F563C0"/>
    <w:rsid w:val="00F563F2"/>
    <w:rsid w:val="00F5640A"/>
    <w:rsid w:val="00F564E0"/>
    <w:rsid w:val="00F572CC"/>
    <w:rsid w:val="00F57717"/>
    <w:rsid w:val="00F5793B"/>
    <w:rsid w:val="00F579D4"/>
    <w:rsid w:val="00F57B39"/>
    <w:rsid w:val="00F6099D"/>
    <w:rsid w:val="00F61D18"/>
    <w:rsid w:val="00F62104"/>
    <w:rsid w:val="00F625EB"/>
    <w:rsid w:val="00F62966"/>
    <w:rsid w:val="00F63156"/>
    <w:rsid w:val="00F63C2E"/>
    <w:rsid w:val="00F65717"/>
    <w:rsid w:val="00F65A33"/>
    <w:rsid w:val="00F65CDA"/>
    <w:rsid w:val="00F66AEA"/>
    <w:rsid w:val="00F701DC"/>
    <w:rsid w:val="00F704B1"/>
    <w:rsid w:val="00F709BB"/>
    <w:rsid w:val="00F70E5C"/>
    <w:rsid w:val="00F7123E"/>
    <w:rsid w:val="00F72681"/>
    <w:rsid w:val="00F7268E"/>
    <w:rsid w:val="00F72CD7"/>
    <w:rsid w:val="00F734B9"/>
    <w:rsid w:val="00F739A3"/>
    <w:rsid w:val="00F739AF"/>
    <w:rsid w:val="00F749A1"/>
    <w:rsid w:val="00F7530A"/>
    <w:rsid w:val="00F75DF2"/>
    <w:rsid w:val="00F80443"/>
    <w:rsid w:val="00F81103"/>
    <w:rsid w:val="00F81648"/>
    <w:rsid w:val="00F81A9F"/>
    <w:rsid w:val="00F83167"/>
    <w:rsid w:val="00F83414"/>
    <w:rsid w:val="00F83AB0"/>
    <w:rsid w:val="00F83B42"/>
    <w:rsid w:val="00F846A2"/>
    <w:rsid w:val="00F86954"/>
    <w:rsid w:val="00F86B78"/>
    <w:rsid w:val="00F86ECC"/>
    <w:rsid w:val="00F872E8"/>
    <w:rsid w:val="00F87C7F"/>
    <w:rsid w:val="00F90824"/>
    <w:rsid w:val="00F90B14"/>
    <w:rsid w:val="00F90DEB"/>
    <w:rsid w:val="00F912D8"/>
    <w:rsid w:val="00F91A6B"/>
    <w:rsid w:val="00F91F8E"/>
    <w:rsid w:val="00F923AD"/>
    <w:rsid w:val="00F935C1"/>
    <w:rsid w:val="00F9477F"/>
    <w:rsid w:val="00F94938"/>
    <w:rsid w:val="00F96772"/>
    <w:rsid w:val="00F97FC4"/>
    <w:rsid w:val="00FA0287"/>
    <w:rsid w:val="00FA0639"/>
    <w:rsid w:val="00FA0B73"/>
    <w:rsid w:val="00FA0E4D"/>
    <w:rsid w:val="00FA125F"/>
    <w:rsid w:val="00FA18F3"/>
    <w:rsid w:val="00FA1EBF"/>
    <w:rsid w:val="00FA2183"/>
    <w:rsid w:val="00FA4024"/>
    <w:rsid w:val="00FA423B"/>
    <w:rsid w:val="00FA4BD5"/>
    <w:rsid w:val="00FA5100"/>
    <w:rsid w:val="00FA68EE"/>
    <w:rsid w:val="00FA71C1"/>
    <w:rsid w:val="00FA753B"/>
    <w:rsid w:val="00FB0280"/>
    <w:rsid w:val="00FB0A2A"/>
    <w:rsid w:val="00FB16C2"/>
    <w:rsid w:val="00FB1D87"/>
    <w:rsid w:val="00FB2ADA"/>
    <w:rsid w:val="00FB46CE"/>
    <w:rsid w:val="00FB4974"/>
    <w:rsid w:val="00FB502F"/>
    <w:rsid w:val="00FB56C9"/>
    <w:rsid w:val="00FB5BD9"/>
    <w:rsid w:val="00FB620B"/>
    <w:rsid w:val="00FB654E"/>
    <w:rsid w:val="00FB7076"/>
    <w:rsid w:val="00FB7A70"/>
    <w:rsid w:val="00FC026F"/>
    <w:rsid w:val="00FC1B5E"/>
    <w:rsid w:val="00FC3D2C"/>
    <w:rsid w:val="00FC54AD"/>
    <w:rsid w:val="00FC5BD3"/>
    <w:rsid w:val="00FC6521"/>
    <w:rsid w:val="00FC6932"/>
    <w:rsid w:val="00FC7AF1"/>
    <w:rsid w:val="00FC7CAD"/>
    <w:rsid w:val="00FD151E"/>
    <w:rsid w:val="00FD18B9"/>
    <w:rsid w:val="00FD1B49"/>
    <w:rsid w:val="00FD1E53"/>
    <w:rsid w:val="00FD293E"/>
    <w:rsid w:val="00FD3731"/>
    <w:rsid w:val="00FD3F39"/>
    <w:rsid w:val="00FD5DF7"/>
    <w:rsid w:val="00FD6403"/>
    <w:rsid w:val="00FD7C0B"/>
    <w:rsid w:val="00FE0490"/>
    <w:rsid w:val="00FE070D"/>
    <w:rsid w:val="00FE08E5"/>
    <w:rsid w:val="00FE10DF"/>
    <w:rsid w:val="00FE14FF"/>
    <w:rsid w:val="00FE1B84"/>
    <w:rsid w:val="00FE1CBD"/>
    <w:rsid w:val="00FE313A"/>
    <w:rsid w:val="00FE3154"/>
    <w:rsid w:val="00FE32AA"/>
    <w:rsid w:val="00FE3BCB"/>
    <w:rsid w:val="00FE40A7"/>
    <w:rsid w:val="00FE48FA"/>
    <w:rsid w:val="00FE4973"/>
    <w:rsid w:val="00FF101A"/>
    <w:rsid w:val="00FF23D9"/>
    <w:rsid w:val="00FF2D01"/>
    <w:rsid w:val="00FF307F"/>
    <w:rsid w:val="00FF533F"/>
    <w:rsid w:val="00FF5BCB"/>
    <w:rsid w:val="00FF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FA76"/>
  <w14:defaultImageDpi w14:val="32767"/>
  <w15:chartTrackingRefBased/>
  <w15:docId w15:val="{529AE8B1-C585-B54B-B418-E3ACA23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124B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57E2"/>
    <w:rPr>
      <w:sz w:val="16"/>
      <w:szCs w:val="16"/>
    </w:rPr>
  </w:style>
  <w:style w:type="paragraph" w:styleId="a4">
    <w:name w:val="annotation text"/>
    <w:basedOn w:val="a"/>
    <w:link w:val="a5"/>
    <w:uiPriority w:val="99"/>
    <w:unhideWhenUsed/>
    <w:rsid w:val="009957E2"/>
    <w:rPr>
      <w:sz w:val="20"/>
      <w:szCs w:val="20"/>
    </w:rPr>
  </w:style>
  <w:style w:type="character" w:customStyle="1" w:styleId="a5">
    <w:name w:val="Текст примечания Знак"/>
    <w:basedOn w:val="a0"/>
    <w:link w:val="a4"/>
    <w:uiPriority w:val="99"/>
    <w:rsid w:val="009957E2"/>
    <w:rPr>
      <w:sz w:val="20"/>
      <w:szCs w:val="20"/>
    </w:rPr>
  </w:style>
  <w:style w:type="character" w:styleId="a6">
    <w:name w:val="Hyperlink"/>
    <w:basedOn w:val="a0"/>
    <w:uiPriority w:val="99"/>
    <w:unhideWhenUsed/>
    <w:rsid w:val="009957E2"/>
    <w:rPr>
      <w:color w:val="0563C1" w:themeColor="hyperlink"/>
      <w:u w:val="single"/>
    </w:rPr>
  </w:style>
  <w:style w:type="paragraph" w:customStyle="1" w:styleId="ConsPlusNormal">
    <w:name w:val="ConsPlusNormal"/>
    <w:rsid w:val="009957E2"/>
    <w:pPr>
      <w:widowControl w:val="0"/>
      <w:autoSpaceDE w:val="0"/>
      <w:autoSpaceDN w:val="0"/>
      <w:adjustRightInd w:val="0"/>
    </w:pPr>
    <w:rPr>
      <w:rFonts w:ascii="Times New Roman" w:eastAsiaTheme="minorEastAsia" w:hAnsi="Times New Roman" w:cs="Times New Roman"/>
      <w:lang w:eastAsia="ru-RU"/>
    </w:rPr>
  </w:style>
  <w:style w:type="paragraph" w:styleId="a7">
    <w:name w:val="Balloon Text"/>
    <w:basedOn w:val="a"/>
    <w:link w:val="a8"/>
    <w:uiPriority w:val="99"/>
    <w:semiHidden/>
    <w:unhideWhenUsed/>
    <w:rsid w:val="009957E2"/>
    <w:rPr>
      <w:sz w:val="18"/>
      <w:szCs w:val="18"/>
    </w:rPr>
  </w:style>
  <w:style w:type="character" w:customStyle="1" w:styleId="a8">
    <w:name w:val="Текст выноски Знак"/>
    <w:basedOn w:val="a0"/>
    <w:link w:val="a7"/>
    <w:uiPriority w:val="99"/>
    <w:semiHidden/>
    <w:rsid w:val="009957E2"/>
    <w:rPr>
      <w:rFonts w:ascii="Times New Roman" w:hAnsi="Times New Roman" w:cs="Times New Roman"/>
      <w:sz w:val="18"/>
      <w:szCs w:val="18"/>
    </w:rPr>
  </w:style>
  <w:style w:type="character" w:customStyle="1" w:styleId="apple-converted-space">
    <w:name w:val="apple-converted-space"/>
    <w:basedOn w:val="a0"/>
    <w:rsid w:val="009957E2"/>
  </w:style>
  <w:style w:type="character" w:styleId="a9">
    <w:name w:val="Unresolved Mention"/>
    <w:basedOn w:val="a0"/>
    <w:uiPriority w:val="99"/>
    <w:rsid w:val="009957E2"/>
    <w:rPr>
      <w:color w:val="605E5C"/>
      <w:shd w:val="clear" w:color="auto" w:fill="E1DFDD"/>
    </w:rPr>
  </w:style>
  <w:style w:type="character" w:styleId="aa">
    <w:name w:val="FollowedHyperlink"/>
    <w:basedOn w:val="a0"/>
    <w:uiPriority w:val="99"/>
    <w:semiHidden/>
    <w:unhideWhenUsed/>
    <w:rsid w:val="009957E2"/>
    <w:rPr>
      <w:color w:val="954F72" w:themeColor="followedHyperlink"/>
      <w:u w:val="single"/>
    </w:rPr>
  </w:style>
  <w:style w:type="paragraph" w:styleId="ab">
    <w:name w:val="annotation subject"/>
    <w:basedOn w:val="a4"/>
    <w:next w:val="a4"/>
    <w:link w:val="ac"/>
    <w:uiPriority w:val="99"/>
    <w:semiHidden/>
    <w:unhideWhenUsed/>
    <w:rsid w:val="009957E2"/>
    <w:rPr>
      <w:b/>
      <w:bCs/>
    </w:rPr>
  </w:style>
  <w:style w:type="character" w:customStyle="1" w:styleId="ac">
    <w:name w:val="Тема примечания Знак"/>
    <w:basedOn w:val="a5"/>
    <w:link w:val="ab"/>
    <w:uiPriority w:val="99"/>
    <w:semiHidden/>
    <w:rsid w:val="009957E2"/>
    <w:rPr>
      <w:b/>
      <w:bCs/>
      <w:sz w:val="20"/>
      <w:szCs w:val="20"/>
    </w:rPr>
  </w:style>
  <w:style w:type="character" w:customStyle="1" w:styleId="b">
    <w:name w:val="b"/>
    <w:basedOn w:val="a0"/>
    <w:rsid w:val="009957E2"/>
  </w:style>
  <w:style w:type="paragraph" w:styleId="ad">
    <w:name w:val="Normal (Web)"/>
    <w:basedOn w:val="a"/>
    <w:uiPriority w:val="99"/>
    <w:unhideWhenUsed/>
    <w:rsid w:val="009957E2"/>
    <w:pPr>
      <w:spacing w:before="100" w:beforeAutospacing="1" w:after="100" w:afterAutospacing="1"/>
    </w:pPr>
  </w:style>
  <w:style w:type="paragraph" w:styleId="ae">
    <w:name w:val="Revision"/>
    <w:hidden/>
    <w:uiPriority w:val="99"/>
    <w:semiHidden/>
    <w:rsid w:val="00DE4B9E"/>
  </w:style>
  <w:style w:type="paragraph" w:styleId="af">
    <w:name w:val="footnote text"/>
    <w:basedOn w:val="a"/>
    <w:link w:val="af0"/>
    <w:uiPriority w:val="99"/>
    <w:unhideWhenUsed/>
    <w:rsid w:val="00EF1E51"/>
    <w:rPr>
      <w:sz w:val="20"/>
      <w:szCs w:val="20"/>
    </w:rPr>
  </w:style>
  <w:style w:type="character" w:customStyle="1" w:styleId="af0">
    <w:name w:val="Текст сноски Знак"/>
    <w:basedOn w:val="a0"/>
    <w:link w:val="af"/>
    <w:uiPriority w:val="99"/>
    <w:rsid w:val="00EF1E51"/>
    <w:rPr>
      <w:sz w:val="20"/>
      <w:szCs w:val="20"/>
    </w:rPr>
  </w:style>
  <w:style w:type="character" w:styleId="af1">
    <w:name w:val="footnote reference"/>
    <w:basedOn w:val="a0"/>
    <w:uiPriority w:val="99"/>
    <w:semiHidden/>
    <w:unhideWhenUsed/>
    <w:rsid w:val="00EF1E51"/>
    <w:rPr>
      <w:vertAlign w:val="superscript"/>
    </w:rPr>
  </w:style>
  <w:style w:type="character" w:customStyle="1" w:styleId="f">
    <w:name w:val="f"/>
    <w:basedOn w:val="a0"/>
    <w:rsid w:val="00474E1D"/>
  </w:style>
  <w:style w:type="paragraph" w:styleId="af2">
    <w:name w:val="header"/>
    <w:basedOn w:val="a"/>
    <w:link w:val="af3"/>
    <w:uiPriority w:val="99"/>
    <w:unhideWhenUsed/>
    <w:rsid w:val="006F24D1"/>
    <w:pPr>
      <w:tabs>
        <w:tab w:val="center" w:pos="4677"/>
        <w:tab w:val="right" w:pos="9355"/>
      </w:tabs>
    </w:pPr>
  </w:style>
  <w:style w:type="character" w:customStyle="1" w:styleId="af3">
    <w:name w:val="Верхний колонтитул Знак"/>
    <w:basedOn w:val="a0"/>
    <w:link w:val="af2"/>
    <w:uiPriority w:val="99"/>
    <w:rsid w:val="006F24D1"/>
    <w:rPr>
      <w:rFonts w:ascii="Times New Roman" w:eastAsia="Times New Roman" w:hAnsi="Times New Roman" w:cs="Times New Roman"/>
      <w:lang w:eastAsia="ru-RU"/>
    </w:rPr>
  </w:style>
  <w:style w:type="paragraph" w:styleId="af4">
    <w:name w:val="footer"/>
    <w:basedOn w:val="a"/>
    <w:link w:val="af5"/>
    <w:uiPriority w:val="99"/>
    <w:unhideWhenUsed/>
    <w:rsid w:val="006F24D1"/>
    <w:pPr>
      <w:tabs>
        <w:tab w:val="center" w:pos="4677"/>
        <w:tab w:val="right" w:pos="9355"/>
      </w:tabs>
    </w:pPr>
  </w:style>
  <w:style w:type="character" w:customStyle="1" w:styleId="af5">
    <w:name w:val="Нижний колонтитул Знак"/>
    <w:basedOn w:val="a0"/>
    <w:link w:val="af4"/>
    <w:uiPriority w:val="99"/>
    <w:rsid w:val="006F24D1"/>
    <w:rPr>
      <w:rFonts w:ascii="Times New Roman" w:eastAsia="Times New Roman" w:hAnsi="Times New Roman" w:cs="Times New Roman"/>
      <w:lang w:eastAsia="ru-RU"/>
    </w:rPr>
  </w:style>
  <w:style w:type="paragraph" w:styleId="af6">
    <w:name w:val="List Paragraph"/>
    <w:basedOn w:val="a"/>
    <w:uiPriority w:val="34"/>
    <w:qFormat/>
    <w:rsid w:val="001E6197"/>
    <w:pPr>
      <w:ind w:left="720"/>
      <w:contextualSpacing/>
    </w:pPr>
  </w:style>
  <w:style w:type="character" w:styleId="af7">
    <w:name w:val="page number"/>
    <w:basedOn w:val="a0"/>
    <w:uiPriority w:val="99"/>
    <w:semiHidden/>
    <w:unhideWhenUsed/>
    <w:rsid w:val="0091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370">
      <w:bodyDiv w:val="1"/>
      <w:marLeft w:val="0"/>
      <w:marRight w:val="0"/>
      <w:marTop w:val="0"/>
      <w:marBottom w:val="0"/>
      <w:divBdr>
        <w:top w:val="none" w:sz="0" w:space="0" w:color="auto"/>
        <w:left w:val="none" w:sz="0" w:space="0" w:color="auto"/>
        <w:bottom w:val="none" w:sz="0" w:space="0" w:color="auto"/>
        <w:right w:val="none" w:sz="0" w:space="0" w:color="auto"/>
      </w:divBdr>
    </w:div>
    <w:div w:id="12655175">
      <w:bodyDiv w:val="1"/>
      <w:marLeft w:val="0"/>
      <w:marRight w:val="0"/>
      <w:marTop w:val="0"/>
      <w:marBottom w:val="0"/>
      <w:divBdr>
        <w:top w:val="none" w:sz="0" w:space="0" w:color="auto"/>
        <w:left w:val="none" w:sz="0" w:space="0" w:color="auto"/>
        <w:bottom w:val="none" w:sz="0" w:space="0" w:color="auto"/>
        <w:right w:val="none" w:sz="0" w:space="0" w:color="auto"/>
      </w:divBdr>
    </w:div>
    <w:div w:id="22487491">
      <w:bodyDiv w:val="1"/>
      <w:marLeft w:val="0"/>
      <w:marRight w:val="0"/>
      <w:marTop w:val="0"/>
      <w:marBottom w:val="0"/>
      <w:divBdr>
        <w:top w:val="none" w:sz="0" w:space="0" w:color="auto"/>
        <w:left w:val="none" w:sz="0" w:space="0" w:color="auto"/>
        <w:bottom w:val="none" w:sz="0" w:space="0" w:color="auto"/>
        <w:right w:val="none" w:sz="0" w:space="0" w:color="auto"/>
      </w:divBdr>
    </w:div>
    <w:div w:id="33117198">
      <w:bodyDiv w:val="1"/>
      <w:marLeft w:val="0"/>
      <w:marRight w:val="0"/>
      <w:marTop w:val="0"/>
      <w:marBottom w:val="0"/>
      <w:divBdr>
        <w:top w:val="none" w:sz="0" w:space="0" w:color="auto"/>
        <w:left w:val="none" w:sz="0" w:space="0" w:color="auto"/>
        <w:bottom w:val="none" w:sz="0" w:space="0" w:color="auto"/>
        <w:right w:val="none" w:sz="0" w:space="0" w:color="auto"/>
      </w:divBdr>
    </w:div>
    <w:div w:id="36318768">
      <w:bodyDiv w:val="1"/>
      <w:marLeft w:val="0"/>
      <w:marRight w:val="0"/>
      <w:marTop w:val="0"/>
      <w:marBottom w:val="0"/>
      <w:divBdr>
        <w:top w:val="none" w:sz="0" w:space="0" w:color="auto"/>
        <w:left w:val="none" w:sz="0" w:space="0" w:color="auto"/>
        <w:bottom w:val="none" w:sz="0" w:space="0" w:color="auto"/>
        <w:right w:val="none" w:sz="0" w:space="0" w:color="auto"/>
      </w:divBdr>
    </w:div>
    <w:div w:id="59210526">
      <w:bodyDiv w:val="1"/>
      <w:marLeft w:val="0"/>
      <w:marRight w:val="0"/>
      <w:marTop w:val="0"/>
      <w:marBottom w:val="0"/>
      <w:divBdr>
        <w:top w:val="none" w:sz="0" w:space="0" w:color="auto"/>
        <w:left w:val="none" w:sz="0" w:space="0" w:color="auto"/>
        <w:bottom w:val="none" w:sz="0" w:space="0" w:color="auto"/>
        <w:right w:val="none" w:sz="0" w:space="0" w:color="auto"/>
      </w:divBdr>
      <w:divsChild>
        <w:div w:id="672101598">
          <w:marLeft w:val="0"/>
          <w:marRight w:val="0"/>
          <w:marTop w:val="0"/>
          <w:marBottom w:val="0"/>
          <w:divBdr>
            <w:top w:val="none" w:sz="0" w:space="0" w:color="auto"/>
            <w:left w:val="none" w:sz="0" w:space="0" w:color="auto"/>
            <w:bottom w:val="none" w:sz="0" w:space="0" w:color="auto"/>
            <w:right w:val="none" w:sz="0" w:space="0" w:color="auto"/>
          </w:divBdr>
          <w:divsChild>
            <w:div w:id="647784153">
              <w:marLeft w:val="0"/>
              <w:marRight w:val="0"/>
              <w:marTop w:val="0"/>
              <w:marBottom w:val="0"/>
              <w:divBdr>
                <w:top w:val="none" w:sz="0" w:space="0" w:color="auto"/>
                <w:left w:val="none" w:sz="0" w:space="0" w:color="auto"/>
                <w:bottom w:val="none" w:sz="0" w:space="0" w:color="auto"/>
                <w:right w:val="none" w:sz="0" w:space="0" w:color="auto"/>
              </w:divBdr>
              <w:divsChild>
                <w:div w:id="102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5750">
      <w:bodyDiv w:val="1"/>
      <w:marLeft w:val="0"/>
      <w:marRight w:val="0"/>
      <w:marTop w:val="0"/>
      <w:marBottom w:val="0"/>
      <w:divBdr>
        <w:top w:val="none" w:sz="0" w:space="0" w:color="auto"/>
        <w:left w:val="none" w:sz="0" w:space="0" w:color="auto"/>
        <w:bottom w:val="none" w:sz="0" w:space="0" w:color="auto"/>
        <w:right w:val="none" w:sz="0" w:space="0" w:color="auto"/>
      </w:divBdr>
    </w:div>
    <w:div w:id="61484898">
      <w:bodyDiv w:val="1"/>
      <w:marLeft w:val="0"/>
      <w:marRight w:val="0"/>
      <w:marTop w:val="0"/>
      <w:marBottom w:val="0"/>
      <w:divBdr>
        <w:top w:val="none" w:sz="0" w:space="0" w:color="auto"/>
        <w:left w:val="none" w:sz="0" w:space="0" w:color="auto"/>
        <w:bottom w:val="none" w:sz="0" w:space="0" w:color="auto"/>
        <w:right w:val="none" w:sz="0" w:space="0" w:color="auto"/>
      </w:divBdr>
    </w:div>
    <w:div w:id="63527137">
      <w:bodyDiv w:val="1"/>
      <w:marLeft w:val="0"/>
      <w:marRight w:val="0"/>
      <w:marTop w:val="0"/>
      <w:marBottom w:val="0"/>
      <w:divBdr>
        <w:top w:val="none" w:sz="0" w:space="0" w:color="auto"/>
        <w:left w:val="none" w:sz="0" w:space="0" w:color="auto"/>
        <w:bottom w:val="none" w:sz="0" w:space="0" w:color="auto"/>
        <w:right w:val="none" w:sz="0" w:space="0" w:color="auto"/>
      </w:divBdr>
    </w:div>
    <w:div w:id="65496136">
      <w:bodyDiv w:val="1"/>
      <w:marLeft w:val="0"/>
      <w:marRight w:val="0"/>
      <w:marTop w:val="0"/>
      <w:marBottom w:val="0"/>
      <w:divBdr>
        <w:top w:val="none" w:sz="0" w:space="0" w:color="auto"/>
        <w:left w:val="none" w:sz="0" w:space="0" w:color="auto"/>
        <w:bottom w:val="none" w:sz="0" w:space="0" w:color="auto"/>
        <w:right w:val="none" w:sz="0" w:space="0" w:color="auto"/>
      </w:divBdr>
      <w:divsChild>
        <w:div w:id="282466666">
          <w:marLeft w:val="0"/>
          <w:marRight w:val="0"/>
          <w:marTop w:val="0"/>
          <w:marBottom w:val="0"/>
          <w:divBdr>
            <w:top w:val="none" w:sz="0" w:space="0" w:color="auto"/>
            <w:left w:val="none" w:sz="0" w:space="0" w:color="auto"/>
            <w:bottom w:val="none" w:sz="0" w:space="0" w:color="auto"/>
            <w:right w:val="none" w:sz="0" w:space="0" w:color="auto"/>
          </w:divBdr>
          <w:divsChild>
            <w:div w:id="1988388892">
              <w:marLeft w:val="0"/>
              <w:marRight w:val="0"/>
              <w:marTop w:val="0"/>
              <w:marBottom w:val="0"/>
              <w:divBdr>
                <w:top w:val="none" w:sz="0" w:space="0" w:color="auto"/>
                <w:left w:val="none" w:sz="0" w:space="0" w:color="auto"/>
                <w:bottom w:val="none" w:sz="0" w:space="0" w:color="auto"/>
                <w:right w:val="none" w:sz="0" w:space="0" w:color="auto"/>
              </w:divBdr>
              <w:divsChild>
                <w:div w:id="311713768">
                  <w:marLeft w:val="0"/>
                  <w:marRight w:val="0"/>
                  <w:marTop w:val="0"/>
                  <w:marBottom w:val="0"/>
                  <w:divBdr>
                    <w:top w:val="none" w:sz="0" w:space="0" w:color="auto"/>
                    <w:left w:val="none" w:sz="0" w:space="0" w:color="auto"/>
                    <w:bottom w:val="none" w:sz="0" w:space="0" w:color="auto"/>
                    <w:right w:val="none" w:sz="0" w:space="0" w:color="auto"/>
                  </w:divBdr>
                  <w:divsChild>
                    <w:div w:id="15808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8960">
      <w:bodyDiv w:val="1"/>
      <w:marLeft w:val="0"/>
      <w:marRight w:val="0"/>
      <w:marTop w:val="0"/>
      <w:marBottom w:val="0"/>
      <w:divBdr>
        <w:top w:val="none" w:sz="0" w:space="0" w:color="auto"/>
        <w:left w:val="none" w:sz="0" w:space="0" w:color="auto"/>
        <w:bottom w:val="none" w:sz="0" w:space="0" w:color="auto"/>
        <w:right w:val="none" w:sz="0" w:space="0" w:color="auto"/>
      </w:divBdr>
    </w:div>
    <w:div w:id="78717422">
      <w:bodyDiv w:val="1"/>
      <w:marLeft w:val="0"/>
      <w:marRight w:val="0"/>
      <w:marTop w:val="0"/>
      <w:marBottom w:val="0"/>
      <w:divBdr>
        <w:top w:val="none" w:sz="0" w:space="0" w:color="auto"/>
        <w:left w:val="none" w:sz="0" w:space="0" w:color="auto"/>
        <w:bottom w:val="none" w:sz="0" w:space="0" w:color="auto"/>
        <w:right w:val="none" w:sz="0" w:space="0" w:color="auto"/>
      </w:divBdr>
    </w:div>
    <w:div w:id="79956026">
      <w:bodyDiv w:val="1"/>
      <w:marLeft w:val="0"/>
      <w:marRight w:val="0"/>
      <w:marTop w:val="0"/>
      <w:marBottom w:val="0"/>
      <w:divBdr>
        <w:top w:val="none" w:sz="0" w:space="0" w:color="auto"/>
        <w:left w:val="none" w:sz="0" w:space="0" w:color="auto"/>
        <w:bottom w:val="none" w:sz="0" w:space="0" w:color="auto"/>
        <w:right w:val="none" w:sz="0" w:space="0" w:color="auto"/>
      </w:divBdr>
      <w:divsChild>
        <w:div w:id="56901763">
          <w:marLeft w:val="0"/>
          <w:marRight w:val="0"/>
          <w:marTop w:val="0"/>
          <w:marBottom w:val="0"/>
          <w:divBdr>
            <w:top w:val="none" w:sz="0" w:space="0" w:color="auto"/>
            <w:left w:val="none" w:sz="0" w:space="0" w:color="auto"/>
            <w:bottom w:val="none" w:sz="0" w:space="0" w:color="auto"/>
            <w:right w:val="none" w:sz="0" w:space="0" w:color="auto"/>
          </w:divBdr>
          <w:divsChild>
            <w:div w:id="504983273">
              <w:marLeft w:val="0"/>
              <w:marRight w:val="0"/>
              <w:marTop w:val="0"/>
              <w:marBottom w:val="0"/>
              <w:divBdr>
                <w:top w:val="none" w:sz="0" w:space="0" w:color="auto"/>
                <w:left w:val="none" w:sz="0" w:space="0" w:color="auto"/>
                <w:bottom w:val="none" w:sz="0" w:space="0" w:color="auto"/>
                <w:right w:val="none" w:sz="0" w:space="0" w:color="auto"/>
              </w:divBdr>
              <w:divsChild>
                <w:div w:id="14087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5142">
      <w:bodyDiv w:val="1"/>
      <w:marLeft w:val="0"/>
      <w:marRight w:val="0"/>
      <w:marTop w:val="0"/>
      <w:marBottom w:val="0"/>
      <w:divBdr>
        <w:top w:val="none" w:sz="0" w:space="0" w:color="auto"/>
        <w:left w:val="none" w:sz="0" w:space="0" w:color="auto"/>
        <w:bottom w:val="none" w:sz="0" w:space="0" w:color="auto"/>
        <w:right w:val="none" w:sz="0" w:space="0" w:color="auto"/>
      </w:divBdr>
    </w:div>
    <w:div w:id="84543352">
      <w:bodyDiv w:val="1"/>
      <w:marLeft w:val="0"/>
      <w:marRight w:val="0"/>
      <w:marTop w:val="0"/>
      <w:marBottom w:val="0"/>
      <w:divBdr>
        <w:top w:val="none" w:sz="0" w:space="0" w:color="auto"/>
        <w:left w:val="none" w:sz="0" w:space="0" w:color="auto"/>
        <w:bottom w:val="none" w:sz="0" w:space="0" w:color="auto"/>
        <w:right w:val="none" w:sz="0" w:space="0" w:color="auto"/>
      </w:divBdr>
    </w:div>
    <w:div w:id="105543560">
      <w:bodyDiv w:val="1"/>
      <w:marLeft w:val="0"/>
      <w:marRight w:val="0"/>
      <w:marTop w:val="0"/>
      <w:marBottom w:val="0"/>
      <w:divBdr>
        <w:top w:val="none" w:sz="0" w:space="0" w:color="auto"/>
        <w:left w:val="none" w:sz="0" w:space="0" w:color="auto"/>
        <w:bottom w:val="none" w:sz="0" w:space="0" w:color="auto"/>
        <w:right w:val="none" w:sz="0" w:space="0" w:color="auto"/>
      </w:divBdr>
    </w:div>
    <w:div w:id="107508319">
      <w:bodyDiv w:val="1"/>
      <w:marLeft w:val="0"/>
      <w:marRight w:val="0"/>
      <w:marTop w:val="0"/>
      <w:marBottom w:val="0"/>
      <w:divBdr>
        <w:top w:val="none" w:sz="0" w:space="0" w:color="auto"/>
        <w:left w:val="none" w:sz="0" w:space="0" w:color="auto"/>
        <w:bottom w:val="none" w:sz="0" w:space="0" w:color="auto"/>
        <w:right w:val="none" w:sz="0" w:space="0" w:color="auto"/>
      </w:divBdr>
    </w:div>
    <w:div w:id="114912289">
      <w:bodyDiv w:val="1"/>
      <w:marLeft w:val="0"/>
      <w:marRight w:val="0"/>
      <w:marTop w:val="0"/>
      <w:marBottom w:val="0"/>
      <w:divBdr>
        <w:top w:val="none" w:sz="0" w:space="0" w:color="auto"/>
        <w:left w:val="none" w:sz="0" w:space="0" w:color="auto"/>
        <w:bottom w:val="none" w:sz="0" w:space="0" w:color="auto"/>
        <w:right w:val="none" w:sz="0" w:space="0" w:color="auto"/>
      </w:divBdr>
    </w:div>
    <w:div w:id="121728904">
      <w:bodyDiv w:val="1"/>
      <w:marLeft w:val="0"/>
      <w:marRight w:val="0"/>
      <w:marTop w:val="0"/>
      <w:marBottom w:val="0"/>
      <w:divBdr>
        <w:top w:val="none" w:sz="0" w:space="0" w:color="auto"/>
        <w:left w:val="none" w:sz="0" w:space="0" w:color="auto"/>
        <w:bottom w:val="none" w:sz="0" w:space="0" w:color="auto"/>
        <w:right w:val="none" w:sz="0" w:space="0" w:color="auto"/>
      </w:divBdr>
    </w:div>
    <w:div w:id="134568865">
      <w:bodyDiv w:val="1"/>
      <w:marLeft w:val="0"/>
      <w:marRight w:val="0"/>
      <w:marTop w:val="0"/>
      <w:marBottom w:val="0"/>
      <w:divBdr>
        <w:top w:val="none" w:sz="0" w:space="0" w:color="auto"/>
        <w:left w:val="none" w:sz="0" w:space="0" w:color="auto"/>
        <w:bottom w:val="none" w:sz="0" w:space="0" w:color="auto"/>
        <w:right w:val="none" w:sz="0" w:space="0" w:color="auto"/>
      </w:divBdr>
    </w:div>
    <w:div w:id="134807903">
      <w:bodyDiv w:val="1"/>
      <w:marLeft w:val="0"/>
      <w:marRight w:val="0"/>
      <w:marTop w:val="0"/>
      <w:marBottom w:val="0"/>
      <w:divBdr>
        <w:top w:val="none" w:sz="0" w:space="0" w:color="auto"/>
        <w:left w:val="none" w:sz="0" w:space="0" w:color="auto"/>
        <w:bottom w:val="none" w:sz="0" w:space="0" w:color="auto"/>
        <w:right w:val="none" w:sz="0" w:space="0" w:color="auto"/>
      </w:divBdr>
    </w:div>
    <w:div w:id="136341095">
      <w:bodyDiv w:val="1"/>
      <w:marLeft w:val="0"/>
      <w:marRight w:val="0"/>
      <w:marTop w:val="0"/>
      <w:marBottom w:val="0"/>
      <w:divBdr>
        <w:top w:val="none" w:sz="0" w:space="0" w:color="auto"/>
        <w:left w:val="none" w:sz="0" w:space="0" w:color="auto"/>
        <w:bottom w:val="none" w:sz="0" w:space="0" w:color="auto"/>
        <w:right w:val="none" w:sz="0" w:space="0" w:color="auto"/>
      </w:divBdr>
    </w:div>
    <w:div w:id="146870874">
      <w:bodyDiv w:val="1"/>
      <w:marLeft w:val="0"/>
      <w:marRight w:val="0"/>
      <w:marTop w:val="0"/>
      <w:marBottom w:val="0"/>
      <w:divBdr>
        <w:top w:val="none" w:sz="0" w:space="0" w:color="auto"/>
        <w:left w:val="none" w:sz="0" w:space="0" w:color="auto"/>
        <w:bottom w:val="none" w:sz="0" w:space="0" w:color="auto"/>
        <w:right w:val="none" w:sz="0" w:space="0" w:color="auto"/>
      </w:divBdr>
    </w:div>
    <w:div w:id="154229203">
      <w:bodyDiv w:val="1"/>
      <w:marLeft w:val="0"/>
      <w:marRight w:val="0"/>
      <w:marTop w:val="0"/>
      <w:marBottom w:val="0"/>
      <w:divBdr>
        <w:top w:val="none" w:sz="0" w:space="0" w:color="auto"/>
        <w:left w:val="none" w:sz="0" w:space="0" w:color="auto"/>
        <w:bottom w:val="none" w:sz="0" w:space="0" w:color="auto"/>
        <w:right w:val="none" w:sz="0" w:space="0" w:color="auto"/>
      </w:divBdr>
      <w:divsChild>
        <w:div w:id="1664431535">
          <w:marLeft w:val="0"/>
          <w:marRight w:val="0"/>
          <w:marTop w:val="0"/>
          <w:marBottom w:val="0"/>
          <w:divBdr>
            <w:top w:val="none" w:sz="0" w:space="0" w:color="auto"/>
            <w:left w:val="none" w:sz="0" w:space="0" w:color="auto"/>
            <w:bottom w:val="none" w:sz="0" w:space="0" w:color="auto"/>
            <w:right w:val="none" w:sz="0" w:space="0" w:color="auto"/>
          </w:divBdr>
          <w:divsChild>
            <w:div w:id="429860078">
              <w:marLeft w:val="0"/>
              <w:marRight w:val="0"/>
              <w:marTop w:val="0"/>
              <w:marBottom w:val="0"/>
              <w:divBdr>
                <w:top w:val="none" w:sz="0" w:space="0" w:color="auto"/>
                <w:left w:val="none" w:sz="0" w:space="0" w:color="auto"/>
                <w:bottom w:val="none" w:sz="0" w:space="0" w:color="auto"/>
                <w:right w:val="none" w:sz="0" w:space="0" w:color="auto"/>
              </w:divBdr>
              <w:divsChild>
                <w:div w:id="11349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9075">
      <w:bodyDiv w:val="1"/>
      <w:marLeft w:val="0"/>
      <w:marRight w:val="0"/>
      <w:marTop w:val="0"/>
      <w:marBottom w:val="0"/>
      <w:divBdr>
        <w:top w:val="none" w:sz="0" w:space="0" w:color="auto"/>
        <w:left w:val="none" w:sz="0" w:space="0" w:color="auto"/>
        <w:bottom w:val="none" w:sz="0" w:space="0" w:color="auto"/>
        <w:right w:val="none" w:sz="0" w:space="0" w:color="auto"/>
      </w:divBdr>
    </w:div>
    <w:div w:id="164706287">
      <w:bodyDiv w:val="1"/>
      <w:marLeft w:val="0"/>
      <w:marRight w:val="0"/>
      <w:marTop w:val="0"/>
      <w:marBottom w:val="0"/>
      <w:divBdr>
        <w:top w:val="none" w:sz="0" w:space="0" w:color="auto"/>
        <w:left w:val="none" w:sz="0" w:space="0" w:color="auto"/>
        <w:bottom w:val="none" w:sz="0" w:space="0" w:color="auto"/>
        <w:right w:val="none" w:sz="0" w:space="0" w:color="auto"/>
      </w:divBdr>
      <w:divsChild>
        <w:div w:id="1154225467">
          <w:marLeft w:val="0"/>
          <w:marRight w:val="0"/>
          <w:marTop w:val="0"/>
          <w:marBottom w:val="0"/>
          <w:divBdr>
            <w:top w:val="none" w:sz="0" w:space="0" w:color="auto"/>
            <w:left w:val="none" w:sz="0" w:space="0" w:color="auto"/>
            <w:bottom w:val="none" w:sz="0" w:space="0" w:color="auto"/>
            <w:right w:val="none" w:sz="0" w:space="0" w:color="auto"/>
          </w:divBdr>
          <w:divsChild>
            <w:div w:id="2075658172">
              <w:marLeft w:val="0"/>
              <w:marRight w:val="0"/>
              <w:marTop w:val="0"/>
              <w:marBottom w:val="0"/>
              <w:divBdr>
                <w:top w:val="none" w:sz="0" w:space="0" w:color="auto"/>
                <w:left w:val="none" w:sz="0" w:space="0" w:color="auto"/>
                <w:bottom w:val="none" w:sz="0" w:space="0" w:color="auto"/>
                <w:right w:val="none" w:sz="0" w:space="0" w:color="auto"/>
              </w:divBdr>
              <w:divsChild>
                <w:div w:id="755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619">
      <w:bodyDiv w:val="1"/>
      <w:marLeft w:val="0"/>
      <w:marRight w:val="0"/>
      <w:marTop w:val="0"/>
      <w:marBottom w:val="0"/>
      <w:divBdr>
        <w:top w:val="none" w:sz="0" w:space="0" w:color="auto"/>
        <w:left w:val="none" w:sz="0" w:space="0" w:color="auto"/>
        <w:bottom w:val="none" w:sz="0" w:space="0" w:color="auto"/>
        <w:right w:val="none" w:sz="0" w:space="0" w:color="auto"/>
      </w:divBdr>
    </w:div>
    <w:div w:id="182862679">
      <w:bodyDiv w:val="1"/>
      <w:marLeft w:val="0"/>
      <w:marRight w:val="0"/>
      <w:marTop w:val="0"/>
      <w:marBottom w:val="0"/>
      <w:divBdr>
        <w:top w:val="none" w:sz="0" w:space="0" w:color="auto"/>
        <w:left w:val="none" w:sz="0" w:space="0" w:color="auto"/>
        <w:bottom w:val="none" w:sz="0" w:space="0" w:color="auto"/>
        <w:right w:val="none" w:sz="0" w:space="0" w:color="auto"/>
      </w:divBdr>
    </w:div>
    <w:div w:id="184369096">
      <w:bodyDiv w:val="1"/>
      <w:marLeft w:val="0"/>
      <w:marRight w:val="0"/>
      <w:marTop w:val="0"/>
      <w:marBottom w:val="0"/>
      <w:divBdr>
        <w:top w:val="none" w:sz="0" w:space="0" w:color="auto"/>
        <w:left w:val="none" w:sz="0" w:space="0" w:color="auto"/>
        <w:bottom w:val="none" w:sz="0" w:space="0" w:color="auto"/>
        <w:right w:val="none" w:sz="0" w:space="0" w:color="auto"/>
      </w:divBdr>
    </w:div>
    <w:div w:id="198905585">
      <w:bodyDiv w:val="1"/>
      <w:marLeft w:val="0"/>
      <w:marRight w:val="0"/>
      <w:marTop w:val="0"/>
      <w:marBottom w:val="0"/>
      <w:divBdr>
        <w:top w:val="none" w:sz="0" w:space="0" w:color="auto"/>
        <w:left w:val="none" w:sz="0" w:space="0" w:color="auto"/>
        <w:bottom w:val="none" w:sz="0" w:space="0" w:color="auto"/>
        <w:right w:val="none" w:sz="0" w:space="0" w:color="auto"/>
      </w:divBdr>
    </w:div>
    <w:div w:id="199785128">
      <w:bodyDiv w:val="1"/>
      <w:marLeft w:val="0"/>
      <w:marRight w:val="0"/>
      <w:marTop w:val="0"/>
      <w:marBottom w:val="0"/>
      <w:divBdr>
        <w:top w:val="none" w:sz="0" w:space="0" w:color="auto"/>
        <w:left w:val="none" w:sz="0" w:space="0" w:color="auto"/>
        <w:bottom w:val="none" w:sz="0" w:space="0" w:color="auto"/>
        <w:right w:val="none" w:sz="0" w:space="0" w:color="auto"/>
      </w:divBdr>
    </w:div>
    <w:div w:id="216670583">
      <w:bodyDiv w:val="1"/>
      <w:marLeft w:val="0"/>
      <w:marRight w:val="0"/>
      <w:marTop w:val="0"/>
      <w:marBottom w:val="0"/>
      <w:divBdr>
        <w:top w:val="none" w:sz="0" w:space="0" w:color="auto"/>
        <w:left w:val="none" w:sz="0" w:space="0" w:color="auto"/>
        <w:bottom w:val="none" w:sz="0" w:space="0" w:color="auto"/>
        <w:right w:val="none" w:sz="0" w:space="0" w:color="auto"/>
      </w:divBdr>
    </w:div>
    <w:div w:id="223370110">
      <w:bodyDiv w:val="1"/>
      <w:marLeft w:val="0"/>
      <w:marRight w:val="0"/>
      <w:marTop w:val="0"/>
      <w:marBottom w:val="0"/>
      <w:divBdr>
        <w:top w:val="none" w:sz="0" w:space="0" w:color="auto"/>
        <w:left w:val="none" w:sz="0" w:space="0" w:color="auto"/>
        <w:bottom w:val="none" w:sz="0" w:space="0" w:color="auto"/>
        <w:right w:val="none" w:sz="0" w:space="0" w:color="auto"/>
      </w:divBdr>
      <w:divsChild>
        <w:div w:id="905920527">
          <w:marLeft w:val="0"/>
          <w:marRight w:val="0"/>
          <w:marTop w:val="0"/>
          <w:marBottom w:val="0"/>
          <w:divBdr>
            <w:top w:val="none" w:sz="0" w:space="0" w:color="auto"/>
            <w:left w:val="none" w:sz="0" w:space="0" w:color="auto"/>
            <w:bottom w:val="none" w:sz="0" w:space="0" w:color="auto"/>
            <w:right w:val="none" w:sz="0" w:space="0" w:color="auto"/>
          </w:divBdr>
          <w:divsChild>
            <w:div w:id="910193887">
              <w:marLeft w:val="0"/>
              <w:marRight w:val="0"/>
              <w:marTop w:val="0"/>
              <w:marBottom w:val="0"/>
              <w:divBdr>
                <w:top w:val="none" w:sz="0" w:space="0" w:color="auto"/>
                <w:left w:val="none" w:sz="0" w:space="0" w:color="auto"/>
                <w:bottom w:val="none" w:sz="0" w:space="0" w:color="auto"/>
                <w:right w:val="none" w:sz="0" w:space="0" w:color="auto"/>
              </w:divBdr>
              <w:divsChild>
                <w:div w:id="17696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5378">
      <w:bodyDiv w:val="1"/>
      <w:marLeft w:val="0"/>
      <w:marRight w:val="0"/>
      <w:marTop w:val="0"/>
      <w:marBottom w:val="0"/>
      <w:divBdr>
        <w:top w:val="none" w:sz="0" w:space="0" w:color="auto"/>
        <w:left w:val="none" w:sz="0" w:space="0" w:color="auto"/>
        <w:bottom w:val="none" w:sz="0" w:space="0" w:color="auto"/>
        <w:right w:val="none" w:sz="0" w:space="0" w:color="auto"/>
      </w:divBdr>
    </w:div>
    <w:div w:id="240995020">
      <w:bodyDiv w:val="1"/>
      <w:marLeft w:val="0"/>
      <w:marRight w:val="0"/>
      <w:marTop w:val="0"/>
      <w:marBottom w:val="0"/>
      <w:divBdr>
        <w:top w:val="none" w:sz="0" w:space="0" w:color="auto"/>
        <w:left w:val="none" w:sz="0" w:space="0" w:color="auto"/>
        <w:bottom w:val="none" w:sz="0" w:space="0" w:color="auto"/>
        <w:right w:val="none" w:sz="0" w:space="0" w:color="auto"/>
      </w:divBdr>
    </w:div>
    <w:div w:id="245111290">
      <w:bodyDiv w:val="1"/>
      <w:marLeft w:val="0"/>
      <w:marRight w:val="0"/>
      <w:marTop w:val="0"/>
      <w:marBottom w:val="0"/>
      <w:divBdr>
        <w:top w:val="none" w:sz="0" w:space="0" w:color="auto"/>
        <w:left w:val="none" w:sz="0" w:space="0" w:color="auto"/>
        <w:bottom w:val="none" w:sz="0" w:space="0" w:color="auto"/>
        <w:right w:val="none" w:sz="0" w:space="0" w:color="auto"/>
      </w:divBdr>
    </w:div>
    <w:div w:id="261031326">
      <w:bodyDiv w:val="1"/>
      <w:marLeft w:val="0"/>
      <w:marRight w:val="0"/>
      <w:marTop w:val="0"/>
      <w:marBottom w:val="0"/>
      <w:divBdr>
        <w:top w:val="none" w:sz="0" w:space="0" w:color="auto"/>
        <w:left w:val="none" w:sz="0" w:space="0" w:color="auto"/>
        <w:bottom w:val="none" w:sz="0" w:space="0" w:color="auto"/>
        <w:right w:val="none" w:sz="0" w:space="0" w:color="auto"/>
      </w:divBdr>
      <w:divsChild>
        <w:div w:id="59256288">
          <w:marLeft w:val="0"/>
          <w:marRight w:val="0"/>
          <w:marTop w:val="0"/>
          <w:marBottom w:val="0"/>
          <w:divBdr>
            <w:top w:val="none" w:sz="0" w:space="0" w:color="auto"/>
            <w:left w:val="none" w:sz="0" w:space="0" w:color="auto"/>
            <w:bottom w:val="none" w:sz="0" w:space="0" w:color="auto"/>
            <w:right w:val="none" w:sz="0" w:space="0" w:color="auto"/>
          </w:divBdr>
          <w:divsChild>
            <w:div w:id="791049174">
              <w:marLeft w:val="0"/>
              <w:marRight w:val="0"/>
              <w:marTop w:val="0"/>
              <w:marBottom w:val="0"/>
              <w:divBdr>
                <w:top w:val="none" w:sz="0" w:space="0" w:color="auto"/>
                <w:left w:val="none" w:sz="0" w:space="0" w:color="auto"/>
                <w:bottom w:val="none" w:sz="0" w:space="0" w:color="auto"/>
                <w:right w:val="none" w:sz="0" w:space="0" w:color="auto"/>
              </w:divBdr>
              <w:divsChild>
                <w:div w:id="7239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3352">
      <w:bodyDiv w:val="1"/>
      <w:marLeft w:val="0"/>
      <w:marRight w:val="0"/>
      <w:marTop w:val="0"/>
      <w:marBottom w:val="0"/>
      <w:divBdr>
        <w:top w:val="none" w:sz="0" w:space="0" w:color="auto"/>
        <w:left w:val="none" w:sz="0" w:space="0" w:color="auto"/>
        <w:bottom w:val="none" w:sz="0" w:space="0" w:color="auto"/>
        <w:right w:val="none" w:sz="0" w:space="0" w:color="auto"/>
      </w:divBdr>
    </w:div>
    <w:div w:id="269628002">
      <w:bodyDiv w:val="1"/>
      <w:marLeft w:val="0"/>
      <w:marRight w:val="0"/>
      <w:marTop w:val="0"/>
      <w:marBottom w:val="0"/>
      <w:divBdr>
        <w:top w:val="none" w:sz="0" w:space="0" w:color="auto"/>
        <w:left w:val="none" w:sz="0" w:space="0" w:color="auto"/>
        <w:bottom w:val="none" w:sz="0" w:space="0" w:color="auto"/>
        <w:right w:val="none" w:sz="0" w:space="0" w:color="auto"/>
      </w:divBdr>
    </w:div>
    <w:div w:id="274143712">
      <w:bodyDiv w:val="1"/>
      <w:marLeft w:val="0"/>
      <w:marRight w:val="0"/>
      <w:marTop w:val="0"/>
      <w:marBottom w:val="0"/>
      <w:divBdr>
        <w:top w:val="none" w:sz="0" w:space="0" w:color="auto"/>
        <w:left w:val="none" w:sz="0" w:space="0" w:color="auto"/>
        <w:bottom w:val="none" w:sz="0" w:space="0" w:color="auto"/>
        <w:right w:val="none" w:sz="0" w:space="0" w:color="auto"/>
      </w:divBdr>
    </w:div>
    <w:div w:id="281613775">
      <w:bodyDiv w:val="1"/>
      <w:marLeft w:val="0"/>
      <w:marRight w:val="0"/>
      <w:marTop w:val="0"/>
      <w:marBottom w:val="0"/>
      <w:divBdr>
        <w:top w:val="none" w:sz="0" w:space="0" w:color="auto"/>
        <w:left w:val="none" w:sz="0" w:space="0" w:color="auto"/>
        <w:bottom w:val="none" w:sz="0" w:space="0" w:color="auto"/>
        <w:right w:val="none" w:sz="0" w:space="0" w:color="auto"/>
      </w:divBdr>
      <w:divsChild>
        <w:div w:id="167255880">
          <w:marLeft w:val="0"/>
          <w:marRight w:val="0"/>
          <w:marTop w:val="0"/>
          <w:marBottom w:val="0"/>
          <w:divBdr>
            <w:top w:val="none" w:sz="0" w:space="0" w:color="auto"/>
            <w:left w:val="none" w:sz="0" w:space="0" w:color="auto"/>
            <w:bottom w:val="none" w:sz="0" w:space="0" w:color="auto"/>
            <w:right w:val="none" w:sz="0" w:space="0" w:color="auto"/>
          </w:divBdr>
          <w:divsChild>
            <w:div w:id="1359768760">
              <w:marLeft w:val="0"/>
              <w:marRight w:val="0"/>
              <w:marTop w:val="0"/>
              <w:marBottom w:val="0"/>
              <w:divBdr>
                <w:top w:val="none" w:sz="0" w:space="0" w:color="auto"/>
                <w:left w:val="none" w:sz="0" w:space="0" w:color="auto"/>
                <w:bottom w:val="none" w:sz="0" w:space="0" w:color="auto"/>
                <w:right w:val="none" w:sz="0" w:space="0" w:color="auto"/>
              </w:divBdr>
              <w:divsChild>
                <w:div w:id="8356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8597">
      <w:bodyDiv w:val="1"/>
      <w:marLeft w:val="0"/>
      <w:marRight w:val="0"/>
      <w:marTop w:val="0"/>
      <w:marBottom w:val="0"/>
      <w:divBdr>
        <w:top w:val="none" w:sz="0" w:space="0" w:color="auto"/>
        <w:left w:val="none" w:sz="0" w:space="0" w:color="auto"/>
        <w:bottom w:val="none" w:sz="0" w:space="0" w:color="auto"/>
        <w:right w:val="none" w:sz="0" w:space="0" w:color="auto"/>
      </w:divBdr>
    </w:div>
    <w:div w:id="287274769">
      <w:bodyDiv w:val="1"/>
      <w:marLeft w:val="0"/>
      <w:marRight w:val="0"/>
      <w:marTop w:val="0"/>
      <w:marBottom w:val="0"/>
      <w:divBdr>
        <w:top w:val="none" w:sz="0" w:space="0" w:color="auto"/>
        <w:left w:val="none" w:sz="0" w:space="0" w:color="auto"/>
        <w:bottom w:val="none" w:sz="0" w:space="0" w:color="auto"/>
        <w:right w:val="none" w:sz="0" w:space="0" w:color="auto"/>
      </w:divBdr>
    </w:div>
    <w:div w:id="298077906">
      <w:bodyDiv w:val="1"/>
      <w:marLeft w:val="0"/>
      <w:marRight w:val="0"/>
      <w:marTop w:val="0"/>
      <w:marBottom w:val="0"/>
      <w:divBdr>
        <w:top w:val="none" w:sz="0" w:space="0" w:color="auto"/>
        <w:left w:val="none" w:sz="0" w:space="0" w:color="auto"/>
        <w:bottom w:val="none" w:sz="0" w:space="0" w:color="auto"/>
        <w:right w:val="none" w:sz="0" w:space="0" w:color="auto"/>
      </w:divBdr>
    </w:div>
    <w:div w:id="304743855">
      <w:bodyDiv w:val="1"/>
      <w:marLeft w:val="0"/>
      <w:marRight w:val="0"/>
      <w:marTop w:val="0"/>
      <w:marBottom w:val="0"/>
      <w:divBdr>
        <w:top w:val="none" w:sz="0" w:space="0" w:color="auto"/>
        <w:left w:val="none" w:sz="0" w:space="0" w:color="auto"/>
        <w:bottom w:val="none" w:sz="0" w:space="0" w:color="auto"/>
        <w:right w:val="none" w:sz="0" w:space="0" w:color="auto"/>
      </w:divBdr>
    </w:div>
    <w:div w:id="318077577">
      <w:bodyDiv w:val="1"/>
      <w:marLeft w:val="0"/>
      <w:marRight w:val="0"/>
      <w:marTop w:val="0"/>
      <w:marBottom w:val="0"/>
      <w:divBdr>
        <w:top w:val="none" w:sz="0" w:space="0" w:color="auto"/>
        <w:left w:val="none" w:sz="0" w:space="0" w:color="auto"/>
        <w:bottom w:val="none" w:sz="0" w:space="0" w:color="auto"/>
        <w:right w:val="none" w:sz="0" w:space="0" w:color="auto"/>
      </w:divBdr>
    </w:div>
    <w:div w:id="320819467">
      <w:bodyDiv w:val="1"/>
      <w:marLeft w:val="0"/>
      <w:marRight w:val="0"/>
      <w:marTop w:val="0"/>
      <w:marBottom w:val="0"/>
      <w:divBdr>
        <w:top w:val="none" w:sz="0" w:space="0" w:color="auto"/>
        <w:left w:val="none" w:sz="0" w:space="0" w:color="auto"/>
        <w:bottom w:val="none" w:sz="0" w:space="0" w:color="auto"/>
        <w:right w:val="none" w:sz="0" w:space="0" w:color="auto"/>
      </w:divBdr>
    </w:div>
    <w:div w:id="327565618">
      <w:bodyDiv w:val="1"/>
      <w:marLeft w:val="0"/>
      <w:marRight w:val="0"/>
      <w:marTop w:val="0"/>
      <w:marBottom w:val="0"/>
      <w:divBdr>
        <w:top w:val="none" w:sz="0" w:space="0" w:color="auto"/>
        <w:left w:val="none" w:sz="0" w:space="0" w:color="auto"/>
        <w:bottom w:val="none" w:sz="0" w:space="0" w:color="auto"/>
        <w:right w:val="none" w:sz="0" w:space="0" w:color="auto"/>
      </w:divBdr>
    </w:div>
    <w:div w:id="350690889">
      <w:bodyDiv w:val="1"/>
      <w:marLeft w:val="0"/>
      <w:marRight w:val="0"/>
      <w:marTop w:val="0"/>
      <w:marBottom w:val="0"/>
      <w:divBdr>
        <w:top w:val="none" w:sz="0" w:space="0" w:color="auto"/>
        <w:left w:val="none" w:sz="0" w:space="0" w:color="auto"/>
        <w:bottom w:val="none" w:sz="0" w:space="0" w:color="auto"/>
        <w:right w:val="none" w:sz="0" w:space="0" w:color="auto"/>
      </w:divBdr>
    </w:div>
    <w:div w:id="352608533">
      <w:bodyDiv w:val="1"/>
      <w:marLeft w:val="0"/>
      <w:marRight w:val="0"/>
      <w:marTop w:val="0"/>
      <w:marBottom w:val="0"/>
      <w:divBdr>
        <w:top w:val="none" w:sz="0" w:space="0" w:color="auto"/>
        <w:left w:val="none" w:sz="0" w:space="0" w:color="auto"/>
        <w:bottom w:val="none" w:sz="0" w:space="0" w:color="auto"/>
        <w:right w:val="none" w:sz="0" w:space="0" w:color="auto"/>
      </w:divBdr>
    </w:div>
    <w:div w:id="355272647">
      <w:bodyDiv w:val="1"/>
      <w:marLeft w:val="0"/>
      <w:marRight w:val="0"/>
      <w:marTop w:val="0"/>
      <w:marBottom w:val="0"/>
      <w:divBdr>
        <w:top w:val="none" w:sz="0" w:space="0" w:color="auto"/>
        <w:left w:val="none" w:sz="0" w:space="0" w:color="auto"/>
        <w:bottom w:val="none" w:sz="0" w:space="0" w:color="auto"/>
        <w:right w:val="none" w:sz="0" w:space="0" w:color="auto"/>
      </w:divBdr>
    </w:div>
    <w:div w:id="357195713">
      <w:bodyDiv w:val="1"/>
      <w:marLeft w:val="0"/>
      <w:marRight w:val="0"/>
      <w:marTop w:val="0"/>
      <w:marBottom w:val="0"/>
      <w:divBdr>
        <w:top w:val="none" w:sz="0" w:space="0" w:color="auto"/>
        <w:left w:val="none" w:sz="0" w:space="0" w:color="auto"/>
        <w:bottom w:val="none" w:sz="0" w:space="0" w:color="auto"/>
        <w:right w:val="none" w:sz="0" w:space="0" w:color="auto"/>
      </w:divBdr>
    </w:div>
    <w:div w:id="362167739">
      <w:bodyDiv w:val="1"/>
      <w:marLeft w:val="0"/>
      <w:marRight w:val="0"/>
      <w:marTop w:val="0"/>
      <w:marBottom w:val="0"/>
      <w:divBdr>
        <w:top w:val="none" w:sz="0" w:space="0" w:color="auto"/>
        <w:left w:val="none" w:sz="0" w:space="0" w:color="auto"/>
        <w:bottom w:val="none" w:sz="0" w:space="0" w:color="auto"/>
        <w:right w:val="none" w:sz="0" w:space="0" w:color="auto"/>
      </w:divBdr>
      <w:divsChild>
        <w:div w:id="1997033458">
          <w:marLeft w:val="0"/>
          <w:marRight w:val="0"/>
          <w:marTop w:val="0"/>
          <w:marBottom w:val="0"/>
          <w:divBdr>
            <w:top w:val="none" w:sz="0" w:space="0" w:color="auto"/>
            <w:left w:val="none" w:sz="0" w:space="0" w:color="auto"/>
            <w:bottom w:val="none" w:sz="0" w:space="0" w:color="auto"/>
            <w:right w:val="none" w:sz="0" w:space="0" w:color="auto"/>
          </w:divBdr>
          <w:divsChild>
            <w:div w:id="130951647">
              <w:marLeft w:val="0"/>
              <w:marRight w:val="0"/>
              <w:marTop w:val="0"/>
              <w:marBottom w:val="0"/>
              <w:divBdr>
                <w:top w:val="none" w:sz="0" w:space="0" w:color="auto"/>
                <w:left w:val="none" w:sz="0" w:space="0" w:color="auto"/>
                <w:bottom w:val="none" w:sz="0" w:space="0" w:color="auto"/>
                <w:right w:val="none" w:sz="0" w:space="0" w:color="auto"/>
              </w:divBdr>
              <w:divsChild>
                <w:div w:id="125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9201">
      <w:bodyDiv w:val="1"/>
      <w:marLeft w:val="0"/>
      <w:marRight w:val="0"/>
      <w:marTop w:val="0"/>
      <w:marBottom w:val="0"/>
      <w:divBdr>
        <w:top w:val="none" w:sz="0" w:space="0" w:color="auto"/>
        <w:left w:val="none" w:sz="0" w:space="0" w:color="auto"/>
        <w:bottom w:val="none" w:sz="0" w:space="0" w:color="auto"/>
        <w:right w:val="none" w:sz="0" w:space="0" w:color="auto"/>
      </w:divBdr>
    </w:div>
    <w:div w:id="367722711">
      <w:bodyDiv w:val="1"/>
      <w:marLeft w:val="0"/>
      <w:marRight w:val="0"/>
      <w:marTop w:val="0"/>
      <w:marBottom w:val="0"/>
      <w:divBdr>
        <w:top w:val="none" w:sz="0" w:space="0" w:color="auto"/>
        <w:left w:val="none" w:sz="0" w:space="0" w:color="auto"/>
        <w:bottom w:val="none" w:sz="0" w:space="0" w:color="auto"/>
        <w:right w:val="none" w:sz="0" w:space="0" w:color="auto"/>
      </w:divBdr>
      <w:divsChild>
        <w:div w:id="1783302105">
          <w:marLeft w:val="0"/>
          <w:marRight w:val="0"/>
          <w:marTop w:val="0"/>
          <w:marBottom w:val="0"/>
          <w:divBdr>
            <w:top w:val="none" w:sz="0" w:space="0" w:color="auto"/>
            <w:left w:val="none" w:sz="0" w:space="0" w:color="auto"/>
            <w:bottom w:val="none" w:sz="0" w:space="0" w:color="auto"/>
            <w:right w:val="none" w:sz="0" w:space="0" w:color="auto"/>
          </w:divBdr>
          <w:divsChild>
            <w:div w:id="1855219922">
              <w:marLeft w:val="0"/>
              <w:marRight w:val="0"/>
              <w:marTop w:val="0"/>
              <w:marBottom w:val="0"/>
              <w:divBdr>
                <w:top w:val="none" w:sz="0" w:space="0" w:color="auto"/>
                <w:left w:val="none" w:sz="0" w:space="0" w:color="auto"/>
                <w:bottom w:val="none" w:sz="0" w:space="0" w:color="auto"/>
                <w:right w:val="none" w:sz="0" w:space="0" w:color="auto"/>
              </w:divBdr>
              <w:divsChild>
                <w:div w:id="1771581523">
                  <w:marLeft w:val="0"/>
                  <w:marRight w:val="0"/>
                  <w:marTop w:val="0"/>
                  <w:marBottom w:val="0"/>
                  <w:divBdr>
                    <w:top w:val="none" w:sz="0" w:space="0" w:color="auto"/>
                    <w:left w:val="none" w:sz="0" w:space="0" w:color="auto"/>
                    <w:bottom w:val="none" w:sz="0" w:space="0" w:color="auto"/>
                    <w:right w:val="none" w:sz="0" w:space="0" w:color="auto"/>
                  </w:divBdr>
                  <w:divsChild>
                    <w:div w:id="6754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9436">
      <w:bodyDiv w:val="1"/>
      <w:marLeft w:val="0"/>
      <w:marRight w:val="0"/>
      <w:marTop w:val="0"/>
      <w:marBottom w:val="0"/>
      <w:divBdr>
        <w:top w:val="none" w:sz="0" w:space="0" w:color="auto"/>
        <w:left w:val="none" w:sz="0" w:space="0" w:color="auto"/>
        <w:bottom w:val="none" w:sz="0" w:space="0" w:color="auto"/>
        <w:right w:val="none" w:sz="0" w:space="0" w:color="auto"/>
      </w:divBdr>
    </w:div>
    <w:div w:id="371392754">
      <w:bodyDiv w:val="1"/>
      <w:marLeft w:val="0"/>
      <w:marRight w:val="0"/>
      <w:marTop w:val="0"/>
      <w:marBottom w:val="0"/>
      <w:divBdr>
        <w:top w:val="none" w:sz="0" w:space="0" w:color="auto"/>
        <w:left w:val="none" w:sz="0" w:space="0" w:color="auto"/>
        <w:bottom w:val="none" w:sz="0" w:space="0" w:color="auto"/>
        <w:right w:val="none" w:sz="0" w:space="0" w:color="auto"/>
      </w:divBdr>
    </w:div>
    <w:div w:id="384792420">
      <w:bodyDiv w:val="1"/>
      <w:marLeft w:val="0"/>
      <w:marRight w:val="0"/>
      <w:marTop w:val="0"/>
      <w:marBottom w:val="0"/>
      <w:divBdr>
        <w:top w:val="none" w:sz="0" w:space="0" w:color="auto"/>
        <w:left w:val="none" w:sz="0" w:space="0" w:color="auto"/>
        <w:bottom w:val="none" w:sz="0" w:space="0" w:color="auto"/>
        <w:right w:val="none" w:sz="0" w:space="0" w:color="auto"/>
      </w:divBdr>
      <w:divsChild>
        <w:div w:id="1155220485">
          <w:marLeft w:val="0"/>
          <w:marRight w:val="0"/>
          <w:marTop w:val="0"/>
          <w:marBottom w:val="0"/>
          <w:divBdr>
            <w:top w:val="none" w:sz="0" w:space="0" w:color="auto"/>
            <w:left w:val="none" w:sz="0" w:space="0" w:color="auto"/>
            <w:bottom w:val="none" w:sz="0" w:space="0" w:color="auto"/>
            <w:right w:val="none" w:sz="0" w:space="0" w:color="auto"/>
          </w:divBdr>
          <w:divsChild>
            <w:div w:id="1623030190">
              <w:marLeft w:val="0"/>
              <w:marRight w:val="0"/>
              <w:marTop w:val="0"/>
              <w:marBottom w:val="0"/>
              <w:divBdr>
                <w:top w:val="none" w:sz="0" w:space="0" w:color="auto"/>
                <w:left w:val="none" w:sz="0" w:space="0" w:color="auto"/>
                <w:bottom w:val="none" w:sz="0" w:space="0" w:color="auto"/>
                <w:right w:val="none" w:sz="0" w:space="0" w:color="auto"/>
              </w:divBdr>
              <w:divsChild>
                <w:div w:id="1905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24834">
      <w:bodyDiv w:val="1"/>
      <w:marLeft w:val="0"/>
      <w:marRight w:val="0"/>
      <w:marTop w:val="0"/>
      <w:marBottom w:val="0"/>
      <w:divBdr>
        <w:top w:val="none" w:sz="0" w:space="0" w:color="auto"/>
        <w:left w:val="none" w:sz="0" w:space="0" w:color="auto"/>
        <w:bottom w:val="none" w:sz="0" w:space="0" w:color="auto"/>
        <w:right w:val="none" w:sz="0" w:space="0" w:color="auto"/>
      </w:divBdr>
    </w:div>
    <w:div w:id="398791695">
      <w:bodyDiv w:val="1"/>
      <w:marLeft w:val="0"/>
      <w:marRight w:val="0"/>
      <w:marTop w:val="0"/>
      <w:marBottom w:val="0"/>
      <w:divBdr>
        <w:top w:val="none" w:sz="0" w:space="0" w:color="auto"/>
        <w:left w:val="none" w:sz="0" w:space="0" w:color="auto"/>
        <w:bottom w:val="none" w:sz="0" w:space="0" w:color="auto"/>
        <w:right w:val="none" w:sz="0" w:space="0" w:color="auto"/>
      </w:divBdr>
    </w:div>
    <w:div w:id="416023351">
      <w:bodyDiv w:val="1"/>
      <w:marLeft w:val="0"/>
      <w:marRight w:val="0"/>
      <w:marTop w:val="0"/>
      <w:marBottom w:val="0"/>
      <w:divBdr>
        <w:top w:val="none" w:sz="0" w:space="0" w:color="auto"/>
        <w:left w:val="none" w:sz="0" w:space="0" w:color="auto"/>
        <w:bottom w:val="none" w:sz="0" w:space="0" w:color="auto"/>
        <w:right w:val="none" w:sz="0" w:space="0" w:color="auto"/>
      </w:divBdr>
    </w:div>
    <w:div w:id="419375821">
      <w:bodyDiv w:val="1"/>
      <w:marLeft w:val="0"/>
      <w:marRight w:val="0"/>
      <w:marTop w:val="0"/>
      <w:marBottom w:val="0"/>
      <w:divBdr>
        <w:top w:val="none" w:sz="0" w:space="0" w:color="auto"/>
        <w:left w:val="none" w:sz="0" w:space="0" w:color="auto"/>
        <w:bottom w:val="none" w:sz="0" w:space="0" w:color="auto"/>
        <w:right w:val="none" w:sz="0" w:space="0" w:color="auto"/>
      </w:divBdr>
    </w:div>
    <w:div w:id="424083905">
      <w:bodyDiv w:val="1"/>
      <w:marLeft w:val="0"/>
      <w:marRight w:val="0"/>
      <w:marTop w:val="0"/>
      <w:marBottom w:val="0"/>
      <w:divBdr>
        <w:top w:val="none" w:sz="0" w:space="0" w:color="auto"/>
        <w:left w:val="none" w:sz="0" w:space="0" w:color="auto"/>
        <w:bottom w:val="none" w:sz="0" w:space="0" w:color="auto"/>
        <w:right w:val="none" w:sz="0" w:space="0" w:color="auto"/>
      </w:divBdr>
    </w:div>
    <w:div w:id="430129607">
      <w:bodyDiv w:val="1"/>
      <w:marLeft w:val="0"/>
      <w:marRight w:val="0"/>
      <w:marTop w:val="0"/>
      <w:marBottom w:val="0"/>
      <w:divBdr>
        <w:top w:val="none" w:sz="0" w:space="0" w:color="auto"/>
        <w:left w:val="none" w:sz="0" w:space="0" w:color="auto"/>
        <w:bottom w:val="none" w:sz="0" w:space="0" w:color="auto"/>
        <w:right w:val="none" w:sz="0" w:space="0" w:color="auto"/>
      </w:divBdr>
    </w:div>
    <w:div w:id="432014596">
      <w:bodyDiv w:val="1"/>
      <w:marLeft w:val="0"/>
      <w:marRight w:val="0"/>
      <w:marTop w:val="0"/>
      <w:marBottom w:val="0"/>
      <w:divBdr>
        <w:top w:val="none" w:sz="0" w:space="0" w:color="auto"/>
        <w:left w:val="none" w:sz="0" w:space="0" w:color="auto"/>
        <w:bottom w:val="none" w:sz="0" w:space="0" w:color="auto"/>
        <w:right w:val="none" w:sz="0" w:space="0" w:color="auto"/>
      </w:divBdr>
    </w:div>
    <w:div w:id="441538110">
      <w:bodyDiv w:val="1"/>
      <w:marLeft w:val="0"/>
      <w:marRight w:val="0"/>
      <w:marTop w:val="0"/>
      <w:marBottom w:val="0"/>
      <w:divBdr>
        <w:top w:val="none" w:sz="0" w:space="0" w:color="auto"/>
        <w:left w:val="none" w:sz="0" w:space="0" w:color="auto"/>
        <w:bottom w:val="none" w:sz="0" w:space="0" w:color="auto"/>
        <w:right w:val="none" w:sz="0" w:space="0" w:color="auto"/>
      </w:divBdr>
    </w:div>
    <w:div w:id="452361625">
      <w:bodyDiv w:val="1"/>
      <w:marLeft w:val="0"/>
      <w:marRight w:val="0"/>
      <w:marTop w:val="0"/>
      <w:marBottom w:val="0"/>
      <w:divBdr>
        <w:top w:val="none" w:sz="0" w:space="0" w:color="auto"/>
        <w:left w:val="none" w:sz="0" w:space="0" w:color="auto"/>
        <w:bottom w:val="none" w:sz="0" w:space="0" w:color="auto"/>
        <w:right w:val="none" w:sz="0" w:space="0" w:color="auto"/>
      </w:divBdr>
      <w:divsChild>
        <w:div w:id="267666657">
          <w:marLeft w:val="0"/>
          <w:marRight w:val="0"/>
          <w:marTop w:val="0"/>
          <w:marBottom w:val="0"/>
          <w:divBdr>
            <w:top w:val="none" w:sz="0" w:space="0" w:color="auto"/>
            <w:left w:val="none" w:sz="0" w:space="0" w:color="auto"/>
            <w:bottom w:val="none" w:sz="0" w:space="0" w:color="auto"/>
            <w:right w:val="none" w:sz="0" w:space="0" w:color="auto"/>
          </w:divBdr>
          <w:divsChild>
            <w:div w:id="1910266633">
              <w:marLeft w:val="0"/>
              <w:marRight w:val="0"/>
              <w:marTop w:val="0"/>
              <w:marBottom w:val="0"/>
              <w:divBdr>
                <w:top w:val="none" w:sz="0" w:space="0" w:color="auto"/>
                <w:left w:val="none" w:sz="0" w:space="0" w:color="auto"/>
                <w:bottom w:val="none" w:sz="0" w:space="0" w:color="auto"/>
                <w:right w:val="none" w:sz="0" w:space="0" w:color="auto"/>
              </w:divBdr>
              <w:divsChild>
                <w:div w:id="16370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03133">
      <w:bodyDiv w:val="1"/>
      <w:marLeft w:val="0"/>
      <w:marRight w:val="0"/>
      <w:marTop w:val="0"/>
      <w:marBottom w:val="0"/>
      <w:divBdr>
        <w:top w:val="none" w:sz="0" w:space="0" w:color="auto"/>
        <w:left w:val="none" w:sz="0" w:space="0" w:color="auto"/>
        <w:bottom w:val="none" w:sz="0" w:space="0" w:color="auto"/>
        <w:right w:val="none" w:sz="0" w:space="0" w:color="auto"/>
      </w:divBdr>
    </w:div>
    <w:div w:id="454638243">
      <w:bodyDiv w:val="1"/>
      <w:marLeft w:val="0"/>
      <w:marRight w:val="0"/>
      <w:marTop w:val="0"/>
      <w:marBottom w:val="0"/>
      <w:divBdr>
        <w:top w:val="none" w:sz="0" w:space="0" w:color="auto"/>
        <w:left w:val="none" w:sz="0" w:space="0" w:color="auto"/>
        <w:bottom w:val="none" w:sz="0" w:space="0" w:color="auto"/>
        <w:right w:val="none" w:sz="0" w:space="0" w:color="auto"/>
      </w:divBdr>
    </w:div>
    <w:div w:id="463043911">
      <w:bodyDiv w:val="1"/>
      <w:marLeft w:val="0"/>
      <w:marRight w:val="0"/>
      <w:marTop w:val="0"/>
      <w:marBottom w:val="0"/>
      <w:divBdr>
        <w:top w:val="none" w:sz="0" w:space="0" w:color="auto"/>
        <w:left w:val="none" w:sz="0" w:space="0" w:color="auto"/>
        <w:bottom w:val="none" w:sz="0" w:space="0" w:color="auto"/>
        <w:right w:val="none" w:sz="0" w:space="0" w:color="auto"/>
      </w:divBdr>
    </w:div>
    <w:div w:id="476148281">
      <w:bodyDiv w:val="1"/>
      <w:marLeft w:val="0"/>
      <w:marRight w:val="0"/>
      <w:marTop w:val="0"/>
      <w:marBottom w:val="0"/>
      <w:divBdr>
        <w:top w:val="none" w:sz="0" w:space="0" w:color="auto"/>
        <w:left w:val="none" w:sz="0" w:space="0" w:color="auto"/>
        <w:bottom w:val="none" w:sz="0" w:space="0" w:color="auto"/>
        <w:right w:val="none" w:sz="0" w:space="0" w:color="auto"/>
      </w:divBdr>
    </w:div>
    <w:div w:id="479545399">
      <w:bodyDiv w:val="1"/>
      <w:marLeft w:val="0"/>
      <w:marRight w:val="0"/>
      <w:marTop w:val="0"/>
      <w:marBottom w:val="0"/>
      <w:divBdr>
        <w:top w:val="none" w:sz="0" w:space="0" w:color="auto"/>
        <w:left w:val="none" w:sz="0" w:space="0" w:color="auto"/>
        <w:bottom w:val="none" w:sz="0" w:space="0" w:color="auto"/>
        <w:right w:val="none" w:sz="0" w:space="0" w:color="auto"/>
      </w:divBdr>
    </w:div>
    <w:div w:id="519050956">
      <w:bodyDiv w:val="1"/>
      <w:marLeft w:val="0"/>
      <w:marRight w:val="0"/>
      <w:marTop w:val="0"/>
      <w:marBottom w:val="0"/>
      <w:divBdr>
        <w:top w:val="none" w:sz="0" w:space="0" w:color="auto"/>
        <w:left w:val="none" w:sz="0" w:space="0" w:color="auto"/>
        <w:bottom w:val="none" w:sz="0" w:space="0" w:color="auto"/>
        <w:right w:val="none" w:sz="0" w:space="0" w:color="auto"/>
      </w:divBdr>
    </w:div>
    <w:div w:id="527177926">
      <w:bodyDiv w:val="1"/>
      <w:marLeft w:val="0"/>
      <w:marRight w:val="0"/>
      <w:marTop w:val="0"/>
      <w:marBottom w:val="0"/>
      <w:divBdr>
        <w:top w:val="none" w:sz="0" w:space="0" w:color="auto"/>
        <w:left w:val="none" w:sz="0" w:space="0" w:color="auto"/>
        <w:bottom w:val="none" w:sz="0" w:space="0" w:color="auto"/>
        <w:right w:val="none" w:sz="0" w:space="0" w:color="auto"/>
      </w:divBdr>
    </w:div>
    <w:div w:id="528757383">
      <w:bodyDiv w:val="1"/>
      <w:marLeft w:val="0"/>
      <w:marRight w:val="0"/>
      <w:marTop w:val="0"/>
      <w:marBottom w:val="0"/>
      <w:divBdr>
        <w:top w:val="none" w:sz="0" w:space="0" w:color="auto"/>
        <w:left w:val="none" w:sz="0" w:space="0" w:color="auto"/>
        <w:bottom w:val="none" w:sz="0" w:space="0" w:color="auto"/>
        <w:right w:val="none" w:sz="0" w:space="0" w:color="auto"/>
      </w:divBdr>
    </w:div>
    <w:div w:id="545721111">
      <w:bodyDiv w:val="1"/>
      <w:marLeft w:val="0"/>
      <w:marRight w:val="0"/>
      <w:marTop w:val="0"/>
      <w:marBottom w:val="0"/>
      <w:divBdr>
        <w:top w:val="none" w:sz="0" w:space="0" w:color="auto"/>
        <w:left w:val="none" w:sz="0" w:space="0" w:color="auto"/>
        <w:bottom w:val="none" w:sz="0" w:space="0" w:color="auto"/>
        <w:right w:val="none" w:sz="0" w:space="0" w:color="auto"/>
      </w:divBdr>
    </w:div>
    <w:div w:id="547840694">
      <w:bodyDiv w:val="1"/>
      <w:marLeft w:val="0"/>
      <w:marRight w:val="0"/>
      <w:marTop w:val="0"/>
      <w:marBottom w:val="0"/>
      <w:divBdr>
        <w:top w:val="none" w:sz="0" w:space="0" w:color="auto"/>
        <w:left w:val="none" w:sz="0" w:space="0" w:color="auto"/>
        <w:bottom w:val="none" w:sz="0" w:space="0" w:color="auto"/>
        <w:right w:val="none" w:sz="0" w:space="0" w:color="auto"/>
      </w:divBdr>
    </w:div>
    <w:div w:id="555631632">
      <w:bodyDiv w:val="1"/>
      <w:marLeft w:val="0"/>
      <w:marRight w:val="0"/>
      <w:marTop w:val="0"/>
      <w:marBottom w:val="0"/>
      <w:divBdr>
        <w:top w:val="none" w:sz="0" w:space="0" w:color="auto"/>
        <w:left w:val="none" w:sz="0" w:space="0" w:color="auto"/>
        <w:bottom w:val="none" w:sz="0" w:space="0" w:color="auto"/>
        <w:right w:val="none" w:sz="0" w:space="0" w:color="auto"/>
      </w:divBdr>
    </w:div>
    <w:div w:id="569537803">
      <w:bodyDiv w:val="1"/>
      <w:marLeft w:val="0"/>
      <w:marRight w:val="0"/>
      <w:marTop w:val="0"/>
      <w:marBottom w:val="0"/>
      <w:divBdr>
        <w:top w:val="none" w:sz="0" w:space="0" w:color="auto"/>
        <w:left w:val="none" w:sz="0" w:space="0" w:color="auto"/>
        <w:bottom w:val="none" w:sz="0" w:space="0" w:color="auto"/>
        <w:right w:val="none" w:sz="0" w:space="0" w:color="auto"/>
      </w:divBdr>
    </w:div>
    <w:div w:id="570626318">
      <w:bodyDiv w:val="1"/>
      <w:marLeft w:val="0"/>
      <w:marRight w:val="0"/>
      <w:marTop w:val="0"/>
      <w:marBottom w:val="0"/>
      <w:divBdr>
        <w:top w:val="none" w:sz="0" w:space="0" w:color="auto"/>
        <w:left w:val="none" w:sz="0" w:space="0" w:color="auto"/>
        <w:bottom w:val="none" w:sz="0" w:space="0" w:color="auto"/>
        <w:right w:val="none" w:sz="0" w:space="0" w:color="auto"/>
      </w:divBdr>
    </w:div>
    <w:div w:id="574631335">
      <w:bodyDiv w:val="1"/>
      <w:marLeft w:val="0"/>
      <w:marRight w:val="0"/>
      <w:marTop w:val="0"/>
      <w:marBottom w:val="0"/>
      <w:divBdr>
        <w:top w:val="none" w:sz="0" w:space="0" w:color="auto"/>
        <w:left w:val="none" w:sz="0" w:space="0" w:color="auto"/>
        <w:bottom w:val="none" w:sz="0" w:space="0" w:color="auto"/>
        <w:right w:val="none" w:sz="0" w:space="0" w:color="auto"/>
      </w:divBdr>
    </w:div>
    <w:div w:id="597954572">
      <w:bodyDiv w:val="1"/>
      <w:marLeft w:val="0"/>
      <w:marRight w:val="0"/>
      <w:marTop w:val="0"/>
      <w:marBottom w:val="0"/>
      <w:divBdr>
        <w:top w:val="none" w:sz="0" w:space="0" w:color="auto"/>
        <w:left w:val="none" w:sz="0" w:space="0" w:color="auto"/>
        <w:bottom w:val="none" w:sz="0" w:space="0" w:color="auto"/>
        <w:right w:val="none" w:sz="0" w:space="0" w:color="auto"/>
      </w:divBdr>
      <w:divsChild>
        <w:div w:id="1909613352">
          <w:marLeft w:val="0"/>
          <w:marRight w:val="0"/>
          <w:marTop w:val="0"/>
          <w:marBottom w:val="0"/>
          <w:divBdr>
            <w:top w:val="none" w:sz="0" w:space="0" w:color="auto"/>
            <w:left w:val="none" w:sz="0" w:space="0" w:color="auto"/>
            <w:bottom w:val="none" w:sz="0" w:space="0" w:color="auto"/>
            <w:right w:val="none" w:sz="0" w:space="0" w:color="auto"/>
          </w:divBdr>
          <w:divsChild>
            <w:div w:id="362442392">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8116">
      <w:bodyDiv w:val="1"/>
      <w:marLeft w:val="0"/>
      <w:marRight w:val="0"/>
      <w:marTop w:val="0"/>
      <w:marBottom w:val="0"/>
      <w:divBdr>
        <w:top w:val="none" w:sz="0" w:space="0" w:color="auto"/>
        <w:left w:val="none" w:sz="0" w:space="0" w:color="auto"/>
        <w:bottom w:val="none" w:sz="0" w:space="0" w:color="auto"/>
        <w:right w:val="none" w:sz="0" w:space="0" w:color="auto"/>
      </w:divBdr>
    </w:div>
    <w:div w:id="600338181">
      <w:bodyDiv w:val="1"/>
      <w:marLeft w:val="0"/>
      <w:marRight w:val="0"/>
      <w:marTop w:val="0"/>
      <w:marBottom w:val="0"/>
      <w:divBdr>
        <w:top w:val="none" w:sz="0" w:space="0" w:color="auto"/>
        <w:left w:val="none" w:sz="0" w:space="0" w:color="auto"/>
        <w:bottom w:val="none" w:sz="0" w:space="0" w:color="auto"/>
        <w:right w:val="none" w:sz="0" w:space="0" w:color="auto"/>
      </w:divBdr>
    </w:div>
    <w:div w:id="602542092">
      <w:bodyDiv w:val="1"/>
      <w:marLeft w:val="0"/>
      <w:marRight w:val="0"/>
      <w:marTop w:val="0"/>
      <w:marBottom w:val="0"/>
      <w:divBdr>
        <w:top w:val="none" w:sz="0" w:space="0" w:color="auto"/>
        <w:left w:val="none" w:sz="0" w:space="0" w:color="auto"/>
        <w:bottom w:val="none" w:sz="0" w:space="0" w:color="auto"/>
        <w:right w:val="none" w:sz="0" w:space="0" w:color="auto"/>
      </w:divBdr>
    </w:div>
    <w:div w:id="603003417">
      <w:bodyDiv w:val="1"/>
      <w:marLeft w:val="0"/>
      <w:marRight w:val="0"/>
      <w:marTop w:val="0"/>
      <w:marBottom w:val="0"/>
      <w:divBdr>
        <w:top w:val="none" w:sz="0" w:space="0" w:color="auto"/>
        <w:left w:val="none" w:sz="0" w:space="0" w:color="auto"/>
        <w:bottom w:val="none" w:sz="0" w:space="0" w:color="auto"/>
        <w:right w:val="none" w:sz="0" w:space="0" w:color="auto"/>
      </w:divBdr>
    </w:div>
    <w:div w:id="609894672">
      <w:bodyDiv w:val="1"/>
      <w:marLeft w:val="0"/>
      <w:marRight w:val="0"/>
      <w:marTop w:val="0"/>
      <w:marBottom w:val="0"/>
      <w:divBdr>
        <w:top w:val="none" w:sz="0" w:space="0" w:color="auto"/>
        <w:left w:val="none" w:sz="0" w:space="0" w:color="auto"/>
        <w:bottom w:val="none" w:sz="0" w:space="0" w:color="auto"/>
        <w:right w:val="none" w:sz="0" w:space="0" w:color="auto"/>
      </w:divBdr>
    </w:div>
    <w:div w:id="615916180">
      <w:bodyDiv w:val="1"/>
      <w:marLeft w:val="0"/>
      <w:marRight w:val="0"/>
      <w:marTop w:val="0"/>
      <w:marBottom w:val="0"/>
      <w:divBdr>
        <w:top w:val="none" w:sz="0" w:space="0" w:color="auto"/>
        <w:left w:val="none" w:sz="0" w:space="0" w:color="auto"/>
        <w:bottom w:val="none" w:sz="0" w:space="0" w:color="auto"/>
        <w:right w:val="none" w:sz="0" w:space="0" w:color="auto"/>
      </w:divBdr>
    </w:div>
    <w:div w:id="619410697">
      <w:bodyDiv w:val="1"/>
      <w:marLeft w:val="0"/>
      <w:marRight w:val="0"/>
      <w:marTop w:val="0"/>
      <w:marBottom w:val="0"/>
      <w:divBdr>
        <w:top w:val="none" w:sz="0" w:space="0" w:color="auto"/>
        <w:left w:val="none" w:sz="0" w:space="0" w:color="auto"/>
        <w:bottom w:val="none" w:sz="0" w:space="0" w:color="auto"/>
        <w:right w:val="none" w:sz="0" w:space="0" w:color="auto"/>
      </w:divBdr>
    </w:div>
    <w:div w:id="624192296">
      <w:bodyDiv w:val="1"/>
      <w:marLeft w:val="0"/>
      <w:marRight w:val="0"/>
      <w:marTop w:val="0"/>
      <w:marBottom w:val="0"/>
      <w:divBdr>
        <w:top w:val="none" w:sz="0" w:space="0" w:color="auto"/>
        <w:left w:val="none" w:sz="0" w:space="0" w:color="auto"/>
        <w:bottom w:val="none" w:sz="0" w:space="0" w:color="auto"/>
        <w:right w:val="none" w:sz="0" w:space="0" w:color="auto"/>
      </w:divBdr>
    </w:div>
    <w:div w:id="634330568">
      <w:bodyDiv w:val="1"/>
      <w:marLeft w:val="0"/>
      <w:marRight w:val="0"/>
      <w:marTop w:val="0"/>
      <w:marBottom w:val="0"/>
      <w:divBdr>
        <w:top w:val="none" w:sz="0" w:space="0" w:color="auto"/>
        <w:left w:val="none" w:sz="0" w:space="0" w:color="auto"/>
        <w:bottom w:val="none" w:sz="0" w:space="0" w:color="auto"/>
        <w:right w:val="none" w:sz="0" w:space="0" w:color="auto"/>
      </w:divBdr>
    </w:div>
    <w:div w:id="643193371">
      <w:bodyDiv w:val="1"/>
      <w:marLeft w:val="0"/>
      <w:marRight w:val="0"/>
      <w:marTop w:val="0"/>
      <w:marBottom w:val="0"/>
      <w:divBdr>
        <w:top w:val="none" w:sz="0" w:space="0" w:color="auto"/>
        <w:left w:val="none" w:sz="0" w:space="0" w:color="auto"/>
        <w:bottom w:val="none" w:sz="0" w:space="0" w:color="auto"/>
        <w:right w:val="none" w:sz="0" w:space="0" w:color="auto"/>
      </w:divBdr>
    </w:div>
    <w:div w:id="646126199">
      <w:bodyDiv w:val="1"/>
      <w:marLeft w:val="0"/>
      <w:marRight w:val="0"/>
      <w:marTop w:val="0"/>
      <w:marBottom w:val="0"/>
      <w:divBdr>
        <w:top w:val="none" w:sz="0" w:space="0" w:color="auto"/>
        <w:left w:val="none" w:sz="0" w:space="0" w:color="auto"/>
        <w:bottom w:val="none" w:sz="0" w:space="0" w:color="auto"/>
        <w:right w:val="none" w:sz="0" w:space="0" w:color="auto"/>
      </w:divBdr>
    </w:div>
    <w:div w:id="656419059">
      <w:bodyDiv w:val="1"/>
      <w:marLeft w:val="0"/>
      <w:marRight w:val="0"/>
      <w:marTop w:val="0"/>
      <w:marBottom w:val="0"/>
      <w:divBdr>
        <w:top w:val="none" w:sz="0" w:space="0" w:color="auto"/>
        <w:left w:val="none" w:sz="0" w:space="0" w:color="auto"/>
        <w:bottom w:val="none" w:sz="0" w:space="0" w:color="auto"/>
        <w:right w:val="none" w:sz="0" w:space="0" w:color="auto"/>
      </w:divBdr>
    </w:div>
    <w:div w:id="675696697">
      <w:bodyDiv w:val="1"/>
      <w:marLeft w:val="0"/>
      <w:marRight w:val="0"/>
      <w:marTop w:val="0"/>
      <w:marBottom w:val="0"/>
      <w:divBdr>
        <w:top w:val="none" w:sz="0" w:space="0" w:color="auto"/>
        <w:left w:val="none" w:sz="0" w:space="0" w:color="auto"/>
        <w:bottom w:val="none" w:sz="0" w:space="0" w:color="auto"/>
        <w:right w:val="none" w:sz="0" w:space="0" w:color="auto"/>
      </w:divBdr>
    </w:div>
    <w:div w:id="687174681">
      <w:bodyDiv w:val="1"/>
      <w:marLeft w:val="0"/>
      <w:marRight w:val="0"/>
      <w:marTop w:val="0"/>
      <w:marBottom w:val="0"/>
      <w:divBdr>
        <w:top w:val="none" w:sz="0" w:space="0" w:color="auto"/>
        <w:left w:val="none" w:sz="0" w:space="0" w:color="auto"/>
        <w:bottom w:val="none" w:sz="0" w:space="0" w:color="auto"/>
        <w:right w:val="none" w:sz="0" w:space="0" w:color="auto"/>
      </w:divBdr>
      <w:divsChild>
        <w:div w:id="1194148946">
          <w:marLeft w:val="0"/>
          <w:marRight w:val="0"/>
          <w:marTop w:val="0"/>
          <w:marBottom w:val="0"/>
          <w:divBdr>
            <w:top w:val="none" w:sz="0" w:space="0" w:color="auto"/>
            <w:left w:val="none" w:sz="0" w:space="0" w:color="auto"/>
            <w:bottom w:val="none" w:sz="0" w:space="0" w:color="auto"/>
            <w:right w:val="none" w:sz="0" w:space="0" w:color="auto"/>
          </w:divBdr>
          <w:divsChild>
            <w:div w:id="1321622166">
              <w:marLeft w:val="0"/>
              <w:marRight w:val="0"/>
              <w:marTop w:val="0"/>
              <w:marBottom w:val="0"/>
              <w:divBdr>
                <w:top w:val="none" w:sz="0" w:space="0" w:color="auto"/>
                <w:left w:val="none" w:sz="0" w:space="0" w:color="auto"/>
                <w:bottom w:val="none" w:sz="0" w:space="0" w:color="auto"/>
                <w:right w:val="none" w:sz="0" w:space="0" w:color="auto"/>
              </w:divBdr>
              <w:divsChild>
                <w:div w:id="1232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6605">
      <w:bodyDiv w:val="1"/>
      <w:marLeft w:val="0"/>
      <w:marRight w:val="0"/>
      <w:marTop w:val="0"/>
      <w:marBottom w:val="0"/>
      <w:divBdr>
        <w:top w:val="none" w:sz="0" w:space="0" w:color="auto"/>
        <w:left w:val="none" w:sz="0" w:space="0" w:color="auto"/>
        <w:bottom w:val="none" w:sz="0" w:space="0" w:color="auto"/>
        <w:right w:val="none" w:sz="0" w:space="0" w:color="auto"/>
      </w:divBdr>
      <w:divsChild>
        <w:div w:id="1285236653">
          <w:marLeft w:val="0"/>
          <w:marRight w:val="0"/>
          <w:marTop w:val="0"/>
          <w:marBottom w:val="0"/>
          <w:divBdr>
            <w:top w:val="none" w:sz="0" w:space="0" w:color="auto"/>
            <w:left w:val="none" w:sz="0" w:space="0" w:color="auto"/>
            <w:bottom w:val="none" w:sz="0" w:space="0" w:color="auto"/>
            <w:right w:val="none" w:sz="0" w:space="0" w:color="auto"/>
          </w:divBdr>
          <w:divsChild>
            <w:div w:id="906647573">
              <w:marLeft w:val="0"/>
              <w:marRight w:val="0"/>
              <w:marTop w:val="0"/>
              <w:marBottom w:val="0"/>
              <w:divBdr>
                <w:top w:val="none" w:sz="0" w:space="0" w:color="auto"/>
                <w:left w:val="none" w:sz="0" w:space="0" w:color="auto"/>
                <w:bottom w:val="none" w:sz="0" w:space="0" w:color="auto"/>
                <w:right w:val="none" w:sz="0" w:space="0" w:color="auto"/>
              </w:divBdr>
              <w:divsChild>
                <w:div w:id="12030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4454">
      <w:bodyDiv w:val="1"/>
      <w:marLeft w:val="0"/>
      <w:marRight w:val="0"/>
      <w:marTop w:val="0"/>
      <w:marBottom w:val="0"/>
      <w:divBdr>
        <w:top w:val="none" w:sz="0" w:space="0" w:color="auto"/>
        <w:left w:val="none" w:sz="0" w:space="0" w:color="auto"/>
        <w:bottom w:val="none" w:sz="0" w:space="0" w:color="auto"/>
        <w:right w:val="none" w:sz="0" w:space="0" w:color="auto"/>
      </w:divBdr>
    </w:div>
    <w:div w:id="707099372">
      <w:bodyDiv w:val="1"/>
      <w:marLeft w:val="0"/>
      <w:marRight w:val="0"/>
      <w:marTop w:val="0"/>
      <w:marBottom w:val="0"/>
      <w:divBdr>
        <w:top w:val="none" w:sz="0" w:space="0" w:color="auto"/>
        <w:left w:val="none" w:sz="0" w:space="0" w:color="auto"/>
        <w:bottom w:val="none" w:sz="0" w:space="0" w:color="auto"/>
        <w:right w:val="none" w:sz="0" w:space="0" w:color="auto"/>
      </w:divBdr>
    </w:div>
    <w:div w:id="718169333">
      <w:bodyDiv w:val="1"/>
      <w:marLeft w:val="0"/>
      <w:marRight w:val="0"/>
      <w:marTop w:val="0"/>
      <w:marBottom w:val="0"/>
      <w:divBdr>
        <w:top w:val="none" w:sz="0" w:space="0" w:color="auto"/>
        <w:left w:val="none" w:sz="0" w:space="0" w:color="auto"/>
        <w:bottom w:val="none" w:sz="0" w:space="0" w:color="auto"/>
        <w:right w:val="none" w:sz="0" w:space="0" w:color="auto"/>
      </w:divBdr>
    </w:div>
    <w:div w:id="719785795">
      <w:bodyDiv w:val="1"/>
      <w:marLeft w:val="0"/>
      <w:marRight w:val="0"/>
      <w:marTop w:val="0"/>
      <w:marBottom w:val="0"/>
      <w:divBdr>
        <w:top w:val="none" w:sz="0" w:space="0" w:color="auto"/>
        <w:left w:val="none" w:sz="0" w:space="0" w:color="auto"/>
        <w:bottom w:val="none" w:sz="0" w:space="0" w:color="auto"/>
        <w:right w:val="none" w:sz="0" w:space="0" w:color="auto"/>
      </w:divBdr>
    </w:div>
    <w:div w:id="720439344">
      <w:bodyDiv w:val="1"/>
      <w:marLeft w:val="0"/>
      <w:marRight w:val="0"/>
      <w:marTop w:val="0"/>
      <w:marBottom w:val="0"/>
      <w:divBdr>
        <w:top w:val="none" w:sz="0" w:space="0" w:color="auto"/>
        <w:left w:val="none" w:sz="0" w:space="0" w:color="auto"/>
        <w:bottom w:val="none" w:sz="0" w:space="0" w:color="auto"/>
        <w:right w:val="none" w:sz="0" w:space="0" w:color="auto"/>
      </w:divBdr>
    </w:div>
    <w:div w:id="725031319">
      <w:bodyDiv w:val="1"/>
      <w:marLeft w:val="0"/>
      <w:marRight w:val="0"/>
      <w:marTop w:val="0"/>
      <w:marBottom w:val="0"/>
      <w:divBdr>
        <w:top w:val="none" w:sz="0" w:space="0" w:color="auto"/>
        <w:left w:val="none" w:sz="0" w:space="0" w:color="auto"/>
        <w:bottom w:val="none" w:sz="0" w:space="0" w:color="auto"/>
        <w:right w:val="none" w:sz="0" w:space="0" w:color="auto"/>
      </w:divBdr>
    </w:div>
    <w:div w:id="725447046">
      <w:bodyDiv w:val="1"/>
      <w:marLeft w:val="0"/>
      <w:marRight w:val="0"/>
      <w:marTop w:val="0"/>
      <w:marBottom w:val="0"/>
      <w:divBdr>
        <w:top w:val="none" w:sz="0" w:space="0" w:color="auto"/>
        <w:left w:val="none" w:sz="0" w:space="0" w:color="auto"/>
        <w:bottom w:val="none" w:sz="0" w:space="0" w:color="auto"/>
        <w:right w:val="none" w:sz="0" w:space="0" w:color="auto"/>
      </w:divBdr>
    </w:div>
    <w:div w:id="727193188">
      <w:bodyDiv w:val="1"/>
      <w:marLeft w:val="0"/>
      <w:marRight w:val="0"/>
      <w:marTop w:val="0"/>
      <w:marBottom w:val="0"/>
      <w:divBdr>
        <w:top w:val="none" w:sz="0" w:space="0" w:color="auto"/>
        <w:left w:val="none" w:sz="0" w:space="0" w:color="auto"/>
        <w:bottom w:val="none" w:sz="0" w:space="0" w:color="auto"/>
        <w:right w:val="none" w:sz="0" w:space="0" w:color="auto"/>
      </w:divBdr>
    </w:div>
    <w:div w:id="732656536">
      <w:bodyDiv w:val="1"/>
      <w:marLeft w:val="0"/>
      <w:marRight w:val="0"/>
      <w:marTop w:val="0"/>
      <w:marBottom w:val="0"/>
      <w:divBdr>
        <w:top w:val="none" w:sz="0" w:space="0" w:color="auto"/>
        <w:left w:val="none" w:sz="0" w:space="0" w:color="auto"/>
        <w:bottom w:val="none" w:sz="0" w:space="0" w:color="auto"/>
        <w:right w:val="none" w:sz="0" w:space="0" w:color="auto"/>
      </w:divBdr>
    </w:div>
    <w:div w:id="733897271">
      <w:bodyDiv w:val="1"/>
      <w:marLeft w:val="0"/>
      <w:marRight w:val="0"/>
      <w:marTop w:val="0"/>
      <w:marBottom w:val="0"/>
      <w:divBdr>
        <w:top w:val="none" w:sz="0" w:space="0" w:color="auto"/>
        <w:left w:val="none" w:sz="0" w:space="0" w:color="auto"/>
        <w:bottom w:val="none" w:sz="0" w:space="0" w:color="auto"/>
        <w:right w:val="none" w:sz="0" w:space="0" w:color="auto"/>
      </w:divBdr>
      <w:divsChild>
        <w:div w:id="1492284388">
          <w:marLeft w:val="0"/>
          <w:marRight w:val="0"/>
          <w:marTop w:val="0"/>
          <w:marBottom w:val="0"/>
          <w:divBdr>
            <w:top w:val="none" w:sz="0" w:space="0" w:color="auto"/>
            <w:left w:val="none" w:sz="0" w:space="0" w:color="auto"/>
            <w:bottom w:val="none" w:sz="0" w:space="0" w:color="auto"/>
            <w:right w:val="none" w:sz="0" w:space="0" w:color="auto"/>
          </w:divBdr>
          <w:divsChild>
            <w:div w:id="1310481063">
              <w:marLeft w:val="0"/>
              <w:marRight w:val="0"/>
              <w:marTop w:val="0"/>
              <w:marBottom w:val="0"/>
              <w:divBdr>
                <w:top w:val="none" w:sz="0" w:space="0" w:color="auto"/>
                <w:left w:val="none" w:sz="0" w:space="0" w:color="auto"/>
                <w:bottom w:val="none" w:sz="0" w:space="0" w:color="auto"/>
                <w:right w:val="none" w:sz="0" w:space="0" w:color="auto"/>
              </w:divBdr>
              <w:divsChild>
                <w:div w:id="431168796">
                  <w:marLeft w:val="0"/>
                  <w:marRight w:val="0"/>
                  <w:marTop w:val="0"/>
                  <w:marBottom w:val="0"/>
                  <w:divBdr>
                    <w:top w:val="none" w:sz="0" w:space="0" w:color="auto"/>
                    <w:left w:val="none" w:sz="0" w:space="0" w:color="auto"/>
                    <w:bottom w:val="none" w:sz="0" w:space="0" w:color="auto"/>
                    <w:right w:val="none" w:sz="0" w:space="0" w:color="auto"/>
                  </w:divBdr>
                  <w:divsChild>
                    <w:div w:id="17200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0361">
      <w:bodyDiv w:val="1"/>
      <w:marLeft w:val="0"/>
      <w:marRight w:val="0"/>
      <w:marTop w:val="0"/>
      <w:marBottom w:val="0"/>
      <w:divBdr>
        <w:top w:val="none" w:sz="0" w:space="0" w:color="auto"/>
        <w:left w:val="none" w:sz="0" w:space="0" w:color="auto"/>
        <w:bottom w:val="none" w:sz="0" w:space="0" w:color="auto"/>
        <w:right w:val="none" w:sz="0" w:space="0" w:color="auto"/>
      </w:divBdr>
    </w:div>
    <w:div w:id="747774093">
      <w:bodyDiv w:val="1"/>
      <w:marLeft w:val="0"/>
      <w:marRight w:val="0"/>
      <w:marTop w:val="0"/>
      <w:marBottom w:val="0"/>
      <w:divBdr>
        <w:top w:val="none" w:sz="0" w:space="0" w:color="auto"/>
        <w:left w:val="none" w:sz="0" w:space="0" w:color="auto"/>
        <w:bottom w:val="none" w:sz="0" w:space="0" w:color="auto"/>
        <w:right w:val="none" w:sz="0" w:space="0" w:color="auto"/>
      </w:divBdr>
    </w:div>
    <w:div w:id="749815918">
      <w:bodyDiv w:val="1"/>
      <w:marLeft w:val="0"/>
      <w:marRight w:val="0"/>
      <w:marTop w:val="0"/>
      <w:marBottom w:val="0"/>
      <w:divBdr>
        <w:top w:val="none" w:sz="0" w:space="0" w:color="auto"/>
        <w:left w:val="none" w:sz="0" w:space="0" w:color="auto"/>
        <w:bottom w:val="none" w:sz="0" w:space="0" w:color="auto"/>
        <w:right w:val="none" w:sz="0" w:space="0" w:color="auto"/>
      </w:divBdr>
    </w:div>
    <w:div w:id="763378081">
      <w:bodyDiv w:val="1"/>
      <w:marLeft w:val="0"/>
      <w:marRight w:val="0"/>
      <w:marTop w:val="0"/>
      <w:marBottom w:val="0"/>
      <w:divBdr>
        <w:top w:val="none" w:sz="0" w:space="0" w:color="auto"/>
        <w:left w:val="none" w:sz="0" w:space="0" w:color="auto"/>
        <w:bottom w:val="none" w:sz="0" w:space="0" w:color="auto"/>
        <w:right w:val="none" w:sz="0" w:space="0" w:color="auto"/>
      </w:divBdr>
    </w:div>
    <w:div w:id="768697931">
      <w:bodyDiv w:val="1"/>
      <w:marLeft w:val="0"/>
      <w:marRight w:val="0"/>
      <w:marTop w:val="0"/>
      <w:marBottom w:val="0"/>
      <w:divBdr>
        <w:top w:val="none" w:sz="0" w:space="0" w:color="auto"/>
        <w:left w:val="none" w:sz="0" w:space="0" w:color="auto"/>
        <w:bottom w:val="none" w:sz="0" w:space="0" w:color="auto"/>
        <w:right w:val="none" w:sz="0" w:space="0" w:color="auto"/>
      </w:divBdr>
    </w:div>
    <w:div w:id="773398132">
      <w:bodyDiv w:val="1"/>
      <w:marLeft w:val="0"/>
      <w:marRight w:val="0"/>
      <w:marTop w:val="0"/>
      <w:marBottom w:val="0"/>
      <w:divBdr>
        <w:top w:val="none" w:sz="0" w:space="0" w:color="auto"/>
        <w:left w:val="none" w:sz="0" w:space="0" w:color="auto"/>
        <w:bottom w:val="none" w:sz="0" w:space="0" w:color="auto"/>
        <w:right w:val="none" w:sz="0" w:space="0" w:color="auto"/>
      </w:divBdr>
    </w:div>
    <w:div w:id="783690475">
      <w:bodyDiv w:val="1"/>
      <w:marLeft w:val="0"/>
      <w:marRight w:val="0"/>
      <w:marTop w:val="0"/>
      <w:marBottom w:val="0"/>
      <w:divBdr>
        <w:top w:val="none" w:sz="0" w:space="0" w:color="auto"/>
        <w:left w:val="none" w:sz="0" w:space="0" w:color="auto"/>
        <w:bottom w:val="none" w:sz="0" w:space="0" w:color="auto"/>
        <w:right w:val="none" w:sz="0" w:space="0" w:color="auto"/>
      </w:divBdr>
    </w:div>
    <w:div w:id="788936759">
      <w:bodyDiv w:val="1"/>
      <w:marLeft w:val="0"/>
      <w:marRight w:val="0"/>
      <w:marTop w:val="0"/>
      <w:marBottom w:val="0"/>
      <w:divBdr>
        <w:top w:val="none" w:sz="0" w:space="0" w:color="auto"/>
        <w:left w:val="none" w:sz="0" w:space="0" w:color="auto"/>
        <w:bottom w:val="none" w:sz="0" w:space="0" w:color="auto"/>
        <w:right w:val="none" w:sz="0" w:space="0" w:color="auto"/>
      </w:divBdr>
    </w:div>
    <w:div w:id="791941445">
      <w:bodyDiv w:val="1"/>
      <w:marLeft w:val="0"/>
      <w:marRight w:val="0"/>
      <w:marTop w:val="0"/>
      <w:marBottom w:val="0"/>
      <w:divBdr>
        <w:top w:val="none" w:sz="0" w:space="0" w:color="auto"/>
        <w:left w:val="none" w:sz="0" w:space="0" w:color="auto"/>
        <w:bottom w:val="none" w:sz="0" w:space="0" w:color="auto"/>
        <w:right w:val="none" w:sz="0" w:space="0" w:color="auto"/>
      </w:divBdr>
    </w:div>
    <w:div w:id="794176815">
      <w:bodyDiv w:val="1"/>
      <w:marLeft w:val="0"/>
      <w:marRight w:val="0"/>
      <w:marTop w:val="0"/>
      <w:marBottom w:val="0"/>
      <w:divBdr>
        <w:top w:val="none" w:sz="0" w:space="0" w:color="auto"/>
        <w:left w:val="none" w:sz="0" w:space="0" w:color="auto"/>
        <w:bottom w:val="none" w:sz="0" w:space="0" w:color="auto"/>
        <w:right w:val="none" w:sz="0" w:space="0" w:color="auto"/>
      </w:divBdr>
      <w:divsChild>
        <w:div w:id="1264533973">
          <w:marLeft w:val="0"/>
          <w:marRight w:val="0"/>
          <w:marTop w:val="0"/>
          <w:marBottom w:val="0"/>
          <w:divBdr>
            <w:top w:val="none" w:sz="0" w:space="0" w:color="auto"/>
            <w:left w:val="none" w:sz="0" w:space="0" w:color="auto"/>
            <w:bottom w:val="none" w:sz="0" w:space="0" w:color="auto"/>
            <w:right w:val="none" w:sz="0" w:space="0" w:color="auto"/>
          </w:divBdr>
          <w:divsChild>
            <w:div w:id="1455561034">
              <w:marLeft w:val="0"/>
              <w:marRight w:val="0"/>
              <w:marTop w:val="0"/>
              <w:marBottom w:val="0"/>
              <w:divBdr>
                <w:top w:val="none" w:sz="0" w:space="0" w:color="auto"/>
                <w:left w:val="none" w:sz="0" w:space="0" w:color="auto"/>
                <w:bottom w:val="none" w:sz="0" w:space="0" w:color="auto"/>
                <w:right w:val="none" w:sz="0" w:space="0" w:color="auto"/>
              </w:divBdr>
              <w:divsChild>
                <w:div w:id="29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9653">
      <w:bodyDiv w:val="1"/>
      <w:marLeft w:val="0"/>
      <w:marRight w:val="0"/>
      <w:marTop w:val="0"/>
      <w:marBottom w:val="0"/>
      <w:divBdr>
        <w:top w:val="none" w:sz="0" w:space="0" w:color="auto"/>
        <w:left w:val="none" w:sz="0" w:space="0" w:color="auto"/>
        <w:bottom w:val="none" w:sz="0" w:space="0" w:color="auto"/>
        <w:right w:val="none" w:sz="0" w:space="0" w:color="auto"/>
      </w:divBdr>
    </w:div>
    <w:div w:id="815533786">
      <w:bodyDiv w:val="1"/>
      <w:marLeft w:val="0"/>
      <w:marRight w:val="0"/>
      <w:marTop w:val="0"/>
      <w:marBottom w:val="0"/>
      <w:divBdr>
        <w:top w:val="none" w:sz="0" w:space="0" w:color="auto"/>
        <w:left w:val="none" w:sz="0" w:space="0" w:color="auto"/>
        <w:bottom w:val="none" w:sz="0" w:space="0" w:color="auto"/>
        <w:right w:val="none" w:sz="0" w:space="0" w:color="auto"/>
      </w:divBdr>
      <w:divsChild>
        <w:div w:id="295766908">
          <w:marLeft w:val="0"/>
          <w:marRight w:val="0"/>
          <w:marTop w:val="0"/>
          <w:marBottom w:val="0"/>
          <w:divBdr>
            <w:top w:val="none" w:sz="0" w:space="0" w:color="auto"/>
            <w:left w:val="none" w:sz="0" w:space="0" w:color="auto"/>
            <w:bottom w:val="none" w:sz="0" w:space="0" w:color="auto"/>
            <w:right w:val="none" w:sz="0" w:space="0" w:color="auto"/>
          </w:divBdr>
          <w:divsChild>
            <w:div w:id="601107820">
              <w:marLeft w:val="0"/>
              <w:marRight w:val="0"/>
              <w:marTop w:val="0"/>
              <w:marBottom w:val="0"/>
              <w:divBdr>
                <w:top w:val="none" w:sz="0" w:space="0" w:color="auto"/>
                <w:left w:val="none" w:sz="0" w:space="0" w:color="auto"/>
                <w:bottom w:val="none" w:sz="0" w:space="0" w:color="auto"/>
                <w:right w:val="none" w:sz="0" w:space="0" w:color="auto"/>
              </w:divBdr>
              <w:divsChild>
                <w:div w:id="21100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8764">
      <w:bodyDiv w:val="1"/>
      <w:marLeft w:val="0"/>
      <w:marRight w:val="0"/>
      <w:marTop w:val="0"/>
      <w:marBottom w:val="0"/>
      <w:divBdr>
        <w:top w:val="none" w:sz="0" w:space="0" w:color="auto"/>
        <w:left w:val="none" w:sz="0" w:space="0" w:color="auto"/>
        <w:bottom w:val="none" w:sz="0" w:space="0" w:color="auto"/>
        <w:right w:val="none" w:sz="0" w:space="0" w:color="auto"/>
      </w:divBdr>
      <w:divsChild>
        <w:div w:id="238637593">
          <w:marLeft w:val="0"/>
          <w:marRight w:val="0"/>
          <w:marTop w:val="0"/>
          <w:marBottom w:val="0"/>
          <w:divBdr>
            <w:top w:val="none" w:sz="0" w:space="0" w:color="auto"/>
            <w:left w:val="none" w:sz="0" w:space="0" w:color="auto"/>
            <w:bottom w:val="none" w:sz="0" w:space="0" w:color="auto"/>
            <w:right w:val="none" w:sz="0" w:space="0" w:color="auto"/>
          </w:divBdr>
          <w:divsChild>
            <w:div w:id="1848708090">
              <w:marLeft w:val="0"/>
              <w:marRight w:val="0"/>
              <w:marTop w:val="0"/>
              <w:marBottom w:val="0"/>
              <w:divBdr>
                <w:top w:val="none" w:sz="0" w:space="0" w:color="auto"/>
                <w:left w:val="none" w:sz="0" w:space="0" w:color="auto"/>
                <w:bottom w:val="none" w:sz="0" w:space="0" w:color="auto"/>
                <w:right w:val="none" w:sz="0" w:space="0" w:color="auto"/>
              </w:divBdr>
              <w:divsChild>
                <w:div w:id="689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5626">
      <w:bodyDiv w:val="1"/>
      <w:marLeft w:val="0"/>
      <w:marRight w:val="0"/>
      <w:marTop w:val="0"/>
      <w:marBottom w:val="0"/>
      <w:divBdr>
        <w:top w:val="none" w:sz="0" w:space="0" w:color="auto"/>
        <w:left w:val="none" w:sz="0" w:space="0" w:color="auto"/>
        <w:bottom w:val="none" w:sz="0" w:space="0" w:color="auto"/>
        <w:right w:val="none" w:sz="0" w:space="0" w:color="auto"/>
      </w:divBdr>
    </w:div>
    <w:div w:id="823743029">
      <w:bodyDiv w:val="1"/>
      <w:marLeft w:val="0"/>
      <w:marRight w:val="0"/>
      <w:marTop w:val="0"/>
      <w:marBottom w:val="0"/>
      <w:divBdr>
        <w:top w:val="none" w:sz="0" w:space="0" w:color="auto"/>
        <w:left w:val="none" w:sz="0" w:space="0" w:color="auto"/>
        <w:bottom w:val="none" w:sz="0" w:space="0" w:color="auto"/>
        <w:right w:val="none" w:sz="0" w:space="0" w:color="auto"/>
      </w:divBdr>
    </w:div>
    <w:div w:id="838696503">
      <w:bodyDiv w:val="1"/>
      <w:marLeft w:val="0"/>
      <w:marRight w:val="0"/>
      <w:marTop w:val="0"/>
      <w:marBottom w:val="0"/>
      <w:divBdr>
        <w:top w:val="none" w:sz="0" w:space="0" w:color="auto"/>
        <w:left w:val="none" w:sz="0" w:space="0" w:color="auto"/>
        <w:bottom w:val="none" w:sz="0" w:space="0" w:color="auto"/>
        <w:right w:val="none" w:sz="0" w:space="0" w:color="auto"/>
      </w:divBdr>
    </w:div>
    <w:div w:id="842743890">
      <w:bodyDiv w:val="1"/>
      <w:marLeft w:val="0"/>
      <w:marRight w:val="0"/>
      <w:marTop w:val="0"/>
      <w:marBottom w:val="0"/>
      <w:divBdr>
        <w:top w:val="none" w:sz="0" w:space="0" w:color="auto"/>
        <w:left w:val="none" w:sz="0" w:space="0" w:color="auto"/>
        <w:bottom w:val="none" w:sz="0" w:space="0" w:color="auto"/>
        <w:right w:val="none" w:sz="0" w:space="0" w:color="auto"/>
      </w:divBdr>
    </w:div>
    <w:div w:id="845172210">
      <w:bodyDiv w:val="1"/>
      <w:marLeft w:val="0"/>
      <w:marRight w:val="0"/>
      <w:marTop w:val="0"/>
      <w:marBottom w:val="0"/>
      <w:divBdr>
        <w:top w:val="none" w:sz="0" w:space="0" w:color="auto"/>
        <w:left w:val="none" w:sz="0" w:space="0" w:color="auto"/>
        <w:bottom w:val="none" w:sz="0" w:space="0" w:color="auto"/>
        <w:right w:val="none" w:sz="0" w:space="0" w:color="auto"/>
      </w:divBdr>
    </w:div>
    <w:div w:id="860902194">
      <w:bodyDiv w:val="1"/>
      <w:marLeft w:val="0"/>
      <w:marRight w:val="0"/>
      <w:marTop w:val="0"/>
      <w:marBottom w:val="0"/>
      <w:divBdr>
        <w:top w:val="none" w:sz="0" w:space="0" w:color="auto"/>
        <w:left w:val="none" w:sz="0" w:space="0" w:color="auto"/>
        <w:bottom w:val="none" w:sz="0" w:space="0" w:color="auto"/>
        <w:right w:val="none" w:sz="0" w:space="0" w:color="auto"/>
      </w:divBdr>
    </w:div>
    <w:div w:id="862018904">
      <w:bodyDiv w:val="1"/>
      <w:marLeft w:val="0"/>
      <w:marRight w:val="0"/>
      <w:marTop w:val="0"/>
      <w:marBottom w:val="0"/>
      <w:divBdr>
        <w:top w:val="none" w:sz="0" w:space="0" w:color="auto"/>
        <w:left w:val="none" w:sz="0" w:space="0" w:color="auto"/>
        <w:bottom w:val="none" w:sz="0" w:space="0" w:color="auto"/>
        <w:right w:val="none" w:sz="0" w:space="0" w:color="auto"/>
      </w:divBdr>
      <w:divsChild>
        <w:div w:id="1933468754">
          <w:marLeft w:val="0"/>
          <w:marRight w:val="0"/>
          <w:marTop w:val="0"/>
          <w:marBottom w:val="0"/>
          <w:divBdr>
            <w:top w:val="none" w:sz="0" w:space="0" w:color="auto"/>
            <w:left w:val="none" w:sz="0" w:space="0" w:color="auto"/>
            <w:bottom w:val="none" w:sz="0" w:space="0" w:color="auto"/>
            <w:right w:val="none" w:sz="0" w:space="0" w:color="auto"/>
          </w:divBdr>
          <w:divsChild>
            <w:div w:id="140972937">
              <w:marLeft w:val="0"/>
              <w:marRight w:val="0"/>
              <w:marTop w:val="0"/>
              <w:marBottom w:val="0"/>
              <w:divBdr>
                <w:top w:val="none" w:sz="0" w:space="0" w:color="auto"/>
                <w:left w:val="none" w:sz="0" w:space="0" w:color="auto"/>
                <w:bottom w:val="none" w:sz="0" w:space="0" w:color="auto"/>
                <w:right w:val="none" w:sz="0" w:space="0" w:color="auto"/>
              </w:divBdr>
              <w:divsChild>
                <w:div w:id="9759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876">
      <w:bodyDiv w:val="1"/>
      <w:marLeft w:val="0"/>
      <w:marRight w:val="0"/>
      <w:marTop w:val="0"/>
      <w:marBottom w:val="0"/>
      <w:divBdr>
        <w:top w:val="none" w:sz="0" w:space="0" w:color="auto"/>
        <w:left w:val="none" w:sz="0" w:space="0" w:color="auto"/>
        <w:bottom w:val="none" w:sz="0" w:space="0" w:color="auto"/>
        <w:right w:val="none" w:sz="0" w:space="0" w:color="auto"/>
      </w:divBdr>
    </w:div>
    <w:div w:id="887449244">
      <w:bodyDiv w:val="1"/>
      <w:marLeft w:val="0"/>
      <w:marRight w:val="0"/>
      <w:marTop w:val="0"/>
      <w:marBottom w:val="0"/>
      <w:divBdr>
        <w:top w:val="none" w:sz="0" w:space="0" w:color="auto"/>
        <w:left w:val="none" w:sz="0" w:space="0" w:color="auto"/>
        <w:bottom w:val="none" w:sz="0" w:space="0" w:color="auto"/>
        <w:right w:val="none" w:sz="0" w:space="0" w:color="auto"/>
      </w:divBdr>
    </w:div>
    <w:div w:id="890002666">
      <w:bodyDiv w:val="1"/>
      <w:marLeft w:val="0"/>
      <w:marRight w:val="0"/>
      <w:marTop w:val="0"/>
      <w:marBottom w:val="0"/>
      <w:divBdr>
        <w:top w:val="none" w:sz="0" w:space="0" w:color="auto"/>
        <w:left w:val="none" w:sz="0" w:space="0" w:color="auto"/>
        <w:bottom w:val="none" w:sz="0" w:space="0" w:color="auto"/>
        <w:right w:val="none" w:sz="0" w:space="0" w:color="auto"/>
      </w:divBdr>
    </w:div>
    <w:div w:id="896741853">
      <w:bodyDiv w:val="1"/>
      <w:marLeft w:val="0"/>
      <w:marRight w:val="0"/>
      <w:marTop w:val="0"/>
      <w:marBottom w:val="0"/>
      <w:divBdr>
        <w:top w:val="none" w:sz="0" w:space="0" w:color="auto"/>
        <w:left w:val="none" w:sz="0" w:space="0" w:color="auto"/>
        <w:bottom w:val="none" w:sz="0" w:space="0" w:color="auto"/>
        <w:right w:val="none" w:sz="0" w:space="0" w:color="auto"/>
      </w:divBdr>
    </w:div>
    <w:div w:id="901672888">
      <w:bodyDiv w:val="1"/>
      <w:marLeft w:val="0"/>
      <w:marRight w:val="0"/>
      <w:marTop w:val="0"/>
      <w:marBottom w:val="0"/>
      <w:divBdr>
        <w:top w:val="none" w:sz="0" w:space="0" w:color="auto"/>
        <w:left w:val="none" w:sz="0" w:space="0" w:color="auto"/>
        <w:bottom w:val="none" w:sz="0" w:space="0" w:color="auto"/>
        <w:right w:val="none" w:sz="0" w:space="0" w:color="auto"/>
      </w:divBdr>
    </w:div>
    <w:div w:id="909844861">
      <w:bodyDiv w:val="1"/>
      <w:marLeft w:val="0"/>
      <w:marRight w:val="0"/>
      <w:marTop w:val="0"/>
      <w:marBottom w:val="0"/>
      <w:divBdr>
        <w:top w:val="none" w:sz="0" w:space="0" w:color="auto"/>
        <w:left w:val="none" w:sz="0" w:space="0" w:color="auto"/>
        <w:bottom w:val="none" w:sz="0" w:space="0" w:color="auto"/>
        <w:right w:val="none" w:sz="0" w:space="0" w:color="auto"/>
      </w:divBdr>
    </w:div>
    <w:div w:id="910577403">
      <w:bodyDiv w:val="1"/>
      <w:marLeft w:val="0"/>
      <w:marRight w:val="0"/>
      <w:marTop w:val="0"/>
      <w:marBottom w:val="0"/>
      <w:divBdr>
        <w:top w:val="none" w:sz="0" w:space="0" w:color="auto"/>
        <w:left w:val="none" w:sz="0" w:space="0" w:color="auto"/>
        <w:bottom w:val="none" w:sz="0" w:space="0" w:color="auto"/>
        <w:right w:val="none" w:sz="0" w:space="0" w:color="auto"/>
      </w:divBdr>
    </w:div>
    <w:div w:id="911354035">
      <w:bodyDiv w:val="1"/>
      <w:marLeft w:val="0"/>
      <w:marRight w:val="0"/>
      <w:marTop w:val="0"/>
      <w:marBottom w:val="0"/>
      <w:divBdr>
        <w:top w:val="none" w:sz="0" w:space="0" w:color="auto"/>
        <w:left w:val="none" w:sz="0" w:space="0" w:color="auto"/>
        <w:bottom w:val="none" w:sz="0" w:space="0" w:color="auto"/>
        <w:right w:val="none" w:sz="0" w:space="0" w:color="auto"/>
      </w:divBdr>
    </w:div>
    <w:div w:id="926965484">
      <w:bodyDiv w:val="1"/>
      <w:marLeft w:val="0"/>
      <w:marRight w:val="0"/>
      <w:marTop w:val="0"/>
      <w:marBottom w:val="0"/>
      <w:divBdr>
        <w:top w:val="none" w:sz="0" w:space="0" w:color="auto"/>
        <w:left w:val="none" w:sz="0" w:space="0" w:color="auto"/>
        <w:bottom w:val="none" w:sz="0" w:space="0" w:color="auto"/>
        <w:right w:val="none" w:sz="0" w:space="0" w:color="auto"/>
      </w:divBdr>
    </w:div>
    <w:div w:id="931278246">
      <w:bodyDiv w:val="1"/>
      <w:marLeft w:val="0"/>
      <w:marRight w:val="0"/>
      <w:marTop w:val="0"/>
      <w:marBottom w:val="0"/>
      <w:divBdr>
        <w:top w:val="none" w:sz="0" w:space="0" w:color="auto"/>
        <w:left w:val="none" w:sz="0" w:space="0" w:color="auto"/>
        <w:bottom w:val="none" w:sz="0" w:space="0" w:color="auto"/>
        <w:right w:val="none" w:sz="0" w:space="0" w:color="auto"/>
      </w:divBdr>
      <w:divsChild>
        <w:div w:id="69272908">
          <w:marLeft w:val="0"/>
          <w:marRight w:val="0"/>
          <w:marTop w:val="0"/>
          <w:marBottom w:val="0"/>
          <w:divBdr>
            <w:top w:val="none" w:sz="0" w:space="0" w:color="auto"/>
            <w:left w:val="none" w:sz="0" w:space="0" w:color="auto"/>
            <w:bottom w:val="none" w:sz="0" w:space="0" w:color="auto"/>
            <w:right w:val="none" w:sz="0" w:space="0" w:color="auto"/>
          </w:divBdr>
          <w:divsChild>
            <w:div w:id="1127621961">
              <w:marLeft w:val="0"/>
              <w:marRight w:val="0"/>
              <w:marTop w:val="0"/>
              <w:marBottom w:val="0"/>
              <w:divBdr>
                <w:top w:val="none" w:sz="0" w:space="0" w:color="auto"/>
                <w:left w:val="none" w:sz="0" w:space="0" w:color="auto"/>
                <w:bottom w:val="none" w:sz="0" w:space="0" w:color="auto"/>
                <w:right w:val="none" w:sz="0" w:space="0" w:color="auto"/>
              </w:divBdr>
              <w:divsChild>
                <w:div w:id="1825974837">
                  <w:marLeft w:val="0"/>
                  <w:marRight w:val="0"/>
                  <w:marTop w:val="0"/>
                  <w:marBottom w:val="0"/>
                  <w:divBdr>
                    <w:top w:val="none" w:sz="0" w:space="0" w:color="auto"/>
                    <w:left w:val="none" w:sz="0" w:space="0" w:color="auto"/>
                    <w:bottom w:val="none" w:sz="0" w:space="0" w:color="auto"/>
                    <w:right w:val="none" w:sz="0" w:space="0" w:color="auto"/>
                  </w:divBdr>
                  <w:divsChild>
                    <w:div w:id="4330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8027">
      <w:bodyDiv w:val="1"/>
      <w:marLeft w:val="0"/>
      <w:marRight w:val="0"/>
      <w:marTop w:val="0"/>
      <w:marBottom w:val="0"/>
      <w:divBdr>
        <w:top w:val="none" w:sz="0" w:space="0" w:color="auto"/>
        <w:left w:val="none" w:sz="0" w:space="0" w:color="auto"/>
        <w:bottom w:val="none" w:sz="0" w:space="0" w:color="auto"/>
        <w:right w:val="none" w:sz="0" w:space="0" w:color="auto"/>
      </w:divBdr>
    </w:div>
    <w:div w:id="944771683">
      <w:bodyDiv w:val="1"/>
      <w:marLeft w:val="0"/>
      <w:marRight w:val="0"/>
      <w:marTop w:val="0"/>
      <w:marBottom w:val="0"/>
      <w:divBdr>
        <w:top w:val="none" w:sz="0" w:space="0" w:color="auto"/>
        <w:left w:val="none" w:sz="0" w:space="0" w:color="auto"/>
        <w:bottom w:val="none" w:sz="0" w:space="0" w:color="auto"/>
        <w:right w:val="none" w:sz="0" w:space="0" w:color="auto"/>
      </w:divBdr>
    </w:div>
    <w:div w:id="953440392">
      <w:bodyDiv w:val="1"/>
      <w:marLeft w:val="0"/>
      <w:marRight w:val="0"/>
      <w:marTop w:val="0"/>
      <w:marBottom w:val="0"/>
      <w:divBdr>
        <w:top w:val="none" w:sz="0" w:space="0" w:color="auto"/>
        <w:left w:val="none" w:sz="0" w:space="0" w:color="auto"/>
        <w:bottom w:val="none" w:sz="0" w:space="0" w:color="auto"/>
        <w:right w:val="none" w:sz="0" w:space="0" w:color="auto"/>
      </w:divBdr>
    </w:div>
    <w:div w:id="958679445">
      <w:bodyDiv w:val="1"/>
      <w:marLeft w:val="0"/>
      <w:marRight w:val="0"/>
      <w:marTop w:val="0"/>
      <w:marBottom w:val="0"/>
      <w:divBdr>
        <w:top w:val="none" w:sz="0" w:space="0" w:color="auto"/>
        <w:left w:val="none" w:sz="0" w:space="0" w:color="auto"/>
        <w:bottom w:val="none" w:sz="0" w:space="0" w:color="auto"/>
        <w:right w:val="none" w:sz="0" w:space="0" w:color="auto"/>
      </w:divBdr>
    </w:div>
    <w:div w:id="961766559">
      <w:bodyDiv w:val="1"/>
      <w:marLeft w:val="0"/>
      <w:marRight w:val="0"/>
      <w:marTop w:val="0"/>
      <w:marBottom w:val="0"/>
      <w:divBdr>
        <w:top w:val="none" w:sz="0" w:space="0" w:color="auto"/>
        <w:left w:val="none" w:sz="0" w:space="0" w:color="auto"/>
        <w:bottom w:val="none" w:sz="0" w:space="0" w:color="auto"/>
        <w:right w:val="none" w:sz="0" w:space="0" w:color="auto"/>
      </w:divBdr>
    </w:div>
    <w:div w:id="965696740">
      <w:bodyDiv w:val="1"/>
      <w:marLeft w:val="0"/>
      <w:marRight w:val="0"/>
      <w:marTop w:val="0"/>
      <w:marBottom w:val="0"/>
      <w:divBdr>
        <w:top w:val="none" w:sz="0" w:space="0" w:color="auto"/>
        <w:left w:val="none" w:sz="0" w:space="0" w:color="auto"/>
        <w:bottom w:val="none" w:sz="0" w:space="0" w:color="auto"/>
        <w:right w:val="none" w:sz="0" w:space="0" w:color="auto"/>
      </w:divBdr>
    </w:div>
    <w:div w:id="981471074">
      <w:bodyDiv w:val="1"/>
      <w:marLeft w:val="0"/>
      <w:marRight w:val="0"/>
      <w:marTop w:val="0"/>
      <w:marBottom w:val="0"/>
      <w:divBdr>
        <w:top w:val="none" w:sz="0" w:space="0" w:color="auto"/>
        <w:left w:val="none" w:sz="0" w:space="0" w:color="auto"/>
        <w:bottom w:val="none" w:sz="0" w:space="0" w:color="auto"/>
        <w:right w:val="none" w:sz="0" w:space="0" w:color="auto"/>
      </w:divBdr>
    </w:div>
    <w:div w:id="984043848">
      <w:bodyDiv w:val="1"/>
      <w:marLeft w:val="0"/>
      <w:marRight w:val="0"/>
      <w:marTop w:val="0"/>
      <w:marBottom w:val="0"/>
      <w:divBdr>
        <w:top w:val="none" w:sz="0" w:space="0" w:color="auto"/>
        <w:left w:val="none" w:sz="0" w:space="0" w:color="auto"/>
        <w:bottom w:val="none" w:sz="0" w:space="0" w:color="auto"/>
        <w:right w:val="none" w:sz="0" w:space="0" w:color="auto"/>
      </w:divBdr>
    </w:div>
    <w:div w:id="988561999">
      <w:bodyDiv w:val="1"/>
      <w:marLeft w:val="0"/>
      <w:marRight w:val="0"/>
      <w:marTop w:val="0"/>
      <w:marBottom w:val="0"/>
      <w:divBdr>
        <w:top w:val="none" w:sz="0" w:space="0" w:color="auto"/>
        <w:left w:val="none" w:sz="0" w:space="0" w:color="auto"/>
        <w:bottom w:val="none" w:sz="0" w:space="0" w:color="auto"/>
        <w:right w:val="none" w:sz="0" w:space="0" w:color="auto"/>
      </w:divBdr>
    </w:div>
    <w:div w:id="991712221">
      <w:bodyDiv w:val="1"/>
      <w:marLeft w:val="0"/>
      <w:marRight w:val="0"/>
      <w:marTop w:val="0"/>
      <w:marBottom w:val="0"/>
      <w:divBdr>
        <w:top w:val="none" w:sz="0" w:space="0" w:color="auto"/>
        <w:left w:val="none" w:sz="0" w:space="0" w:color="auto"/>
        <w:bottom w:val="none" w:sz="0" w:space="0" w:color="auto"/>
        <w:right w:val="none" w:sz="0" w:space="0" w:color="auto"/>
      </w:divBdr>
    </w:div>
    <w:div w:id="996108725">
      <w:bodyDiv w:val="1"/>
      <w:marLeft w:val="0"/>
      <w:marRight w:val="0"/>
      <w:marTop w:val="0"/>
      <w:marBottom w:val="0"/>
      <w:divBdr>
        <w:top w:val="none" w:sz="0" w:space="0" w:color="auto"/>
        <w:left w:val="none" w:sz="0" w:space="0" w:color="auto"/>
        <w:bottom w:val="none" w:sz="0" w:space="0" w:color="auto"/>
        <w:right w:val="none" w:sz="0" w:space="0" w:color="auto"/>
      </w:divBdr>
    </w:div>
    <w:div w:id="997608720">
      <w:bodyDiv w:val="1"/>
      <w:marLeft w:val="0"/>
      <w:marRight w:val="0"/>
      <w:marTop w:val="0"/>
      <w:marBottom w:val="0"/>
      <w:divBdr>
        <w:top w:val="none" w:sz="0" w:space="0" w:color="auto"/>
        <w:left w:val="none" w:sz="0" w:space="0" w:color="auto"/>
        <w:bottom w:val="none" w:sz="0" w:space="0" w:color="auto"/>
        <w:right w:val="none" w:sz="0" w:space="0" w:color="auto"/>
      </w:divBdr>
    </w:div>
    <w:div w:id="998463360">
      <w:bodyDiv w:val="1"/>
      <w:marLeft w:val="0"/>
      <w:marRight w:val="0"/>
      <w:marTop w:val="0"/>
      <w:marBottom w:val="0"/>
      <w:divBdr>
        <w:top w:val="none" w:sz="0" w:space="0" w:color="auto"/>
        <w:left w:val="none" w:sz="0" w:space="0" w:color="auto"/>
        <w:bottom w:val="none" w:sz="0" w:space="0" w:color="auto"/>
        <w:right w:val="none" w:sz="0" w:space="0" w:color="auto"/>
      </w:divBdr>
    </w:div>
    <w:div w:id="1015230368">
      <w:bodyDiv w:val="1"/>
      <w:marLeft w:val="0"/>
      <w:marRight w:val="0"/>
      <w:marTop w:val="0"/>
      <w:marBottom w:val="0"/>
      <w:divBdr>
        <w:top w:val="none" w:sz="0" w:space="0" w:color="auto"/>
        <w:left w:val="none" w:sz="0" w:space="0" w:color="auto"/>
        <w:bottom w:val="none" w:sz="0" w:space="0" w:color="auto"/>
        <w:right w:val="none" w:sz="0" w:space="0" w:color="auto"/>
      </w:divBdr>
      <w:divsChild>
        <w:div w:id="112486923">
          <w:marLeft w:val="0"/>
          <w:marRight w:val="0"/>
          <w:marTop w:val="0"/>
          <w:marBottom w:val="0"/>
          <w:divBdr>
            <w:top w:val="none" w:sz="0" w:space="0" w:color="auto"/>
            <w:left w:val="none" w:sz="0" w:space="0" w:color="auto"/>
            <w:bottom w:val="none" w:sz="0" w:space="0" w:color="auto"/>
            <w:right w:val="none" w:sz="0" w:space="0" w:color="auto"/>
          </w:divBdr>
          <w:divsChild>
            <w:div w:id="1207180757">
              <w:marLeft w:val="0"/>
              <w:marRight w:val="0"/>
              <w:marTop w:val="0"/>
              <w:marBottom w:val="0"/>
              <w:divBdr>
                <w:top w:val="none" w:sz="0" w:space="0" w:color="auto"/>
                <w:left w:val="none" w:sz="0" w:space="0" w:color="auto"/>
                <w:bottom w:val="none" w:sz="0" w:space="0" w:color="auto"/>
                <w:right w:val="none" w:sz="0" w:space="0" w:color="auto"/>
              </w:divBdr>
              <w:divsChild>
                <w:div w:id="1604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7916">
      <w:bodyDiv w:val="1"/>
      <w:marLeft w:val="0"/>
      <w:marRight w:val="0"/>
      <w:marTop w:val="0"/>
      <w:marBottom w:val="0"/>
      <w:divBdr>
        <w:top w:val="none" w:sz="0" w:space="0" w:color="auto"/>
        <w:left w:val="none" w:sz="0" w:space="0" w:color="auto"/>
        <w:bottom w:val="none" w:sz="0" w:space="0" w:color="auto"/>
        <w:right w:val="none" w:sz="0" w:space="0" w:color="auto"/>
      </w:divBdr>
      <w:divsChild>
        <w:div w:id="1859002492">
          <w:marLeft w:val="0"/>
          <w:marRight w:val="0"/>
          <w:marTop w:val="0"/>
          <w:marBottom w:val="0"/>
          <w:divBdr>
            <w:top w:val="none" w:sz="0" w:space="0" w:color="auto"/>
            <w:left w:val="none" w:sz="0" w:space="0" w:color="auto"/>
            <w:bottom w:val="none" w:sz="0" w:space="0" w:color="auto"/>
            <w:right w:val="none" w:sz="0" w:space="0" w:color="auto"/>
          </w:divBdr>
          <w:divsChild>
            <w:div w:id="1221330397">
              <w:marLeft w:val="0"/>
              <w:marRight w:val="0"/>
              <w:marTop w:val="0"/>
              <w:marBottom w:val="0"/>
              <w:divBdr>
                <w:top w:val="none" w:sz="0" w:space="0" w:color="auto"/>
                <w:left w:val="none" w:sz="0" w:space="0" w:color="auto"/>
                <w:bottom w:val="none" w:sz="0" w:space="0" w:color="auto"/>
                <w:right w:val="none" w:sz="0" w:space="0" w:color="auto"/>
              </w:divBdr>
              <w:divsChild>
                <w:div w:id="1431857715">
                  <w:marLeft w:val="0"/>
                  <w:marRight w:val="0"/>
                  <w:marTop w:val="0"/>
                  <w:marBottom w:val="0"/>
                  <w:divBdr>
                    <w:top w:val="none" w:sz="0" w:space="0" w:color="auto"/>
                    <w:left w:val="none" w:sz="0" w:space="0" w:color="auto"/>
                    <w:bottom w:val="none" w:sz="0" w:space="0" w:color="auto"/>
                    <w:right w:val="none" w:sz="0" w:space="0" w:color="auto"/>
                  </w:divBdr>
                  <w:divsChild>
                    <w:div w:id="1359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3433">
      <w:bodyDiv w:val="1"/>
      <w:marLeft w:val="0"/>
      <w:marRight w:val="0"/>
      <w:marTop w:val="0"/>
      <w:marBottom w:val="0"/>
      <w:divBdr>
        <w:top w:val="none" w:sz="0" w:space="0" w:color="auto"/>
        <w:left w:val="none" w:sz="0" w:space="0" w:color="auto"/>
        <w:bottom w:val="none" w:sz="0" w:space="0" w:color="auto"/>
        <w:right w:val="none" w:sz="0" w:space="0" w:color="auto"/>
      </w:divBdr>
    </w:div>
    <w:div w:id="1020158594">
      <w:bodyDiv w:val="1"/>
      <w:marLeft w:val="0"/>
      <w:marRight w:val="0"/>
      <w:marTop w:val="0"/>
      <w:marBottom w:val="0"/>
      <w:divBdr>
        <w:top w:val="none" w:sz="0" w:space="0" w:color="auto"/>
        <w:left w:val="none" w:sz="0" w:space="0" w:color="auto"/>
        <w:bottom w:val="none" w:sz="0" w:space="0" w:color="auto"/>
        <w:right w:val="none" w:sz="0" w:space="0" w:color="auto"/>
      </w:divBdr>
    </w:div>
    <w:div w:id="1025866413">
      <w:bodyDiv w:val="1"/>
      <w:marLeft w:val="0"/>
      <w:marRight w:val="0"/>
      <w:marTop w:val="0"/>
      <w:marBottom w:val="0"/>
      <w:divBdr>
        <w:top w:val="none" w:sz="0" w:space="0" w:color="auto"/>
        <w:left w:val="none" w:sz="0" w:space="0" w:color="auto"/>
        <w:bottom w:val="none" w:sz="0" w:space="0" w:color="auto"/>
        <w:right w:val="none" w:sz="0" w:space="0" w:color="auto"/>
      </w:divBdr>
    </w:div>
    <w:div w:id="1026490824">
      <w:bodyDiv w:val="1"/>
      <w:marLeft w:val="0"/>
      <w:marRight w:val="0"/>
      <w:marTop w:val="0"/>
      <w:marBottom w:val="0"/>
      <w:divBdr>
        <w:top w:val="none" w:sz="0" w:space="0" w:color="auto"/>
        <w:left w:val="none" w:sz="0" w:space="0" w:color="auto"/>
        <w:bottom w:val="none" w:sz="0" w:space="0" w:color="auto"/>
        <w:right w:val="none" w:sz="0" w:space="0" w:color="auto"/>
      </w:divBdr>
    </w:div>
    <w:div w:id="1054890142">
      <w:bodyDiv w:val="1"/>
      <w:marLeft w:val="0"/>
      <w:marRight w:val="0"/>
      <w:marTop w:val="0"/>
      <w:marBottom w:val="0"/>
      <w:divBdr>
        <w:top w:val="none" w:sz="0" w:space="0" w:color="auto"/>
        <w:left w:val="none" w:sz="0" w:space="0" w:color="auto"/>
        <w:bottom w:val="none" w:sz="0" w:space="0" w:color="auto"/>
        <w:right w:val="none" w:sz="0" w:space="0" w:color="auto"/>
      </w:divBdr>
      <w:divsChild>
        <w:div w:id="1758794785">
          <w:marLeft w:val="0"/>
          <w:marRight w:val="0"/>
          <w:marTop w:val="0"/>
          <w:marBottom w:val="0"/>
          <w:divBdr>
            <w:top w:val="none" w:sz="0" w:space="0" w:color="auto"/>
            <w:left w:val="none" w:sz="0" w:space="0" w:color="auto"/>
            <w:bottom w:val="none" w:sz="0" w:space="0" w:color="auto"/>
            <w:right w:val="none" w:sz="0" w:space="0" w:color="auto"/>
          </w:divBdr>
          <w:divsChild>
            <w:div w:id="2099478376">
              <w:marLeft w:val="0"/>
              <w:marRight w:val="0"/>
              <w:marTop w:val="0"/>
              <w:marBottom w:val="0"/>
              <w:divBdr>
                <w:top w:val="none" w:sz="0" w:space="0" w:color="auto"/>
                <w:left w:val="none" w:sz="0" w:space="0" w:color="auto"/>
                <w:bottom w:val="none" w:sz="0" w:space="0" w:color="auto"/>
                <w:right w:val="none" w:sz="0" w:space="0" w:color="auto"/>
              </w:divBdr>
              <w:divsChild>
                <w:div w:id="769928505">
                  <w:marLeft w:val="0"/>
                  <w:marRight w:val="0"/>
                  <w:marTop w:val="0"/>
                  <w:marBottom w:val="0"/>
                  <w:divBdr>
                    <w:top w:val="none" w:sz="0" w:space="0" w:color="auto"/>
                    <w:left w:val="none" w:sz="0" w:space="0" w:color="auto"/>
                    <w:bottom w:val="none" w:sz="0" w:space="0" w:color="auto"/>
                    <w:right w:val="none" w:sz="0" w:space="0" w:color="auto"/>
                  </w:divBdr>
                  <w:divsChild>
                    <w:div w:id="149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1617">
      <w:bodyDiv w:val="1"/>
      <w:marLeft w:val="0"/>
      <w:marRight w:val="0"/>
      <w:marTop w:val="0"/>
      <w:marBottom w:val="0"/>
      <w:divBdr>
        <w:top w:val="none" w:sz="0" w:space="0" w:color="auto"/>
        <w:left w:val="none" w:sz="0" w:space="0" w:color="auto"/>
        <w:bottom w:val="none" w:sz="0" w:space="0" w:color="auto"/>
        <w:right w:val="none" w:sz="0" w:space="0" w:color="auto"/>
      </w:divBdr>
      <w:divsChild>
        <w:div w:id="192231319">
          <w:marLeft w:val="0"/>
          <w:marRight w:val="0"/>
          <w:marTop w:val="0"/>
          <w:marBottom w:val="0"/>
          <w:divBdr>
            <w:top w:val="none" w:sz="0" w:space="0" w:color="auto"/>
            <w:left w:val="none" w:sz="0" w:space="0" w:color="auto"/>
            <w:bottom w:val="none" w:sz="0" w:space="0" w:color="auto"/>
            <w:right w:val="none" w:sz="0" w:space="0" w:color="auto"/>
          </w:divBdr>
          <w:divsChild>
            <w:div w:id="1618296109">
              <w:marLeft w:val="0"/>
              <w:marRight w:val="0"/>
              <w:marTop w:val="0"/>
              <w:marBottom w:val="0"/>
              <w:divBdr>
                <w:top w:val="none" w:sz="0" w:space="0" w:color="auto"/>
                <w:left w:val="none" w:sz="0" w:space="0" w:color="auto"/>
                <w:bottom w:val="none" w:sz="0" w:space="0" w:color="auto"/>
                <w:right w:val="none" w:sz="0" w:space="0" w:color="auto"/>
              </w:divBdr>
              <w:divsChild>
                <w:div w:id="1868788753">
                  <w:marLeft w:val="0"/>
                  <w:marRight w:val="0"/>
                  <w:marTop w:val="0"/>
                  <w:marBottom w:val="0"/>
                  <w:divBdr>
                    <w:top w:val="none" w:sz="0" w:space="0" w:color="auto"/>
                    <w:left w:val="none" w:sz="0" w:space="0" w:color="auto"/>
                    <w:bottom w:val="none" w:sz="0" w:space="0" w:color="auto"/>
                    <w:right w:val="none" w:sz="0" w:space="0" w:color="auto"/>
                  </w:divBdr>
                  <w:divsChild>
                    <w:div w:id="207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8408">
      <w:bodyDiv w:val="1"/>
      <w:marLeft w:val="0"/>
      <w:marRight w:val="0"/>
      <w:marTop w:val="0"/>
      <w:marBottom w:val="0"/>
      <w:divBdr>
        <w:top w:val="none" w:sz="0" w:space="0" w:color="auto"/>
        <w:left w:val="none" w:sz="0" w:space="0" w:color="auto"/>
        <w:bottom w:val="none" w:sz="0" w:space="0" w:color="auto"/>
        <w:right w:val="none" w:sz="0" w:space="0" w:color="auto"/>
      </w:divBdr>
    </w:div>
    <w:div w:id="1059212517">
      <w:bodyDiv w:val="1"/>
      <w:marLeft w:val="0"/>
      <w:marRight w:val="0"/>
      <w:marTop w:val="0"/>
      <w:marBottom w:val="0"/>
      <w:divBdr>
        <w:top w:val="none" w:sz="0" w:space="0" w:color="auto"/>
        <w:left w:val="none" w:sz="0" w:space="0" w:color="auto"/>
        <w:bottom w:val="none" w:sz="0" w:space="0" w:color="auto"/>
        <w:right w:val="none" w:sz="0" w:space="0" w:color="auto"/>
      </w:divBdr>
    </w:div>
    <w:div w:id="1064839621">
      <w:bodyDiv w:val="1"/>
      <w:marLeft w:val="0"/>
      <w:marRight w:val="0"/>
      <w:marTop w:val="0"/>
      <w:marBottom w:val="0"/>
      <w:divBdr>
        <w:top w:val="none" w:sz="0" w:space="0" w:color="auto"/>
        <w:left w:val="none" w:sz="0" w:space="0" w:color="auto"/>
        <w:bottom w:val="none" w:sz="0" w:space="0" w:color="auto"/>
        <w:right w:val="none" w:sz="0" w:space="0" w:color="auto"/>
      </w:divBdr>
    </w:div>
    <w:div w:id="1071393427">
      <w:bodyDiv w:val="1"/>
      <w:marLeft w:val="0"/>
      <w:marRight w:val="0"/>
      <w:marTop w:val="0"/>
      <w:marBottom w:val="0"/>
      <w:divBdr>
        <w:top w:val="none" w:sz="0" w:space="0" w:color="auto"/>
        <w:left w:val="none" w:sz="0" w:space="0" w:color="auto"/>
        <w:bottom w:val="none" w:sz="0" w:space="0" w:color="auto"/>
        <w:right w:val="none" w:sz="0" w:space="0" w:color="auto"/>
      </w:divBdr>
    </w:div>
    <w:div w:id="1072585633">
      <w:bodyDiv w:val="1"/>
      <w:marLeft w:val="0"/>
      <w:marRight w:val="0"/>
      <w:marTop w:val="0"/>
      <w:marBottom w:val="0"/>
      <w:divBdr>
        <w:top w:val="none" w:sz="0" w:space="0" w:color="auto"/>
        <w:left w:val="none" w:sz="0" w:space="0" w:color="auto"/>
        <w:bottom w:val="none" w:sz="0" w:space="0" w:color="auto"/>
        <w:right w:val="none" w:sz="0" w:space="0" w:color="auto"/>
      </w:divBdr>
    </w:div>
    <w:div w:id="1096906853">
      <w:bodyDiv w:val="1"/>
      <w:marLeft w:val="0"/>
      <w:marRight w:val="0"/>
      <w:marTop w:val="0"/>
      <w:marBottom w:val="0"/>
      <w:divBdr>
        <w:top w:val="none" w:sz="0" w:space="0" w:color="auto"/>
        <w:left w:val="none" w:sz="0" w:space="0" w:color="auto"/>
        <w:bottom w:val="none" w:sz="0" w:space="0" w:color="auto"/>
        <w:right w:val="none" w:sz="0" w:space="0" w:color="auto"/>
      </w:divBdr>
    </w:div>
    <w:div w:id="1105425281">
      <w:bodyDiv w:val="1"/>
      <w:marLeft w:val="0"/>
      <w:marRight w:val="0"/>
      <w:marTop w:val="0"/>
      <w:marBottom w:val="0"/>
      <w:divBdr>
        <w:top w:val="none" w:sz="0" w:space="0" w:color="auto"/>
        <w:left w:val="none" w:sz="0" w:space="0" w:color="auto"/>
        <w:bottom w:val="none" w:sz="0" w:space="0" w:color="auto"/>
        <w:right w:val="none" w:sz="0" w:space="0" w:color="auto"/>
      </w:divBdr>
    </w:div>
    <w:div w:id="1108935368">
      <w:bodyDiv w:val="1"/>
      <w:marLeft w:val="0"/>
      <w:marRight w:val="0"/>
      <w:marTop w:val="0"/>
      <w:marBottom w:val="0"/>
      <w:divBdr>
        <w:top w:val="none" w:sz="0" w:space="0" w:color="auto"/>
        <w:left w:val="none" w:sz="0" w:space="0" w:color="auto"/>
        <w:bottom w:val="none" w:sz="0" w:space="0" w:color="auto"/>
        <w:right w:val="none" w:sz="0" w:space="0" w:color="auto"/>
      </w:divBdr>
    </w:div>
    <w:div w:id="1112824734">
      <w:bodyDiv w:val="1"/>
      <w:marLeft w:val="0"/>
      <w:marRight w:val="0"/>
      <w:marTop w:val="0"/>
      <w:marBottom w:val="0"/>
      <w:divBdr>
        <w:top w:val="none" w:sz="0" w:space="0" w:color="auto"/>
        <w:left w:val="none" w:sz="0" w:space="0" w:color="auto"/>
        <w:bottom w:val="none" w:sz="0" w:space="0" w:color="auto"/>
        <w:right w:val="none" w:sz="0" w:space="0" w:color="auto"/>
      </w:divBdr>
    </w:div>
    <w:div w:id="1116634469">
      <w:bodyDiv w:val="1"/>
      <w:marLeft w:val="0"/>
      <w:marRight w:val="0"/>
      <w:marTop w:val="0"/>
      <w:marBottom w:val="0"/>
      <w:divBdr>
        <w:top w:val="none" w:sz="0" w:space="0" w:color="auto"/>
        <w:left w:val="none" w:sz="0" w:space="0" w:color="auto"/>
        <w:bottom w:val="none" w:sz="0" w:space="0" w:color="auto"/>
        <w:right w:val="none" w:sz="0" w:space="0" w:color="auto"/>
      </w:divBdr>
    </w:div>
    <w:div w:id="1126704251">
      <w:bodyDiv w:val="1"/>
      <w:marLeft w:val="0"/>
      <w:marRight w:val="0"/>
      <w:marTop w:val="0"/>
      <w:marBottom w:val="0"/>
      <w:divBdr>
        <w:top w:val="none" w:sz="0" w:space="0" w:color="auto"/>
        <w:left w:val="none" w:sz="0" w:space="0" w:color="auto"/>
        <w:bottom w:val="none" w:sz="0" w:space="0" w:color="auto"/>
        <w:right w:val="none" w:sz="0" w:space="0" w:color="auto"/>
      </w:divBdr>
    </w:div>
    <w:div w:id="1145316446">
      <w:bodyDiv w:val="1"/>
      <w:marLeft w:val="0"/>
      <w:marRight w:val="0"/>
      <w:marTop w:val="0"/>
      <w:marBottom w:val="0"/>
      <w:divBdr>
        <w:top w:val="none" w:sz="0" w:space="0" w:color="auto"/>
        <w:left w:val="none" w:sz="0" w:space="0" w:color="auto"/>
        <w:bottom w:val="none" w:sz="0" w:space="0" w:color="auto"/>
        <w:right w:val="none" w:sz="0" w:space="0" w:color="auto"/>
      </w:divBdr>
    </w:div>
    <w:div w:id="1148865451">
      <w:bodyDiv w:val="1"/>
      <w:marLeft w:val="0"/>
      <w:marRight w:val="0"/>
      <w:marTop w:val="0"/>
      <w:marBottom w:val="0"/>
      <w:divBdr>
        <w:top w:val="none" w:sz="0" w:space="0" w:color="auto"/>
        <w:left w:val="none" w:sz="0" w:space="0" w:color="auto"/>
        <w:bottom w:val="none" w:sz="0" w:space="0" w:color="auto"/>
        <w:right w:val="none" w:sz="0" w:space="0" w:color="auto"/>
      </w:divBdr>
      <w:divsChild>
        <w:div w:id="1415056860">
          <w:marLeft w:val="0"/>
          <w:marRight w:val="0"/>
          <w:marTop w:val="0"/>
          <w:marBottom w:val="0"/>
          <w:divBdr>
            <w:top w:val="none" w:sz="0" w:space="0" w:color="auto"/>
            <w:left w:val="none" w:sz="0" w:space="0" w:color="auto"/>
            <w:bottom w:val="none" w:sz="0" w:space="0" w:color="auto"/>
            <w:right w:val="none" w:sz="0" w:space="0" w:color="auto"/>
          </w:divBdr>
          <w:divsChild>
            <w:div w:id="2140763270">
              <w:marLeft w:val="0"/>
              <w:marRight w:val="0"/>
              <w:marTop w:val="0"/>
              <w:marBottom w:val="0"/>
              <w:divBdr>
                <w:top w:val="none" w:sz="0" w:space="0" w:color="auto"/>
                <w:left w:val="none" w:sz="0" w:space="0" w:color="auto"/>
                <w:bottom w:val="none" w:sz="0" w:space="0" w:color="auto"/>
                <w:right w:val="none" w:sz="0" w:space="0" w:color="auto"/>
              </w:divBdr>
              <w:divsChild>
                <w:div w:id="1999918936">
                  <w:marLeft w:val="0"/>
                  <w:marRight w:val="0"/>
                  <w:marTop w:val="0"/>
                  <w:marBottom w:val="0"/>
                  <w:divBdr>
                    <w:top w:val="none" w:sz="0" w:space="0" w:color="auto"/>
                    <w:left w:val="none" w:sz="0" w:space="0" w:color="auto"/>
                    <w:bottom w:val="none" w:sz="0" w:space="0" w:color="auto"/>
                    <w:right w:val="none" w:sz="0" w:space="0" w:color="auto"/>
                  </w:divBdr>
                  <w:divsChild>
                    <w:div w:id="14624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1789">
      <w:bodyDiv w:val="1"/>
      <w:marLeft w:val="0"/>
      <w:marRight w:val="0"/>
      <w:marTop w:val="0"/>
      <w:marBottom w:val="0"/>
      <w:divBdr>
        <w:top w:val="none" w:sz="0" w:space="0" w:color="auto"/>
        <w:left w:val="none" w:sz="0" w:space="0" w:color="auto"/>
        <w:bottom w:val="none" w:sz="0" w:space="0" w:color="auto"/>
        <w:right w:val="none" w:sz="0" w:space="0" w:color="auto"/>
      </w:divBdr>
    </w:div>
    <w:div w:id="1157380348">
      <w:bodyDiv w:val="1"/>
      <w:marLeft w:val="0"/>
      <w:marRight w:val="0"/>
      <w:marTop w:val="0"/>
      <w:marBottom w:val="0"/>
      <w:divBdr>
        <w:top w:val="none" w:sz="0" w:space="0" w:color="auto"/>
        <w:left w:val="none" w:sz="0" w:space="0" w:color="auto"/>
        <w:bottom w:val="none" w:sz="0" w:space="0" w:color="auto"/>
        <w:right w:val="none" w:sz="0" w:space="0" w:color="auto"/>
      </w:divBdr>
    </w:div>
    <w:div w:id="1159879709">
      <w:bodyDiv w:val="1"/>
      <w:marLeft w:val="0"/>
      <w:marRight w:val="0"/>
      <w:marTop w:val="0"/>
      <w:marBottom w:val="0"/>
      <w:divBdr>
        <w:top w:val="none" w:sz="0" w:space="0" w:color="auto"/>
        <w:left w:val="none" w:sz="0" w:space="0" w:color="auto"/>
        <w:bottom w:val="none" w:sz="0" w:space="0" w:color="auto"/>
        <w:right w:val="none" w:sz="0" w:space="0" w:color="auto"/>
      </w:divBdr>
    </w:div>
    <w:div w:id="1163811303">
      <w:bodyDiv w:val="1"/>
      <w:marLeft w:val="0"/>
      <w:marRight w:val="0"/>
      <w:marTop w:val="0"/>
      <w:marBottom w:val="0"/>
      <w:divBdr>
        <w:top w:val="none" w:sz="0" w:space="0" w:color="auto"/>
        <w:left w:val="none" w:sz="0" w:space="0" w:color="auto"/>
        <w:bottom w:val="none" w:sz="0" w:space="0" w:color="auto"/>
        <w:right w:val="none" w:sz="0" w:space="0" w:color="auto"/>
      </w:divBdr>
    </w:div>
    <w:div w:id="1168670199">
      <w:bodyDiv w:val="1"/>
      <w:marLeft w:val="0"/>
      <w:marRight w:val="0"/>
      <w:marTop w:val="0"/>
      <w:marBottom w:val="0"/>
      <w:divBdr>
        <w:top w:val="none" w:sz="0" w:space="0" w:color="auto"/>
        <w:left w:val="none" w:sz="0" w:space="0" w:color="auto"/>
        <w:bottom w:val="none" w:sz="0" w:space="0" w:color="auto"/>
        <w:right w:val="none" w:sz="0" w:space="0" w:color="auto"/>
      </w:divBdr>
    </w:div>
    <w:div w:id="1180319032">
      <w:bodyDiv w:val="1"/>
      <w:marLeft w:val="0"/>
      <w:marRight w:val="0"/>
      <w:marTop w:val="0"/>
      <w:marBottom w:val="0"/>
      <w:divBdr>
        <w:top w:val="none" w:sz="0" w:space="0" w:color="auto"/>
        <w:left w:val="none" w:sz="0" w:space="0" w:color="auto"/>
        <w:bottom w:val="none" w:sz="0" w:space="0" w:color="auto"/>
        <w:right w:val="none" w:sz="0" w:space="0" w:color="auto"/>
      </w:divBdr>
    </w:div>
    <w:div w:id="1193151314">
      <w:bodyDiv w:val="1"/>
      <w:marLeft w:val="0"/>
      <w:marRight w:val="0"/>
      <w:marTop w:val="0"/>
      <w:marBottom w:val="0"/>
      <w:divBdr>
        <w:top w:val="none" w:sz="0" w:space="0" w:color="auto"/>
        <w:left w:val="none" w:sz="0" w:space="0" w:color="auto"/>
        <w:bottom w:val="none" w:sz="0" w:space="0" w:color="auto"/>
        <w:right w:val="none" w:sz="0" w:space="0" w:color="auto"/>
      </w:divBdr>
    </w:div>
    <w:div w:id="1193616008">
      <w:bodyDiv w:val="1"/>
      <w:marLeft w:val="0"/>
      <w:marRight w:val="0"/>
      <w:marTop w:val="0"/>
      <w:marBottom w:val="0"/>
      <w:divBdr>
        <w:top w:val="none" w:sz="0" w:space="0" w:color="auto"/>
        <w:left w:val="none" w:sz="0" w:space="0" w:color="auto"/>
        <w:bottom w:val="none" w:sz="0" w:space="0" w:color="auto"/>
        <w:right w:val="none" w:sz="0" w:space="0" w:color="auto"/>
      </w:divBdr>
    </w:div>
    <w:div w:id="1205604152">
      <w:bodyDiv w:val="1"/>
      <w:marLeft w:val="0"/>
      <w:marRight w:val="0"/>
      <w:marTop w:val="0"/>
      <w:marBottom w:val="0"/>
      <w:divBdr>
        <w:top w:val="none" w:sz="0" w:space="0" w:color="auto"/>
        <w:left w:val="none" w:sz="0" w:space="0" w:color="auto"/>
        <w:bottom w:val="none" w:sz="0" w:space="0" w:color="auto"/>
        <w:right w:val="none" w:sz="0" w:space="0" w:color="auto"/>
      </w:divBdr>
    </w:div>
    <w:div w:id="1206210991">
      <w:bodyDiv w:val="1"/>
      <w:marLeft w:val="0"/>
      <w:marRight w:val="0"/>
      <w:marTop w:val="0"/>
      <w:marBottom w:val="0"/>
      <w:divBdr>
        <w:top w:val="none" w:sz="0" w:space="0" w:color="auto"/>
        <w:left w:val="none" w:sz="0" w:space="0" w:color="auto"/>
        <w:bottom w:val="none" w:sz="0" w:space="0" w:color="auto"/>
        <w:right w:val="none" w:sz="0" w:space="0" w:color="auto"/>
      </w:divBdr>
      <w:divsChild>
        <w:div w:id="770466434">
          <w:marLeft w:val="0"/>
          <w:marRight w:val="0"/>
          <w:marTop w:val="0"/>
          <w:marBottom w:val="0"/>
          <w:divBdr>
            <w:top w:val="none" w:sz="0" w:space="0" w:color="auto"/>
            <w:left w:val="none" w:sz="0" w:space="0" w:color="auto"/>
            <w:bottom w:val="none" w:sz="0" w:space="0" w:color="auto"/>
            <w:right w:val="none" w:sz="0" w:space="0" w:color="auto"/>
          </w:divBdr>
          <w:divsChild>
            <w:div w:id="1881085568">
              <w:marLeft w:val="0"/>
              <w:marRight w:val="0"/>
              <w:marTop w:val="0"/>
              <w:marBottom w:val="0"/>
              <w:divBdr>
                <w:top w:val="none" w:sz="0" w:space="0" w:color="auto"/>
                <w:left w:val="none" w:sz="0" w:space="0" w:color="auto"/>
                <w:bottom w:val="none" w:sz="0" w:space="0" w:color="auto"/>
                <w:right w:val="none" w:sz="0" w:space="0" w:color="auto"/>
              </w:divBdr>
              <w:divsChild>
                <w:div w:id="1649898390">
                  <w:marLeft w:val="0"/>
                  <w:marRight w:val="0"/>
                  <w:marTop w:val="0"/>
                  <w:marBottom w:val="0"/>
                  <w:divBdr>
                    <w:top w:val="none" w:sz="0" w:space="0" w:color="auto"/>
                    <w:left w:val="none" w:sz="0" w:space="0" w:color="auto"/>
                    <w:bottom w:val="none" w:sz="0" w:space="0" w:color="auto"/>
                    <w:right w:val="none" w:sz="0" w:space="0" w:color="auto"/>
                  </w:divBdr>
                  <w:divsChild>
                    <w:div w:id="4995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1590">
      <w:bodyDiv w:val="1"/>
      <w:marLeft w:val="0"/>
      <w:marRight w:val="0"/>
      <w:marTop w:val="0"/>
      <w:marBottom w:val="0"/>
      <w:divBdr>
        <w:top w:val="none" w:sz="0" w:space="0" w:color="auto"/>
        <w:left w:val="none" w:sz="0" w:space="0" w:color="auto"/>
        <w:bottom w:val="none" w:sz="0" w:space="0" w:color="auto"/>
        <w:right w:val="none" w:sz="0" w:space="0" w:color="auto"/>
      </w:divBdr>
    </w:div>
    <w:div w:id="1212113354">
      <w:bodyDiv w:val="1"/>
      <w:marLeft w:val="0"/>
      <w:marRight w:val="0"/>
      <w:marTop w:val="0"/>
      <w:marBottom w:val="0"/>
      <w:divBdr>
        <w:top w:val="none" w:sz="0" w:space="0" w:color="auto"/>
        <w:left w:val="none" w:sz="0" w:space="0" w:color="auto"/>
        <w:bottom w:val="none" w:sz="0" w:space="0" w:color="auto"/>
        <w:right w:val="none" w:sz="0" w:space="0" w:color="auto"/>
      </w:divBdr>
    </w:div>
    <w:div w:id="1217938916">
      <w:bodyDiv w:val="1"/>
      <w:marLeft w:val="0"/>
      <w:marRight w:val="0"/>
      <w:marTop w:val="0"/>
      <w:marBottom w:val="0"/>
      <w:divBdr>
        <w:top w:val="none" w:sz="0" w:space="0" w:color="auto"/>
        <w:left w:val="none" w:sz="0" w:space="0" w:color="auto"/>
        <w:bottom w:val="none" w:sz="0" w:space="0" w:color="auto"/>
        <w:right w:val="none" w:sz="0" w:space="0" w:color="auto"/>
      </w:divBdr>
    </w:div>
    <w:div w:id="1244874679">
      <w:bodyDiv w:val="1"/>
      <w:marLeft w:val="0"/>
      <w:marRight w:val="0"/>
      <w:marTop w:val="0"/>
      <w:marBottom w:val="0"/>
      <w:divBdr>
        <w:top w:val="none" w:sz="0" w:space="0" w:color="auto"/>
        <w:left w:val="none" w:sz="0" w:space="0" w:color="auto"/>
        <w:bottom w:val="none" w:sz="0" w:space="0" w:color="auto"/>
        <w:right w:val="none" w:sz="0" w:space="0" w:color="auto"/>
      </w:divBdr>
    </w:div>
    <w:div w:id="1264147763">
      <w:bodyDiv w:val="1"/>
      <w:marLeft w:val="0"/>
      <w:marRight w:val="0"/>
      <w:marTop w:val="0"/>
      <w:marBottom w:val="0"/>
      <w:divBdr>
        <w:top w:val="none" w:sz="0" w:space="0" w:color="auto"/>
        <w:left w:val="none" w:sz="0" w:space="0" w:color="auto"/>
        <w:bottom w:val="none" w:sz="0" w:space="0" w:color="auto"/>
        <w:right w:val="none" w:sz="0" w:space="0" w:color="auto"/>
      </w:divBdr>
    </w:div>
    <w:div w:id="1271010689">
      <w:bodyDiv w:val="1"/>
      <w:marLeft w:val="0"/>
      <w:marRight w:val="0"/>
      <w:marTop w:val="0"/>
      <w:marBottom w:val="0"/>
      <w:divBdr>
        <w:top w:val="none" w:sz="0" w:space="0" w:color="auto"/>
        <w:left w:val="none" w:sz="0" w:space="0" w:color="auto"/>
        <w:bottom w:val="none" w:sz="0" w:space="0" w:color="auto"/>
        <w:right w:val="none" w:sz="0" w:space="0" w:color="auto"/>
      </w:divBdr>
    </w:div>
    <w:div w:id="1293629886">
      <w:bodyDiv w:val="1"/>
      <w:marLeft w:val="0"/>
      <w:marRight w:val="0"/>
      <w:marTop w:val="0"/>
      <w:marBottom w:val="0"/>
      <w:divBdr>
        <w:top w:val="none" w:sz="0" w:space="0" w:color="auto"/>
        <w:left w:val="none" w:sz="0" w:space="0" w:color="auto"/>
        <w:bottom w:val="none" w:sz="0" w:space="0" w:color="auto"/>
        <w:right w:val="none" w:sz="0" w:space="0" w:color="auto"/>
      </w:divBdr>
      <w:divsChild>
        <w:div w:id="1553810465">
          <w:marLeft w:val="0"/>
          <w:marRight w:val="0"/>
          <w:marTop w:val="0"/>
          <w:marBottom w:val="0"/>
          <w:divBdr>
            <w:top w:val="none" w:sz="0" w:space="0" w:color="auto"/>
            <w:left w:val="none" w:sz="0" w:space="0" w:color="auto"/>
            <w:bottom w:val="none" w:sz="0" w:space="0" w:color="auto"/>
            <w:right w:val="none" w:sz="0" w:space="0" w:color="auto"/>
          </w:divBdr>
          <w:divsChild>
            <w:div w:id="2137485506">
              <w:marLeft w:val="0"/>
              <w:marRight w:val="0"/>
              <w:marTop w:val="0"/>
              <w:marBottom w:val="0"/>
              <w:divBdr>
                <w:top w:val="none" w:sz="0" w:space="0" w:color="auto"/>
                <w:left w:val="none" w:sz="0" w:space="0" w:color="auto"/>
                <w:bottom w:val="none" w:sz="0" w:space="0" w:color="auto"/>
                <w:right w:val="none" w:sz="0" w:space="0" w:color="auto"/>
              </w:divBdr>
              <w:divsChild>
                <w:div w:id="660426224">
                  <w:marLeft w:val="0"/>
                  <w:marRight w:val="0"/>
                  <w:marTop w:val="0"/>
                  <w:marBottom w:val="0"/>
                  <w:divBdr>
                    <w:top w:val="none" w:sz="0" w:space="0" w:color="auto"/>
                    <w:left w:val="none" w:sz="0" w:space="0" w:color="auto"/>
                    <w:bottom w:val="none" w:sz="0" w:space="0" w:color="auto"/>
                    <w:right w:val="none" w:sz="0" w:space="0" w:color="auto"/>
                  </w:divBdr>
                  <w:divsChild>
                    <w:div w:id="14710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5491">
      <w:bodyDiv w:val="1"/>
      <w:marLeft w:val="0"/>
      <w:marRight w:val="0"/>
      <w:marTop w:val="0"/>
      <w:marBottom w:val="0"/>
      <w:divBdr>
        <w:top w:val="none" w:sz="0" w:space="0" w:color="auto"/>
        <w:left w:val="none" w:sz="0" w:space="0" w:color="auto"/>
        <w:bottom w:val="none" w:sz="0" w:space="0" w:color="auto"/>
        <w:right w:val="none" w:sz="0" w:space="0" w:color="auto"/>
      </w:divBdr>
    </w:div>
    <w:div w:id="1321499764">
      <w:bodyDiv w:val="1"/>
      <w:marLeft w:val="0"/>
      <w:marRight w:val="0"/>
      <w:marTop w:val="0"/>
      <w:marBottom w:val="0"/>
      <w:divBdr>
        <w:top w:val="none" w:sz="0" w:space="0" w:color="auto"/>
        <w:left w:val="none" w:sz="0" w:space="0" w:color="auto"/>
        <w:bottom w:val="none" w:sz="0" w:space="0" w:color="auto"/>
        <w:right w:val="none" w:sz="0" w:space="0" w:color="auto"/>
      </w:divBdr>
    </w:div>
    <w:div w:id="1335180885">
      <w:bodyDiv w:val="1"/>
      <w:marLeft w:val="0"/>
      <w:marRight w:val="0"/>
      <w:marTop w:val="0"/>
      <w:marBottom w:val="0"/>
      <w:divBdr>
        <w:top w:val="none" w:sz="0" w:space="0" w:color="auto"/>
        <w:left w:val="none" w:sz="0" w:space="0" w:color="auto"/>
        <w:bottom w:val="none" w:sz="0" w:space="0" w:color="auto"/>
        <w:right w:val="none" w:sz="0" w:space="0" w:color="auto"/>
      </w:divBdr>
    </w:div>
    <w:div w:id="1335255631">
      <w:bodyDiv w:val="1"/>
      <w:marLeft w:val="0"/>
      <w:marRight w:val="0"/>
      <w:marTop w:val="0"/>
      <w:marBottom w:val="0"/>
      <w:divBdr>
        <w:top w:val="none" w:sz="0" w:space="0" w:color="auto"/>
        <w:left w:val="none" w:sz="0" w:space="0" w:color="auto"/>
        <w:bottom w:val="none" w:sz="0" w:space="0" w:color="auto"/>
        <w:right w:val="none" w:sz="0" w:space="0" w:color="auto"/>
      </w:divBdr>
      <w:divsChild>
        <w:div w:id="2022538381">
          <w:marLeft w:val="0"/>
          <w:marRight w:val="0"/>
          <w:marTop w:val="0"/>
          <w:marBottom w:val="0"/>
          <w:divBdr>
            <w:top w:val="none" w:sz="0" w:space="0" w:color="auto"/>
            <w:left w:val="none" w:sz="0" w:space="0" w:color="auto"/>
            <w:bottom w:val="none" w:sz="0" w:space="0" w:color="auto"/>
            <w:right w:val="none" w:sz="0" w:space="0" w:color="auto"/>
          </w:divBdr>
          <w:divsChild>
            <w:div w:id="2038114657">
              <w:marLeft w:val="0"/>
              <w:marRight w:val="0"/>
              <w:marTop w:val="0"/>
              <w:marBottom w:val="0"/>
              <w:divBdr>
                <w:top w:val="none" w:sz="0" w:space="0" w:color="auto"/>
                <w:left w:val="none" w:sz="0" w:space="0" w:color="auto"/>
                <w:bottom w:val="none" w:sz="0" w:space="0" w:color="auto"/>
                <w:right w:val="none" w:sz="0" w:space="0" w:color="auto"/>
              </w:divBdr>
              <w:divsChild>
                <w:div w:id="648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617">
      <w:bodyDiv w:val="1"/>
      <w:marLeft w:val="0"/>
      <w:marRight w:val="0"/>
      <w:marTop w:val="0"/>
      <w:marBottom w:val="0"/>
      <w:divBdr>
        <w:top w:val="none" w:sz="0" w:space="0" w:color="auto"/>
        <w:left w:val="none" w:sz="0" w:space="0" w:color="auto"/>
        <w:bottom w:val="none" w:sz="0" w:space="0" w:color="auto"/>
        <w:right w:val="none" w:sz="0" w:space="0" w:color="auto"/>
      </w:divBdr>
    </w:div>
    <w:div w:id="1344471953">
      <w:bodyDiv w:val="1"/>
      <w:marLeft w:val="0"/>
      <w:marRight w:val="0"/>
      <w:marTop w:val="0"/>
      <w:marBottom w:val="0"/>
      <w:divBdr>
        <w:top w:val="none" w:sz="0" w:space="0" w:color="auto"/>
        <w:left w:val="none" w:sz="0" w:space="0" w:color="auto"/>
        <w:bottom w:val="none" w:sz="0" w:space="0" w:color="auto"/>
        <w:right w:val="none" w:sz="0" w:space="0" w:color="auto"/>
      </w:divBdr>
    </w:div>
    <w:div w:id="1345941961">
      <w:bodyDiv w:val="1"/>
      <w:marLeft w:val="0"/>
      <w:marRight w:val="0"/>
      <w:marTop w:val="0"/>
      <w:marBottom w:val="0"/>
      <w:divBdr>
        <w:top w:val="none" w:sz="0" w:space="0" w:color="auto"/>
        <w:left w:val="none" w:sz="0" w:space="0" w:color="auto"/>
        <w:bottom w:val="none" w:sz="0" w:space="0" w:color="auto"/>
        <w:right w:val="none" w:sz="0" w:space="0" w:color="auto"/>
      </w:divBdr>
    </w:div>
    <w:div w:id="1354267621">
      <w:bodyDiv w:val="1"/>
      <w:marLeft w:val="0"/>
      <w:marRight w:val="0"/>
      <w:marTop w:val="0"/>
      <w:marBottom w:val="0"/>
      <w:divBdr>
        <w:top w:val="none" w:sz="0" w:space="0" w:color="auto"/>
        <w:left w:val="none" w:sz="0" w:space="0" w:color="auto"/>
        <w:bottom w:val="none" w:sz="0" w:space="0" w:color="auto"/>
        <w:right w:val="none" w:sz="0" w:space="0" w:color="auto"/>
      </w:divBdr>
    </w:div>
    <w:div w:id="1358462595">
      <w:bodyDiv w:val="1"/>
      <w:marLeft w:val="0"/>
      <w:marRight w:val="0"/>
      <w:marTop w:val="0"/>
      <w:marBottom w:val="0"/>
      <w:divBdr>
        <w:top w:val="none" w:sz="0" w:space="0" w:color="auto"/>
        <w:left w:val="none" w:sz="0" w:space="0" w:color="auto"/>
        <w:bottom w:val="none" w:sz="0" w:space="0" w:color="auto"/>
        <w:right w:val="none" w:sz="0" w:space="0" w:color="auto"/>
      </w:divBdr>
    </w:div>
    <w:div w:id="1360429005">
      <w:bodyDiv w:val="1"/>
      <w:marLeft w:val="0"/>
      <w:marRight w:val="0"/>
      <w:marTop w:val="0"/>
      <w:marBottom w:val="0"/>
      <w:divBdr>
        <w:top w:val="none" w:sz="0" w:space="0" w:color="auto"/>
        <w:left w:val="none" w:sz="0" w:space="0" w:color="auto"/>
        <w:bottom w:val="none" w:sz="0" w:space="0" w:color="auto"/>
        <w:right w:val="none" w:sz="0" w:space="0" w:color="auto"/>
      </w:divBdr>
    </w:div>
    <w:div w:id="1374159406">
      <w:bodyDiv w:val="1"/>
      <w:marLeft w:val="0"/>
      <w:marRight w:val="0"/>
      <w:marTop w:val="0"/>
      <w:marBottom w:val="0"/>
      <w:divBdr>
        <w:top w:val="none" w:sz="0" w:space="0" w:color="auto"/>
        <w:left w:val="none" w:sz="0" w:space="0" w:color="auto"/>
        <w:bottom w:val="none" w:sz="0" w:space="0" w:color="auto"/>
        <w:right w:val="none" w:sz="0" w:space="0" w:color="auto"/>
      </w:divBdr>
    </w:div>
    <w:div w:id="1383674612">
      <w:bodyDiv w:val="1"/>
      <w:marLeft w:val="0"/>
      <w:marRight w:val="0"/>
      <w:marTop w:val="0"/>
      <w:marBottom w:val="0"/>
      <w:divBdr>
        <w:top w:val="none" w:sz="0" w:space="0" w:color="auto"/>
        <w:left w:val="none" w:sz="0" w:space="0" w:color="auto"/>
        <w:bottom w:val="none" w:sz="0" w:space="0" w:color="auto"/>
        <w:right w:val="none" w:sz="0" w:space="0" w:color="auto"/>
      </w:divBdr>
    </w:div>
    <w:div w:id="1424572247">
      <w:bodyDiv w:val="1"/>
      <w:marLeft w:val="0"/>
      <w:marRight w:val="0"/>
      <w:marTop w:val="0"/>
      <w:marBottom w:val="0"/>
      <w:divBdr>
        <w:top w:val="none" w:sz="0" w:space="0" w:color="auto"/>
        <w:left w:val="none" w:sz="0" w:space="0" w:color="auto"/>
        <w:bottom w:val="none" w:sz="0" w:space="0" w:color="auto"/>
        <w:right w:val="none" w:sz="0" w:space="0" w:color="auto"/>
      </w:divBdr>
    </w:div>
    <w:div w:id="1429614253">
      <w:bodyDiv w:val="1"/>
      <w:marLeft w:val="0"/>
      <w:marRight w:val="0"/>
      <w:marTop w:val="0"/>
      <w:marBottom w:val="0"/>
      <w:divBdr>
        <w:top w:val="none" w:sz="0" w:space="0" w:color="auto"/>
        <w:left w:val="none" w:sz="0" w:space="0" w:color="auto"/>
        <w:bottom w:val="none" w:sz="0" w:space="0" w:color="auto"/>
        <w:right w:val="none" w:sz="0" w:space="0" w:color="auto"/>
      </w:divBdr>
    </w:div>
    <w:div w:id="1433746216">
      <w:bodyDiv w:val="1"/>
      <w:marLeft w:val="0"/>
      <w:marRight w:val="0"/>
      <w:marTop w:val="0"/>
      <w:marBottom w:val="0"/>
      <w:divBdr>
        <w:top w:val="none" w:sz="0" w:space="0" w:color="auto"/>
        <w:left w:val="none" w:sz="0" w:space="0" w:color="auto"/>
        <w:bottom w:val="none" w:sz="0" w:space="0" w:color="auto"/>
        <w:right w:val="none" w:sz="0" w:space="0" w:color="auto"/>
      </w:divBdr>
    </w:div>
    <w:div w:id="1437797467">
      <w:bodyDiv w:val="1"/>
      <w:marLeft w:val="0"/>
      <w:marRight w:val="0"/>
      <w:marTop w:val="0"/>
      <w:marBottom w:val="0"/>
      <w:divBdr>
        <w:top w:val="none" w:sz="0" w:space="0" w:color="auto"/>
        <w:left w:val="none" w:sz="0" w:space="0" w:color="auto"/>
        <w:bottom w:val="none" w:sz="0" w:space="0" w:color="auto"/>
        <w:right w:val="none" w:sz="0" w:space="0" w:color="auto"/>
      </w:divBdr>
    </w:div>
    <w:div w:id="1463497451">
      <w:bodyDiv w:val="1"/>
      <w:marLeft w:val="0"/>
      <w:marRight w:val="0"/>
      <w:marTop w:val="0"/>
      <w:marBottom w:val="0"/>
      <w:divBdr>
        <w:top w:val="none" w:sz="0" w:space="0" w:color="auto"/>
        <w:left w:val="none" w:sz="0" w:space="0" w:color="auto"/>
        <w:bottom w:val="none" w:sz="0" w:space="0" w:color="auto"/>
        <w:right w:val="none" w:sz="0" w:space="0" w:color="auto"/>
      </w:divBdr>
    </w:div>
    <w:div w:id="1482966524">
      <w:bodyDiv w:val="1"/>
      <w:marLeft w:val="0"/>
      <w:marRight w:val="0"/>
      <w:marTop w:val="0"/>
      <w:marBottom w:val="0"/>
      <w:divBdr>
        <w:top w:val="none" w:sz="0" w:space="0" w:color="auto"/>
        <w:left w:val="none" w:sz="0" w:space="0" w:color="auto"/>
        <w:bottom w:val="none" w:sz="0" w:space="0" w:color="auto"/>
        <w:right w:val="none" w:sz="0" w:space="0" w:color="auto"/>
      </w:divBdr>
    </w:div>
    <w:div w:id="1486433052">
      <w:bodyDiv w:val="1"/>
      <w:marLeft w:val="0"/>
      <w:marRight w:val="0"/>
      <w:marTop w:val="0"/>
      <w:marBottom w:val="0"/>
      <w:divBdr>
        <w:top w:val="none" w:sz="0" w:space="0" w:color="auto"/>
        <w:left w:val="none" w:sz="0" w:space="0" w:color="auto"/>
        <w:bottom w:val="none" w:sz="0" w:space="0" w:color="auto"/>
        <w:right w:val="none" w:sz="0" w:space="0" w:color="auto"/>
      </w:divBdr>
      <w:divsChild>
        <w:div w:id="1167860404">
          <w:marLeft w:val="0"/>
          <w:marRight w:val="0"/>
          <w:marTop w:val="0"/>
          <w:marBottom w:val="0"/>
          <w:divBdr>
            <w:top w:val="none" w:sz="0" w:space="0" w:color="auto"/>
            <w:left w:val="none" w:sz="0" w:space="0" w:color="auto"/>
            <w:bottom w:val="none" w:sz="0" w:space="0" w:color="auto"/>
            <w:right w:val="none" w:sz="0" w:space="0" w:color="auto"/>
          </w:divBdr>
          <w:divsChild>
            <w:div w:id="238104925">
              <w:marLeft w:val="0"/>
              <w:marRight w:val="0"/>
              <w:marTop w:val="0"/>
              <w:marBottom w:val="0"/>
              <w:divBdr>
                <w:top w:val="none" w:sz="0" w:space="0" w:color="auto"/>
                <w:left w:val="none" w:sz="0" w:space="0" w:color="auto"/>
                <w:bottom w:val="none" w:sz="0" w:space="0" w:color="auto"/>
                <w:right w:val="none" w:sz="0" w:space="0" w:color="auto"/>
              </w:divBdr>
              <w:divsChild>
                <w:div w:id="6062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7201">
      <w:bodyDiv w:val="1"/>
      <w:marLeft w:val="0"/>
      <w:marRight w:val="0"/>
      <w:marTop w:val="0"/>
      <w:marBottom w:val="0"/>
      <w:divBdr>
        <w:top w:val="none" w:sz="0" w:space="0" w:color="auto"/>
        <w:left w:val="none" w:sz="0" w:space="0" w:color="auto"/>
        <w:bottom w:val="none" w:sz="0" w:space="0" w:color="auto"/>
        <w:right w:val="none" w:sz="0" w:space="0" w:color="auto"/>
      </w:divBdr>
    </w:div>
    <w:div w:id="1499731426">
      <w:bodyDiv w:val="1"/>
      <w:marLeft w:val="0"/>
      <w:marRight w:val="0"/>
      <w:marTop w:val="0"/>
      <w:marBottom w:val="0"/>
      <w:divBdr>
        <w:top w:val="none" w:sz="0" w:space="0" w:color="auto"/>
        <w:left w:val="none" w:sz="0" w:space="0" w:color="auto"/>
        <w:bottom w:val="none" w:sz="0" w:space="0" w:color="auto"/>
        <w:right w:val="none" w:sz="0" w:space="0" w:color="auto"/>
      </w:divBdr>
    </w:div>
    <w:div w:id="1499737254">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8">
          <w:marLeft w:val="0"/>
          <w:marRight w:val="0"/>
          <w:marTop w:val="0"/>
          <w:marBottom w:val="0"/>
          <w:divBdr>
            <w:top w:val="none" w:sz="0" w:space="0" w:color="auto"/>
            <w:left w:val="none" w:sz="0" w:space="0" w:color="auto"/>
            <w:bottom w:val="none" w:sz="0" w:space="0" w:color="auto"/>
            <w:right w:val="none" w:sz="0" w:space="0" w:color="auto"/>
          </w:divBdr>
          <w:divsChild>
            <w:div w:id="1820920851">
              <w:marLeft w:val="0"/>
              <w:marRight w:val="0"/>
              <w:marTop w:val="0"/>
              <w:marBottom w:val="0"/>
              <w:divBdr>
                <w:top w:val="none" w:sz="0" w:space="0" w:color="auto"/>
                <w:left w:val="none" w:sz="0" w:space="0" w:color="auto"/>
                <w:bottom w:val="none" w:sz="0" w:space="0" w:color="auto"/>
                <w:right w:val="none" w:sz="0" w:space="0" w:color="auto"/>
              </w:divBdr>
              <w:divsChild>
                <w:div w:id="19434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8877">
      <w:bodyDiv w:val="1"/>
      <w:marLeft w:val="0"/>
      <w:marRight w:val="0"/>
      <w:marTop w:val="0"/>
      <w:marBottom w:val="0"/>
      <w:divBdr>
        <w:top w:val="none" w:sz="0" w:space="0" w:color="auto"/>
        <w:left w:val="none" w:sz="0" w:space="0" w:color="auto"/>
        <w:bottom w:val="none" w:sz="0" w:space="0" w:color="auto"/>
        <w:right w:val="none" w:sz="0" w:space="0" w:color="auto"/>
      </w:divBdr>
    </w:div>
    <w:div w:id="1506748032">
      <w:bodyDiv w:val="1"/>
      <w:marLeft w:val="0"/>
      <w:marRight w:val="0"/>
      <w:marTop w:val="0"/>
      <w:marBottom w:val="0"/>
      <w:divBdr>
        <w:top w:val="none" w:sz="0" w:space="0" w:color="auto"/>
        <w:left w:val="none" w:sz="0" w:space="0" w:color="auto"/>
        <w:bottom w:val="none" w:sz="0" w:space="0" w:color="auto"/>
        <w:right w:val="none" w:sz="0" w:space="0" w:color="auto"/>
      </w:divBdr>
      <w:divsChild>
        <w:div w:id="2704578">
          <w:marLeft w:val="0"/>
          <w:marRight w:val="0"/>
          <w:marTop w:val="0"/>
          <w:marBottom w:val="0"/>
          <w:divBdr>
            <w:top w:val="none" w:sz="0" w:space="0" w:color="auto"/>
            <w:left w:val="none" w:sz="0" w:space="0" w:color="auto"/>
            <w:bottom w:val="none" w:sz="0" w:space="0" w:color="auto"/>
            <w:right w:val="none" w:sz="0" w:space="0" w:color="auto"/>
          </w:divBdr>
          <w:divsChild>
            <w:div w:id="785998932">
              <w:marLeft w:val="0"/>
              <w:marRight w:val="0"/>
              <w:marTop w:val="0"/>
              <w:marBottom w:val="0"/>
              <w:divBdr>
                <w:top w:val="none" w:sz="0" w:space="0" w:color="auto"/>
                <w:left w:val="none" w:sz="0" w:space="0" w:color="auto"/>
                <w:bottom w:val="none" w:sz="0" w:space="0" w:color="auto"/>
                <w:right w:val="none" w:sz="0" w:space="0" w:color="auto"/>
              </w:divBdr>
              <w:divsChild>
                <w:div w:id="17103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2411">
      <w:bodyDiv w:val="1"/>
      <w:marLeft w:val="0"/>
      <w:marRight w:val="0"/>
      <w:marTop w:val="0"/>
      <w:marBottom w:val="0"/>
      <w:divBdr>
        <w:top w:val="none" w:sz="0" w:space="0" w:color="auto"/>
        <w:left w:val="none" w:sz="0" w:space="0" w:color="auto"/>
        <w:bottom w:val="none" w:sz="0" w:space="0" w:color="auto"/>
        <w:right w:val="none" w:sz="0" w:space="0" w:color="auto"/>
      </w:divBdr>
    </w:div>
    <w:div w:id="1532038502">
      <w:bodyDiv w:val="1"/>
      <w:marLeft w:val="0"/>
      <w:marRight w:val="0"/>
      <w:marTop w:val="0"/>
      <w:marBottom w:val="0"/>
      <w:divBdr>
        <w:top w:val="none" w:sz="0" w:space="0" w:color="auto"/>
        <w:left w:val="none" w:sz="0" w:space="0" w:color="auto"/>
        <w:bottom w:val="none" w:sz="0" w:space="0" w:color="auto"/>
        <w:right w:val="none" w:sz="0" w:space="0" w:color="auto"/>
      </w:divBdr>
      <w:divsChild>
        <w:div w:id="1627157965">
          <w:marLeft w:val="0"/>
          <w:marRight w:val="0"/>
          <w:marTop w:val="0"/>
          <w:marBottom w:val="0"/>
          <w:divBdr>
            <w:top w:val="none" w:sz="0" w:space="0" w:color="auto"/>
            <w:left w:val="none" w:sz="0" w:space="0" w:color="auto"/>
            <w:bottom w:val="none" w:sz="0" w:space="0" w:color="auto"/>
            <w:right w:val="none" w:sz="0" w:space="0" w:color="auto"/>
          </w:divBdr>
          <w:divsChild>
            <w:div w:id="250437084">
              <w:marLeft w:val="0"/>
              <w:marRight w:val="0"/>
              <w:marTop w:val="0"/>
              <w:marBottom w:val="0"/>
              <w:divBdr>
                <w:top w:val="none" w:sz="0" w:space="0" w:color="auto"/>
                <w:left w:val="none" w:sz="0" w:space="0" w:color="auto"/>
                <w:bottom w:val="none" w:sz="0" w:space="0" w:color="auto"/>
                <w:right w:val="none" w:sz="0" w:space="0" w:color="auto"/>
              </w:divBdr>
              <w:divsChild>
                <w:div w:id="606085129">
                  <w:marLeft w:val="0"/>
                  <w:marRight w:val="0"/>
                  <w:marTop w:val="0"/>
                  <w:marBottom w:val="0"/>
                  <w:divBdr>
                    <w:top w:val="none" w:sz="0" w:space="0" w:color="auto"/>
                    <w:left w:val="none" w:sz="0" w:space="0" w:color="auto"/>
                    <w:bottom w:val="none" w:sz="0" w:space="0" w:color="auto"/>
                    <w:right w:val="none" w:sz="0" w:space="0" w:color="auto"/>
                  </w:divBdr>
                  <w:divsChild>
                    <w:div w:id="18451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4999">
      <w:bodyDiv w:val="1"/>
      <w:marLeft w:val="0"/>
      <w:marRight w:val="0"/>
      <w:marTop w:val="0"/>
      <w:marBottom w:val="0"/>
      <w:divBdr>
        <w:top w:val="none" w:sz="0" w:space="0" w:color="auto"/>
        <w:left w:val="none" w:sz="0" w:space="0" w:color="auto"/>
        <w:bottom w:val="none" w:sz="0" w:space="0" w:color="auto"/>
        <w:right w:val="none" w:sz="0" w:space="0" w:color="auto"/>
      </w:divBdr>
    </w:div>
    <w:div w:id="1541043279">
      <w:bodyDiv w:val="1"/>
      <w:marLeft w:val="0"/>
      <w:marRight w:val="0"/>
      <w:marTop w:val="0"/>
      <w:marBottom w:val="0"/>
      <w:divBdr>
        <w:top w:val="none" w:sz="0" w:space="0" w:color="auto"/>
        <w:left w:val="none" w:sz="0" w:space="0" w:color="auto"/>
        <w:bottom w:val="none" w:sz="0" w:space="0" w:color="auto"/>
        <w:right w:val="none" w:sz="0" w:space="0" w:color="auto"/>
      </w:divBdr>
    </w:div>
    <w:div w:id="1545405015">
      <w:bodyDiv w:val="1"/>
      <w:marLeft w:val="0"/>
      <w:marRight w:val="0"/>
      <w:marTop w:val="0"/>
      <w:marBottom w:val="0"/>
      <w:divBdr>
        <w:top w:val="none" w:sz="0" w:space="0" w:color="auto"/>
        <w:left w:val="none" w:sz="0" w:space="0" w:color="auto"/>
        <w:bottom w:val="none" w:sz="0" w:space="0" w:color="auto"/>
        <w:right w:val="none" w:sz="0" w:space="0" w:color="auto"/>
      </w:divBdr>
      <w:divsChild>
        <w:div w:id="727919975">
          <w:marLeft w:val="0"/>
          <w:marRight w:val="0"/>
          <w:marTop w:val="0"/>
          <w:marBottom w:val="0"/>
          <w:divBdr>
            <w:top w:val="none" w:sz="0" w:space="0" w:color="auto"/>
            <w:left w:val="none" w:sz="0" w:space="0" w:color="auto"/>
            <w:bottom w:val="none" w:sz="0" w:space="0" w:color="auto"/>
            <w:right w:val="none" w:sz="0" w:space="0" w:color="auto"/>
          </w:divBdr>
          <w:divsChild>
            <w:div w:id="958997427">
              <w:marLeft w:val="0"/>
              <w:marRight w:val="0"/>
              <w:marTop w:val="0"/>
              <w:marBottom w:val="0"/>
              <w:divBdr>
                <w:top w:val="none" w:sz="0" w:space="0" w:color="auto"/>
                <w:left w:val="none" w:sz="0" w:space="0" w:color="auto"/>
                <w:bottom w:val="none" w:sz="0" w:space="0" w:color="auto"/>
                <w:right w:val="none" w:sz="0" w:space="0" w:color="auto"/>
              </w:divBdr>
              <w:divsChild>
                <w:div w:id="582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1420">
      <w:bodyDiv w:val="1"/>
      <w:marLeft w:val="0"/>
      <w:marRight w:val="0"/>
      <w:marTop w:val="0"/>
      <w:marBottom w:val="0"/>
      <w:divBdr>
        <w:top w:val="none" w:sz="0" w:space="0" w:color="auto"/>
        <w:left w:val="none" w:sz="0" w:space="0" w:color="auto"/>
        <w:bottom w:val="none" w:sz="0" w:space="0" w:color="auto"/>
        <w:right w:val="none" w:sz="0" w:space="0" w:color="auto"/>
      </w:divBdr>
      <w:divsChild>
        <w:div w:id="1023480328">
          <w:marLeft w:val="0"/>
          <w:marRight w:val="0"/>
          <w:marTop w:val="0"/>
          <w:marBottom w:val="0"/>
          <w:divBdr>
            <w:top w:val="none" w:sz="0" w:space="0" w:color="auto"/>
            <w:left w:val="none" w:sz="0" w:space="0" w:color="auto"/>
            <w:bottom w:val="none" w:sz="0" w:space="0" w:color="auto"/>
            <w:right w:val="none" w:sz="0" w:space="0" w:color="auto"/>
          </w:divBdr>
          <w:divsChild>
            <w:div w:id="1449547166">
              <w:marLeft w:val="0"/>
              <w:marRight w:val="0"/>
              <w:marTop w:val="0"/>
              <w:marBottom w:val="0"/>
              <w:divBdr>
                <w:top w:val="none" w:sz="0" w:space="0" w:color="auto"/>
                <w:left w:val="none" w:sz="0" w:space="0" w:color="auto"/>
                <w:bottom w:val="none" w:sz="0" w:space="0" w:color="auto"/>
                <w:right w:val="none" w:sz="0" w:space="0" w:color="auto"/>
              </w:divBdr>
              <w:divsChild>
                <w:div w:id="214005560">
                  <w:marLeft w:val="0"/>
                  <w:marRight w:val="0"/>
                  <w:marTop w:val="0"/>
                  <w:marBottom w:val="0"/>
                  <w:divBdr>
                    <w:top w:val="none" w:sz="0" w:space="0" w:color="auto"/>
                    <w:left w:val="none" w:sz="0" w:space="0" w:color="auto"/>
                    <w:bottom w:val="none" w:sz="0" w:space="0" w:color="auto"/>
                    <w:right w:val="none" w:sz="0" w:space="0" w:color="auto"/>
                  </w:divBdr>
                  <w:divsChild>
                    <w:div w:id="1382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54778">
      <w:bodyDiv w:val="1"/>
      <w:marLeft w:val="0"/>
      <w:marRight w:val="0"/>
      <w:marTop w:val="0"/>
      <w:marBottom w:val="0"/>
      <w:divBdr>
        <w:top w:val="none" w:sz="0" w:space="0" w:color="auto"/>
        <w:left w:val="none" w:sz="0" w:space="0" w:color="auto"/>
        <w:bottom w:val="none" w:sz="0" w:space="0" w:color="auto"/>
        <w:right w:val="none" w:sz="0" w:space="0" w:color="auto"/>
      </w:divBdr>
      <w:divsChild>
        <w:div w:id="1805269756">
          <w:marLeft w:val="0"/>
          <w:marRight w:val="0"/>
          <w:marTop w:val="0"/>
          <w:marBottom w:val="0"/>
          <w:divBdr>
            <w:top w:val="none" w:sz="0" w:space="0" w:color="auto"/>
            <w:left w:val="none" w:sz="0" w:space="0" w:color="auto"/>
            <w:bottom w:val="none" w:sz="0" w:space="0" w:color="auto"/>
            <w:right w:val="none" w:sz="0" w:space="0" w:color="auto"/>
          </w:divBdr>
          <w:divsChild>
            <w:div w:id="241716682">
              <w:marLeft w:val="0"/>
              <w:marRight w:val="0"/>
              <w:marTop w:val="0"/>
              <w:marBottom w:val="0"/>
              <w:divBdr>
                <w:top w:val="none" w:sz="0" w:space="0" w:color="auto"/>
                <w:left w:val="none" w:sz="0" w:space="0" w:color="auto"/>
                <w:bottom w:val="none" w:sz="0" w:space="0" w:color="auto"/>
                <w:right w:val="none" w:sz="0" w:space="0" w:color="auto"/>
              </w:divBdr>
              <w:divsChild>
                <w:div w:id="19191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2420">
      <w:bodyDiv w:val="1"/>
      <w:marLeft w:val="0"/>
      <w:marRight w:val="0"/>
      <w:marTop w:val="0"/>
      <w:marBottom w:val="0"/>
      <w:divBdr>
        <w:top w:val="none" w:sz="0" w:space="0" w:color="auto"/>
        <w:left w:val="none" w:sz="0" w:space="0" w:color="auto"/>
        <w:bottom w:val="none" w:sz="0" w:space="0" w:color="auto"/>
        <w:right w:val="none" w:sz="0" w:space="0" w:color="auto"/>
      </w:divBdr>
      <w:divsChild>
        <w:div w:id="1720129503">
          <w:marLeft w:val="0"/>
          <w:marRight w:val="0"/>
          <w:marTop w:val="0"/>
          <w:marBottom w:val="0"/>
          <w:divBdr>
            <w:top w:val="none" w:sz="0" w:space="0" w:color="auto"/>
            <w:left w:val="none" w:sz="0" w:space="0" w:color="auto"/>
            <w:bottom w:val="none" w:sz="0" w:space="0" w:color="auto"/>
            <w:right w:val="none" w:sz="0" w:space="0" w:color="auto"/>
          </w:divBdr>
          <w:divsChild>
            <w:div w:id="1156917043">
              <w:marLeft w:val="0"/>
              <w:marRight w:val="0"/>
              <w:marTop w:val="0"/>
              <w:marBottom w:val="0"/>
              <w:divBdr>
                <w:top w:val="none" w:sz="0" w:space="0" w:color="auto"/>
                <w:left w:val="none" w:sz="0" w:space="0" w:color="auto"/>
                <w:bottom w:val="none" w:sz="0" w:space="0" w:color="auto"/>
                <w:right w:val="none" w:sz="0" w:space="0" w:color="auto"/>
              </w:divBdr>
              <w:divsChild>
                <w:div w:id="1605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3189">
      <w:bodyDiv w:val="1"/>
      <w:marLeft w:val="0"/>
      <w:marRight w:val="0"/>
      <w:marTop w:val="0"/>
      <w:marBottom w:val="0"/>
      <w:divBdr>
        <w:top w:val="none" w:sz="0" w:space="0" w:color="auto"/>
        <w:left w:val="none" w:sz="0" w:space="0" w:color="auto"/>
        <w:bottom w:val="none" w:sz="0" w:space="0" w:color="auto"/>
        <w:right w:val="none" w:sz="0" w:space="0" w:color="auto"/>
      </w:divBdr>
    </w:div>
    <w:div w:id="1583493929">
      <w:bodyDiv w:val="1"/>
      <w:marLeft w:val="0"/>
      <w:marRight w:val="0"/>
      <w:marTop w:val="0"/>
      <w:marBottom w:val="0"/>
      <w:divBdr>
        <w:top w:val="none" w:sz="0" w:space="0" w:color="auto"/>
        <w:left w:val="none" w:sz="0" w:space="0" w:color="auto"/>
        <w:bottom w:val="none" w:sz="0" w:space="0" w:color="auto"/>
        <w:right w:val="none" w:sz="0" w:space="0" w:color="auto"/>
      </w:divBdr>
    </w:div>
    <w:div w:id="1589464237">
      <w:bodyDiv w:val="1"/>
      <w:marLeft w:val="0"/>
      <w:marRight w:val="0"/>
      <w:marTop w:val="0"/>
      <w:marBottom w:val="0"/>
      <w:divBdr>
        <w:top w:val="none" w:sz="0" w:space="0" w:color="auto"/>
        <w:left w:val="none" w:sz="0" w:space="0" w:color="auto"/>
        <w:bottom w:val="none" w:sz="0" w:space="0" w:color="auto"/>
        <w:right w:val="none" w:sz="0" w:space="0" w:color="auto"/>
      </w:divBdr>
    </w:div>
    <w:div w:id="1602881946">
      <w:bodyDiv w:val="1"/>
      <w:marLeft w:val="0"/>
      <w:marRight w:val="0"/>
      <w:marTop w:val="0"/>
      <w:marBottom w:val="0"/>
      <w:divBdr>
        <w:top w:val="none" w:sz="0" w:space="0" w:color="auto"/>
        <w:left w:val="none" w:sz="0" w:space="0" w:color="auto"/>
        <w:bottom w:val="none" w:sz="0" w:space="0" w:color="auto"/>
        <w:right w:val="none" w:sz="0" w:space="0" w:color="auto"/>
      </w:divBdr>
      <w:divsChild>
        <w:div w:id="1598176956">
          <w:marLeft w:val="0"/>
          <w:marRight w:val="0"/>
          <w:marTop w:val="0"/>
          <w:marBottom w:val="0"/>
          <w:divBdr>
            <w:top w:val="none" w:sz="0" w:space="0" w:color="auto"/>
            <w:left w:val="none" w:sz="0" w:space="0" w:color="auto"/>
            <w:bottom w:val="none" w:sz="0" w:space="0" w:color="auto"/>
            <w:right w:val="none" w:sz="0" w:space="0" w:color="auto"/>
          </w:divBdr>
          <w:divsChild>
            <w:div w:id="599027582">
              <w:marLeft w:val="0"/>
              <w:marRight w:val="0"/>
              <w:marTop w:val="0"/>
              <w:marBottom w:val="0"/>
              <w:divBdr>
                <w:top w:val="none" w:sz="0" w:space="0" w:color="auto"/>
                <w:left w:val="none" w:sz="0" w:space="0" w:color="auto"/>
                <w:bottom w:val="none" w:sz="0" w:space="0" w:color="auto"/>
                <w:right w:val="none" w:sz="0" w:space="0" w:color="auto"/>
              </w:divBdr>
              <w:divsChild>
                <w:div w:id="12362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5412">
      <w:bodyDiv w:val="1"/>
      <w:marLeft w:val="0"/>
      <w:marRight w:val="0"/>
      <w:marTop w:val="0"/>
      <w:marBottom w:val="0"/>
      <w:divBdr>
        <w:top w:val="none" w:sz="0" w:space="0" w:color="auto"/>
        <w:left w:val="none" w:sz="0" w:space="0" w:color="auto"/>
        <w:bottom w:val="none" w:sz="0" w:space="0" w:color="auto"/>
        <w:right w:val="none" w:sz="0" w:space="0" w:color="auto"/>
      </w:divBdr>
    </w:div>
    <w:div w:id="1620916556">
      <w:bodyDiv w:val="1"/>
      <w:marLeft w:val="0"/>
      <w:marRight w:val="0"/>
      <w:marTop w:val="0"/>
      <w:marBottom w:val="0"/>
      <w:divBdr>
        <w:top w:val="none" w:sz="0" w:space="0" w:color="auto"/>
        <w:left w:val="none" w:sz="0" w:space="0" w:color="auto"/>
        <w:bottom w:val="none" w:sz="0" w:space="0" w:color="auto"/>
        <w:right w:val="none" w:sz="0" w:space="0" w:color="auto"/>
      </w:divBdr>
    </w:div>
    <w:div w:id="1627002855">
      <w:bodyDiv w:val="1"/>
      <w:marLeft w:val="0"/>
      <w:marRight w:val="0"/>
      <w:marTop w:val="0"/>
      <w:marBottom w:val="0"/>
      <w:divBdr>
        <w:top w:val="none" w:sz="0" w:space="0" w:color="auto"/>
        <w:left w:val="none" w:sz="0" w:space="0" w:color="auto"/>
        <w:bottom w:val="none" w:sz="0" w:space="0" w:color="auto"/>
        <w:right w:val="none" w:sz="0" w:space="0" w:color="auto"/>
      </w:divBdr>
    </w:div>
    <w:div w:id="1633709252">
      <w:bodyDiv w:val="1"/>
      <w:marLeft w:val="0"/>
      <w:marRight w:val="0"/>
      <w:marTop w:val="0"/>
      <w:marBottom w:val="0"/>
      <w:divBdr>
        <w:top w:val="none" w:sz="0" w:space="0" w:color="auto"/>
        <w:left w:val="none" w:sz="0" w:space="0" w:color="auto"/>
        <w:bottom w:val="none" w:sz="0" w:space="0" w:color="auto"/>
        <w:right w:val="none" w:sz="0" w:space="0" w:color="auto"/>
      </w:divBdr>
      <w:divsChild>
        <w:div w:id="665279927">
          <w:marLeft w:val="0"/>
          <w:marRight w:val="0"/>
          <w:marTop w:val="0"/>
          <w:marBottom w:val="0"/>
          <w:divBdr>
            <w:top w:val="none" w:sz="0" w:space="0" w:color="auto"/>
            <w:left w:val="none" w:sz="0" w:space="0" w:color="auto"/>
            <w:bottom w:val="none" w:sz="0" w:space="0" w:color="auto"/>
            <w:right w:val="none" w:sz="0" w:space="0" w:color="auto"/>
          </w:divBdr>
          <w:divsChild>
            <w:div w:id="1255747124">
              <w:marLeft w:val="0"/>
              <w:marRight w:val="0"/>
              <w:marTop w:val="0"/>
              <w:marBottom w:val="0"/>
              <w:divBdr>
                <w:top w:val="none" w:sz="0" w:space="0" w:color="auto"/>
                <w:left w:val="none" w:sz="0" w:space="0" w:color="auto"/>
                <w:bottom w:val="none" w:sz="0" w:space="0" w:color="auto"/>
                <w:right w:val="none" w:sz="0" w:space="0" w:color="auto"/>
              </w:divBdr>
              <w:divsChild>
                <w:div w:id="16829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0306">
      <w:bodyDiv w:val="1"/>
      <w:marLeft w:val="0"/>
      <w:marRight w:val="0"/>
      <w:marTop w:val="0"/>
      <w:marBottom w:val="0"/>
      <w:divBdr>
        <w:top w:val="none" w:sz="0" w:space="0" w:color="auto"/>
        <w:left w:val="none" w:sz="0" w:space="0" w:color="auto"/>
        <w:bottom w:val="none" w:sz="0" w:space="0" w:color="auto"/>
        <w:right w:val="none" w:sz="0" w:space="0" w:color="auto"/>
      </w:divBdr>
    </w:div>
    <w:div w:id="1639341545">
      <w:bodyDiv w:val="1"/>
      <w:marLeft w:val="0"/>
      <w:marRight w:val="0"/>
      <w:marTop w:val="0"/>
      <w:marBottom w:val="0"/>
      <w:divBdr>
        <w:top w:val="none" w:sz="0" w:space="0" w:color="auto"/>
        <w:left w:val="none" w:sz="0" w:space="0" w:color="auto"/>
        <w:bottom w:val="none" w:sz="0" w:space="0" w:color="auto"/>
        <w:right w:val="none" w:sz="0" w:space="0" w:color="auto"/>
      </w:divBdr>
    </w:div>
    <w:div w:id="1643540129">
      <w:bodyDiv w:val="1"/>
      <w:marLeft w:val="0"/>
      <w:marRight w:val="0"/>
      <w:marTop w:val="0"/>
      <w:marBottom w:val="0"/>
      <w:divBdr>
        <w:top w:val="none" w:sz="0" w:space="0" w:color="auto"/>
        <w:left w:val="none" w:sz="0" w:space="0" w:color="auto"/>
        <w:bottom w:val="none" w:sz="0" w:space="0" w:color="auto"/>
        <w:right w:val="none" w:sz="0" w:space="0" w:color="auto"/>
      </w:divBdr>
    </w:div>
    <w:div w:id="1683358410">
      <w:bodyDiv w:val="1"/>
      <w:marLeft w:val="0"/>
      <w:marRight w:val="0"/>
      <w:marTop w:val="0"/>
      <w:marBottom w:val="0"/>
      <w:divBdr>
        <w:top w:val="none" w:sz="0" w:space="0" w:color="auto"/>
        <w:left w:val="none" w:sz="0" w:space="0" w:color="auto"/>
        <w:bottom w:val="none" w:sz="0" w:space="0" w:color="auto"/>
        <w:right w:val="none" w:sz="0" w:space="0" w:color="auto"/>
      </w:divBdr>
    </w:div>
    <w:div w:id="1686588782">
      <w:bodyDiv w:val="1"/>
      <w:marLeft w:val="0"/>
      <w:marRight w:val="0"/>
      <w:marTop w:val="0"/>
      <w:marBottom w:val="0"/>
      <w:divBdr>
        <w:top w:val="none" w:sz="0" w:space="0" w:color="auto"/>
        <w:left w:val="none" w:sz="0" w:space="0" w:color="auto"/>
        <w:bottom w:val="none" w:sz="0" w:space="0" w:color="auto"/>
        <w:right w:val="none" w:sz="0" w:space="0" w:color="auto"/>
      </w:divBdr>
    </w:div>
    <w:div w:id="1691448363">
      <w:bodyDiv w:val="1"/>
      <w:marLeft w:val="0"/>
      <w:marRight w:val="0"/>
      <w:marTop w:val="0"/>
      <w:marBottom w:val="0"/>
      <w:divBdr>
        <w:top w:val="none" w:sz="0" w:space="0" w:color="auto"/>
        <w:left w:val="none" w:sz="0" w:space="0" w:color="auto"/>
        <w:bottom w:val="none" w:sz="0" w:space="0" w:color="auto"/>
        <w:right w:val="none" w:sz="0" w:space="0" w:color="auto"/>
      </w:divBdr>
    </w:div>
    <w:div w:id="1705449045">
      <w:bodyDiv w:val="1"/>
      <w:marLeft w:val="0"/>
      <w:marRight w:val="0"/>
      <w:marTop w:val="0"/>
      <w:marBottom w:val="0"/>
      <w:divBdr>
        <w:top w:val="none" w:sz="0" w:space="0" w:color="auto"/>
        <w:left w:val="none" w:sz="0" w:space="0" w:color="auto"/>
        <w:bottom w:val="none" w:sz="0" w:space="0" w:color="auto"/>
        <w:right w:val="none" w:sz="0" w:space="0" w:color="auto"/>
      </w:divBdr>
    </w:div>
    <w:div w:id="1710715863">
      <w:bodyDiv w:val="1"/>
      <w:marLeft w:val="0"/>
      <w:marRight w:val="0"/>
      <w:marTop w:val="0"/>
      <w:marBottom w:val="0"/>
      <w:divBdr>
        <w:top w:val="none" w:sz="0" w:space="0" w:color="auto"/>
        <w:left w:val="none" w:sz="0" w:space="0" w:color="auto"/>
        <w:bottom w:val="none" w:sz="0" w:space="0" w:color="auto"/>
        <w:right w:val="none" w:sz="0" w:space="0" w:color="auto"/>
      </w:divBdr>
    </w:div>
    <w:div w:id="1728605602">
      <w:bodyDiv w:val="1"/>
      <w:marLeft w:val="0"/>
      <w:marRight w:val="0"/>
      <w:marTop w:val="0"/>
      <w:marBottom w:val="0"/>
      <w:divBdr>
        <w:top w:val="none" w:sz="0" w:space="0" w:color="auto"/>
        <w:left w:val="none" w:sz="0" w:space="0" w:color="auto"/>
        <w:bottom w:val="none" w:sz="0" w:space="0" w:color="auto"/>
        <w:right w:val="none" w:sz="0" w:space="0" w:color="auto"/>
      </w:divBdr>
    </w:div>
    <w:div w:id="1735809105">
      <w:bodyDiv w:val="1"/>
      <w:marLeft w:val="0"/>
      <w:marRight w:val="0"/>
      <w:marTop w:val="0"/>
      <w:marBottom w:val="0"/>
      <w:divBdr>
        <w:top w:val="none" w:sz="0" w:space="0" w:color="auto"/>
        <w:left w:val="none" w:sz="0" w:space="0" w:color="auto"/>
        <w:bottom w:val="none" w:sz="0" w:space="0" w:color="auto"/>
        <w:right w:val="none" w:sz="0" w:space="0" w:color="auto"/>
      </w:divBdr>
    </w:div>
    <w:div w:id="1738165445">
      <w:bodyDiv w:val="1"/>
      <w:marLeft w:val="0"/>
      <w:marRight w:val="0"/>
      <w:marTop w:val="0"/>
      <w:marBottom w:val="0"/>
      <w:divBdr>
        <w:top w:val="none" w:sz="0" w:space="0" w:color="auto"/>
        <w:left w:val="none" w:sz="0" w:space="0" w:color="auto"/>
        <w:bottom w:val="none" w:sz="0" w:space="0" w:color="auto"/>
        <w:right w:val="none" w:sz="0" w:space="0" w:color="auto"/>
      </w:divBdr>
    </w:div>
    <w:div w:id="1746339494">
      <w:bodyDiv w:val="1"/>
      <w:marLeft w:val="0"/>
      <w:marRight w:val="0"/>
      <w:marTop w:val="0"/>
      <w:marBottom w:val="0"/>
      <w:divBdr>
        <w:top w:val="none" w:sz="0" w:space="0" w:color="auto"/>
        <w:left w:val="none" w:sz="0" w:space="0" w:color="auto"/>
        <w:bottom w:val="none" w:sz="0" w:space="0" w:color="auto"/>
        <w:right w:val="none" w:sz="0" w:space="0" w:color="auto"/>
      </w:divBdr>
    </w:div>
    <w:div w:id="1747335611">
      <w:bodyDiv w:val="1"/>
      <w:marLeft w:val="0"/>
      <w:marRight w:val="0"/>
      <w:marTop w:val="0"/>
      <w:marBottom w:val="0"/>
      <w:divBdr>
        <w:top w:val="none" w:sz="0" w:space="0" w:color="auto"/>
        <w:left w:val="none" w:sz="0" w:space="0" w:color="auto"/>
        <w:bottom w:val="none" w:sz="0" w:space="0" w:color="auto"/>
        <w:right w:val="none" w:sz="0" w:space="0" w:color="auto"/>
      </w:divBdr>
    </w:div>
    <w:div w:id="1760786872">
      <w:bodyDiv w:val="1"/>
      <w:marLeft w:val="0"/>
      <w:marRight w:val="0"/>
      <w:marTop w:val="0"/>
      <w:marBottom w:val="0"/>
      <w:divBdr>
        <w:top w:val="none" w:sz="0" w:space="0" w:color="auto"/>
        <w:left w:val="none" w:sz="0" w:space="0" w:color="auto"/>
        <w:bottom w:val="none" w:sz="0" w:space="0" w:color="auto"/>
        <w:right w:val="none" w:sz="0" w:space="0" w:color="auto"/>
      </w:divBdr>
    </w:div>
    <w:div w:id="1776174236">
      <w:bodyDiv w:val="1"/>
      <w:marLeft w:val="0"/>
      <w:marRight w:val="0"/>
      <w:marTop w:val="0"/>
      <w:marBottom w:val="0"/>
      <w:divBdr>
        <w:top w:val="none" w:sz="0" w:space="0" w:color="auto"/>
        <w:left w:val="none" w:sz="0" w:space="0" w:color="auto"/>
        <w:bottom w:val="none" w:sz="0" w:space="0" w:color="auto"/>
        <w:right w:val="none" w:sz="0" w:space="0" w:color="auto"/>
      </w:divBdr>
    </w:div>
    <w:div w:id="1776901422">
      <w:bodyDiv w:val="1"/>
      <w:marLeft w:val="0"/>
      <w:marRight w:val="0"/>
      <w:marTop w:val="0"/>
      <w:marBottom w:val="0"/>
      <w:divBdr>
        <w:top w:val="none" w:sz="0" w:space="0" w:color="auto"/>
        <w:left w:val="none" w:sz="0" w:space="0" w:color="auto"/>
        <w:bottom w:val="none" w:sz="0" w:space="0" w:color="auto"/>
        <w:right w:val="none" w:sz="0" w:space="0" w:color="auto"/>
      </w:divBdr>
    </w:div>
    <w:div w:id="1798404418">
      <w:bodyDiv w:val="1"/>
      <w:marLeft w:val="0"/>
      <w:marRight w:val="0"/>
      <w:marTop w:val="0"/>
      <w:marBottom w:val="0"/>
      <w:divBdr>
        <w:top w:val="none" w:sz="0" w:space="0" w:color="auto"/>
        <w:left w:val="none" w:sz="0" w:space="0" w:color="auto"/>
        <w:bottom w:val="none" w:sz="0" w:space="0" w:color="auto"/>
        <w:right w:val="none" w:sz="0" w:space="0" w:color="auto"/>
      </w:divBdr>
    </w:div>
    <w:div w:id="1799444753">
      <w:bodyDiv w:val="1"/>
      <w:marLeft w:val="0"/>
      <w:marRight w:val="0"/>
      <w:marTop w:val="0"/>
      <w:marBottom w:val="0"/>
      <w:divBdr>
        <w:top w:val="none" w:sz="0" w:space="0" w:color="auto"/>
        <w:left w:val="none" w:sz="0" w:space="0" w:color="auto"/>
        <w:bottom w:val="none" w:sz="0" w:space="0" w:color="auto"/>
        <w:right w:val="none" w:sz="0" w:space="0" w:color="auto"/>
      </w:divBdr>
    </w:div>
    <w:div w:id="1805464013">
      <w:bodyDiv w:val="1"/>
      <w:marLeft w:val="0"/>
      <w:marRight w:val="0"/>
      <w:marTop w:val="0"/>
      <w:marBottom w:val="0"/>
      <w:divBdr>
        <w:top w:val="none" w:sz="0" w:space="0" w:color="auto"/>
        <w:left w:val="none" w:sz="0" w:space="0" w:color="auto"/>
        <w:bottom w:val="none" w:sz="0" w:space="0" w:color="auto"/>
        <w:right w:val="none" w:sz="0" w:space="0" w:color="auto"/>
      </w:divBdr>
    </w:div>
    <w:div w:id="1813134633">
      <w:bodyDiv w:val="1"/>
      <w:marLeft w:val="0"/>
      <w:marRight w:val="0"/>
      <w:marTop w:val="0"/>
      <w:marBottom w:val="0"/>
      <w:divBdr>
        <w:top w:val="none" w:sz="0" w:space="0" w:color="auto"/>
        <w:left w:val="none" w:sz="0" w:space="0" w:color="auto"/>
        <w:bottom w:val="none" w:sz="0" w:space="0" w:color="auto"/>
        <w:right w:val="none" w:sz="0" w:space="0" w:color="auto"/>
      </w:divBdr>
    </w:div>
    <w:div w:id="1822841389">
      <w:bodyDiv w:val="1"/>
      <w:marLeft w:val="0"/>
      <w:marRight w:val="0"/>
      <w:marTop w:val="0"/>
      <w:marBottom w:val="0"/>
      <w:divBdr>
        <w:top w:val="none" w:sz="0" w:space="0" w:color="auto"/>
        <w:left w:val="none" w:sz="0" w:space="0" w:color="auto"/>
        <w:bottom w:val="none" w:sz="0" w:space="0" w:color="auto"/>
        <w:right w:val="none" w:sz="0" w:space="0" w:color="auto"/>
      </w:divBdr>
      <w:divsChild>
        <w:div w:id="326636865">
          <w:marLeft w:val="0"/>
          <w:marRight w:val="0"/>
          <w:marTop w:val="0"/>
          <w:marBottom w:val="0"/>
          <w:divBdr>
            <w:top w:val="none" w:sz="0" w:space="0" w:color="auto"/>
            <w:left w:val="none" w:sz="0" w:space="0" w:color="auto"/>
            <w:bottom w:val="none" w:sz="0" w:space="0" w:color="auto"/>
            <w:right w:val="none" w:sz="0" w:space="0" w:color="auto"/>
          </w:divBdr>
          <w:divsChild>
            <w:div w:id="2092508974">
              <w:marLeft w:val="0"/>
              <w:marRight w:val="0"/>
              <w:marTop w:val="0"/>
              <w:marBottom w:val="0"/>
              <w:divBdr>
                <w:top w:val="none" w:sz="0" w:space="0" w:color="auto"/>
                <w:left w:val="none" w:sz="0" w:space="0" w:color="auto"/>
                <w:bottom w:val="none" w:sz="0" w:space="0" w:color="auto"/>
                <w:right w:val="none" w:sz="0" w:space="0" w:color="auto"/>
              </w:divBdr>
              <w:divsChild>
                <w:div w:id="20533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3977">
      <w:bodyDiv w:val="1"/>
      <w:marLeft w:val="0"/>
      <w:marRight w:val="0"/>
      <w:marTop w:val="0"/>
      <w:marBottom w:val="0"/>
      <w:divBdr>
        <w:top w:val="none" w:sz="0" w:space="0" w:color="auto"/>
        <w:left w:val="none" w:sz="0" w:space="0" w:color="auto"/>
        <w:bottom w:val="none" w:sz="0" w:space="0" w:color="auto"/>
        <w:right w:val="none" w:sz="0" w:space="0" w:color="auto"/>
      </w:divBdr>
    </w:div>
    <w:div w:id="1835685474">
      <w:bodyDiv w:val="1"/>
      <w:marLeft w:val="0"/>
      <w:marRight w:val="0"/>
      <w:marTop w:val="0"/>
      <w:marBottom w:val="0"/>
      <w:divBdr>
        <w:top w:val="none" w:sz="0" w:space="0" w:color="auto"/>
        <w:left w:val="none" w:sz="0" w:space="0" w:color="auto"/>
        <w:bottom w:val="none" w:sz="0" w:space="0" w:color="auto"/>
        <w:right w:val="none" w:sz="0" w:space="0" w:color="auto"/>
      </w:divBdr>
      <w:divsChild>
        <w:div w:id="398485587">
          <w:marLeft w:val="0"/>
          <w:marRight w:val="0"/>
          <w:marTop w:val="0"/>
          <w:marBottom w:val="0"/>
          <w:divBdr>
            <w:top w:val="none" w:sz="0" w:space="0" w:color="auto"/>
            <w:left w:val="none" w:sz="0" w:space="0" w:color="auto"/>
            <w:bottom w:val="none" w:sz="0" w:space="0" w:color="auto"/>
            <w:right w:val="none" w:sz="0" w:space="0" w:color="auto"/>
          </w:divBdr>
          <w:divsChild>
            <w:div w:id="1843280080">
              <w:marLeft w:val="0"/>
              <w:marRight w:val="0"/>
              <w:marTop w:val="0"/>
              <w:marBottom w:val="0"/>
              <w:divBdr>
                <w:top w:val="none" w:sz="0" w:space="0" w:color="auto"/>
                <w:left w:val="none" w:sz="0" w:space="0" w:color="auto"/>
                <w:bottom w:val="none" w:sz="0" w:space="0" w:color="auto"/>
                <w:right w:val="none" w:sz="0" w:space="0" w:color="auto"/>
              </w:divBdr>
              <w:divsChild>
                <w:div w:id="4801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9058">
      <w:bodyDiv w:val="1"/>
      <w:marLeft w:val="0"/>
      <w:marRight w:val="0"/>
      <w:marTop w:val="0"/>
      <w:marBottom w:val="0"/>
      <w:divBdr>
        <w:top w:val="none" w:sz="0" w:space="0" w:color="auto"/>
        <w:left w:val="none" w:sz="0" w:space="0" w:color="auto"/>
        <w:bottom w:val="none" w:sz="0" w:space="0" w:color="auto"/>
        <w:right w:val="none" w:sz="0" w:space="0" w:color="auto"/>
      </w:divBdr>
    </w:div>
    <w:div w:id="1843931254">
      <w:bodyDiv w:val="1"/>
      <w:marLeft w:val="0"/>
      <w:marRight w:val="0"/>
      <w:marTop w:val="0"/>
      <w:marBottom w:val="0"/>
      <w:divBdr>
        <w:top w:val="none" w:sz="0" w:space="0" w:color="auto"/>
        <w:left w:val="none" w:sz="0" w:space="0" w:color="auto"/>
        <w:bottom w:val="none" w:sz="0" w:space="0" w:color="auto"/>
        <w:right w:val="none" w:sz="0" w:space="0" w:color="auto"/>
      </w:divBdr>
    </w:div>
    <w:div w:id="1846280708">
      <w:bodyDiv w:val="1"/>
      <w:marLeft w:val="0"/>
      <w:marRight w:val="0"/>
      <w:marTop w:val="0"/>
      <w:marBottom w:val="0"/>
      <w:divBdr>
        <w:top w:val="none" w:sz="0" w:space="0" w:color="auto"/>
        <w:left w:val="none" w:sz="0" w:space="0" w:color="auto"/>
        <w:bottom w:val="none" w:sz="0" w:space="0" w:color="auto"/>
        <w:right w:val="none" w:sz="0" w:space="0" w:color="auto"/>
      </w:divBdr>
    </w:div>
    <w:div w:id="1846893782">
      <w:bodyDiv w:val="1"/>
      <w:marLeft w:val="0"/>
      <w:marRight w:val="0"/>
      <w:marTop w:val="0"/>
      <w:marBottom w:val="0"/>
      <w:divBdr>
        <w:top w:val="none" w:sz="0" w:space="0" w:color="auto"/>
        <w:left w:val="none" w:sz="0" w:space="0" w:color="auto"/>
        <w:bottom w:val="none" w:sz="0" w:space="0" w:color="auto"/>
        <w:right w:val="none" w:sz="0" w:space="0" w:color="auto"/>
      </w:divBdr>
    </w:div>
    <w:div w:id="1849564227">
      <w:bodyDiv w:val="1"/>
      <w:marLeft w:val="0"/>
      <w:marRight w:val="0"/>
      <w:marTop w:val="0"/>
      <w:marBottom w:val="0"/>
      <w:divBdr>
        <w:top w:val="none" w:sz="0" w:space="0" w:color="auto"/>
        <w:left w:val="none" w:sz="0" w:space="0" w:color="auto"/>
        <w:bottom w:val="none" w:sz="0" w:space="0" w:color="auto"/>
        <w:right w:val="none" w:sz="0" w:space="0" w:color="auto"/>
      </w:divBdr>
    </w:div>
    <w:div w:id="1854145503">
      <w:bodyDiv w:val="1"/>
      <w:marLeft w:val="0"/>
      <w:marRight w:val="0"/>
      <w:marTop w:val="0"/>
      <w:marBottom w:val="0"/>
      <w:divBdr>
        <w:top w:val="none" w:sz="0" w:space="0" w:color="auto"/>
        <w:left w:val="none" w:sz="0" w:space="0" w:color="auto"/>
        <w:bottom w:val="none" w:sz="0" w:space="0" w:color="auto"/>
        <w:right w:val="none" w:sz="0" w:space="0" w:color="auto"/>
      </w:divBdr>
    </w:div>
    <w:div w:id="1858036415">
      <w:bodyDiv w:val="1"/>
      <w:marLeft w:val="0"/>
      <w:marRight w:val="0"/>
      <w:marTop w:val="0"/>
      <w:marBottom w:val="0"/>
      <w:divBdr>
        <w:top w:val="none" w:sz="0" w:space="0" w:color="auto"/>
        <w:left w:val="none" w:sz="0" w:space="0" w:color="auto"/>
        <w:bottom w:val="none" w:sz="0" w:space="0" w:color="auto"/>
        <w:right w:val="none" w:sz="0" w:space="0" w:color="auto"/>
      </w:divBdr>
    </w:div>
    <w:div w:id="1860847179">
      <w:bodyDiv w:val="1"/>
      <w:marLeft w:val="0"/>
      <w:marRight w:val="0"/>
      <w:marTop w:val="0"/>
      <w:marBottom w:val="0"/>
      <w:divBdr>
        <w:top w:val="none" w:sz="0" w:space="0" w:color="auto"/>
        <w:left w:val="none" w:sz="0" w:space="0" w:color="auto"/>
        <w:bottom w:val="none" w:sz="0" w:space="0" w:color="auto"/>
        <w:right w:val="none" w:sz="0" w:space="0" w:color="auto"/>
      </w:divBdr>
    </w:div>
    <w:div w:id="1880891305">
      <w:bodyDiv w:val="1"/>
      <w:marLeft w:val="0"/>
      <w:marRight w:val="0"/>
      <w:marTop w:val="0"/>
      <w:marBottom w:val="0"/>
      <w:divBdr>
        <w:top w:val="none" w:sz="0" w:space="0" w:color="auto"/>
        <w:left w:val="none" w:sz="0" w:space="0" w:color="auto"/>
        <w:bottom w:val="none" w:sz="0" w:space="0" w:color="auto"/>
        <w:right w:val="none" w:sz="0" w:space="0" w:color="auto"/>
      </w:divBdr>
      <w:divsChild>
        <w:div w:id="834802115">
          <w:marLeft w:val="0"/>
          <w:marRight w:val="0"/>
          <w:marTop w:val="0"/>
          <w:marBottom w:val="0"/>
          <w:divBdr>
            <w:top w:val="none" w:sz="0" w:space="0" w:color="auto"/>
            <w:left w:val="none" w:sz="0" w:space="0" w:color="auto"/>
            <w:bottom w:val="none" w:sz="0" w:space="0" w:color="auto"/>
            <w:right w:val="none" w:sz="0" w:space="0" w:color="auto"/>
          </w:divBdr>
          <w:divsChild>
            <w:div w:id="878128129">
              <w:marLeft w:val="0"/>
              <w:marRight w:val="0"/>
              <w:marTop w:val="0"/>
              <w:marBottom w:val="0"/>
              <w:divBdr>
                <w:top w:val="none" w:sz="0" w:space="0" w:color="auto"/>
                <w:left w:val="none" w:sz="0" w:space="0" w:color="auto"/>
                <w:bottom w:val="none" w:sz="0" w:space="0" w:color="auto"/>
                <w:right w:val="none" w:sz="0" w:space="0" w:color="auto"/>
              </w:divBdr>
              <w:divsChild>
                <w:div w:id="897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6301">
      <w:bodyDiv w:val="1"/>
      <w:marLeft w:val="0"/>
      <w:marRight w:val="0"/>
      <w:marTop w:val="0"/>
      <w:marBottom w:val="0"/>
      <w:divBdr>
        <w:top w:val="none" w:sz="0" w:space="0" w:color="auto"/>
        <w:left w:val="none" w:sz="0" w:space="0" w:color="auto"/>
        <w:bottom w:val="none" w:sz="0" w:space="0" w:color="auto"/>
        <w:right w:val="none" w:sz="0" w:space="0" w:color="auto"/>
      </w:divBdr>
    </w:div>
    <w:div w:id="1884829667">
      <w:bodyDiv w:val="1"/>
      <w:marLeft w:val="0"/>
      <w:marRight w:val="0"/>
      <w:marTop w:val="0"/>
      <w:marBottom w:val="0"/>
      <w:divBdr>
        <w:top w:val="none" w:sz="0" w:space="0" w:color="auto"/>
        <w:left w:val="none" w:sz="0" w:space="0" w:color="auto"/>
        <w:bottom w:val="none" w:sz="0" w:space="0" w:color="auto"/>
        <w:right w:val="none" w:sz="0" w:space="0" w:color="auto"/>
      </w:divBdr>
      <w:divsChild>
        <w:div w:id="896470794">
          <w:marLeft w:val="0"/>
          <w:marRight w:val="0"/>
          <w:marTop w:val="0"/>
          <w:marBottom w:val="0"/>
          <w:divBdr>
            <w:top w:val="none" w:sz="0" w:space="0" w:color="auto"/>
            <w:left w:val="none" w:sz="0" w:space="0" w:color="auto"/>
            <w:bottom w:val="none" w:sz="0" w:space="0" w:color="auto"/>
            <w:right w:val="none" w:sz="0" w:space="0" w:color="auto"/>
          </w:divBdr>
          <w:divsChild>
            <w:div w:id="1830974160">
              <w:marLeft w:val="0"/>
              <w:marRight w:val="0"/>
              <w:marTop w:val="0"/>
              <w:marBottom w:val="0"/>
              <w:divBdr>
                <w:top w:val="none" w:sz="0" w:space="0" w:color="auto"/>
                <w:left w:val="none" w:sz="0" w:space="0" w:color="auto"/>
                <w:bottom w:val="none" w:sz="0" w:space="0" w:color="auto"/>
                <w:right w:val="none" w:sz="0" w:space="0" w:color="auto"/>
              </w:divBdr>
              <w:divsChild>
                <w:div w:id="276302041">
                  <w:marLeft w:val="0"/>
                  <w:marRight w:val="0"/>
                  <w:marTop w:val="0"/>
                  <w:marBottom w:val="0"/>
                  <w:divBdr>
                    <w:top w:val="none" w:sz="0" w:space="0" w:color="auto"/>
                    <w:left w:val="none" w:sz="0" w:space="0" w:color="auto"/>
                    <w:bottom w:val="none" w:sz="0" w:space="0" w:color="auto"/>
                    <w:right w:val="none" w:sz="0" w:space="0" w:color="auto"/>
                  </w:divBdr>
                  <w:divsChild>
                    <w:div w:id="929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2970">
      <w:bodyDiv w:val="1"/>
      <w:marLeft w:val="0"/>
      <w:marRight w:val="0"/>
      <w:marTop w:val="0"/>
      <w:marBottom w:val="0"/>
      <w:divBdr>
        <w:top w:val="none" w:sz="0" w:space="0" w:color="auto"/>
        <w:left w:val="none" w:sz="0" w:space="0" w:color="auto"/>
        <w:bottom w:val="none" w:sz="0" w:space="0" w:color="auto"/>
        <w:right w:val="none" w:sz="0" w:space="0" w:color="auto"/>
      </w:divBdr>
      <w:divsChild>
        <w:div w:id="131560956">
          <w:marLeft w:val="0"/>
          <w:marRight w:val="0"/>
          <w:marTop w:val="0"/>
          <w:marBottom w:val="0"/>
          <w:divBdr>
            <w:top w:val="none" w:sz="0" w:space="0" w:color="auto"/>
            <w:left w:val="none" w:sz="0" w:space="0" w:color="auto"/>
            <w:bottom w:val="none" w:sz="0" w:space="0" w:color="auto"/>
            <w:right w:val="none" w:sz="0" w:space="0" w:color="auto"/>
          </w:divBdr>
          <w:divsChild>
            <w:div w:id="887035589">
              <w:marLeft w:val="0"/>
              <w:marRight w:val="0"/>
              <w:marTop w:val="0"/>
              <w:marBottom w:val="0"/>
              <w:divBdr>
                <w:top w:val="none" w:sz="0" w:space="0" w:color="auto"/>
                <w:left w:val="none" w:sz="0" w:space="0" w:color="auto"/>
                <w:bottom w:val="none" w:sz="0" w:space="0" w:color="auto"/>
                <w:right w:val="none" w:sz="0" w:space="0" w:color="auto"/>
              </w:divBdr>
              <w:divsChild>
                <w:div w:id="233709291">
                  <w:marLeft w:val="0"/>
                  <w:marRight w:val="0"/>
                  <w:marTop w:val="0"/>
                  <w:marBottom w:val="0"/>
                  <w:divBdr>
                    <w:top w:val="none" w:sz="0" w:space="0" w:color="auto"/>
                    <w:left w:val="none" w:sz="0" w:space="0" w:color="auto"/>
                    <w:bottom w:val="none" w:sz="0" w:space="0" w:color="auto"/>
                    <w:right w:val="none" w:sz="0" w:space="0" w:color="auto"/>
                  </w:divBdr>
                  <w:divsChild>
                    <w:div w:id="382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1491">
      <w:bodyDiv w:val="1"/>
      <w:marLeft w:val="0"/>
      <w:marRight w:val="0"/>
      <w:marTop w:val="0"/>
      <w:marBottom w:val="0"/>
      <w:divBdr>
        <w:top w:val="none" w:sz="0" w:space="0" w:color="auto"/>
        <w:left w:val="none" w:sz="0" w:space="0" w:color="auto"/>
        <w:bottom w:val="none" w:sz="0" w:space="0" w:color="auto"/>
        <w:right w:val="none" w:sz="0" w:space="0" w:color="auto"/>
      </w:divBdr>
    </w:div>
    <w:div w:id="19130051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9560925">
      <w:bodyDiv w:val="1"/>
      <w:marLeft w:val="0"/>
      <w:marRight w:val="0"/>
      <w:marTop w:val="0"/>
      <w:marBottom w:val="0"/>
      <w:divBdr>
        <w:top w:val="none" w:sz="0" w:space="0" w:color="auto"/>
        <w:left w:val="none" w:sz="0" w:space="0" w:color="auto"/>
        <w:bottom w:val="none" w:sz="0" w:space="0" w:color="auto"/>
        <w:right w:val="none" w:sz="0" w:space="0" w:color="auto"/>
      </w:divBdr>
    </w:div>
    <w:div w:id="1922911060">
      <w:bodyDiv w:val="1"/>
      <w:marLeft w:val="0"/>
      <w:marRight w:val="0"/>
      <w:marTop w:val="0"/>
      <w:marBottom w:val="0"/>
      <w:divBdr>
        <w:top w:val="none" w:sz="0" w:space="0" w:color="auto"/>
        <w:left w:val="none" w:sz="0" w:space="0" w:color="auto"/>
        <w:bottom w:val="none" w:sz="0" w:space="0" w:color="auto"/>
        <w:right w:val="none" w:sz="0" w:space="0" w:color="auto"/>
      </w:divBdr>
    </w:div>
    <w:div w:id="1925675929">
      <w:bodyDiv w:val="1"/>
      <w:marLeft w:val="0"/>
      <w:marRight w:val="0"/>
      <w:marTop w:val="0"/>
      <w:marBottom w:val="0"/>
      <w:divBdr>
        <w:top w:val="none" w:sz="0" w:space="0" w:color="auto"/>
        <w:left w:val="none" w:sz="0" w:space="0" w:color="auto"/>
        <w:bottom w:val="none" w:sz="0" w:space="0" w:color="auto"/>
        <w:right w:val="none" w:sz="0" w:space="0" w:color="auto"/>
      </w:divBdr>
    </w:div>
    <w:div w:id="1939677339">
      <w:bodyDiv w:val="1"/>
      <w:marLeft w:val="0"/>
      <w:marRight w:val="0"/>
      <w:marTop w:val="0"/>
      <w:marBottom w:val="0"/>
      <w:divBdr>
        <w:top w:val="none" w:sz="0" w:space="0" w:color="auto"/>
        <w:left w:val="none" w:sz="0" w:space="0" w:color="auto"/>
        <w:bottom w:val="none" w:sz="0" w:space="0" w:color="auto"/>
        <w:right w:val="none" w:sz="0" w:space="0" w:color="auto"/>
      </w:divBdr>
      <w:divsChild>
        <w:div w:id="1013915236">
          <w:marLeft w:val="0"/>
          <w:marRight w:val="0"/>
          <w:marTop w:val="0"/>
          <w:marBottom w:val="0"/>
          <w:divBdr>
            <w:top w:val="none" w:sz="0" w:space="0" w:color="auto"/>
            <w:left w:val="none" w:sz="0" w:space="0" w:color="auto"/>
            <w:bottom w:val="none" w:sz="0" w:space="0" w:color="auto"/>
            <w:right w:val="none" w:sz="0" w:space="0" w:color="auto"/>
          </w:divBdr>
          <w:divsChild>
            <w:div w:id="1688093866">
              <w:marLeft w:val="0"/>
              <w:marRight w:val="0"/>
              <w:marTop w:val="0"/>
              <w:marBottom w:val="0"/>
              <w:divBdr>
                <w:top w:val="none" w:sz="0" w:space="0" w:color="auto"/>
                <w:left w:val="none" w:sz="0" w:space="0" w:color="auto"/>
                <w:bottom w:val="none" w:sz="0" w:space="0" w:color="auto"/>
                <w:right w:val="none" w:sz="0" w:space="0" w:color="auto"/>
              </w:divBdr>
              <w:divsChild>
                <w:div w:id="621771574">
                  <w:marLeft w:val="0"/>
                  <w:marRight w:val="0"/>
                  <w:marTop w:val="0"/>
                  <w:marBottom w:val="0"/>
                  <w:divBdr>
                    <w:top w:val="none" w:sz="0" w:space="0" w:color="auto"/>
                    <w:left w:val="none" w:sz="0" w:space="0" w:color="auto"/>
                    <w:bottom w:val="none" w:sz="0" w:space="0" w:color="auto"/>
                    <w:right w:val="none" w:sz="0" w:space="0" w:color="auto"/>
                  </w:divBdr>
                  <w:divsChild>
                    <w:div w:id="52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0301">
      <w:bodyDiv w:val="1"/>
      <w:marLeft w:val="0"/>
      <w:marRight w:val="0"/>
      <w:marTop w:val="0"/>
      <w:marBottom w:val="0"/>
      <w:divBdr>
        <w:top w:val="none" w:sz="0" w:space="0" w:color="auto"/>
        <w:left w:val="none" w:sz="0" w:space="0" w:color="auto"/>
        <w:bottom w:val="none" w:sz="0" w:space="0" w:color="auto"/>
        <w:right w:val="none" w:sz="0" w:space="0" w:color="auto"/>
      </w:divBdr>
    </w:div>
    <w:div w:id="1947498085">
      <w:bodyDiv w:val="1"/>
      <w:marLeft w:val="0"/>
      <w:marRight w:val="0"/>
      <w:marTop w:val="0"/>
      <w:marBottom w:val="0"/>
      <w:divBdr>
        <w:top w:val="none" w:sz="0" w:space="0" w:color="auto"/>
        <w:left w:val="none" w:sz="0" w:space="0" w:color="auto"/>
        <w:bottom w:val="none" w:sz="0" w:space="0" w:color="auto"/>
        <w:right w:val="none" w:sz="0" w:space="0" w:color="auto"/>
      </w:divBdr>
    </w:div>
    <w:div w:id="1949657741">
      <w:bodyDiv w:val="1"/>
      <w:marLeft w:val="0"/>
      <w:marRight w:val="0"/>
      <w:marTop w:val="0"/>
      <w:marBottom w:val="0"/>
      <w:divBdr>
        <w:top w:val="none" w:sz="0" w:space="0" w:color="auto"/>
        <w:left w:val="none" w:sz="0" w:space="0" w:color="auto"/>
        <w:bottom w:val="none" w:sz="0" w:space="0" w:color="auto"/>
        <w:right w:val="none" w:sz="0" w:space="0" w:color="auto"/>
      </w:divBdr>
    </w:div>
    <w:div w:id="1951432582">
      <w:bodyDiv w:val="1"/>
      <w:marLeft w:val="0"/>
      <w:marRight w:val="0"/>
      <w:marTop w:val="0"/>
      <w:marBottom w:val="0"/>
      <w:divBdr>
        <w:top w:val="none" w:sz="0" w:space="0" w:color="auto"/>
        <w:left w:val="none" w:sz="0" w:space="0" w:color="auto"/>
        <w:bottom w:val="none" w:sz="0" w:space="0" w:color="auto"/>
        <w:right w:val="none" w:sz="0" w:space="0" w:color="auto"/>
      </w:divBdr>
      <w:divsChild>
        <w:div w:id="905995661">
          <w:marLeft w:val="0"/>
          <w:marRight w:val="0"/>
          <w:marTop w:val="0"/>
          <w:marBottom w:val="0"/>
          <w:divBdr>
            <w:top w:val="none" w:sz="0" w:space="0" w:color="auto"/>
            <w:left w:val="none" w:sz="0" w:space="0" w:color="auto"/>
            <w:bottom w:val="none" w:sz="0" w:space="0" w:color="auto"/>
            <w:right w:val="none" w:sz="0" w:space="0" w:color="auto"/>
          </w:divBdr>
          <w:divsChild>
            <w:div w:id="2485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4604">
      <w:bodyDiv w:val="1"/>
      <w:marLeft w:val="0"/>
      <w:marRight w:val="0"/>
      <w:marTop w:val="0"/>
      <w:marBottom w:val="0"/>
      <w:divBdr>
        <w:top w:val="none" w:sz="0" w:space="0" w:color="auto"/>
        <w:left w:val="none" w:sz="0" w:space="0" w:color="auto"/>
        <w:bottom w:val="none" w:sz="0" w:space="0" w:color="auto"/>
        <w:right w:val="none" w:sz="0" w:space="0" w:color="auto"/>
      </w:divBdr>
    </w:div>
    <w:div w:id="1971548719">
      <w:bodyDiv w:val="1"/>
      <w:marLeft w:val="0"/>
      <w:marRight w:val="0"/>
      <w:marTop w:val="0"/>
      <w:marBottom w:val="0"/>
      <w:divBdr>
        <w:top w:val="none" w:sz="0" w:space="0" w:color="auto"/>
        <w:left w:val="none" w:sz="0" w:space="0" w:color="auto"/>
        <w:bottom w:val="none" w:sz="0" w:space="0" w:color="auto"/>
        <w:right w:val="none" w:sz="0" w:space="0" w:color="auto"/>
      </w:divBdr>
    </w:div>
    <w:div w:id="1971787205">
      <w:bodyDiv w:val="1"/>
      <w:marLeft w:val="0"/>
      <w:marRight w:val="0"/>
      <w:marTop w:val="0"/>
      <w:marBottom w:val="0"/>
      <w:divBdr>
        <w:top w:val="none" w:sz="0" w:space="0" w:color="auto"/>
        <w:left w:val="none" w:sz="0" w:space="0" w:color="auto"/>
        <w:bottom w:val="none" w:sz="0" w:space="0" w:color="auto"/>
        <w:right w:val="none" w:sz="0" w:space="0" w:color="auto"/>
      </w:divBdr>
    </w:div>
    <w:div w:id="1995333075">
      <w:bodyDiv w:val="1"/>
      <w:marLeft w:val="0"/>
      <w:marRight w:val="0"/>
      <w:marTop w:val="0"/>
      <w:marBottom w:val="0"/>
      <w:divBdr>
        <w:top w:val="none" w:sz="0" w:space="0" w:color="auto"/>
        <w:left w:val="none" w:sz="0" w:space="0" w:color="auto"/>
        <w:bottom w:val="none" w:sz="0" w:space="0" w:color="auto"/>
        <w:right w:val="none" w:sz="0" w:space="0" w:color="auto"/>
      </w:divBdr>
    </w:div>
    <w:div w:id="2007202368">
      <w:bodyDiv w:val="1"/>
      <w:marLeft w:val="0"/>
      <w:marRight w:val="0"/>
      <w:marTop w:val="0"/>
      <w:marBottom w:val="0"/>
      <w:divBdr>
        <w:top w:val="none" w:sz="0" w:space="0" w:color="auto"/>
        <w:left w:val="none" w:sz="0" w:space="0" w:color="auto"/>
        <w:bottom w:val="none" w:sz="0" w:space="0" w:color="auto"/>
        <w:right w:val="none" w:sz="0" w:space="0" w:color="auto"/>
      </w:divBdr>
    </w:div>
    <w:div w:id="2009940792">
      <w:bodyDiv w:val="1"/>
      <w:marLeft w:val="0"/>
      <w:marRight w:val="0"/>
      <w:marTop w:val="0"/>
      <w:marBottom w:val="0"/>
      <w:divBdr>
        <w:top w:val="none" w:sz="0" w:space="0" w:color="auto"/>
        <w:left w:val="none" w:sz="0" w:space="0" w:color="auto"/>
        <w:bottom w:val="none" w:sz="0" w:space="0" w:color="auto"/>
        <w:right w:val="none" w:sz="0" w:space="0" w:color="auto"/>
      </w:divBdr>
    </w:div>
    <w:div w:id="2021079303">
      <w:bodyDiv w:val="1"/>
      <w:marLeft w:val="0"/>
      <w:marRight w:val="0"/>
      <w:marTop w:val="0"/>
      <w:marBottom w:val="0"/>
      <w:divBdr>
        <w:top w:val="none" w:sz="0" w:space="0" w:color="auto"/>
        <w:left w:val="none" w:sz="0" w:space="0" w:color="auto"/>
        <w:bottom w:val="none" w:sz="0" w:space="0" w:color="auto"/>
        <w:right w:val="none" w:sz="0" w:space="0" w:color="auto"/>
      </w:divBdr>
    </w:div>
    <w:div w:id="2031250523">
      <w:bodyDiv w:val="1"/>
      <w:marLeft w:val="0"/>
      <w:marRight w:val="0"/>
      <w:marTop w:val="0"/>
      <w:marBottom w:val="0"/>
      <w:divBdr>
        <w:top w:val="none" w:sz="0" w:space="0" w:color="auto"/>
        <w:left w:val="none" w:sz="0" w:space="0" w:color="auto"/>
        <w:bottom w:val="none" w:sz="0" w:space="0" w:color="auto"/>
        <w:right w:val="none" w:sz="0" w:space="0" w:color="auto"/>
      </w:divBdr>
    </w:div>
    <w:div w:id="2034191240">
      <w:bodyDiv w:val="1"/>
      <w:marLeft w:val="0"/>
      <w:marRight w:val="0"/>
      <w:marTop w:val="0"/>
      <w:marBottom w:val="0"/>
      <w:divBdr>
        <w:top w:val="none" w:sz="0" w:space="0" w:color="auto"/>
        <w:left w:val="none" w:sz="0" w:space="0" w:color="auto"/>
        <w:bottom w:val="none" w:sz="0" w:space="0" w:color="auto"/>
        <w:right w:val="none" w:sz="0" w:space="0" w:color="auto"/>
      </w:divBdr>
    </w:div>
    <w:div w:id="2037922458">
      <w:bodyDiv w:val="1"/>
      <w:marLeft w:val="0"/>
      <w:marRight w:val="0"/>
      <w:marTop w:val="0"/>
      <w:marBottom w:val="0"/>
      <w:divBdr>
        <w:top w:val="none" w:sz="0" w:space="0" w:color="auto"/>
        <w:left w:val="none" w:sz="0" w:space="0" w:color="auto"/>
        <w:bottom w:val="none" w:sz="0" w:space="0" w:color="auto"/>
        <w:right w:val="none" w:sz="0" w:space="0" w:color="auto"/>
      </w:divBdr>
      <w:divsChild>
        <w:div w:id="2123304981">
          <w:marLeft w:val="0"/>
          <w:marRight w:val="0"/>
          <w:marTop w:val="0"/>
          <w:marBottom w:val="0"/>
          <w:divBdr>
            <w:top w:val="none" w:sz="0" w:space="0" w:color="auto"/>
            <w:left w:val="none" w:sz="0" w:space="0" w:color="auto"/>
            <w:bottom w:val="none" w:sz="0" w:space="0" w:color="auto"/>
            <w:right w:val="none" w:sz="0" w:space="0" w:color="auto"/>
          </w:divBdr>
          <w:divsChild>
            <w:div w:id="208230356">
              <w:marLeft w:val="0"/>
              <w:marRight w:val="0"/>
              <w:marTop w:val="0"/>
              <w:marBottom w:val="0"/>
              <w:divBdr>
                <w:top w:val="none" w:sz="0" w:space="0" w:color="auto"/>
                <w:left w:val="none" w:sz="0" w:space="0" w:color="auto"/>
                <w:bottom w:val="none" w:sz="0" w:space="0" w:color="auto"/>
                <w:right w:val="none" w:sz="0" w:space="0" w:color="auto"/>
              </w:divBdr>
              <w:divsChild>
                <w:div w:id="1154032639">
                  <w:marLeft w:val="0"/>
                  <w:marRight w:val="0"/>
                  <w:marTop w:val="0"/>
                  <w:marBottom w:val="0"/>
                  <w:divBdr>
                    <w:top w:val="none" w:sz="0" w:space="0" w:color="auto"/>
                    <w:left w:val="none" w:sz="0" w:space="0" w:color="auto"/>
                    <w:bottom w:val="none" w:sz="0" w:space="0" w:color="auto"/>
                    <w:right w:val="none" w:sz="0" w:space="0" w:color="auto"/>
                  </w:divBdr>
                  <w:divsChild>
                    <w:div w:id="15380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61861">
      <w:bodyDiv w:val="1"/>
      <w:marLeft w:val="0"/>
      <w:marRight w:val="0"/>
      <w:marTop w:val="0"/>
      <w:marBottom w:val="0"/>
      <w:divBdr>
        <w:top w:val="none" w:sz="0" w:space="0" w:color="auto"/>
        <w:left w:val="none" w:sz="0" w:space="0" w:color="auto"/>
        <w:bottom w:val="none" w:sz="0" w:space="0" w:color="auto"/>
        <w:right w:val="none" w:sz="0" w:space="0" w:color="auto"/>
      </w:divBdr>
    </w:div>
    <w:div w:id="2044599252">
      <w:bodyDiv w:val="1"/>
      <w:marLeft w:val="0"/>
      <w:marRight w:val="0"/>
      <w:marTop w:val="0"/>
      <w:marBottom w:val="0"/>
      <w:divBdr>
        <w:top w:val="none" w:sz="0" w:space="0" w:color="auto"/>
        <w:left w:val="none" w:sz="0" w:space="0" w:color="auto"/>
        <w:bottom w:val="none" w:sz="0" w:space="0" w:color="auto"/>
        <w:right w:val="none" w:sz="0" w:space="0" w:color="auto"/>
      </w:divBdr>
    </w:div>
    <w:div w:id="2047631553">
      <w:bodyDiv w:val="1"/>
      <w:marLeft w:val="0"/>
      <w:marRight w:val="0"/>
      <w:marTop w:val="0"/>
      <w:marBottom w:val="0"/>
      <w:divBdr>
        <w:top w:val="none" w:sz="0" w:space="0" w:color="auto"/>
        <w:left w:val="none" w:sz="0" w:space="0" w:color="auto"/>
        <w:bottom w:val="none" w:sz="0" w:space="0" w:color="auto"/>
        <w:right w:val="none" w:sz="0" w:space="0" w:color="auto"/>
      </w:divBdr>
    </w:div>
    <w:div w:id="2047825047">
      <w:bodyDiv w:val="1"/>
      <w:marLeft w:val="0"/>
      <w:marRight w:val="0"/>
      <w:marTop w:val="0"/>
      <w:marBottom w:val="0"/>
      <w:divBdr>
        <w:top w:val="none" w:sz="0" w:space="0" w:color="auto"/>
        <w:left w:val="none" w:sz="0" w:space="0" w:color="auto"/>
        <w:bottom w:val="none" w:sz="0" w:space="0" w:color="auto"/>
        <w:right w:val="none" w:sz="0" w:space="0" w:color="auto"/>
      </w:divBdr>
    </w:div>
    <w:div w:id="2054500258">
      <w:bodyDiv w:val="1"/>
      <w:marLeft w:val="0"/>
      <w:marRight w:val="0"/>
      <w:marTop w:val="0"/>
      <w:marBottom w:val="0"/>
      <w:divBdr>
        <w:top w:val="none" w:sz="0" w:space="0" w:color="auto"/>
        <w:left w:val="none" w:sz="0" w:space="0" w:color="auto"/>
        <w:bottom w:val="none" w:sz="0" w:space="0" w:color="auto"/>
        <w:right w:val="none" w:sz="0" w:space="0" w:color="auto"/>
      </w:divBdr>
    </w:div>
    <w:div w:id="2064060496">
      <w:bodyDiv w:val="1"/>
      <w:marLeft w:val="0"/>
      <w:marRight w:val="0"/>
      <w:marTop w:val="0"/>
      <w:marBottom w:val="0"/>
      <w:divBdr>
        <w:top w:val="none" w:sz="0" w:space="0" w:color="auto"/>
        <w:left w:val="none" w:sz="0" w:space="0" w:color="auto"/>
        <w:bottom w:val="none" w:sz="0" w:space="0" w:color="auto"/>
        <w:right w:val="none" w:sz="0" w:space="0" w:color="auto"/>
      </w:divBdr>
      <w:divsChild>
        <w:div w:id="1588417391">
          <w:marLeft w:val="0"/>
          <w:marRight w:val="0"/>
          <w:marTop w:val="0"/>
          <w:marBottom w:val="0"/>
          <w:divBdr>
            <w:top w:val="none" w:sz="0" w:space="0" w:color="auto"/>
            <w:left w:val="none" w:sz="0" w:space="0" w:color="auto"/>
            <w:bottom w:val="none" w:sz="0" w:space="0" w:color="auto"/>
            <w:right w:val="none" w:sz="0" w:space="0" w:color="auto"/>
          </w:divBdr>
          <w:divsChild>
            <w:div w:id="166410240">
              <w:marLeft w:val="0"/>
              <w:marRight w:val="0"/>
              <w:marTop w:val="0"/>
              <w:marBottom w:val="0"/>
              <w:divBdr>
                <w:top w:val="none" w:sz="0" w:space="0" w:color="auto"/>
                <w:left w:val="none" w:sz="0" w:space="0" w:color="auto"/>
                <w:bottom w:val="none" w:sz="0" w:space="0" w:color="auto"/>
                <w:right w:val="none" w:sz="0" w:space="0" w:color="auto"/>
              </w:divBdr>
              <w:divsChild>
                <w:div w:id="11746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5154">
      <w:bodyDiv w:val="1"/>
      <w:marLeft w:val="0"/>
      <w:marRight w:val="0"/>
      <w:marTop w:val="0"/>
      <w:marBottom w:val="0"/>
      <w:divBdr>
        <w:top w:val="none" w:sz="0" w:space="0" w:color="auto"/>
        <w:left w:val="none" w:sz="0" w:space="0" w:color="auto"/>
        <w:bottom w:val="none" w:sz="0" w:space="0" w:color="auto"/>
        <w:right w:val="none" w:sz="0" w:space="0" w:color="auto"/>
      </w:divBdr>
    </w:div>
    <w:div w:id="2084257133">
      <w:bodyDiv w:val="1"/>
      <w:marLeft w:val="0"/>
      <w:marRight w:val="0"/>
      <w:marTop w:val="0"/>
      <w:marBottom w:val="0"/>
      <w:divBdr>
        <w:top w:val="none" w:sz="0" w:space="0" w:color="auto"/>
        <w:left w:val="none" w:sz="0" w:space="0" w:color="auto"/>
        <w:bottom w:val="none" w:sz="0" w:space="0" w:color="auto"/>
        <w:right w:val="none" w:sz="0" w:space="0" w:color="auto"/>
      </w:divBdr>
    </w:div>
    <w:div w:id="2096048887">
      <w:bodyDiv w:val="1"/>
      <w:marLeft w:val="0"/>
      <w:marRight w:val="0"/>
      <w:marTop w:val="0"/>
      <w:marBottom w:val="0"/>
      <w:divBdr>
        <w:top w:val="none" w:sz="0" w:space="0" w:color="auto"/>
        <w:left w:val="none" w:sz="0" w:space="0" w:color="auto"/>
        <w:bottom w:val="none" w:sz="0" w:space="0" w:color="auto"/>
        <w:right w:val="none" w:sz="0" w:space="0" w:color="auto"/>
      </w:divBdr>
    </w:div>
    <w:div w:id="2112584992">
      <w:bodyDiv w:val="1"/>
      <w:marLeft w:val="0"/>
      <w:marRight w:val="0"/>
      <w:marTop w:val="0"/>
      <w:marBottom w:val="0"/>
      <w:divBdr>
        <w:top w:val="none" w:sz="0" w:space="0" w:color="auto"/>
        <w:left w:val="none" w:sz="0" w:space="0" w:color="auto"/>
        <w:bottom w:val="none" w:sz="0" w:space="0" w:color="auto"/>
        <w:right w:val="none" w:sz="0" w:space="0" w:color="auto"/>
      </w:divBdr>
    </w:div>
    <w:div w:id="2121678558">
      <w:bodyDiv w:val="1"/>
      <w:marLeft w:val="0"/>
      <w:marRight w:val="0"/>
      <w:marTop w:val="0"/>
      <w:marBottom w:val="0"/>
      <w:divBdr>
        <w:top w:val="none" w:sz="0" w:space="0" w:color="auto"/>
        <w:left w:val="none" w:sz="0" w:space="0" w:color="auto"/>
        <w:bottom w:val="none" w:sz="0" w:space="0" w:color="auto"/>
        <w:right w:val="none" w:sz="0" w:space="0" w:color="auto"/>
      </w:divBdr>
    </w:div>
    <w:div w:id="2138331683">
      <w:bodyDiv w:val="1"/>
      <w:marLeft w:val="0"/>
      <w:marRight w:val="0"/>
      <w:marTop w:val="0"/>
      <w:marBottom w:val="0"/>
      <w:divBdr>
        <w:top w:val="none" w:sz="0" w:space="0" w:color="auto"/>
        <w:left w:val="none" w:sz="0" w:space="0" w:color="auto"/>
        <w:bottom w:val="none" w:sz="0" w:space="0" w:color="auto"/>
        <w:right w:val="none" w:sz="0" w:space="0" w:color="auto"/>
      </w:divBdr>
    </w:div>
    <w:div w:id="21387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consultant.ru/riv/cgi/online.cgi?req=doc&amp;ts=teMaicTuPsfZSFP01&amp;cacheid=D06D49E306AF922E57AABA48C8E5E05F&amp;mode=splus&amp;rnd=g9A9yA&amp;base=CJI&amp;n=112724%23ArAcicTKN1zY6ojs" TargetMode="External"/><Relationship Id="rId18" Type="http://schemas.openxmlformats.org/officeDocument/2006/relationships/hyperlink" Target="https://online.consultant.ru/riv/cgi/online.cgi?req=doc&amp;ts=Al0ficTIPlSoDxGD1&amp;cacheid=4D0BD57C398BED1A306C4697147F17B1&amp;mode=splus&amp;rnd=g9A9yA&amp;base=CMB&amp;n=19066" TargetMode="External"/><Relationship Id="rId26" Type="http://schemas.openxmlformats.org/officeDocument/2006/relationships/hyperlink" Target="https://online.consultant.ru/riv/cgi/online.cgi?req=doc&amp;ts=P5dJicTgdU6fSFRb&amp;cacheid=434E01CC2C2845943C45EE2EAE691735&amp;mode=splus&amp;rnd=g9A9yA&amp;base=CMB&amp;n=19045" TargetMode="External"/><Relationship Id="rId39" Type="http://schemas.openxmlformats.org/officeDocument/2006/relationships/hyperlink" Target="https://online.consultant.ru/riv/cgi/online.cgi?req=doc&amp;ts=SnoIjcT6HvA2sAL34&amp;cacheid=6261ED97B17CF165DAB444A95D70BAAA&amp;mode=splus&amp;rnd=g9A9yA&amp;base=CJI&amp;n=85715%23yT9NqcTgnWx3t1Fz" TargetMode="External"/><Relationship Id="rId21" Type="http://schemas.openxmlformats.org/officeDocument/2006/relationships/hyperlink" Target="https://online.consultant.ru/riv/cgi/online.cgi?req=doc&amp;ts=hlNNicTMt11g3iUi1&amp;cacheid=08B95C6619E42FA47894EFEDBA58F19E&amp;mode=splus&amp;rnd=g9A9yA&amp;base=CJI&amp;n=41864" TargetMode="External"/><Relationship Id="rId34" Type="http://schemas.openxmlformats.org/officeDocument/2006/relationships/hyperlink" Target="https://online.consultant.ru/riv/cgi/online.cgi?req=doc&amp;ts=wUm3icTUXJFxLzc12&amp;cacheid=8716DE69104C3F8F0251C1F0FDED3BE9&amp;mode=splus&amp;rnd=g9A9yA&amp;base=CMB&amp;n=9934"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consultant.ru/riv/cgi/online.cgi?req=doc&amp;ts=r9JQrcThl0TmvQB8&amp;cacheid=9EA846B28C5A12D31769505DE730EDD1&amp;mode=splus&amp;rnd=wrKItA&amp;base=CMB&amp;n=18437" TargetMode="External"/><Relationship Id="rId29" Type="http://schemas.openxmlformats.org/officeDocument/2006/relationships/hyperlink" Target="https://elibrary.ru/item.asp?id=24880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consultant.ru/riv/cgi/online.cgi?req=doc&amp;ts=6RUZicT8Sy0v5Kxn1&amp;cacheid=795F1B4BB7E71D62536785F7F95AFD8A&amp;mode=splus&amp;rnd=g9A9yA&amp;base=CJI&amp;n=129619" TargetMode="External"/><Relationship Id="rId24" Type="http://schemas.openxmlformats.org/officeDocument/2006/relationships/hyperlink" Target="https://oecomia-et-jus.ru/single/2022/4/8.%20DOI:%2010.47026/2499-9636-2022-4-57-62/" TargetMode="External"/><Relationship Id="rId32" Type="http://schemas.openxmlformats.org/officeDocument/2006/relationships/hyperlink" Target="https://online.consultant.ru/riv/cgi/online.cgi?req=doc&amp;ts=BGBErcTeSUCA7OLQ2&amp;cacheid=2D439F8D447221EABDCBB780D798BAA5&amp;mode=splus&amp;rnd=wrKItA&amp;base=CMB&amp;n=18767" TargetMode="External"/><Relationship Id="rId37" Type="http://schemas.openxmlformats.org/officeDocument/2006/relationships/hyperlink" Target="https://online.consultant.ru/riv/cgi/online.cgi?req=doc&amp;ts=0Se7icTdOikRHsTI&amp;cacheid=D1A605B7F6893765B67958CD4621A16E&amp;mode=splus&amp;rnd=g9A9yA&amp;base=CJI&amp;n=142951"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consultant.ru/riv/cgi/online.cgi?req=doc&amp;ts=wUEMicTu6UTA7Ubv&amp;cacheid=7CB87B23DBF7172F65454AD1A92279E5&amp;mode=splus&amp;rnd=g9A9yA&amp;base=CJI&amp;n=4276" TargetMode="External"/><Relationship Id="rId23" Type="http://schemas.openxmlformats.org/officeDocument/2006/relationships/hyperlink" Target="https://elibrary.ru/item.asp?id=22254479" TargetMode="External"/><Relationship Id="rId28" Type="http://schemas.openxmlformats.org/officeDocument/2006/relationships/hyperlink" Target="https://online.consultant.ru/riv/cgi/online.cgi?req=doc&amp;ts=aroMicTLxwiedBOO&amp;cacheid=5E5D7B57E0A7FAF9F9F282AE824A4F01&amp;mode=splus&amp;rnd=g9A9yA&amp;base=CMB&amp;n=17152" TargetMode="External"/><Relationship Id="rId36" Type="http://schemas.openxmlformats.org/officeDocument/2006/relationships/hyperlink" Target="https://online.consultant.ru/riv/cgi/online.cgi?req=doc&amp;ts=DMATicT4Y9Ye2eol&amp;cacheid=94ECC71161B9F6A0F47EA62F60DFC7A8&amp;mode=splus&amp;rnd=g9A9yA&amp;base=CJI&amp;n=113308" TargetMode="External"/><Relationship Id="rId10" Type="http://schemas.openxmlformats.org/officeDocument/2006/relationships/hyperlink" Target="https://online.consultant.ru/riv/cgi/online.cgi?req=doc&amp;rnd=g9A9yA&amp;base=CMB&amp;n=4061" TargetMode="External"/><Relationship Id="rId19" Type="http://schemas.openxmlformats.org/officeDocument/2006/relationships/hyperlink" Target="https://online.consultant.ru/riv/cgi/online.cgi?req=doc&amp;ts=ZuS5icTukXNMVH3x&amp;cacheid=2D9A31BB1B9B52B7BBA99075AB5DACC4&amp;mode=splus&amp;rnd=g9A9yA&amp;base=CMB&amp;n=13069" TargetMode="External"/><Relationship Id="rId31" Type="http://schemas.openxmlformats.org/officeDocument/2006/relationships/hyperlink" Target="https://online.consultant.ru/riv/cgi/online.cgi?req=doc&amp;ts=ZuS5icTukXNMVH3x&amp;cacheid=2B606EC3E13132EAFB5EED2C331BAFC5&amp;mode=splus&amp;rnd=g9A9yA&amp;base=CMB&amp;n=1664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consultant.ru/riv/cgi/online.cgi?req=doc&amp;ts=teMaicTuPsfZSFP01&amp;cacheid=AF75E5D7E8485121B77133F05A566141&amp;mode=splus&amp;rnd=g9A9yA&amp;base=CJI&amp;n=113418" TargetMode="External"/><Relationship Id="rId14" Type="http://schemas.openxmlformats.org/officeDocument/2006/relationships/hyperlink" Target="https://online.consultant.ru/riv/cgi/online.cgi?req=doc&amp;ts=L0WCicTSEVSiPcFw&amp;cacheid=6E5270BD8A961501F79A9070DC00133B&amp;mode=splus&amp;rnd=g9A9yA&amp;base=CJI&amp;n=139271" TargetMode="External"/><Relationship Id="rId22" Type="http://schemas.openxmlformats.org/officeDocument/2006/relationships/hyperlink" Target="https://cyberleninka.ru/article/n/semanticheskaya-struktura-klyuchevyh-slov-kontseptov-otchuzhdenie-i-entfre-mdung-v-sopostavitelnom-aspekte" TargetMode="External"/><Relationship Id="rId27" Type="http://schemas.openxmlformats.org/officeDocument/2006/relationships/hyperlink" Target="https://online.consultant.ru/riv/cgi/online.cgi?req=doc&amp;ts=6RUZicT8Sy0v5Kxn1&amp;cacheid=795F1B4BB7E71D62536785F7F95AFD8A&amp;mode=splus&amp;rnd=g9A9yA&amp;base=CJI&amp;n=129619" TargetMode="External"/><Relationship Id="rId30" Type="http://schemas.openxmlformats.org/officeDocument/2006/relationships/hyperlink" Target="https://online.consultant.ru/riv/cgi/online.cgi?req=doc&amp;rnd=wrKItA&amp;base=CMB&amp;n=8991" TargetMode="External"/><Relationship Id="rId35" Type="http://schemas.openxmlformats.org/officeDocument/2006/relationships/hyperlink" Target="https://online.consultant.ru/riv/cgi/online.cgi?req=doc&amp;ts=LUcIicTXG5RdUxYK&amp;cacheid=1153A8D3F491B9916D708CE6163A4FBB&amp;mode=splus&amp;rnd=g9A9yA&amp;base=CMB&amp;n=15796" TargetMode="External"/><Relationship Id="rId43" Type="http://schemas.openxmlformats.org/officeDocument/2006/relationships/footer" Target="footer2.xml"/><Relationship Id="rId8" Type="http://schemas.openxmlformats.org/officeDocument/2006/relationships/hyperlink" Target="https://online.consultant.ru/riv/cgi/online.cgi?req=doc&amp;rnd=g9A9yA&amp;base=CJI&amp;n=23749" TargetMode="External"/><Relationship Id="rId3" Type="http://schemas.openxmlformats.org/officeDocument/2006/relationships/styles" Target="styles.xml"/><Relationship Id="rId12" Type="http://schemas.openxmlformats.org/officeDocument/2006/relationships/hyperlink" Target="https://online.consultant.ru/riv/cgi/online.cgi?req=doc&amp;ts=XRJurcTCEOzesDW91&amp;cacheid=801D54E9AA8A28598ED80E105F76CFC8&amp;mode=splus&amp;rnd=wrKItA&amp;base=CJI&amp;n=146882" TargetMode="External"/><Relationship Id="rId17" Type="http://schemas.openxmlformats.org/officeDocument/2006/relationships/hyperlink" Target="https://online.consultant.ru/riv/cgi/online.cgi?req=doc&amp;ts=6RUZicT8Sy0v5Kxn1&amp;cacheid=466A360815B5791C26E3558C02F944A1&amp;mode=splus&amp;rnd=g9A9yA&amp;base=CJI&amp;n=83936" TargetMode="External"/><Relationship Id="rId25" Type="http://schemas.openxmlformats.org/officeDocument/2006/relationships/hyperlink" Target="https://online.consultant.ru/riv/cgi/online.cgi?req=doc&amp;ts=lBr0icT46Z7SRAnm&amp;cacheid=D8F23553C13D74A742997413F37A69E0&amp;mode=splus&amp;rnd=g9A9yA&amp;base=CMB&amp;n=17203" TargetMode="External"/><Relationship Id="rId33" Type="http://schemas.openxmlformats.org/officeDocument/2006/relationships/hyperlink" Target="https://base.garant.ru/6186094/" TargetMode="External"/><Relationship Id="rId38" Type="http://schemas.openxmlformats.org/officeDocument/2006/relationships/hyperlink" Target="https://online.consultant.ru/riv/cgi/online.cgi?req=doc&amp;ts=L0WCicTSEVSiPcFw&amp;cacheid=43D498359FD0D2E9113F2005777439C5&amp;mode=splus&amp;rnd=g9A9yA&amp;base=CJI&amp;n=37018" TargetMode="External"/><Relationship Id="rId46" Type="http://schemas.microsoft.com/office/2018/08/relationships/commentsExtensible" Target="commentsExtensible.xml"/><Relationship Id="rId20" Type="http://schemas.openxmlformats.org/officeDocument/2006/relationships/hyperlink" Target="https://cyberleninka.ru/article/n/dogovor-i-soglashenie-sootnoshenie-ponyatiy"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dogovor-i-soglashenie-sootnoshenie-ponyatiy" TargetMode="External"/><Relationship Id="rId2" Type="http://schemas.openxmlformats.org/officeDocument/2006/relationships/hyperlink" Target="https://oecomia-et-jus.ru/single/2022/4/8.%20DOI:%2010.47026/2499-9636-2022-4-57-62/" TargetMode="External"/><Relationship Id="rId1" Type="http://schemas.openxmlformats.org/officeDocument/2006/relationships/hyperlink" Target="http://consultant.ru" TargetMode="External"/><Relationship Id="rId4" Type="http://schemas.openxmlformats.org/officeDocument/2006/relationships/hyperlink" Target="https://cyberleninka.ru/article/n/semanticheskaya-struktura-klyuchevyh-slov-kontseptov-otchuzhdenie-i-entfre-mdung-v-sopostavitelnom-aspekt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7311-DBBA-BE43-B3C8-ADB8C7B4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85</Pages>
  <Words>21226</Words>
  <Characters>120992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Андреева</dc:creator>
  <cp:keywords/>
  <dc:description/>
  <cp:lastModifiedBy>Маргарита Андреева</cp:lastModifiedBy>
  <cp:revision>6</cp:revision>
  <cp:lastPrinted>2023-04-02T02:45:00Z</cp:lastPrinted>
  <dcterms:created xsi:type="dcterms:W3CDTF">2023-05-01T20:46:00Z</dcterms:created>
  <dcterms:modified xsi:type="dcterms:W3CDTF">2023-05-17T09:57:00Z</dcterms:modified>
</cp:coreProperties>
</file>