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1BB" w:rsidRPr="00BF44B0" w:rsidRDefault="00C661BB" w:rsidP="00C661BB">
      <w:pPr>
        <w:spacing w:line="360" w:lineRule="auto"/>
        <w:ind w:firstLine="709"/>
        <w:jc w:val="center"/>
        <w:rPr>
          <w:b/>
          <w:bCs/>
        </w:rPr>
      </w:pPr>
      <w:r>
        <w:rPr>
          <w:b/>
          <w:bCs/>
        </w:rPr>
        <w:t>ОТЗЫВ</w:t>
      </w:r>
    </w:p>
    <w:p w:rsidR="00C661BB" w:rsidRDefault="00C661BB" w:rsidP="00C661BB">
      <w:pPr>
        <w:spacing w:line="360" w:lineRule="auto"/>
        <w:ind w:firstLine="709"/>
        <w:jc w:val="center"/>
        <w:rPr>
          <w:b/>
          <w:bCs/>
        </w:rPr>
      </w:pPr>
    </w:p>
    <w:p w:rsidR="00670719" w:rsidRPr="00BF44B0" w:rsidRDefault="00670719" w:rsidP="00C661BB">
      <w:pPr>
        <w:spacing w:line="360" w:lineRule="auto"/>
        <w:ind w:firstLine="709"/>
        <w:jc w:val="center"/>
        <w:rPr>
          <w:b/>
          <w:bCs/>
        </w:rPr>
      </w:pPr>
    </w:p>
    <w:p w:rsidR="00C661BB" w:rsidRPr="00BF44B0" w:rsidRDefault="00C661BB" w:rsidP="00C661BB">
      <w:pPr>
        <w:spacing w:line="360" w:lineRule="auto"/>
        <w:ind w:firstLine="709"/>
        <w:jc w:val="center"/>
        <w:rPr>
          <w:i/>
          <w:iCs/>
        </w:rPr>
      </w:pPr>
      <w:r w:rsidRPr="00BF44B0">
        <w:rPr>
          <w:i/>
          <w:iCs/>
        </w:rPr>
        <w:t>на выпускную квалификационную  работу студент</w:t>
      </w:r>
      <w:r w:rsidR="007D2974">
        <w:rPr>
          <w:i/>
          <w:iCs/>
        </w:rPr>
        <w:t>а</w:t>
      </w:r>
      <w:r w:rsidRPr="00BF44B0">
        <w:rPr>
          <w:i/>
          <w:iCs/>
        </w:rPr>
        <w:t xml:space="preserve"> 2 курса магистратуры очной формы обучения</w:t>
      </w:r>
    </w:p>
    <w:p w:rsidR="00C661BB" w:rsidRDefault="00C661BB" w:rsidP="00C661BB">
      <w:pPr>
        <w:spacing w:line="360" w:lineRule="auto"/>
        <w:ind w:firstLine="709"/>
        <w:jc w:val="center"/>
        <w:rPr>
          <w:i/>
          <w:iCs/>
        </w:rPr>
      </w:pPr>
      <w:r w:rsidRPr="00BF44B0">
        <w:rPr>
          <w:i/>
          <w:iCs/>
        </w:rPr>
        <w:t xml:space="preserve">юридического факультета СПбГУ </w:t>
      </w:r>
      <w:r w:rsidR="00306AE4" w:rsidRPr="00306AE4">
        <w:rPr>
          <w:i/>
          <w:iCs/>
        </w:rPr>
        <w:t xml:space="preserve">Мовшина Ирина Анатольевна </w:t>
      </w:r>
      <w:r>
        <w:rPr>
          <w:i/>
          <w:iCs/>
        </w:rPr>
        <w:t>по теме:</w:t>
      </w:r>
    </w:p>
    <w:p w:rsidR="00C661BB" w:rsidRDefault="00C661BB" w:rsidP="00306AE4">
      <w:pPr>
        <w:spacing w:line="360" w:lineRule="auto"/>
        <w:ind w:firstLine="709"/>
        <w:jc w:val="center"/>
        <w:rPr>
          <w:i/>
          <w:iCs/>
        </w:rPr>
      </w:pPr>
      <w:r>
        <w:rPr>
          <w:i/>
          <w:iCs/>
        </w:rPr>
        <w:t>«</w:t>
      </w:r>
      <w:r w:rsidR="00306AE4" w:rsidRPr="00306AE4">
        <w:rPr>
          <w:i/>
          <w:iCs/>
        </w:rPr>
        <w:t>Ненадлежащ</w:t>
      </w:r>
      <w:r w:rsidR="00306AE4">
        <w:rPr>
          <w:i/>
          <w:iCs/>
        </w:rPr>
        <w:t xml:space="preserve">ее оказание медицинской помощи </w:t>
      </w:r>
      <w:r w:rsidR="00306AE4" w:rsidRPr="00306AE4">
        <w:rPr>
          <w:i/>
          <w:iCs/>
        </w:rPr>
        <w:t>в акушерстве и гинекологии</w:t>
      </w:r>
      <w:r>
        <w:rPr>
          <w:i/>
          <w:iCs/>
        </w:rPr>
        <w:t>»</w:t>
      </w:r>
    </w:p>
    <w:p w:rsidR="00670719" w:rsidRPr="00BF44B0" w:rsidRDefault="00670719" w:rsidP="00C661BB">
      <w:pPr>
        <w:spacing w:line="360" w:lineRule="auto"/>
        <w:ind w:firstLine="709"/>
        <w:jc w:val="center"/>
        <w:rPr>
          <w:i/>
          <w:iCs/>
        </w:rPr>
      </w:pPr>
    </w:p>
    <w:p w:rsidR="00C661BB" w:rsidRPr="00BF44B0" w:rsidRDefault="00C661BB" w:rsidP="00C661BB">
      <w:pPr>
        <w:spacing w:line="360" w:lineRule="auto"/>
      </w:pPr>
    </w:p>
    <w:p w:rsidR="00306AE4" w:rsidRDefault="00C661BB" w:rsidP="009B4F76">
      <w:pPr>
        <w:spacing w:line="360" w:lineRule="auto"/>
        <w:ind w:firstLine="709"/>
        <w:jc w:val="both"/>
      </w:pPr>
      <w:r>
        <w:t xml:space="preserve">Актуальность темы не вызывает сомнений. </w:t>
      </w:r>
      <w:r w:rsidR="00306AE4">
        <w:t>Так как к</w:t>
      </w:r>
      <w:r w:rsidR="00306AE4">
        <w:t xml:space="preserve"> важнейшим объектам правовой защиты относится система общественных отношений, обеспечивающих сохра</w:t>
      </w:r>
      <w:r w:rsidR="00306AE4">
        <w:t>нение здоровья человека</w:t>
      </w:r>
      <w:r w:rsidR="009B4F76">
        <w:t>, в том числе материнского, детского</w:t>
      </w:r>
      <w:r w:rsidR="00306AE4">
        <w:t>.</w:t>
      </w:r>
      <w:r w:rsidR="00306AE4">
        <w:t xml:space="preserve"> Наиболее распространенными причинами материнской смертности являются тяжелые кровотечения, высокое артериальное давление и осложнения в результате ненадлежащего проведения искусственного прерывания беременности. </w:t>
      </w:r>
      <w:r w:rsidR="009B4F76">
        <w:t>Автор указывает, что э</w:t>
      </w:r>
      <w:r w:rsidR="00306AE4">
        <w:t>ти причины можно нейтрализовать с помощью проведения надлежащих медицинских мероприятий в сфере акушерства и гинекологии, они чаще всего поддаются ранней профилактике, диагностике и лечению при условии оказания качественной и своевремен</w:t>
      </w:r>
      <w:r w:rsidR="009B4F76">
        <w:t>ной медицинской помощи женщине.</w:t>
      </w:r>
    </w:p>
    <w:p w:rsidR="001054F7" w:rsidRDefault="00CA20C1" w:rsidP="001054F7">
      <w:pPr>
        <w:spacing w:line="360" w:lineRule="auto"/>
        <w:ind w:firstLine="709"/>
        <w:jc w:val="both"/>
      </w:pPr>
      <w:r>
        <w:t>Представленная автором работа состоит из</w:t>
      </w:r>
      <w:r w:rsidR="008C0C0D">
        <w:t xml:space="preserve"> </w:t>
      </w:r>
      <w:r w:rsidR="009B4F76">
        <w:t>3</w:t>
      </w:r>
      <w:r>
        <w:t xml:space="preserve"> глав</w:t>
      </w:r>
      <w:r w:rsidR="00E97317">
        <w:t>,</w:t>
      </w:r>
      <w:r w:rsidR="007D2974">
        <w:t xml:space="preserve"> где подробно рассматриваю</w:t>
      </w:r>
      <w:r>
        <w:t>тся</w:t>
      </w:r>
      <w:r w:rsidR="007D2974">
        <w:t xml:space="preserve"> </w:t>
      </w:r>
      <w:r w:rsidR="001054F7">
        <w:t xml:space="preserve">ненадлежащего оказания медицинской помощи </w:t>
      </w:r>
      <w:r w:rsidR="001054F7">
        <w:t>в акушерстве и гинекологии</w:t>
      </w:r>
      <w:r w:rsidR="001054F7">
        <w:t>.</w:t>
      </w:r>
    </w:p>
    <w:p w:rsidR="001054F7" w:rsidRDefault="008C0C0D" w:rsidP="001054F7">
      <w:pPr>
        <w:spacing w:line="360" w:lineRule="auto"/>
        <w:ind w:firstLine="709"/>
        <w:jc w:val="both"/>
      </w:pPr>
      <w:r>
        <w:t>Крайне интересен анализ</w:t>
      </w:r>
      <w:r w:rsidR="001054F7">
        <w:t xml:space="preserve"> гражданско-правового регулирования оказания медицинской помощи в акушер-гинекологической практике, в рамках которого рассматриваются вопросы информированного добровольного согласия</w:t>
      </w:r>
      <w:r w:rsidR="001054F7">
        <w:t xml:space="preserve"> на медицинское вмешательство в акушерстве и гинекологии</w:t>
      </w:r>
      <w:r w:rsidR="001054F7">
        <w:t>, о</w:t>
      </w:r>
      <w:r w:rsidR="001054F7">
        <w:t>собенности гражданско-правовой ответственности за ненадлежащее оказание медицинской помощи в акушерстве и гинекологии</w:t>
      </w:r>
      <w:r w:rsidR="001054F7">
        <w:t>.</w:t>
      </w:r>
    </w:p>
    <w:p w:rsidR="00CA20C1" w:rsidRDefault="001054F7" w:rsidP="008C0C0D">
      <w:pPr>
        <w:spacing w:line="360" w:lineRule="auto"/>
        <w:ind w:firstLine="709"/>
        <w:jc w:val="both"/>
      </w:pPr>
      <w:r>
        <w:t>В рамках данного анализа автор делает выводы, что в</w:t>
      </w:r>
      <w:r w:rsidRPr="001054F7">
        <w:t xml:space="preserve"> акушер-гинекологической практике информированное согласие особенно важно. Заинтересованность беременной женщины в информации возникает ввиду опасения за свою жизнь и жизнь своего ребенка. При обращении в клинику с целью проведения аборта также необходима грамотная работа специалиста по информированию и консультированию.  Врач-акушер-гинеколог должен терпеливо и понятно донести пациентке необходимые сведения, диалог и понимание важны для того, чтобы не усугублять и без того стрессовое состояние беременной женщины. В идеале взаимодействие врача и пациента основано на </w:t>
      </w:r>
      <w:r w:rsidRPr="001054F7">
        <w:lastRenderedPageBreak/>
        <w:t>сотрудничестве, когда врач предоставляет свои знания и опыт, а пациентка свои беспокойство и опасения.</w:t>
      </w:r>
    </w:p>
    <w:p w:rsidR="00534659" w:rsidRDefault="00E97317" w:rsidP="00670719">
      <w:pPr>
        <w:spacing w:line="360" w:lineRule="auto"/>
        <w:ind w:firstLine="709"/>
        <w:jc w:val="both"/>
      </w:pPr>
      <w:r>
        <w:t>В заключени</w:t>
      </w:r>
      <w:r w:rsidR="00E21FD2">
        <w:t>е</w:t>
      </w:r>
      <w:r>
        <w:t xml:space="preserve"> следует отметить, что с поставленными задачами автор справился в полной мере. Работа подготовлена самостоятельно</w:t>
      </w:r>
      <w:r w:rsidR="00670719">
        <w:t>,</w:t>
      </w:r>
      <w:r>
        <w:t xml:space="preserve"> автор подошел к исследованию творчески. Работа </w:t>
      </w:r>
      <w:r w:rsidR="001054F7" w:rsidRPr="001054F7">
        <w:t>Мовшин</w:t>
      </w:r>
      <w:r w:rsidR="001054F7">
        <w:t>ой Ирины</w:t>
      </w:r>
      <w:r w:rsidR="001054F7" w:rsidRPr="001054F7">
        <w:t xml:space="preserve"> Ана</w:t>
      </w:r>
      <w:r w:rsidR="001054F7">
        <w:t>тольевны</w:t>
      </w:r>
      <w:r>
        <w:t xml:space="preserve"> отвечает требованиям, предъявляемой к работам такого рода и может быть допущена к защите</w:t>
      </w:r>
      <w:r w:rsidR="00E21FD2">
        <w:t>, з</w:t>
      </w:r>
      <w:r>
        <w:t>аслуживает высокой оценки.</w:t>
      </w:r>
      <w:r w:rsidR="00534659">
        <w:t xml:space="preserve"> </w:t>
      </w:r>
    </w:p>
    <w:p w:rsidR="00534659" w:rsidRDefault="00534659" w:rsidP="00C661BB">
      <w:pPr>
        <w:spacing w:line="360" w:lineRule="auto"/>
      </w:pPr>
    </w:p>
    <w:p w:rsidR="00534659" w:rsidRDefault="00534659" w:rsidP="00C661BB">
      <w:pPr>
        <w:spacing w:line="360" w:lineRule="auto"/>
      </w:pPr>
      <w:bookmarkStart w:id="0" w:name="_GoBack"/>
      <w:bookmarkEnd w:id="0"/>
    </w:p>
    <w:p w:rsidR="00C661BB" w:rsidRPr="00BF44B0" w:rsidRDefault="00C661BB" w:rsidP="00C661BB">
      <w:pPr>
        <w:spacing w:line="360" w:lineRule="auto"/>
      </w:pPr>
      <w:r>
        <w:t xml:space="preserve">  </w:t>
      </w:r>
    </w:p>
    <w:p w:rsidR="00C661BB" w:rsidRPr="00BF44B0" w:rsidRDefault="00C661BB" w:rsidP="00C661BB">
      <w:pPr>
        <w:spacing w:line="360" w:lineRule="auto"/>
        <w:ind w:firstLine="709"/>
        <w:jc w:val="both"/>
      </w:pPr>
      <w:r w:rsidRPr="00BF44B0">
        <w:t>Зав. кафедрой организации здравоохранения</w:t>
      </w:r>
    </w:p>
    <w:p w:rsidR="00C661BB" w:rsidRPr="00BF44B0" w:rsidRDefault="00C661BB" w:rsidP="00C661BB">
      <w:pPr>
        <w:spacing w:line="360" w:lineRule="auto"/>
        <w:ind w:firstLine="709"/>
        <w:jc w:val="both"/>
      </w:pPr>
      <w:r w:rsidRPr="00BF44B0">
        <w:t xml:space="preserve">Медицинского факультета СПбГУ, </w:t>
      </w:r>
    </w:p>
    <w:p w:rsidR="00C661BB" w:rsidRPr="00BF44B0" w:rsidRDefault="00C661BB" w:rsidP="00C661BB">
      <w:pPr>
        <w:spacing w:line="360" w:lineRule="auto"/>
        <w:ind w:firstLine="709"/>
        <w:jc w:val="both"/>
      </w:pPr>
      <w:r w:rsidRPr="00BF44B0">
        <w:t xml:space="preserve">Руководитель магистратуры по медицинскому праву </w:t>
      </w:r>
    </w:p>
    <w:p w:rsidR="00C661BB" w:rsidRPr="00BF44B0" w:rsidRDefault="00C661BB" w:rsidP="00C661BB">
      <w:pPr>
        <w:spacing w:line="360" w:lineRule="auto"/>
        <w:ind w:firstLine="709"/>
        <w:jc w:val="both"/>
      </w:pPr>
      <w:r w:rsidRPr="00BF44B0">
        <w:t xml:space="preserve">юридического факультета СПбГУ, проф. д.м.н.                               Акулин И.М. </w:t>
      </w:r>
    </w:p>
    <w:p w:rsidR="00C661BB" w:rsidRPr="00BF44B0" w:rsidRDefault="00C661BB" w:rsidP="00C661BB">
      <w:pPr>
        <w:spacing w:line="360" w:lineRule="auto"/>
      </w:pPr>
    </w:p>
    <w:p w:rsidR="00604A6E" w:rsidRDefault="00604A6E"/>
    <w:sectPr w:rsidR="00604A6E" w:rsidSect="007948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FD2" w:rsidRDefault="00E21FD2" w:rsidP="00E21FD2">
      <w:r>
        <w:separator/>
      </w:r>
    </w:p>
  </w:endnote>
  <w:endnote w:type="continuationSeparator" w:id="0">
    <w:p w:rsidR="00E21FD2" w:rsidRDefault="00E21FD2" w:rsidP="00E21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FD2" w:rsidRDefault="00E21FD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FD2" w:rsidRDefault="00E21FD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FD2" w:rsidRDefault="00E21FD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FD2" w:rsidRDefault="00E21FD2" w:rsidP="00E21FD2">
      <w:r>
        <w:separator/>
      </w:r>
    </w:p>
  </w:footnote>
  <w:footnote w:type="continuationSeparator" w:id="0">
    <w:p w:rsidR="00E21FD2" w:rsidRDefault="00E21FD2" w:rsidP="00E21F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FD2" w:rsidRDefault="00E21FD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31907"/>
      <w:docPartObj>
        <w:docPartGallery w:val="Page Numbers (Top of Page)"/>
        <w:docPartUnique/>
      </w:docPartObj>
    </w:sdtPr>
    <w:sdtEndPr/>
    <w:sdtContent>
      <w:p w:rsidR="00E21FD2" w:rsidRDefault="001054F7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21FD2" w:rsidRDefault="00E21FD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FD2" w:rsidRDefault="00E21FD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94CBF"/>
    <w:multiLevelType w:val="hybridMultilevel"/>
    <w:tmpl w:val="5B625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1BB"/>
    <w:rsid w:val="00052173"/>
    <w:rsid w:val="001054F7"/>
    <w:rsid w:val="00306AE4"/>
    <w:rsid w:val="003214F2"/>
    <w:rsid w:val="00533C2F"/>
    <w:rsid w:val="00534659"/>
    <w:rsid w:val="00604A6E"/>
    <w:rsid w:val="006316E3"/>
    <w:rsid w:val="00670719"/>
    <w:rsid w:val="007D2974"/>
    <w:rsid w:val="008C0C0D"/>
    <w:rsid w:val="009B4F76"/>
    <w:rsid w:val="00AE45DA"/>
    <w:rsid w:val="00C661BB"/>
    <w:rsid w:val="00CA20C1"/>
    <w:rsid w:val="00E21FD2"/>
    <w:rsid w:val="00E97317"/>
    <w:rsid w:val="00EE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1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1BB"/>
    <w:pPr>
      <w:ind w:left="720"/>
      <w:contextualSpacing/>
    </w:pPr>
  </w:style>
  <w:style w:type="paragraph" w:styleId="a4">
    <w:name w:val="header"/>
    <w:basedOn w:val="a"/>
    <w:link w:val="a5"/>
    <w:uiPriority w:val="99"/>
    <w:rsid w:val="00C661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661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C661B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661B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1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1BB"/>
    <w:pPr>
      <w:ind w:left="720"/>
      <w:contextualSpacing/>
    </w:pPr>
  </w:style>
  <w:style w:type="paragraph" w:styleId="a4">
    <w:name w:val="header"/>
    <w:basedOn w:val="a"/>
    <w:link w:val="a5"/>
    <w:uiPriority w:val="99"/>
    <w:rsid w:val="00C661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661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C661B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661B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4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Jurfak SPbGU</Company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Kuleshova.E</dc:creator>
  <cp:lastModifiedBy>Евгений Волгин</cp:lastModifiedBy>
  <cp:revision>2</cp:revision>
  <cp:lastPrinted>2013-06-13T09:01:00Z</cp:lastPrinted>
  <dcterms:created xsi:type="dcterms:W3CDTF">2023-05-29T07:45:00Z</dcterms:created>
  <dcterms:modified xsi:type="dcterms:W3CDTF">2023-05-29T07:45:00Z</dcterms:modified>
</cp:coreProperties>
</file>