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920" w:rsidRDefault="00754920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920" w:rsidRDefault="00754920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920" w:rsidRDefault="00754920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920" w:rsidRDefault="007076D7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САНКТ-ПЕТЕРБУРГСКИЙ ГОСУДАРСТВЕННЫЙ УНИВЕРСИТЕТ</w:t>
      </w:r>
    </w:p>
    <w:p w:rsidR="00754920" w:rsidRDefault="0075492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ИСКУССТВ</w:t>
      </w:r>
    </w:p>
    <w:p w:rsidR="00754920" w:rsidRDefault="0075492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мастерства художника кино и телевидения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562268">
        <w:rPr>
          <w:rFonts w:ascii="Times New Roman" w:hAnsi="Times New Roman"/>
          <w:sz w:val="30"/>
          <w:szCs w:val="30"/>
        </w:rPr>
        <w:t>Бартновская</w:t>
      </w:r>
      <w:proofErr w:type="spellEnd"/>
      <w:r w:rsidR="00562268">
        <w:rPr>
          <w:rFonts w:ascii="Times New Roman" w:hAnsi="Times New Roman"/>
          <w:sz w:val="30"/>
          <w:szCs w:val="30"/>
        </w:rPr>
        <w:t xml:space="preserve"> Варвара Андреевна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754920" w:rsidRDefault="007076D7">
      <w:pPr>
        <w:widowControl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выпускной квалификационной работе по произведению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50374C">
      <w:pPr>
        <w:widowControl w:val="0"/>
        <w:jc w:val="center"/>
        <w:outlineLvl w:val="0"/>
        <w:rPr>
          <w:b/>
          <w:bCs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Гюнтера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Грасса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DD16A2">
        <w:rPr>
          <w:rFonts w:ascii="Times New Roman" w:hAnsi="Times New Roman"/>
          <w:b/>
          <w:bCs/>
          <w:sz w:val="36"/>
          <w:szCs w:val="36"/>
        </w:rPr>
        <w:t>«Кошки-мышки»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54.05.02. «Живопись», специализация «Художник</w:t>
      </w:r>
      <w:r w:rsidR="00DD16A2">
        <w:rPr>
          <w:rFonts w:ascii="Times New Roman" w:hAnsi="Times New Roman"/>
          <w:sz w:val="28"/>
          <w:szCs w:val="28"/>
        </w:rPr>
        <w:t xml:space="preserve"> по костюмам</w:t>
      </w:r>
      <w:r>
        <w:rPr>
          <w:rFonts w:ascii="Times New Roman" w:hAnsi="Times New Roman"/>
          <w:sz w:val="28"/>
          <w:szCs w:val="28"/>
        </w:rPr>
        <w:t xml:space="preserve"> кино и телевидения»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 w:rsidP="00943A0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754920" w:rsidRDefault="001F3138">
      <w:pPr>
        <w:widowControl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Заслуженный художник Российской Федерации, доцент </w:t>
      </w:r>
    </w:p>
    <w:p w:rsidR="000665A6" w:rsidRDefault="000665A6">
      <w:pPr>
        <w:widowControl w:val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Павловна</w:t>
      </w:r>
    </w:p>
    <w:p w:rsidR="000665A6" w:rsidRDefault="000665A6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0665A6" w:rsidRDefault="000665A6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0665A6" w:rsidRDefault="000665A6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</w:p>
    <w:p w:rsidR="00C3194C" w:rsidRDefault="001F3138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C3194C">
        <w:rPr>
          <w:rFonts w:ascii="Times New Roman" w:hAnsi="Times New Roman"/>
          <w:sz w:val="28"/>
          <w:szCs w:val="28"/>
        </w:rPr>
        <w:t>лен Союза кинематографистов России</w:t>
      </w:r>
      <w:r w:rsidR="00807C1F">
        <w:rPr>
          <w:rFonts w:ascii="Times New Roman" w:hAnsi="Times New Roman"/>
          <w:sz w:val="28"/>
          <w:szCs w:val="28"/>
        </w:rPr>
        <w:t>, режиссер-постановщик</w:t>
      </w:r>
    </w:p>
    <w:p w:rsidR="00C3194C" w:rsidRDefault="00943A02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Якушева Надежда Николаевна</w:t>
      </w:r>
    </w:p>
    <w:p w:rsidR="00754920" w:rsidRDefault="007076D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4920" w:rsidRDefault="0075492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754920" w:rsidRDefault="007076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43A02">
        <w:rPr>
          <w:rFonts w:ascii="Times New Roman" w:hAnsi="Times New Roman"/>
          <w:sz w:val="28"/>
          <w:szCs w:val="28"/>
        </w:rPr>
        <w:t>3</w:t>
      </w: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pStyle w:val="a8"/>
        <w:ind w:left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Pr="00DB0802" w:rsidRDefault="004D345B" w:rsidP="00DB0802">
      <w:pPr>
        <w:rPr>
          <w:rFonts w:ascii="Times New Roman" w:eastAsia="Times New Roman" w:hAnsi="Times New Roman" w:cs="Times New Roman"/>
          <w:sz w:val="28"/>
          <w:szCs w:val="28"/>
        </w:rPr>
      </w:pPr>
      <w:r w:rsidRPr="00DB0802">
        <w:rPr>
          <w:rFonts w:ascii="Times New Roman" w:hAnsi="Times New Roman"/>
          <w:sz w:val="28"/>
          <w:szCs w:val="28"/>
        </w:rPr>
        <w:t>Введение_____________________________________________________ стр.3</w:t>
      </w:r>
    </w:p>
    <w:p w:rsidR="00754920" w:rsidRDefault="00754920">
      <w:pPr>
        <w:pStyle w:val="a8"/>
        <w:ind w:left="76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выбора темы дипломного проекта____________________ стр.4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содержания и стиля литературного произведения, положенного в </w:t>
      </w: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диплома_______________________________________________ стр.</w:t>
      </w:r>
      <w:r w:rsidR="008B218D">
        <w:rPr>
          <w:rFonts w:ascii="Times New Roman" w:hAnsi="Times New Roman"/>
          <w:sz w:val="28"/>
          <w:szCs w:val="28"/>
        </w:rPr>
        <w:t>5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пластической трактовки темы______________</w:t>
      </w:r>
      <w:r w:rsidR="0088021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 стр.</w:t>
      </w:r>
      <w:r w:rsidR="0088021F">
        <w:rPr>
          <w:rFonts w:ascii="Times New Roman" w:hAnsi="Times New Roman"/>
          <w:sz w:val="28"/>
          <w:szCs w:val="28"/>
        </w:rPr>
        <w:t>7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реализация дипломного проекта ___</w:t>
      </w:r>
      <w:r w:rsidR="005220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="008F03C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="003A3482">
        <w:rPr>
          <w:rFonts w:ascii="Times New Roman" w:hAnsi="Times New Roman"/>
          <w:sz w:val="28"/>
          <w:szCs w:val="28"/>
        </w:rPr>
        <w:t>стр.10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Презентация на английском языке______________________________</w:t>
      </w:r>
      <w:r w:rsidR="003A3482">
        <w:rPr>
          <w:rFonts w:ascii="Times New Roman" w:hAnsi="Times New Roman"/>
          <w:sz w:val="28"/>
          <w:szCs w:val="28"/>
        </w:rPr>
        <w:t>стр.11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Список используемой литературы______________________________</w:t>
      </w:r>
      <w:r w:rsidR="00194D04">
        <w:rPr>
          <w:rFonts w:ascii="Times New Roman" w:hAnsi="Times New Roman"/>
          <w:sz w:val="28"/>
          <w:szCs w:val="28"/>
        </w:rPr>
        <w:t>стр.12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Приложение 1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Приложение 2 </w:t>
      </w: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D2766" w:rsidRDefault="003D2766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D2766" w:rsidRDefault="003D2766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D2766" w:rsidRDefault="003D2766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D2766" w:rsidRDefault="003D2766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D2766" w:rsidRDefault="003D2766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0418F" w:rsidRDefault="00F0418F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0418F" w:rsidRDefault="00F0418F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0418F" w:rsidRDefault="00F0418F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0418F" w:rsidRDefault="00F0418F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pStyle w:val="a8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942" w:rsidRDefault="00E43942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2077" w:rsidRDefault="00522077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2077" w:rsidRDefault="00522077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F03C0" w:rsidRDefault="008F03C0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43942" w:rsidRDefault="00E43942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94D04" w:rsidRDefault="00194D04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94D04" w:rsidRDefault="00194D04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94D04" w:rsidRDefault="00194D04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54920" w:rsidRDefault="007076D7">
      <w:pPr>
        <w:widowControl w:val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754920" w:rsidRDefault="0075492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/>
    <w:p w:rsidR="00754920" w:rsidRDefault="00754920"/>
    <w:p w:rsidR="00754920" w:rsidRPr="006236E5" w:rsidRDefault="00170F0F" w:rsidP="006236E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3390">
        <w:rPr>
          <w:rFonts w:ascii="Times New Roman" w:hAnsi="Times New Roman"/>
          <w:sz w:val="28"/>
          <w:szCs w:val="28"/>
        </w:rPr>
        <w:t xml:space="preserve">Темой диплома я выбрала произведение Гюнтера </w:t>
      </w:r>
      <w:proofErr w:type="spellStart"/>
      <w:r w:rsidR="00323390">
        <w:rPr>
          <w:rFonts w:ascii="Times New Roman" w:hAnsi="Times New Roman"/>
          <w:sz w:val="28"/>
          <w:szCs w:val="28"/>
        </w:rPr>
        <w:t>Грасса</w:t>
      </w:r>
      <w:proofErr w:type="spellEnd"/>
      <w:r w:rsidR="00323390">
        <w:rPr>
          <w:rFonts w:ascii="Times New Roman" w:hAnsi="Times New Roman"/>
          <w:sz w:val="28"/>
          <w:szCs w:val="28"/>
        </w:rPr>
        <w:t xml:space="preserve"> «Кошки-мышки».</w:t>
      </w:r>
      <w:r w:rsidR="006236E5">
        <w:rPr>
          <w:rFonts w:eastAsia="Times New Roman"/>
        </w:rPr>
        <w:br/>
      </w:r>
      <w:r w:rsidR="006236E5" w:rsidRPr="00257E49">
        <w:rPr>
          <w:rFonts w:ascii="Times New Roman" w:eastAsia="Times New Roman" w:hAnsi="Times New Roman" w:cs="Times New Roman"/>
          <w:sz w:val="28"/>
          <w:szCs w:val="28"/>
        </w:rPr>
        <w:t xml:space="preserve">Это произведение повествует о взрослении мальчишек к годы военного времени. Главный герой новеллы – </w:t>
      </w:r>
      <w:proofErr w:type="spellStart"/>
      <w:r w:rsidR="006236E5" w:rsidRPr="00257E49">
        <w:rPr>
          <w:rFonts w:ascii="Times New Roman" w:eastAsia="Times New Roman" w:hAnsi="Times New Roman" w:cs="Times New Roman"/>
          <w:sz w:val="28"/>
          <w:szCs w:val="28"/>
        </w:rPr>
        <w:t>Иоахим</w:t>
      </w:r>
      <w:proofErr w:type="spellEnd"/>
      <w:r w:rsidR="006236E5" w:rsidRPr="00257E49">
        <w:rPr>
          <w:rFonts w:ascii="Times New Roman" w:eastAsia="Times New Roman" w:hAnsi="Times New Roman" w:cs="Times New Roman"/>
          <w:sz w:val="28"/>
          <w:szCs w:val="28"/>
        </w:rPr>
        <w:t xml:space="preserve"> Мальке. Он выделяется на фоне остальных мальчишек. Мальке носит на шее отвертку, усердно молится Деве Марии, устраивает свой секретный штаб в радиорубке затонувшего тральщика и мечтает стать клоуном.</w:t>
      </w:r>
      <w:r w:rsidR="006236E5" w:rsidRPr="00257E49">
        <w:rPr>
          <w:rFonts w:ascii="Times New Roman" w:eastAsia="Times New Roman" w:hAnsi="Times New Roman" w:cs="Times New Roman"/>
          <w:sz w:val="28"/>
          <w:szCs w:val="28"/>
        </w:rPr>
        <w:br/>
        <w:t>Все меняется, когда на одном из школьных собраний Мальке видит капитан-лейтенанта с Железным крестом на шее. С этого момента награда становится главной целью героя.</w:t>
      </w:r>
      <w:r w:rsidR="006236E5" w:rsidRPr="00257E49">
        <w:rPr>
          <w:rFonts w:ascii="Times New Roman" w:eastAsia="Times New Roman" w:hAnsi="Times New Roman" w:cs="Times New Roman"/>
          <w:sz w:val="28"/>
          <w:szCs w:val="28"/>
        </w:rPr>
        <w:br/>
      </w:r>
      <w:r w:rsidR="006E5A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36E5" w:rsidRPr="00257E49">
        <w:rPr>
          <w:rFonts w:ascii="Times New Roman" w:eastAsia="Times New Roman" w:hAnsi="Times New Roman" w:cs="Times New Roman"/>
          <w:sz w:val="28"/>
          <w:szCs w:val="28"/>
        </w:rPr>
        <w:t>Мы наблюдаем за распадом личности главного героя, вплоть до полного исчезновения. Из необычного подростка Мальке становится тенью самого себя.</w:t>
      </w:r>
      <w:r w:rsidR="006236E5" w:rsidRPr="00257E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754920" w:rsidRDefault="00754920">
      <w:pPr>
        <w:widowControl w:val="0"/>
        <w:outlineLvl w:val="0"/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0C" w:rsidRDefault="006E5A0C">
      <w:pPr>
        <w:widowControl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54920" w:rsidRDefault="007076D7">
      <w:pPr>
        <w:widowControl w:val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Обоснование выбора темы дипломного проекта.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pStyle w:val="a9"/>
        <w:rPr>
          <w:rFonts w:eastAsia="Times New Roman" w:cs="Times New Roman"/>
          <w:sz w:val="28"/>
          <w:szCs w:val="28"/>
        </w:rPr>
      </w:pPr>
    </w:p>
    <w:p w:rsidR="00200C90" w:rsidRDefault="00510E6B">
      <w:pPr>
        <w:pStyle w:val="a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="009270D9">
        <w:rPr>
          <w:rFonts w:eastAsia="Times New Roman" w:cs="Times New Roman"/>
          <w:sz w:val="28"/>
          <w:szCs w:val="28"/>
        </w:rPr>
        <w:t xml:space="preserve">Мне </w:t>
      </w:r>
      <w:r w:rsidR="00524745">
        <w:rPr>
          <w:rFonts w:eastAsia="Times New Roman" w:cs="Times New Roman"/>
          <w:sz w:val="28"/>
          <w:szCs w:val="28"/>
        </w:rPr>
        <w:t>захотелось сделать дипломную работу по этой книге, потому что</w:t>
      </w:r>
      <w:r w:rsidR="001B3C31">
        <w:rPr>
          <w:rFonts w:eastAsia="Times New Roman" w:cs="Times New Roman"/>
          <w:sz w:val="28"/>
          <w:szCs w:val="28"/>
        </w:rPr>
        <w:t xml:space="preserve"> она меня очень впечатлила. </w:t>
      </w:r>
      <w:r w:rsidR="00831C92">
        <w:rPr>
          <w:rFonts w:eastAsia="Times New Roman" w:cs="Times New Roman"/>
          <w:sz w:val="28"/>
          <w:szCs w:val="28"/>
        </w:rPr>
        <w:t>Э</w:t>
      </w:r>
      <w:r w:rsidR="0010454D">
        <w:rPr>
          <w:rFonts w:eastAsia="Times New Roman" w:cs="Times New Roman"/>
          <w:sz w:val="28"/>
          <w:szCs w:val="28"/>
        </w:rPr>
        <w:t>то произведение отличается глубиной содержани</w:t>
      </w:r>
      <w:r w:rsidR="00831C92">
        <w:rPr>
          <w:rFonts w:eastAsia="Times New Roman" w:cs="Times New Roman"/>
          <w:sz w:val="28"/>
          <w:szCs w:val="28"/>
        </w:rPr>
        <w:t>я, очень яркими и объемными персонажами</w:t>
      </w:r>
      <w:r w:rsidR="00D6522E">
        <w:rPr>
          <w:rFonts w:eastAsia="Times New Roman" w:cs="Times New Roman"/>
          <w:sz w:val="28"/>
          <w:szCs w:val="28"/>
        </w:rPr>
        <w:t xml:space="preserve">. </w:t>
      </w:r>
      <w:r w:rsidR="00A6232A">
        <w:rPr>
          <w:rFonts w:eastAsia="Times New Roman" w:cs="Times New Roman"/>
          <w:sz w:val="28"/>
          <w:szCs w:val="28"/>
        </w:rPr>
        <w:t>Отдельно хочется сказать про</w:t>
      </w:r>
      <w:r w:rsidR="002B7985">
        <w:rPr>
          <w:rFonts w:eastAsia="Times New Roman" w:cs="Times New Roman"/>
          <w:sz w:val="28"/>
          <w:szCs w:val="28"/>
        </w:rPr>
        <w:t xml:space="preserve"> необыкновенную</w:t>
      </w:r>
      <w:r w:rsidR="00A6232A">
        <w:rPr>
          <w:rFonts w:eastAsia="Times New Roman" w:cs="Times New Roman"/>
          <w:sz w:val="28"/>
          <w:szCs w:val="28"/>
        </w:rPr>
        <w:t xml:space="preserve"> стилистику повествования. </w:t>
      </w:r>
      <w:r w:rsidR="002B7985">
        <w:rPr>
          <w:rFonts w:eastAsia="Times New Roman" w:cs="Times New Roman"/>
          <w:sz w:val="28"/>
          <w:szCs w:val="28"/>
        </w:rPr>
        <w:t xml:space="preserve">Благодаря игре со словами и образами, мы можем максимально </w:t>
      </w:r>
      <w:r w:rsidR="0098534B">
        <w:rPr>
          <w:rFonts w:eastAsia="Times New Roman" w:cs="Times New Roman"/>
          <w:sz w:val="28"/>
          <w:szCs w:val="28"/>
        </w:rPr>
        <w:t xml:space="preserve">погрузиться в повествование, прочувствовать глубину </w:t>
      </w:r>
      <w:r w:rsidR="0039325F">
        <w:rPr>
          <w:rFonts w:eastAsia="Times New Roman" w:cs="Times New Roman"/>
          <w:sz w:val="28"/>
          <w:szCs w:val="28"/>
        </w:rPr>
        <w:t>истории и атмосферы надлома того времени.</w:t>
      </w:r>
    </w:p>
    <w:p w:rsidR="0039325F" w:rsidRDefault="0039325F">
      <w:pPr>
        <w:pStyle w:val="a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="00347587">
        <w:rPr>
          <w:rFonts w:eastAsia="Times New Roman" w:cs="Times New Roman"/>
          <w:sz w:val="28"/>
          <w:szCs w:val="28"/>
        </w:rPr>
        <w:t xml:space="preserve">Отдельно хочется отметить нежность, с которой Гюнтер </w:t>
      </w:r>
      <w:proofErr w:type="spellStart"/>
      <w:r w:rsidR="00347587">
        <w:rPr>
          <w:rFonts w:eastAsia="Times New Roman" w:cs="Times New Roman"/>
          <w:sz w:val="28"/>
          <w:szCs w:val="28"/>
        </w:rPr>
        <w:t>Грасс</w:t>
      </w:r>
      <w:proofErr w:type="spellEnd"/>
      <w:r w:rsidR="00347587">
        <w:rPr>
          <w:rFonts w:eastAsia="Times New Roman" w:cs="Times New Roman"/>
          <w:sz w:val="28"/>
          <w:szCs w:val="28"/>
        </w:rPr>
        <w:t xml:space="preserve"> относится к своим персонажам. </w:t>
      </w:r>
      <w:r w:rsidR="00155DCF">
        <w:rPr>
          <w:rFonts w:eastAsia="Times New Roman" w:cs="Times New Roman"/>
          <w:sz w:val="28"/>
          <w:szCs w:val="28"/>
        </w:rPr>
        <w:t xml:space="preserve">Даже отрицательных героев он изображает </w:t>
      </w:r>
      <w:r w:rsidR="00454E81">
        <w:rPr>
          <w:rFonts w:eastAsia="Times New Roman" w:cs="Times New Roman"/>
          <w:sz w:val="28"/>
          <w:szCs w:val="28"/>
        </w:rPr>
        <w:t xml:space="preserve">с такой человечностью, что </w:t>
      </w:r>
      <w:r w:rsidR="003528A8">
        <w:rPr>
          <w:rFonts w:eastAsia="Times New Roman" w:cs="Times New Roman"/>
          <w:sz w:val="28"/>
          <w:szCs w:val="28"/>
        </w:rPr>
        <w:t>мы видим в них людей, а не просто второстепенные фигуры.</w:t>
      </w:r>
    </w:p>
    <w:p w:rsidR="00E851C9" w:rsidRDefault="00E851C9">
      <w:pPr>
        <w:pStyle w:val="a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="00E16FD1">
        <w:rPr>
          <w:rFonts w:eastAsia="Times New Roman" w:cs="Times New Roman"/>
          <w:sz w:val="28"/>
          <w:szCs w:val="28"/>
        </w:rPr>
        <w:t xml:space="preserve">В своей новелле Гюнтер </w:t>
      </w:r>
      <w:proofErr w:type="spellStart"/>
      <w:r w:rsidR="00E16FD1">
        <w:rPr>
          <w:rFonts w:eastAsia="Times New Roman" w:cs="Times New Roman"/>
          <w:sz w:val="28"/>
          <w:szCs w:val="28"/>
        </w:rPr>
        <w:t>Грасс</w:t>
      </w:r>
      <w:proofErr w:type="spellEnd"/>
      <w:r w:rsidR="00E16FD1">
        <w:rPr>
          <w:rFonts w:eastAsia="Times New Roman" w:cs="Times New Roman"/>
          <w:sz w:val="28"/>
          <w:szCs w:val="28"/>
        </w:rPr>
        <w:t xml:space="preserve"> затрагивает темы, которые будут актуальны всегда. Тему взросления подростка, тему нравственного выбора </w:t>
      </w:r>
      <w:r w:rsidR="008C327F">
        <w:rPr>
          <w:rFonts w:eastAsia="Times New Roman" w:cs="Times New Roman"/>
          <w:sz w:val="28"/>
          <w:szCs w:val="28"/>
        </w:rPr>
        <w:t xml:space="preserve">и </w:t>
      </w:r>
      <w:r w:rsidR="00542158">
        <w:rPr>
          <w:rFonts w:eastAsia="Times New Roman" w:cs="Times New Roman"/>
          <w:sz w:val="28"/>
          <w:szCs w:val="28"/>
        </w:rPr>
        <w:t>его последствий.</w:t>
      </w:r>
    </w:p>
    <w:p w:rsidR="00542158" w:rsidRDefault="00542158">
      <w:pPr>
        <w:pStyle w:val="a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="00B4279B">
        <w:rPr>
          <w:rFonts w:eastAsia="Times New Roman" w:cs="Times New Roman"/>
          <w:sz w:val="28"/>
          <w:szCs w:val="28"/>
        </w:rPr>
        <w:t>Я считаю, что все это в совокупности дает огромное пространство для выбора художественных решений</w:t>
      </w:r>
      <w:r w:rsidR="007D2D70">
        <w:rPr>
          <w:rFonts w:eastAsia="Times New Roman" w:cs="Times New Roman"/>
          <w:sz w:val="28"/>
          <w:szCs w:val="28"/>
        </w:rPr>
        <w:t>. И делает произведение «Кошки-мышки» интересным и актуальным для экранизации.</w:t>
      </w:r>
    </w:p>
    <w:p w:rsidR="003528A8" w:rsidRDefault="003528A8">
      <w:pPr>
        <w:pStyle w:val="a9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</w:p>
    <w:p w:rsidR="00754920" w:rsidRDefault="00754920">
      <w:pPr>
        <w:pStyle w:val="a9"/>
        <w:rPr>
          <w:sz w:val="28"/>
          <w:szCs w:val="28"/>
        </w:rPr>
      </w:pPr>
    </w:p>
    <w:p w:rsidR="00754920" w:rsidRDefault="00754920">
      <w:pPr>
        <w:pStyle w:val="a9"/>
        <w:rPr>
          <w:sz w:val="28"/>
          <w:szCs w:val="28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076D7">
      <w:pPr>
        <w:widowControl w:val="0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 </w:t>
      </w: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widowControl w:val="0"/>
        <w:rPr>
          <w:rFonts w:ascii="Times" w:eastAsia="Times" w:hAnsi="Times" w:cs="Times"/>
          <w:sz w:val="32"/>
          <w:szCs w:val="32"/>
        </w:rPr>
      </w:pPr>
    </w:p>
    <w:p w:rsidR="00754920" w:rsidRDefault="00754920">
      <w:pPr>
        <w:pStyle w:val="a9"/>
      </w:pPr>
    </w:p>
    <w:p w:rsidR="00754920" w:rsidRDefault="00754920">
      <w:pPr>
        <w:pStyle w:val="a9"/>
      </w:pPr>
    </w:p>
    <w:p w:rsidR="00F0418F" w:rsidRDefault="00F0418F">
      <w:pPr>
        <w:pStyle w:val="a9"/>
      </w:pPr>
    </w:p>
    <w:p w:rsidR="00754920" w:rsidRDefault="007076D7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Анализ содержания и стиля литературного произведения, положенного в основу диплома.</w:t>
      </w:r>
    </w:p>
    <w:p w:rsidR="00454CB7" w:rsidRDefault="00454CB7">
      <w:pPr>
        <w:pStyle w:val="a9"/>
        <w:rPr>
          <w:b/>
          <w:bCs/>
          <w:sz w:val="28"/>
          <w:szCs w:val="28"/>
        </w:rPr>
      </w:pPr>
    </w:p>
    <w:p w:rsidR="00F53ED4" w:rsidRDefault="00DE3A60">
      <w:pPr>
        <w:pStyle w:val="a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608D7">
        <w:rPr>
          <w:sz w:val="28"/>
          <w:szCs w:val="28"/>
        </w:rPr>
        <w:t xml:space="preserve">Гюнтер </w:t>
      </w:r>
      <w:proofErr w:type="spellStart"/>
      <w:r w:rsidRPr="00C608D7">
        <w:rPr>
          <w:sz w:val="28"/>
          <w:szCs w:val="28"/>
        </w:rPr>
        <w:t>Грасс</w:t>
      </w:r>
      <w:proofErr w:type="spellEnd"/>
      <w:r w:rsidR="009018CE" w:rsidRPr="00C608D7">
        <w:rPr>
          <w:sz w:val="28"/>
          <w:szCs w:val="28"/>
        </w:rPr>
        <w:t xml:space="preserve"> – немецкий </w:t>
      </w:r>
      <w:r w:rsidR="00DE0036" w:rsidRPr="00C608D7">
        <w:rPr>
          <w:sz w:val="28"/>
          <w:szCs w:val="28"/>
        </w:rPr>
        <w:t xml:space="preserve">писатель, лауреат </w:t>
      </w:r>
      <w:r w:rsidR="00E711D0" w:rsidRPr="00C608D7">
        <w:rPr>
          <w:sz w:val="28"/>
          <w:szCs w:val="28"/>
        </w:rPr>
        <w:t xml:space="preserve">Нобелевской премии по литературе 1999 года. </w:t>
      </w:r>
      <w:r w:rsidR="00F53ED4">
        <w:rPr>
          <w:sz w:val="28"/>
          <w:szCs w:val="28"/>
        </w:rPr>
        <w:t xml:space="preserve">Новелла «Кошки-мышки» </w:t>
      </w:r>
      <w:r w:rsidR="00C3543B">
        <w:rPr>
          <w:sz w:val="28"/>
          <w:szCs w:val="28"/>
        </w:rPr>
        <w:t xml:space="preserve">входит </w:t>
      </w:r>
      <w:r w:rsidR="00466673">
        <w:rPr>
          <w:sz w:val="28"/>
          <w:szCs w:val="28"/>
        </w:rPr>
        <w:t>в трилогию («Жестяной барабан», «</w:t>
      </w:r>
      <w:r w:rsidR="00E535A8">
        <w:rPr>
          <w:sz w:val="28"/>
          <w:szCs w:val="28"/>
        </w:rPr>
        <w:t>Кошки-мышки» и «Собачьи годы»).</w:t>
      </w:r>
    </w:p>
    <w:p w:rsidR="00D31C6C" w:rsidRDefault="00F2197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64CC">
        <w:rPr>
          <w:sz w:val="28"/>
          <w:szCs w:val="28"/>
        </w:rPr>
        <w:t>Он родился в 1927 году</w:t>
      </w:r>
      <w:r w:rsidR="008E71F3">
        <w:rPr>
          <w:sz w:val="28"/>
          <w:szCs w:val="28"/>
        </w:rPr>
        <w:t xml:space="preserve"> в Данциге</w:t>
      </w:r>
      <w:r w:rsidR="000A64CC">
        <w:rPr>
          <w:sz w:val="28"/>
          <w:szCs w:val="28"/>
        </w:rPr>
        <w:t xml:space="preserve"> и сам</w:t>
      </w:r>
      <w:r w:rsidR="00C94094">
        <w:rPr>
          <w:sz w:val="28"/>
          <w:szCs w:val="28"/>
        </w:rPr>
        <w:t xml:space="preserve"> в детстве и юности</w:t>
      </w:r>
      <w:r w:rsidR="000A64CC">
        <w:rPr>
          <w:sz w:val="28"/>
          <w:szCs w:val="28"/>
        </w:rPr>
        <w:t xml:space="preserve"> прошел путь</w:t>
      </w:r>
      <w:r w:rsidR="00C94094">
        <w:rPr>
          <w:sz w:val="28"/>
          <w:szCs w:val="28"/>
        </w:rPr>
        <w:t xml:space="preserve"> героев своих произведений.</w:t>
      </w:r>
      <w:r w:rsidR="00460930">
        <w:rPr>
          <w:sz w:val="28"/>
          <w:szCs w:val="28"/>
        </w:rPr>
        <w:t xml:space="preserve"> В 1940-е годы, в котор</w:t>
      </w:r>
      <w:r w:rsidR="001D3BD1">
        <w:rPr>
          <w:sz w:val="28"/>
          <w:szCs w:val="28"/>
        </w:rPr>
        <w:t>ые и происходит действие</w:t>
      </w:r>
      <w:r w:rsidR="003F4A68">
        <w:rPr>
          <w:sz w:val="28"/>
          <w:szCs w:val="28"/>
        </w:rPr>
        <w:t xml:space="preserve"> книги, Гюнтер </w:t>
      </w:r>
      <w:proofErr w:type="spellStart"/>
      <w:r w:rsidR="00A372EF">
        <w:rPr>
          <w:sz w:val="28"/>
          <w:szCs w:val="28"/>
        </w:rPr>
        <w:t>Грасс</w:t>
      </w:r>
      <w:proofErr w:type="spellEnd"/>
      <w:r w:rsidR="00A372EF">
        <w:rPr>
          <w:sz w:val="28"/>
          <w:szCs w:val="28"/>
        </w:rPr>
        <w:t xml:space="preserve"> как раз был подростком.</w:t>
      </w:r>
      <w:r w:rsidR="001D3BD1">
        <w:rPr>
          <w:sz w:val="28"/>
          <w:szCs w:val="28"/>
        </w:rPr>
        <w:t xml:space="preserve"> </w:t>
      </w:r>
      <w:r w:rsidR="00CB7ECB">
        <w:rPr>
          <w:sz w:val="28"/>
          <w:szCs w:val="28"/>
        </w:rPr>
        <w:t xml:space="preserve">Эта книга крайне </w:t>
      </w:r>
      <w:proofErr w:type="spellStart"/>
      <w:r w:rsidR="00CB7ECB">
        <w:rPr>
          <w:sz w:val="28"/>
          <w:szCs w:val="28"/>
        </w:rPr>
        <w:t>авто</w:t>
      </w:r>
      <w:r w:rsidR="00A66523">
        <w:rPr>
          <w:sz w:val="28"/>
          <w:szCs w:val="28"/>
        </w:rPr>
        <w:t>биографична</w:t>
      </w:r>
      <w:proofErr w:type="spellEnd"/>
      <w:r w:rsidR="00A66523">
        <w:rPr>
          <w:sz w:val="28"/>
          <w:szCs w:val="28"/>
        </w:rPr>
        <w:t xml:space="preserve">. Гюнтер </w:t>
      </w:r>
      <w:proofErr w:type="spellStart"/>
      <w:r w:rsidR="00A66523">
        <w:rPr>
          <w:sz w:val="28"/>
          <w:szCs w:val="28"/>
        </w:rPr>
        <w:t>Грасс</w:t>
      </w:r>
      <w:proofErr w:type="spellEnd"/>
      <w:r w:rsidR="00A66523">
        <w:rPr>
          <w:sz w:val="28"/>
          <w:szCs w:val="28"/>
        </w:rPr>
        <w:t xml:space="preserve"> сам </w:t>
      </w:r>
      <w:r w:rsidR="00E91994">
        <w:rPr>
          <w:sz w:val="28"/>
          <w:szCs w:val="28"/>
        </w:rPr>
        <w:t xml:space="preserve">был </w:t>
      </w:r>
      <w:proofErr w:type="spellStart"/>
      <w:r w:rsidR="00E91994">
        <w:rPr>
          <w:sz w:val="28"/>
          <w:szCs w:val="28"/>
        </w:rPr>
        <w:t>министрантом</w:t>
      </w:r>
      <w:proofErr w:type="spellEnd"/>
      <w:r w:rsidR="00E91994">
        <w:rPr>
          <w:sz w:val="28"/>
          <w:szCs w:val="28"/>
        </w:rPr>
        <w:t>, состоя</w:t>
      </w:r>
      <w:r w:rsidR="00952F60">
        <w:rPr>
          <w:sz w:val="28"/>
          <w:szCs w:val="28"/>
        </w:rPr>
        <w:t xml:space="preserve">л в организации </w:t>
      </w:r>
      <w:proofErr w:type="spellStart"/>
      <w:r w:rsidR="006627B3">
        <w:rPr>
          <w:sz w:val="28"/>
          <w:szCs w:val="28"/>
        </w:rPr>
        <w:t>г</w:t>
      </w:r>
      <w:r w:rsidR="00952F60">
        <w:rPr>
          <w:sz w:val="28"/>
          <w:szCs w:val="28"/>
        </w:rPr>
        <w:t>итлерюгенд</w:t>
      </w:r>
      <w:proofErr w:type="spellEnd"/>
      <w:r w:rsidR="00952F60">
        <w:rPr>
          <w:sz w:val="28"/>
          <w:szCs w:val="28"/>
        </w:rPr>
        <w:t xml:space="preserve"> и даж</w:t>
      </w:r>
      <w:r w:rsidR="006627B3">
        <w:rPr>
          <w:sz w:val="28"/>
          <w:szCs w:val="28"/>
        </w:rPr>
        <w:t>е добровольно пошёл на службу в вермахт.</w:t>
      </w:r>
      <w:r w:rsidR="00902AEF">
        <w:rPr>
          <w:sz w:val="28"/>
          <w:szCs w:val="28"/>
        </w:rPr>
        <w:t xml:space="preserve"> </w:t>
      </w:r>
    </w:p>
    <w:p w:rsidR="0045306E" w:rsidRDefault="006627B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306E">
        <w:rPr>
          <w:sz w:val="28"/>
          <w:szCs w:val="28"/>
        </w:rPr>
        <w:t xml:space="preserve">Книга представляет собой сборник воспоминаний </w:t>
      </w:r>
      <w:proofErr w:type="spellStart"/>
      <w:r w:rsidR="00477973">
        <w:rPr>
          <w:sz w:val="28"/>
          <w:szCs w:val="28"/>
        </w:rPr>
        <w:t>Пиленца</w:t>
      </w:r>
      <w:proofErr w:type="spellEnd"/>
      <w:r w:rsidR="00477973">
        <w:rPr>
          <w:sz w:val="28"/>
          <w:szCs w:val="28"/>
        </w:rPr>
        <w:t>, друга главного героя</w:t>
      </w:r>
      <w:r w:rsidR="00170EEF">
        <w:rPr>
          <w:sz w:val="28"/>
          <w:szCs w:val="28"/>
        </w:rPr>
        <w:t xml:space="preserve">, </w:t>
      </w:r>
      <w:proofErr w:type="spellStart"/>
      <w:r w:rsidR="00170EEF">
        <w:rPr>
          <w:sz w:val="28"/>
          <w:szCs w:val="28"/>
        </w:rPr>
        <w:t>Иоахима</w:t>
      </w:r>
      <w:proofErr w:type="spellEnd"/>
      <w:r w:rsidR="00170EEF">
        <w:rPr>
          <w:sz w:val="28"/>
          <w:szCs w:val="28"/>
        </w:rPr>
        <w:t xml:space="preserve"> Мальке</w:t>
      </w:r>
      <w:r w:rsidR="00477973">
        <w:rPr>
          <w:sz w:val="28"/>
          <w:szCs w:val="28"/>
        </w:rPr>
        <w:t xml:space="preserve">. Словно кадры из фильма, перед читателем разворачиваются </w:t>
      </w:r>
      <w:r w:rsidR="009732F7">
        <w:rPr>
          <w:sz w:val="28"/>
          <w:szCs w:val="28"/>
        </w:rPr>
        <w:t xml:space="preserve">сцены детских забав, проблем подростков и страшного </w:t>
      </w:r>
      <w:r w:rsidR="00170EEF">
        <w:rPr>
          <w:sz w:val="28"/>
          <w:szCs w:val="28"/>
        </w:rPr>
        <w:t>выбора, который делает Мальке.</w:t>
      </w:r>
    </w:p>
    <w:p w:rsidR="00EC0C9D" w:rsidRDefault="00EC0C9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268E">
        <w:rPr>
          <w:sz w:val="28"/>
          <w:szCs w:val="28"/>
        </w:rPr>
        <w:t xml:space="preserve">События происходят в годы военного времени. </w:t>
      </w:r>
      <w:r w:rsidR="00F528F4">
        <w:rPr>
          <w:sz w:val="28"/>
          <w:szCs w:val="28"/>
        </w:rPr>
        <w:t xml:space="preserve">Однако, самой войны в кадре нет. </w:t>
      </w:r>
      <w:r w:rsidR="00890A26">
        <w:rPr>
          <w:sz w:val="28"/>
          <w:szCs w:val="28"/>
        </w:rPr>
        <w:t>Но во всем, что происходит мы видим ее страшную тень. Дети играют на «лодчонке», которая представляет собой затонувший тральщик</w:t>
      </w:r>
      <w:r w:rsidR="00B6010E">
        <w:rPr>
          <w:sz w:val="28"/>
          <w:szCs w:val="28"/>
        </w:rPr>
        <w:t xml:space="preserve">. Их игрушки – осколки снарядов и жетоны. </w:t>
      </w:r>
      <w:r w:rsidR="00CE4834">
        <w:rPr>
          <w:sz w:val="28"/>
          <w:szCs w:val="28"/>
        </w:rPr>
        <w:t>В школе проводятся встречи с выпускниками, вернувшимися с фронта.</w:t>
      </w:r>
    </w:p>
    <w:p w:rsidR="00754920" w:rsidRDefault="008B3AC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0D98">
        <w:rPr>
          <w:sz w:val="28"/>
          <w:szCs w:val="28"/>
        </w:rPr>
        <w:t xml:space="preserve">Главного героя, как будто бы подминает под себя страшная машина войны. Он уходит на фронт в погоне за </w:t>
      </w:r>
      <w:r w:rsidR="00B86FCC">
        <w:rPr>
          <w:sz w:val="28"/>
          <w:szCs w:val="28"/>
        </w:rPr>
        <w:t>наградой и славой. А возвращается тогда, когда его наград</w:t>
      </w:r>
      <w:r w:rsidR="00F40023">
        <w:rPr>
          <w:sz w:val="28"/>
          <w:szCs w:val="28"/>
        </w:rPr>
        <w:t>а</w:t>
      </w:r>
      <w:r w:rsidR="00B86FCC">
        <w:rPr>
          <w:sz w:val="28"/>
          <w:szCs w:val="28"/>
        </w:rPr>
        <w:t xml:space="preserve"> уже переста</w:t>
      </w:r>
      <w:r w:rsidR="00F40023">
        <w:rPr>
          <w:sz w:val="28"/>
          <w:szCs w:val="28"/>
        </w:rPr>
        <w:t>ет иметь ценность.</w:t>
      </w:r>
      <w:r w:rsidR="000B3957">
        <w:rPr>
          <w:sz w:val="28"/>
          <w:szCs w:val="28"/>
        </w:rPr>
        <w:t xml:space="preserve"> </w:t>
      </w:r>
      <w:r w:rsidR="00DE3866" w:rsidRPr="00DE3866">
        <w:rPr>
          <w:rFonts w:eastAsia="Times New Roman" w:cs="Times New Roman"/>
          <w:sz w:val="28"/>
          <w:szCs w:val="28"/>
        </w:rPr>
        <w:t>Мы наблюдаем за распадом личности главного героя, вплоть до полного исчезновения. Из необычного подростка Мальке становится тенью самого себя.</w:t>
      </w:r>
    </w:p>
    <w:p w:rsidR="00327633" w:rsidRPr="00E83249" w:rsidRDefault="00327633">
      <w:pPr>
        <w:pStyle w:val="a9"/>
        <w:rPr>
          <w:sz w:val="28"/>
          <w:szCs w:val="28"/>
        </w:rPr>
      </w:pPr>
    </w:p>
    <w:p w:rsidR="005E48C7" w:rsidRDefault="00561A99">
      <w:pPr>
        <w:pStyle w:val="a9"/>
        <w:rPr>
          <w:sz w:val="28"/>
          <w:szCs w:val="28"/>
        </w:rPr>
      </w:pPr>
      <w:r>
        <w:t xml:space="preserve">      </w:t>
      </w:r>
      <w:r w:rsidR="00F2197A">
        <w:rPr>
          <w:sz w:val="28"/>
          <w:szCs w:val="28"/>
        </w:rPr>
        <w:t xml:space="preserve">Сюжет книги представлен как отрывки воспоминаний друга </w:t>
      </w:r>
      <w:r w:rsidR="00CA2106">
        <w:rPr>
          <w:sz w:val="28"/>
          <w:szCs w:val="28"/>
        </w:rPr>
        <w:t xml:space="preserve">Мальке, </w:t>
      </w:r>
      <w:proofErr w:type="spellStart"/>
      <w:r w:rsidR="00CA2106">
        <w:rPr>
          <w:sz w:val="28"/>
          <w:szCs w:val="28"/>
        </w:rPr>
        <w:t>Пиленца</w:t>
      </w:r>
      <w:proofErr w:type="spellEnd"/>
      <w:r w:rsidR="00CA2106">
        <w:rPr>
          <w:sz w:val="28"/>
          <w:szCs w:val="28"/>
        </w:rPr>
        <w:t xml:space="preserve">. </w:t>
      </w:r>
      <w:proofErr w:type="spellStart"/>
      <w:r w:rsidR="00CA2106">
        <w:rPr>
          <w:sz w:val="28"/>
          <w:szCs w:val="28"/>
        </w:rPr>
        <w:t>Пиленц</w:t>
      </w:r>
      <w:proofErr w:type="spellEnd"/>
      <w:r w:rsidR="00CA2106">
        <w:rPr>
          <w:sz w:val="28"/>
          <w:szCs w:val="28"/>
        </w:rPr>
        <w:t xml:space="preserve">, как и остальные мальчишки, восхищается </w:t>
      </w:r>
      <w:r w:rsidR="005E48C7">
        <w:rPr>
          <w:sz w:val="28"/>
          <w:szCs w:val="28"/>
        </w:rPr>
        <w:t>Мальке и становится своеобразным летописцем его жизни.</w:t>
      </w:r>
    </w:p>
    <w:p w:rsidR="006D1D24" w:rsidRDefault="006D1D24">
      <w:pPr>
        <w:pStyle w:val="a9"/>
        <w:rPr>
          <w:sz w:val="28"/>
          <w:szCs w:val="28"/>
        </w:rPr>
      </w:pPr>
    </w:p>
    <w:p w:rsidR="00B05E5C" w:rsidRDefault="00327633">
      <w:pPr>
        <w:pStyle w:val="a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Сюжетная композиция произведения:</w:t>
      </w:r>
    </w:p>
    <w:p w:rsidR="00327633" w:rsidRDefault="00E93758" w:rsidP="00E93758">
      <w:pPr>
        <w:pStyle w:val="a9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Экспозиция</w:t>
      </w:r>
    </w:p>
    <w:p w:rsidR="008646D3" w:rsidRDefault="00E93758" w:rsidP="00B80491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Жизнь мальчишек. </w:t>
      </w:r>
      <w:r w:rsidR="008646D3">
        <w:rPr>
          <w:sz w:val="28"/>
          <w:szCs w:val="28"/>
        </w:rPr>
        <w:t>Их игры, знакомство с их окружением и бытом.</w:t>
      </w:r>
      <w:r w:rsidR="006D1D24">
        <w:rPr>
          <w:sz w:val="28"/>
          <w:szCs w:val="28"/>
        </w:rPr>
        <w:t xml:space="preserve"> </w:t>
      </w:r>
    </w:p>
    <w:p w:rsidR="00B05E5C" w:rsidRDefault="00B05E5C" w:rsidP="00B80491">
      <w:pPr>
        <w:pStyle w:val="a9"/>
        <w:ind w:left="720"/>
        <w:rPr>
          <w:sz w:val="28"/>
          <w:szCs w:val="28"/>
        </w:rPr>
      </w:pPr>
    </w:p>
    <w:p w:rsidR="008F232E" w:rsidRDefault="00CF3D71" w:rsidP="008F232E">
      <w:pPr>
        <w:pStyle w:val="a9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Завязка </w:t>
      </w:r>
    </w:p>
    <w:p w:rsidR="00B80491" w:rsidRDefault="00B80491" w:rsidP="00B80491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048E">
        <w:rPr>
          <w:sz w:val="28"/>
          <w:szCs w:val="28"/>
        </w:rPr>
        <w:t xml:space="preserve">Мы узнаем, что Мальке очень мешает жить его кадык. Он слишком </w:t>
      </w:r>
      <w:r>
        <w:rPr>
          <w:sz w:val="28"/>
          <w:szCs w:val="28"/>
        </w:rPr>
        <w:t xml:space="preserve">     </w:t>
      </w:r>
      <w:r w:rsidR="002F38B1">
        <w:rPr>
          <w:sz w:val="28"/>
          <w:szCs w:val="28"/>
        </w:rPr>
        <w:t xml:space="preserve"> </w:t>
      </w:r>
      <w:r w:rsidR="001D048E">
        <w:rPr>
          <w:sz w:val="28"/>
          <w:szCs w:val="28"/>
        </w:rPr>
        <w:t>большой и выделяющийся. Мальке всеми силами пытается его скрыть.</w:t>
      </w:r>
      <w:r w:rsidR="00880804">
        <w:rPr>
          <w:sz w:val="28"/>
          <w:szCs w:val="28"/>
        </w:rPr>
        <w:t xml:space="preserve"> </w:t>
      </w:r>
    </w:p>
    <w:p w:rsidR="00B05E5C" w:rsidRDefault="00B05E5C" w:rsidP="00B80491">
      <w:pPr>
        <w:pStyle w:val="a9"/>
        <w:ind w:left="360"/>
        <w:rPr>
          <w:sz w:val="28"/>
          <w:szCs w:val="28"/>
        </w:rPr>
      </w:pPr>
    </w:p>
    <w:p w:rsidR="00D3098A" w:rsidRDefault="00C44035" w:rsidP="00B80491">
      <w:pPr>
        <w:pStyle w:val="a9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Поворотное событие 1 </w:t>
      </w:r>
    </w:p>
    <w:p w:rsidR="00DA72C5" w:rsidRDefault="00DA72C5" w:rsidP="00DA72C5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школу приходит с выступлением капитан-лейтенант с Железным крестом. Мальке </w:t>
      </w:r>
      <w:r w:rsidR="00B05E5C">
        <w:rPr>
          <w:sz w:val="28"/>
          <w:szCs w:val="28"/>
        </w:rPr>
        <w:t>крадет крест.</w:t>
      </w:r>
    </w:p>
    <w:p w:rsidR="00B05E5C" w:rsidRDefault="00411BAD" w:rsidP="00B05E5C">
      <w:pPr>
        <w:pStyle w:val="a9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Поворотное событие 2</w:t>
      </w:r>
    </w:p>
    <w:p w:rsidR="002B1E15" w:rsidRDefault="002B1E15" w:rsidP="004353A0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>Мальке уходит на фронт</w:t>
      </w:r>
      <w:r w:rsidR="004353A0">
        <w:rPr>
          <w:sz w:val="28"/>
          <w:szCs w:val="28"/>
        </w:rPr>
        <w:t>.</w:t>
      </w:r>
      <w:r w:rsidR="00EB297A">
        <w:rPr>
          <w:sz w:val="28"/>
          <w:szCs w:val="28"/>
        </w:rPr>
        <w:t xml:space="preserve"> И возвращается и Железным крестом.</w:t>
      </w:r>
    </w:p>
    <w:p w:rsidR="004353A0" w:rsidRDefault="004353A0" w:rsidP="004353A0">
      <w:pPr>
        <w:pStyle w:val="a9"/>
        <w:ind w:left="720"/>
        <w:rPr>
          <w:sz w:val="28"/>
          <w:szCs w:val="28"/>
        </w:rPr>
      </w:pPr>
    </w:p>
    <w:p w:rsidR="004353A0" w:rsidRDefault="004353A0" w:rsidP="004353A0">
      <w:pPr>
        <w:pStyle w:val="a9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Кульминация</w:t>
      </w:r>
    </w:p>
    <w:p w:rsidR="004353A0" w:rsidRDefault="008331C1" w:rsidP="004353A0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Клозе</w:t>
      </w:r>
      <w:proofErr w:type="spellEnd"/>
      <w:r>
        <w:rPr>
          <w:sz w:val="28"/>
          <w:szCs w:val="28"/>
        </w:rPr>
        <w:t xml:space="preserve"> отказывает Мальке в выступлении. Его награда больше не имеет ценности.</w:t>
      </w:r>
    </w:p>
    <w:p w:rsidR="008331C1" w:rsidRDefault="008331C1" w:rsidP="00354CE5">
      <w:pPr>
        <w:pStyle w:val="a9"/>
        <w:rPr>
          <w:sz w:val="28"/>
          <w:szCs w:val="28"/>
        </w:rPr>
      </w:pPr>
    </w:p>
    <w:p w:rsidR="00354CE5" w:rsidRDefault="00354CE5" w:rsidP="00354CE5">
      <w:pPr>
        <w:pStyle w:val="a9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Развязка</w:t>
      </w:r>
    </w:p>
    <w:p w:rsidR="00354CE5" w:rsidRDefault="00354CE5" w:rsidP="00354CE5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Мальке дезертирует из армии и просит </w:t>
      </w:r>
      <w:proofErr w:type="spellStart"/>
      <w:r>
        <w:rPr>
          <w:sz w:val="28"/>
          <w:szCs w:val="28"/>
        </w:rPr>
        <w:t>Пиленца</w:t>
      </w:r>
      <w:proofErr w:type="spellEnd"/>
      <w:r>
        <w:rPr>
          <w:sz w:val="28"/>
          <w:szCs w:val="28"/>
        </w:rPr>
        <w:t xml:space="preserve"> отвезти его на лодчонку, чтобы спрятаться в радиорубке, </w:t>
      </w:r>
      <w:r w:rsidR="00292FCF">
        <w:rPr>
          <w:sz w:val="28"/>
          <w:szCs w:val="28"/>
        </w:rPr>
        <w:t>тайном штабе Мальке в детстве.</w:t>
      </w:r>
    </w:p>
    <w:p w:rsidR="00292FCF" w:rsidRDefault="00292FCF" w:rsidP="00292FCF">
      <w:pPr>
        <w:pStyle w:val="a9"/>
        <w:rPr>
          <w:sz w:val="28"/>
          <w:szCs w:val="28"/>
        </w:rPr>
      </w:pPr>
    </w:p>
    <w:p w:rsidR="00292FCF" w:rsidRDefault="00292FCF" w:rsidP="00292FCF">
      <w:pPr>
        <w:pStyle w:val="a9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Финал</w:t>
      </w:r>
    </w:p>
    <w:p w:rsidR="00292FCF" w:rsidRDefault="00FD6B84" w:rsidP="00292FCF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Мальке скрывается под водой. </w:t>
      </w:r>
      <w:proofErr w:type="spellStart"/>
      <w:r>
        <w:rPr>
          <w:sz w:val="28"/>
          <w:szCs w:val="28"/>
        </w:rPr>
        <w:t>Пиленц</w:t>
      </w:r>
      <w:proofErr w:type="spellEnd"/>
      <w:r>
        <w:rPr>
          <w:sz w:val="28"/>
          <w:szCs w:val="28"/>
        </w:rPr>
        <w:t xml:space="preserve"> выбрасывает консервный нож, который был необходим Мальке, чтобы выжить.</w:t>
      </w:r>
    </w:p>
    <w:p w:rsidR="00FD6B84" w:rsidRDefault="00FD6B84" w:rsidP="00FD6B84">
      <w:pPr>
        <w:pStyle w:val="a9"/>
        <w:rPr>
          <w:sz w:val="28"/>
          <w:szCs w:val="28"/>
        </w:rPr>
      </w:pPr>
    </w:p>
    <w:p w:rsidR="00FD6B84" w:rsidRDefault="00742FCC" w:rsidP="00FD6B84">
      <w:pPr>
        <w:pStyle w:val="a9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Эпилог</w:t>
      </w:r>
    </w:p>
    <w:p w:rsidR="00742FCC" w:rsidRDefault="00580CD1" w:rsidP="00742FCC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Уже взрослый </w:t>
      </w:r>
      <w:proofErr w:type="spellStart"/>
      <w:r>
        <w:rPr>
          <w:sz w:val="28"/>
          <w:szCs w:val="28"/>
        </w:rPr>
        <w:t>Пиленц</w:t>
      </w:r>
      <w:proofErr w:type="spellEnd"/>
      <w:r>
        <w:rPr>
          <w:sz w:val="28"/>
          <w:szCs w:val="28"/>
        </w:rPr>
        <w:t xml:space="preserve"> везде ищет Мальке. </w:t>
      </w:r>
      <w:r w:rsidR="00E532D9">
        <w:rPr>
          <w:sz w:val="28"/>
          <w:szCs w:val="28"/>
        </w:rPr>
        <w:t xml:space="preserve">Ходит на встречи офицеров Железного креста, спрашивает о нем у бродячих циркачей. Но Мальке </w:t>
      </w:r>
      <w:r w:rsidR="00C44FE0">
        <w:rPr>
          <w:sz w:val="28"/>
          <w:szCs w:val="28"/>
        </w:rPr>
        <w:t>нигде нет.</w:t>
      </w:r>
    </w:p>
    <w:p w:rsidR="00C44FE0" w:rsidRDefault="00C44FE0" w:rsidP="00C44FE0">
      <w:pPr>
        <w:pStyle w:val="a9"/>
        <w:rPr>
          <w:sz w:val="28"/>
          <w:szCs w:val="28"/>
        </w:rPr>
      </w:pPr>
    </w:p>
    <w:p w:rsidR="00C44FE0" w:rsidRDefault="00C44FE0" w:rsidP="00C44FE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 литературном художественном произведении </w:t>
      </w:r>
      <w:r w:rsidR="003E6850">
        <w:rPr>
          <w:sz w:val="28"/>
          <w:szCs w:val="28"/>
        </w:rPr>
        <w:t xml:space="preserve">«Кошки-мышки» </w:t>
      </w:r>
      <w:r w:rsidR="00281AA9">
        <w:rPr>
          <w:sz w:val="28"/>
          <w:szCs w:val="28"/>
        </w:rPr>
        <w:t xml:space="preserve">Гюнтера </w:t>
      </w:r>
      <w:proofErr w:type="spellStart"/>
      <w:r w:rsidR="00281AA9">
        <w:rPr>
          <w:sz w:val="28"/>
          <w:szCs w:val="28"/>
        </w:rPr>
        <w:t>Грасса</w:t>
      </w:r>
      <w:proofErr w:type="spellEnd"/>
      <w:r w:rsidR="00281AA9">
        <w:rPr>
          <w:sz w:val="28"/>
          <w:szCs w:val="28"/>
        </w:rPr>
        <w:t xml:space="preserve"> прослеживаются следующие драматургические конфликты</w:t>
      </w:r>
      <w:r w:rsidR="003476CC">
        <w:rPr>
          <w:sz w:val="28"/>
          <w:szCs w:val="28"/>
        </w:rPr>
        <w:t>:</w:t>
      </w:r>
    </w:p>
    <w:p w:rsidR="003476CC" w:rsidRDefault="003476CC" w:rsidP="00C44FE0">
      <w:pPr>
        <w:pStyle w:val="a9"/>
        <w:rPr>
          <w:sz w:val="28"/>
          <w:szCs w:val="28"/>
        </w:rPr>
      </w:pPr>
    </w:p>
    <w:p w:rsidR="003476CC" w:rsidRDefault="003476CC" w:rsidP="00C44FE0">
      <w:pPr>
        <w:pStyle w:val="a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конфликт: </w:t>
      </w:r>
      <w:r w:rsidR="00020A33">
        <w:rPr>
          <w:sz w:val="28"/>
          <w:szCs w:val="28"/>
          <w:u w:val="single"/>
        </w:rPr>
        <w:t xml:space="preserve">человек и обстоятельства </w:t>
      </w:r>
      <w:r w:rsidR="00020A33">
        <w:rPr>
          <w:sz w:val="28"/>
          <w:szCs w:val="28"/>
        </w:rPr>
        <w:t xml:space="preserve"> (столкновение </w:t>
      </w:r>
      <w:r w:rsidR="00017BD0">
        <w:rPr>
          <w:sz w:val="28"/>
          <w:szCs w:val="28"/>
        </w:rPr>
        <w:t xml:space="preserve">необычной личности, непохожего на других подростка, с </w:t>
      </w:r>
      <w:r w:rsidR="00C82B89">
        <w:rPr>
          <w:sz w:val="28"/>
          <w:szCs w:val="28"/>
        </w:rPr>
        <w:t>обществом строгой унификации и порядка)</w:t>
      </w:r>
    </w:p>
    <w:p w:rsidR="00C82B89" w:rsidRPr="008514CF" w:rsidRDefault="008514CF" w:rsidP="00C44FE0">
      <w:pPr>
        <w:pStyle w:val="a9"/>
        <w:rPr>
          <w:sz w:val="28"/>
          <w:szCs w:val="28"/>
        </w:rPr>
      </w:pPr>
      <w:r>
        <w:rPr>
          <w:b/>
          <w:bCs/>
          <w:sz w:val="28"/>
          <w:szCs w:val="28"/>
        </w:rPr>
        <w:t>Вспомогательны</w:t>
      </w:r>
      <w:r w:rsidR="0089270D">
        <w:rPr>
          <w:b/>
          <w:bCs/>
          <w:sz w:val="28"/>
          <w:szCs w:val="28"/>
        </w:rPr>
        <w:t xml:space="preserve">й </w:t>
      </w:r>
      <w:r>
        <w:rPr>
          <w:b/>
          <w:bCs/>
          <w:sz w:val="28"/>
          <w:szCs w:val="28"/>
        </w:rPr>
        <w:t xml:space="preserve">конфликт: </w:t>
      </w:r>
      <w:r>
        <w:rPr>
          <w:sz w:val="28"/>
          <w:szCs w:val="28"/>
          <w:u w:val="single"/>
        </w:rPr>
        <w:t xml:space="preserve">внутренний </w:t>
      </w:r>
      <w:r>
        <w:rPr>
          <w:sz w:val="28"/>
          <w:szCs w:val="28"/>
        </w:rPr>
        <w:t xml:space="preserve"> (юный и взрослый Мальке – как два противоположенных мира)</w:t>
      </w:r>
    </w:p>
    <w:p w:rsidR="00B80491" w:rsidRPr="00B80491" w:rsidRDefault="00B80491" w:rsidP="00B80491">
      <w:pPr>
        <w:pStyle w:val="a9"/>
        <w:ind w:left="720"/>
        <w:rPr>
          <w:sz w:val="28"/>
          <w:szCs w:val="28"/>
        </w:rPr>
      </w:pPr>
    </w:p>
    <w:p w:rsidR="00C44035" w:rsidRPr="00D3098A" w:rsidRDefault="00C44035" w:rsidP="00C44035">
      <w:pPr>
        <w:pStyle w:val="a9"/>
        <w:ind w:left="720"/>
        <w:rPr>
          <w:b/>
          <w:bCs/>
          <w:sz w:val="28"/>
          <w:szCs w:val="28"/>
        </w:rPr>
      </w:pPr>
    </w:p>
    <w:p w:rsidR="00E83249" w:rsidRDefault="00E8324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3249" w:rsidRPr="00F2197A" w:rsidRDefault="00E83249">
      <w:pPr>
        <w:pStyle w:val="a9"/>
        <w:rPr>
          <w:sz w:val="28"/>
          <w:szCs w:val="28"/>
        </w:rPr>
      </w:pPr>
    </w:p>
    <w:p w:rsidR="00754920" w:rsidRDefault="00754920">
      <w:pPr>
        <w:pStyle w:val="a9"/>
      </w:pPr>
    </w:p>
    <w:p w:rsidR="00754920" w:rsidRDefault="00754920">
      <w:pPr>
        <w:pStyle w:val="a9"/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085C16">
      <w:pPr>
        <w:widowControl w:val="0"/>
        <w:tabs>
          <w:tab w:val="left" w:pos="220"/>
          <w:tab w:val="left" w:pos="720"/>
        </w:tabs>
        <w:spacing w:after="80"/>
        <w:ind w:right="13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076D7">
        <w:rPr>
          <w:rFonts w:ascii="Times New Roman" w:hAnsi="Times New Roman"/>
          <w:b/>
          <w:bCs/>
          <w:sz w:val="28"/>
          <w:szCs w:val="28"/>
        </w:rPr>
        <w:t>Пластическая трактовка темы</w:t>
      </w:r>
    </w:p>
    <w:p w:rsidR="00085C16" w:rsidRDefault="00085C16">
      <w:pPr>
        <w:widowControl w:val="0"/>
        <w:tabs>
          <w:tab w:val="left" w:pos="220"/>
          <w:tab w:val="left" w:pos="720"/>
        </w:tabs>
        <w:spacing w:after="80"/>
        <w:ind w:right="135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решить пластическую трактовку темы, были проделаны следующие этапы работ: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Pr="00EC41F8" w:rsidRDefault="00EC41F8" w:rsidP="00EC41F8">
      <w:pPr>
        <w:pStyle w:val="a8"/>
        <w:widowControl w:val="0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Выписки по сценам и персонажам</w:t>
      </w: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 были сделаны выписки по всему произведению. В задачу входило собрать как можно больше информации в тексте по основным героям и местам действий. </w:t>
      </w:r>
      <w:r w:rsidR="001D0386">
        <w:rPr>
          <w:rFonts w:ascii="Times New Roman" w:hAnsi="Times New Roman"/>
          <w:sz w:val="28"/>
          <w:szCs w:val="28"/>
        </w:rPr>
        <w:t>Особое внимание я уделила характеристикам персонажей, деталям их образов</w:t>
      </w:r>
      <w:r w:rsidR="00565B26">
        <w:rPr>
          <w:rFonts w:ascii="Times New Roman" w:hAnsi="Times New Roman"/>
          <w:sz w:val="28"/>
          <w:szCs w:val="28"/>
        </w:rPr>
        <w:t xml:space="preserve"> и костюмов.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Pr="00F166D6" w:rsidRDefault="003A54DC" w:rsidP="00F166D6">
      <w:pPr>
        <w:pStyle w:val="a8"/>
        <w:widowControl w:val="0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Сбор материала</w:t>
      </w:r>
    </w:p>
    <w:p w:rsidR="00754920" w:rsidRDefault="00707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этап работы заключался в наиболее полном сборе материала по выбранной теме. </w:t>
      </w:r>
      <w:r w:rsidR="0072510E">
        <w:rPr>
          <w:rFonts w:ascii="Times New Roman" w:hAnsi="Times New Roman"/>
          <w:sz w:val="28"/>
          <w:szCs w:val="28"/>
        </w:rPr>
        <w:t>Мною было собрано большое количество изобразительного материала</w:t>
      </w:r>
      <w:r w:rsidR="007B1ABB">
        <w:rPr>
          <w:rFonts w:ascii="Times New Roman" w:hAnsi="Times New Roman"/>
          <w:sz w:val="28"/>
          <w:szCs w:val="28"/>
        </w:rPr>
        <w:t>: фотографии</w:t>
      </w:r>
      <w:r w:rsidR="00B74BF6">
        <w:rPr>
          <w:rFonts w:ascii="Times New Roman" w:hAnsi="Times New Roman"/>
          <w:sz w:val="28"/>
          <w:szCs w:val="28"/>
        </w:rPr>
        <w:t xml:space="preserve"> людей и окружения</w:t>
      </w:r>
      <w:r w:rsidR="007B1ABB">
        <w:rPr>
          <w:rFonts w:ascii="Times New Roman" w:hAnsi="Times New Roman"/>
          <w:sz w:val="28"/>
          <w:szCs w:val="28"/>
        </w:rPr>
        <w:t xml:space="preserve"> того времени, картины художников</w:t>
      </w:r>
      <w:r w:rsidR="00435AE5">
        <w:rPr>
          <w:rFonts w:ascii="Times New Roman" w:hAnsi="Times New Roman"/>
          <w:sz w:val="28"/>
          <w:szCs w:val="28"/>
        </w:rPr>
        <w:t>. Я посмотрела художественные и документальные фильмы того времени, а так же прослушала курс лекций</w:t>
      </w:r>
      <w:r w:rsidR="002165F7">
        <w:rPr>
          <w:rFonts w:ascii="Times New Roman" w:hAnsi="Times New Roman"/>
          <w:sz w:val="28"/>
          <w:szCs w:val="28"/>
        </w:rPr>
        <w:t xml:space="preserve"> о жизни населения Германии в военное время и об осмыслении этой трагедии.</w:t>
      </w:r>
      <w:r w:rsidR="00A72CF8">
        <w:rPr>
          <w:rFonts w:ascii="Times New Roman" w:hAnsi="Times New Roman"/>
          <w:sz w:val="28"/>
          <w:szCs w:val="28"/>
        </w:rPr>
        <w:t xml:space="preserve"> Так же была собрана информация об авторе произведения.</w:t>
      </w:r>
    </w:p>
    <w:p w:rsidR="00ED195B" w:rsidRDefault="00ED195B">
      <w:pPr>
        <w:widowControl w:val="0"/>
        <w:rPr>
          <w:rFonts w:ascii="Times New Roman" w:hAnsi="Times New Roman"/>
          <w:sz w:val="28"/>
          <w:szCs w:val="28"/>
        </w:rPr>
      </w:pPr>
    </w:p>
    <w:p w:rsidR="00ED195B" w:rsidRPr="00ED195B" w:rsidRDefault="00ED195B" w:rsidP="00ED195B">
      <w:pPr>
        <w:pStyle w:val="a8"/>
        <w:widowControl w:val="0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Поиск техники исполнения</w:t>
      </w:r>
    </w:p>
    <w:p w:rsidR="00ED195B" w:rsidRPr="005F5AB2" w:rsidRDefault="005F5AB2" w:rsidP="00ED195B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опробовала разные техники рисования и пришла к выводу, что смешан</w:t>
      </w:r>
      <w:r w:rsidR="006B03B5">
        <w:rPr>
          <w:rFonts w:ascii="Times New Roman" w:eastAsia="Times New Roman" w:hAnsi="Times New Roman" w:cs="Times New Roman"/>
          <w:sz w:val="28"/>
          <w:szCs w:val="28"/>
        </w:rPr>
        <w:t>ная техника с использованием акриловых красок, цветных карандашей и угля</w:t>
      </w:r>
      <w:r w:rsidR="00715774">
        <w:rPr>
          <w:rFonts w:ascii="Times New Roman" w:eastAsia="Times New Roman" w:hAnsi="Times New Roman" w:cs="Times New Roman"/>
          <w:sz w:val="28"/>
          <w:szCs w:val="28"/>
        </w:rPr>
        <w:t xml:space="preserve">, позволяет наиболее ярко передать мою </w:t>
      </w:r>
      <w:r w:rsidR="004E69DF">
        <w:rPr>
          <w:rFonts w:ascii="Times New Roman" w:eastAsia="Times New Roman" w:hAnsi="Times New Roman" w:cs="Times New Roman"/>
          <w:sz w:val="28"/>
          <w:szCs w:val="28"/>
        </w:rPr>
        <w:t>трактовку произведения.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Pr="004E69DF" w:rsidRDefault="004E69DF" w:rsidP="004E69DF">
      <w:pPr>
        <w:pStyle w:val="a8"/>
        <w:widowControl w:val="0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Поиск образов персонажей</w:t>
      </w:r>
    </w:p>
    <w:p w:rsidR="00754920" w:rsidRDefault="00707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на основе выписок по произведению, я разрабатывала персонажей. </w:t>
      </w:r>
    </w:p>
    <w:p w:rsidR="00807CFD" w:rsidRDefault="00B47B8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11 эскизов, из них 2 – образы юного и взрослого Мальке.</w:t>
      </w:r>
    </w:p>
    <w:p w:rsidR="006C7A3D" w:rsidRDefault="006C7A3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дети и взрослые разделены </w:t>
      </w:r>
      <w:r w:rsidR="00BD1E00">
        <w:rPr>
          <w:rFonts w:ascii="Times New Roman" w:hAnsi="Times New Roman"/>
          <w:sz w:val="28"/>
          <w:szCs w:val="28"/>
        </w:rPr>
        <w:t xml:space="preserve">экспозиционно и </w:t>
      </w:r>
      <w:proofErr w:type="spellStart"/>
      <w:r w:rsidR="00BD1E00">
        <w:rPr>
          <w:rFonts w:ascii="Times New Roman" w:hAnsi="Times New Roman"/>
          <w:sz w:val="28"/>
          <w:szCs w:val="28"/>
        </w:rPr>
        <w:t>цветово</w:t>
      </w:r>
      <w:proofErr w:type="spellEnd"/>
      <w:r w:rsidR="000655CC">
        <w:rPr>
          <w:rFonts w:ascii="Times New Roman" w:hAnsi="Times New Roman"/>
          <w:sz w:val="28"/>
          <w:szCs w:val="28"/>
        </w:rPr>
        <w:t>, чтобы подчеркнуть идею двух миров.</w:t>
      </w:r>
    </w:p>
    <w:p w:rsidR="00B47B86" w:rsidRDefault="00B47B86">
      <w:pPr>
        <w:widowControl w:val="0"/>
        <w:rPr>
          <w:rFonts w:ascii="Times New Roman" w:hAnsi="Times New Roman"/>
          <w:sz w:val="28"/>
          <w:szCs w:val="28"/>
        </w:rPr>
      </w:pPr>
    </w:p>
    <w:p w:rsidR="00732957" w:rsidRDefault="0073295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образе Мальке мне хотелось подчеркнуть его </w:t>
      </w:r>
      <w:r w:rsidR="00B21A77">
        <w:rPr>
          <w:rFonts w:ascii="Times New Roman" w:hAnsi="Times New Roman"/>
          <w:sz w:val="28"/>
          <w:szCs w:val="28"/>
        </w:rPr>
        <w:t>непохожесть на других. Он одет по форме, но на шее у него болтаются «бомбошки» - его собственное изобретение</w:t>
      </w:r>
      <w:r w:rsidR="00054B42">
        <w:rPr>
          <w:rFonts w:ascii="Times New Roman" w:hAnsi="Times New Roman"/>
          <w:sz w:val="28"/>
          <w:szCs w:val="28"/>
        </w:rPr>
        <w:t xml:space="preserve"> и отвертка – всё это, чтобы отвлечь внимание от кадыка. </w:t>
      </w:r>
      <w:r w:rsidR="00D717BA">
        <w:rPr>
          <w:rFonts w:ascii="Times New Roman" w:hAnsi="Times New Roman"/>
          <w:sz w:val="28"/>
          <w:szCs w:val="28"/>
        </w:rPr>
        <w:t>На ногах отцовские высокие ботинки.</w:t>
      </w:r>
    </w:p>
    <w:p w:rsidR="00D717BA" w:rsidRDefault="00D717BA">
      <w:pPr>
        <w:widowControl w:val="0"/>
        <w:rPr>
          <w:rFonts w:ascii="Times New Roman" w:hAnsi="Times New Roman"/>
          <w:sz w:val="28"/>
          <w:szCs w:val="28"/>
        </w:rPr>
      </w:pPr>
    </w:p>
    <w:p w:rsidR="00D717BA" w:rsidRDefault="00D717BA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Взрослый Мальке, в противопоставление </w:t>
      </w:r>
      <w:r w:rsidR="007149ED">
        <w:rPr>
          <w:rFonts w:ascii="Times New Roman" w:hAnsi="Times New Roman"/>
          <w:sz w:val="28"/>
          <w:szCs w:val="28"/>
        </w:rPr>
        <w:t xml:space="preserve">юному Мальке полностью унифицирован. Его костюм – форма танкиста </w:t>
      </w:r>
      <w:r w:rsidR="006C7A3D">
        <w:rPr>
          <w:rFonts w:ascii="Times New Roman" w:hAnsi="Times New Roman"/>
          <w:sz w:val="28"/>
          <w:szCs w:val="28"/>
        </w:rPr>
        <w:t>вермахта.</w:t>
      </w:r>
    </w:p>
    <w:p w:rsidR="000655CC" w:rsidRDefault="000655CC">
      <w:pPr>
        <w:widowControl w:val="0"/>
        <w:rPr>
          <w:rFonts w:ascii="Times New Roman" w:hAnsi="Times New Roman"/>
          <w:sz w:val="28"/>
          <w:szCs w:val="28"/>
        </w:rPr>
      </w:pPr>
    </w:p>
    <w:p w:rsidR="000655CC" w:rsidRDefault="000655CC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Пиленц</w:t>
      </w:r>
      <w:proofErr w:type="spellEnd"/>
      <w:r>
        <w:rPr>
          <w:rFonts w:ascii="Times New Roman" w:hAnsi="Times New Roman"/>
          <w:sz w:val="28"/>
          <w:szCs w:val="28"/>
        </w:rPr>
        <w:t xml:space="preserve"> – лучший друг Мальке. </w:t>
      </w:r>
      <w:r w:rsidR="00AF4208">
        <w:rPr>
          <w:rFonts w:ascii="Times New Roman" w:hAnsi="Times New Roman"/>
          <w:sz w:val="28"/>
          <w:szCs w:val="28"/>
        </w:rPr>
        <w:t xml:space="preserve">На нем рубашка и вязанный жилет в полоску. Я постаралась отразить </w:t>
      </w:r>
      <w:r w:rsidR="004368C2">
        <w:rPr>
          <w:rFonts w:ascii="Times New Roman" w:hAnsi="Times New Roman"/>
          <w:sz w:val="28"/>
          <w:szCs w:val="28"/>
        </w:rPr>
        <w:t>неряшливость в его образе.</w:t>
      </w:r>
    </w:p>
    <w:p w:rsidR="006C7A3D" w:rsidRDefault="006C7A3D">
      <w:pPr>
        <w:widowControl w:val="0"/>
        <w:rPr>
          <w:rFonts w:ascii="Times New Roman" w:hAnsi="Times New Roman"/>
          <w:sz w:val="28"/>
          <w:szCs w:val="28"/>
        </w:rPr>
      </w:pPr>
    </w:p>
    <w:p w:rsidR="004E5765" w:rsidRDefault="0059478A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Бушман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мальчишка, которого бьет </w:t>
      </w:r>
      <w:proofErr w:type="spellStart"/>
      <w:r w:rsidR="00D54692">
        <w:rPr>
          <w:rFonts w:ascii="Times New Roman" w:hAnsi="Times New Roman"/>
          <w:sz w:val="28"/>
          <w:szCs w:val="28"/>
        </w:rPr>
        <w:t>Малленбрандт</w:t>
      </w:r>
      <w:proofErr w:type="spellEnd"/>
      <w:r w:rsidR="00D54692">
        <w:rPr>
          <w:rFonts w:ascii="Times New Roman" w:hAnsi="Times New Roman"/>
          <w:sz w:val="28"/>
          <w:szCs w:val="28"/>
        </w:rPr>
        <w:t xml:space="preserve"> за </w:t>
      </w:r>
      <w:r w:rsidR="00D35059">
        <w:rPr>
          <w:rFonts w:ascii="Times New Roman" w:hAnsi="Times New Roman"/>
          <w:sz w:val="28"/>
          <w:szCs w:val="28"/>
        </w:rPr>
        <w:t xml:space="preserve">кражу креста, которую </w:t>
      </w:r>
      <w:proofErr w:type="spellStart"/>
      <w:r w:rsidR="00D35059">
        <w:rPr>
          <w:rFonts w:ascii="Times New Roman" w:hAnsi="Times New Roman"/>
          <w:sz w:val="28"/>
          <w:szCs w:val="28"/>
        </w:rPr>
        <w:t>Бушман</w:t>
      </w:r>
      <w:proofErr w:type="spellEnd"/>
      <w:r w:rsidR="00D35059">
        <w:rPr>
          <w:rFonts w:ascii="Times New Roman" w:hAnsi="Times New Roman"/>
          <w:sz w:val="28"/>
          <w:szCs w:val="28"/>
        </w:rPr>
        <w:t xml:space="preserve"> не совершал. Он еще не до конца успел одеться, поэтому я изобразила его в одном носке и с болтающимся галстуком.</w:t>
      </w:r>
    </w:p>
    <w:p w:rsidR="00D35059" w:rsidRDefault="00D35059">
      <w:pPr>
        <w:widowControl w:val="0"/>
        <w:rPr>
          <w:rFonts w:ascii="Times New Roman" w:hAnsi="Times New Roman"/>
          <w:sz w:val="28"/>
          <w:szCs w:val="28"/>
        </w:rPr>
      </w:pPr>
    </w:p>
    <w:p w:rsidR="00D35059" w:rsidRDefault="007A5E13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Тулла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Покрифке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195269">
        <w:rPr>
          <w:rFonts w:ascii="Times New Roman" w:hAnsi="Times New Roman"/>
          <w:sz w:val="28"/>
          <w:szCs w:val="28"/>
        </w:rPr>
        <w:t xml:space="preserve"> кузина </w:t>
      </w:r>
      <w:proofErr w:type="spellStart"/>
      <w:r w:rsidR="00195269">
        <w:rPr>
          <w:rFonts w:ascii="Times New Roman" w:hAnsi="Times New Roman"/>
          <w:sz w:val="28"/>
          <w:szCs w:val="28"/>
        </w:rPr>
        <w:t>Хоттена</w:t>
      </w:r>
      <w:proofErr w:type="spellEnd"/>
      <w:r w:rsidR="00195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269">
        <w:rPr>
          <w:rFonts w:ascii="Times New Roman" w:hAnsi="Times New Roman"/>
          <w:sz w:val="28"/>
          <w:szCs w:val="28"/>
        </w:rPr>
        <w:t>Зондага</w:t>
      </w:r>
      <w:proofErr w:type="spellEnd"/>
      <w:r w:rsidR="001952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73292">
        <w:rPr>
          <w:rFonts w:ascii="Times New Roman" w:hAnsi="Times New Roman"/>
          <w:sz w:val="28"/>
          <w:szCs w:val="28"/>
        </w:rPr>
        <w:t xml:space="preserve">подруга мальчишек. </w:t>
      </w:r>
      <w:r w:rsidR="007B6296">
        <w:rPr>
          <w:rFonts w:ascii="Times New Roman" w:hAnsi="Times New Roman"/>
          <w:sz w:val="28"/>
          <w:szCs w:val="28"/>
        </w:rPr>
        <w:t xml:space="preserve">Она в рубашке и клетчатой юбке, по крою того времени. Она кокетничает с Мальке, поэтому </w:t>
      </w:r>
      <w:r w:rsidR="00195269">
        <w:rPr>
          <w:rFonts w:ascii="Times New Roman" w:hAnsi="Times New Roman"/>
          <w:sz w:val="28"/>
          <w:szCs w:val="28"/>
        </w:rPr>
        <w:t xml:space="preserve">я постаралась сделать </w:t>
      </w:r>
      <w:r w:rsidR="00471651">
        <w:rPr>
          <w:rFonts w:ascii="Times New Roman" w:hAnsi="Times New Roman"/>
          <w:sz w:val="28"/>
          <w:szCs w:val="28"/>
        </w:rPr>
        <w:t>нелепо-девчачий образ.</w:t>
      </w:r>
    </w:p>
    <w:p w:rsidR="00471651" w:rsidRDefault="00471651">
      <w:pPr>
        <w:widowControl w:val="0"/>
        <w:rPr>
          <w:rFonts w:ascii="Times New Roman" w:hAnsi="Times New Roman"/>
          <w:sz w:val="28"/>
          <w:szCs w:val="28"/>
        </w:rPr>
      </w:pPr>
    </w:p>
    <w:p w:rsidR="00471651" w:rsidRDefault="00471651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Хоттен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Зондаг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самый крутой из компании мальчишек. Он удачлив в спорте</w:t>
      </w:r>
      <w:r w:rsidR="00CF1B20">
        <w:rPr>
          <w:rFonts w:ascii="Times New Roman" w:hAnsi="Times New Roman"/>
          <w:sz w:val="28"/>
          <w:szCs w:val="28"/>
        </w:rPr>
        <w:t xml:space="preserve">, крепок и выглядит </w:t>
      </w:r>
      <w:r w:rsidR="009C52E5">
        <w:rPr>
          <w:rFonts w:ascii="Times New Roman" w:hAnsi="Times New Roman"/>
          <w:sz w:val="28"/>
          <w:szCs w:val="28"/>
        </w:rPr>
        <w:t>лучше, чем остальные ребята. На нем форменная песочная рубашка, синий свитер и форменные шорты. Обувь т</w:t>
      </w:r>
      <w:r w:rsidR="001059F4">
        <w:rPr>
          <w:rFonts w:ascii="Times New Roman" w:hAnsi="Times New Roman"/>
          <w:sz w:val="28"/>
          <w:szCs w:val="28"/>
        </w:rPr>
        <w:t xml:space="preserve">ак же </w:t>
      </w:r>
      <w:r w:rsidR="009C52E5">
        <w:rPr>
          <w:rFonts w:ascii="Times New Roman" w:hAnsi="Times New Roman"/>
          <w:sz w:val="28"/>
          <w:szCs w:val="28"/>
        </w:rPr>
        <w:t>форменная.</w:t>
      </w:r>
    </w:p>
    <w:p w:rsidR="004E5765" w:rsidRDefault="004E5765">
      <w:pPr>
        <w:widowControl w:val="0"/>
        <w:rPr>
          <w:rFonts w:ascii="Times New Roman" w:hAnsi="Times New Roman"/>
          <w:sz w:val="28"/>
          <w:szCs w:val="28"/>
        </w:rPr>
      </w:pPr>
    </w:p>
    <w:p w:rsidR="004E5765" w:rsidRDefault="00172D9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костюм того времени, ботинки, рубашка и галстук. Я решила сделать его невысоким, но </w:t>
      </w:r>
      <w:r w:rsidR="00210BD4">
        <w:rPr>
          <w:rFonts w:ascii="Times New Roman" w:hAnsi="Times New Roman"/>
          <w:sz w:val="28"/>
          <w:szCs w:val="28"/>
        </w:rPr>
        <w:t>тучным, чтобы подчеркнуть его нелепую грозность.</w:t>
      </w:r>
    </w:p>
    <w:p w:rsidR="00210BD4" w:rsidRDefault="00210BD4">
      <w:pPr>
        <w:widowControl w:val="0"/>
        <w:rPr>
          <w:rFonts w:ascii="Times New Roman" w:hAnsi="Times New Roman"/>
          <w:sz w:val="28"/>
          <w:szCs w:val="28"/>
        </w:rPr>
      </w:pPr>
    </w:p>
    <w:p w:rsidR="00210BD4" w:rsidRDefault="00210BD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Капитан-лейтенант – выпускник школы, в которой учатся ребята. </w:t>
      </w:r>
      <w:r w:rsidR="00F90C4D">
        <w:rPr>
          <w:rFonts w:ascii="Times New Roman" w:hAnsi="Times New Roman"/>
          <w:sz w:val="28"/>
          <w:szCs w:val="28"/>
        </w:rPr>
        <w:t xml:space="preserve">Одет в парадную форму </w:t>
      </w:r>
      <w:proofErr w:type="spellStart"/>
      <w:r w:rsidR="008F4AF5">
        <w:rPr>
          <w:rFonts w:ascii="Times New Roman" w:hAnsi="Times New Roman"/>
          <w:sz w:val="28"/>
          <w:szCs w:val="28"/>
        </w:rPr>
        <w:t>кригсмарине</w:t>
      </w:r>
      <w:proofErr w:type="spellEnd"/>
      <w:r w:rsidR="008F4AF5">
        <w:rPr>
          <w:rFonts w:ascii="Times New Roman" w:hAnsi="Times New Roman"/>
          <w:sz w:val="28"/>
          <w:szCs w:val="28"/>
        </w:rPr>
        <w:t>.</w:t>
      </w:r>
    </w:p>
    <w:p w:rsidR="0080564C" w:rsidRDefault="0080564C">
      <w:pPr>
        <w:widowControl w:val="0"/>
        <w:rPr>
          <w:rFonts w:ascii="Times New Roman" w:hAnsi="Times New Roman"/>
          <w:sz w:val="28"/>
          <w:szCs w:val="28"/>
        </w:rPr>
      </w:pPr>
    </w:p>
    <w:p w:rsidR="0080564C" w:rsidRDefault="0080564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53A7D">
        <w:rPr>
          <w:rFonts w:ascii="Times New Roman" w:hAnsi="Times New Roman"/>
          <w:sz w:val="28"/>
          <w:szCs w:val="28"/>
        </w:rPr>
        <w:t xml:space="preserve">ётка Мальке – пожилая женщина, они вдвоем с матерью Мальке растили его, после того как его отец погиб на фронте. </w:t>
      </w:r>
      <w:r w:rsidR="009C46C9">
        <w:rPr>
          <w:rFonts w:ascii="Times New Roman" w:hAnsi="Times New Roman"/>
          <w:sz w:val="28"/>
          <w:szCs w:val="28"/>
        </w:rPr>
        <w:t>Вязанная кофта, юбка в пол.</w:t>
      </w:r>
      <w:r w:rsidR="00514FE2">
        <w:rPr>
          <w:rFonts w:ascii="Times New Roman" w:hAnsi="Times New Roman"/>
          <w:sz w:val="28"/>
          <w:szCs w:val="28"/>
        </w:rPr>
        <w:t xml:space="preserve"> Как с портрета матерей героев.</w:t>
      </w:r>
    </w:p>
    <w:p w:rsidR="00514FE2" w:rsidRDefault="00514FE2">
      <w:pPr>
        <w:widowControl w:val="0"/>
        <w:rPr>
          <w:rFonts w:ascii="Times New Roman" w:hAnsi="Times New Roman"/>
          <w:sz w:val="28"/>
          <w:szCs w:val="28"/>
        </w:rPr>
      </w:pPr>
    </w:p>
    <w:p w:rsidR="00514FE2" w:rsidRDefault="00514FE2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Малленбрандт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учитель физкультуры в школе. Одет в спортивную форму того времени – футболка, </w:t>
      </w:r>
      <w:r w:rsidR="00DF351B">
        <w:rPr>
          <w:rFonts w:ascii="Times New Roman" w:hAnsi="Times New Roman"/>
          <w:sz w:val="28"/>
          <w:szCs w:val="28"/>
        </w:rPr>
        <w:t>спортивные шорты, высокие гольфы и спортивные кеды.</w:t>
      </w:r>
      <w:r w:rsidR="00591693">
        <w:rPr>
          <w:rFonts w:ascii="Times New Roman" w:hAnsi="Times New Roman"/>
          <w:sz w:val="28"/>
          <w:szCs w:val="28"/>
        </w:rPr>
        <w:t xml:space="preserve"> На шее свисток, в который он свистит на занятиях.</w:t>
      </w:r>
    </w:p>
    <w:p w:rsidR="00591693" w:rsidRDefault="00591693">
      <w:pPr>
        <w:widowControl w:val="0"/>
        <w:rPr>
          <w:rFonts w:ascii="Times New Roman" w:hAnsi="Times New Roman"/>
          <w:sz w:val="28"/>
          <w:szCs w:val="28"/>
        </w:rPr>
      </w:pPr>
    </w:p>
    <w:p w:rsidR="00B31072" w:rsidRDefault="00591693" w:rsidP="00B31072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Гузевский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священник в школе. Одет по форме католического священника того времени. </w:t>
      </w:r>
    </w:p>
    <w:p w:rsidR="00B31072" w:rsidRDefault="00B31072" w:rsidP="00B31072">
      <w:pPr>
        <w:widowControl w:val="0"/>
        <w:rPr>
          <w:rFonts w:ascii="Times New Roman" w:hAnsi="Times New Roman"/>
          <w:sz w:val="28"/>
          <w:szCs w:val="28"/>
        </w:rPr>
      </w:pPr>
    </w:p>
    <w:p w:rsidR="00B31072" w:rsidRDefault="0025602C" w:rsidP="00B31072">
      <w:pPr>
        <w:pStyle w:val="a8"/>
        <w:widowControl w:val="0"/>
        <w:numPr>
          <w:ilvl w:val="0"/>
          <w:numId w:val="1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Поиск композиционного решения</w:t>
      </w:r>
    </w:p>
    <w:p w:rsidR="00754920" w:rsidRPr="00B53600" w:rsidRDefault="004D08D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B53600">
        <w:rPr>
          <w:rFonts w:ascii="Times New Roman" w:eastAsia="Times New Roman" w:hAnsi="Times New Roman" w:cs="Times New Roman"/>
          <w:sz w:val="28"/>
          <w:szCs w:val="28"/>
        </w:rPr>
        <w:t xml:space="preserve">В своих работах я сравниваю два мира. Слева – детство главного героя. Справа – его жизнь после возвращения из армии. Через цвет и состояние природы отражается трансформация внутреннего мира главного героя. От яркости и самобытности до серости и потерянности. </w:t>
      </w:r>
      <w:r w:rsidRPr="00B53600">
        <w:rPr>
          <w:rFonts w:ascii="Times New Roman" w:eastAsia="Times New Roman" w:hAnsi="Times New Roman" w:cs="Times New Roman"/>
          <w:sz w:val="28"/>
          <w:szCs w:val="28"/>
        </w:rPr>
        <w:br/>
        <w:t>В середине композиции – сам Мальке в юности и во взрослом возрасте. Словно отражение в воде, в которой Мальке в конце произведения растворился полностью. Костюмы тоже контрастны. На шее юного героя мы видим «бомбошки» – его собственное изобретение. Своим костюмом он выделяется на фоне остальных ребят. На взрослом герое военная форма, он унифицирован, а личность его стёрта.</w:t>
      </w:r>
    </w:p>
    <w:p w:rsidR="003A14AA" w:rsidRDefault="003A14A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737D" w:rsidRPr="00C3737D" w:rsidRDefault="00467ED4" w:rsidP="00C3737D">
      <w:pPr>
        <w:pStyle w:val="a8"/>
        <w:widowControl w:val="0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чистовых эскизов композиции</w:t>
      </w:r>
    </w:p>
    <w:p w:rsidR="00467ED4" w:rsidRDefault="00D04112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эскиз иллюстрирует важн</w:t>
      </w:r>
      <w:r w:rsidR="00945D3D">
        <w:rPr>
          <w:rFonts w:ascii="Times New Roman" w:eastAsia="Times New Roman" w:hAnsi="Times New Roman" w:cs="Times New Roman"/>
          <w:sz w:val="28"/>
          <w:szCs w:val="28"/>
        </w:rPr>
        <w:t>ую сюжетно важную сцену произведения.</w:t>
      </w:r>
    </w:p>
    <w:p w:rsidR="00945D3D" w:rsidRDefault="00945D3D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5D3D" w:rsidRDefault="00945D3D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эскиз – сцена, открывающая произведение. На спортивной площадке кто-то бросает на Мальке кошку, которая </w:t>
      </w:r>
      <w:r w:rsidR="00C3737D">
        <w:rPr>
          <w:rFonts w:ascii="Times New Roman" w:eastAsia="Times New Roman" w:hAnsi="Times New Roman" w:cs="Times New Roman"/>
          <w:sz w:val="28"/>
          <w:szCs w:val="28"/>
        </w:rPr>
        <w:t>вцепляется в его кадык.</w:t>
      </w:r>
    </w:p>
    <w:p w:rsidR="00C3737D" w:rsidRDefault="00C3737D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737D" w:rsidRDefault="00C3737D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эскиз – Мальке спасает </w:t>
      </w:r>
      <w:r w:rsidR="00DC0CAD">
        <w:rPr>
          <w:rFonts w:ascii="Times New Roman" w:eastAsia="Times New Roman" w:hAnsi="Times New Roman" w:cs="Times New Roman"/>
          <w:sz w:val="28"/>
          <w:szCs w:val="28"/>
        </w:rPr>
        <w:t>на лодчонке мальчишку. Тогда же он находит тайный вход в радиорубку.</w:t>
      </w:r>
    </w:p>
    <w:p w:rsidR="00DC0CAD" w:rsidRDefault="00DC0CAD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C0CAD" w:rsidRDefault="00DC0CAD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Третий эскиз – Мальке делает из радиорубки свой тайный штаб</w:t>
      </w:r>
      <w:r w:rsidR="00B77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67C" w:rsidRDefault="00B7767C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67C" w:rsidRDefault="00B7767C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Четвертый эскиз – Мальке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Пиленц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кузинами зимой на лодчонке. </w:t>
      </w:r>
      <w:r w:rsidR="009A3226">
        <w:rPr>
          <w:rFonts w:ascii="Times New Roman" w:eastAsia="Times New Roman" w:hAnsi="Times New Roman" w:cs="Times New Roman"/>
          <w:sz w:val="28"/>
          <w:szCs w:val="28"/>
        </w:rPr>
        <w:t>Мальке пытается прорубить лед, чтобы добраться до люка.</w:t>
      </w:r>
    </w:p>
    <w:p w:rsidR="00DC0CAD" w:rsidRDefault="00DC0CAD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C0CAD" w:rsidRDefault="00B7767C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="00DC0CAD">
        <w:rPr>
          <w:rFonts w:ascii="Times New Roman" w:eastAsia="Times New Roman" w:hAnsi="Times New Roman" w:cs="Times New Roman"/>
          <w:sz w:val="28"/>
          <w:szCs w:val="28"/>
        </w:rPr>
        <w:t xml:space="preserve"> эскиз – выступление капитан-лейтенанта. Мальке видит крест на его шее и становится одержим наградой.</w:t>
      </w:r>
    </w:p>
    <w:p w:rsidR="00DC0CAD" w:rsidRDefault="00DC0CAD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C0CAD" w:rsidRDefault="00CE235D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Шестой эскиз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Малленбранд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бьет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кражу креста, которую тот не совершал. </w:t>
      </w:r>
      <w:proofErr w:type="spellStart"/>
      <w:r w:rsidR="00C9570A">
        <w:rPr>
          <w:rFonts w:ascii="Times New Roman" w:eastAsia="Times New Roman" w:hAnsi="Times New Roman" w:cs="Times New Roman"/>
          <w:sz w:val="28"/>
          <w:szCs w:val="28"/>
        </w:rPr>
        <w:t>Бушман</w:t>
      </w:r>
      <w:proofErr w:type="spellEnd"/>
      <w:r w:rsidR="00C9570A">
        <w:rPr>
          <w:rFonts w:ascii="Times New Roman" w:eastAsia="Times New Roman" w:hAnsi="Times New Roman" w:cs="Times New Roman"/>
          <w:sz w:val="28"/>
          <w:szCs w:val="28"/>
        </w:rPr>
        <w:t xml:space="preserve"> ухмыляется, чем только сильнее злит учителя. Мальке прячет крест, который, на самом деле, украл он.</w:t>
      </w:r>
    </w:p>
    <w:p w:rsidR="00BE5532" w:rsidRDefault="00BE5532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5532" w:rsidRDefault="00BE5532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Седьмой эскиз – тётка Мальке с письмом от него встречает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Пиленца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532" w:rsidRDefault="00BE5532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5532" w:rsidRDefault="00BE5532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Восьмой эскиз – Мальке возвращается по темной аллее.</w:t>
      </w:r>
    </w:p>
    <w:p w:rsidR="00BE5532" w:rsidRDefault="00BE5532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5532" w:rsidRDefault="00BE5532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Девятый эскиз – </w:t>
      </w:r>
      <w:r w:rsidR="00DD0FF6">
        <w:rPr>
          <w:rFonts w:ascii="Times New Roman" w:eastAsia="Times New Roman" w:hAnsi="Times New Roman" w:cs="Times New Roman"/>
          <w:sz w:val="28"/>
          <w:szCs w:val="28"/>
        </w:rPr>
        <w:t>ребятишки просят Мальке расписаться у них в тетрадках.</w:t>
      </w:r>
    </w:p>
    <w:p w:rsidR="00DD0FF6" w:rsidRDefault="00DD0FF6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0FF6" w:rsidRDefault="00DD0FF6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Десятый эскиз – Мальке бьет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Клозе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после того как он отказал ему в возможности выступить перед учениками.</w:t>
      </w:r>
    </w:p>
    <w:p w:rsidR="00DD0FF6" w:rsidRDefault="00DD0FF6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0FF6" w:rsidRDefault="00DD0FF6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Одиннадцатый эскиз </w:t>
      </w:r>
      <w:r w:rsidR="008A396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396C">
        <w:rPr>
          <w:rFonts w:ascii="Times New Roman" w:eastAsia="Times New Roman" w:hAnsi="Times New Roman" w:cs="Times New Roman"/>
          <w:sz w:val="28"/>
          <w:szCs w:val="28"/>
        </w:rPr>
        <w:t>Пиленц</w:t>
      </w:r>
      <w:proofErr w:type="spellEnd"/>
      <w:r w:rsidR="008A396C">
        <w:rPr>
          <w:rFonts w:ascii="Times New Roman" w:eastAsia="Times New Roman" w:hAnsi="Times New Roman" w:cs="Times New Roman"/>
          <w:sz w:val="28"/>
          <w:szCs w:val="28"/>
        </w:rPr>
        <w:t xml:space="preserve"> приходит к лодочнику, чтобы взять лодку, на который сможет отвезти Мальке к лодчонке.</w:t>
      </w:r>
    </w:p>
    <w:p w:rsidR="008A396C" w:rsidRDefault="008A396C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396C" w:rsidRDefault="009413F8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Двеннадцатый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эскиз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Пиленц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Мальке плывут к лодчонке.</w:t>
      </w: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Pr="002D0BB8" w:rsidRDefault="00291833" w:rsidP="00467ED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Производственная реализация дипломного проекта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33" w:rsidRDefault="0029183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2C4F" w:rsidP="00FC2D6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костюмов для данного </w:t>
      </w:r>
      <w:r w:rsidR="002B7429">
        <w:rPr>
          <w:rFonts w:ascii="Times New Roman" w:hAnsi="Times New Roman"/>
          <w:sz w:val="28"/>
          <w:szCs w:val="28"/>
        </w:rPr>
        <w:t xml:space="preserve">проекта предполагает средний финансовый бюджет. Часть костюмов можно взять в аренду в костюмерных или у </w:t>
      </w:r>
      <w:proofErr w:type="spellStart"/>
      <w:r w:rsidR="002B7429">
        <w:rPr>
          <w:rFonts w:ascii="Times New Roman" w:hAnsi="Times New Roman"/>
          <w:sz w:val="28"/>
          <w:szCs w:val="28"/>
        </w:rPr>
        <w:t>реконструкторов</w:t>
      </w:r>
      <w:proofErr w:type="spellEnd"/>
      <w:r w:rsidR="002B7429">
        <w:rPr>
          <w:rFonts w:ascii="Times New Roman" w:hAnsi="Times New Roman"/>
          <w:sz w:val="28"/>
          <w:szCs w:val="28"/>
        </w:rPr>
        <w:t xml:space="preserve">. </w:t>
      </w:r>
      <w:r w:rsidR="00F553BB">
        <w:rPr>
          <w:rFonts w:ascii="Times New Roman" w:hAnsi="Times New Roman"/>
          <w:sz w:val="28"/>
          <w:szCs w:val="28"/>
        </w:rPr>
        <w:t>Но значительную часть требуется пошить.</w:t>
      </w:r>
    </w:p>
    <w:p w:rsidR="00F553BB" w:rsidRDefault="00717436" w:rsidP="00FC2D6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возможность найти аутентичные ткани того времени для главных героев. </w:t>
      </w:r>
    </w:p>
    <w:p w:rsidR="00E63670" w:rsidRDefault="00E63670" w:rsidP="00FC2D6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второстепенных персонажей потребуется поиск похожей ткани.</w:t>
      </w:r>
      <w:r w:rsidR="007B2654">
        <w:rPr>
          <w:rFonts w:ascii="Times New Roman" w:hAnsi="Times New Roman"/>
          <w:sz w:val="28"/>
          <w:szCs w:val="28"/>
        </w:rPr>
        <w:t xml:space="preserve"> </w:t>
      </w:r>
    </w:p>
    <w:p w:rsidR="007B2654" w:rsidRDefault="007B2654" w:rsidP="00FC2D6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костюмов актеров массовых сцен можно использовать </w:t>
      </w:r>
      <w:r w:rsidR="002C1540">
        <w:rPr>
          <w:rFonts w:ascii="Times New Roman" w:hAnsi="Times New Roman"/>
          <w:sz w:val="28"/>
          <w:szCs w:val="28"/>
        </w:rPr>
        <w:t>современные ткани и элементы, предварительно обработанные в соответствии со временем.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Штат: </w:t>
      </w:r>
    </w:p>
    <w:p w:rsidR="00754920" w:rsidRDefault="00707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проекта</w:t>
      </w:r>
      <w:r w:rsidR="0037033B">
        <w:rPr>
          <w:rFonts w:ascii="Times New Roman" w:hAnsi="Times New Roman"/>
          <w:sz w:val="28"/>
          <w:szCs w:val="28"/>
        </w:rPr>
        <w:t xml:space="preserve"> художнику по костюмам</w:t>
      </w:r>
      <w:r>
        <w:rPr>
          <w:rFonts w:ascii="Times New Roman" w:hAnsi="Times New Roman"/>
          <w:sz w:val="28"/>
          <w:szCs w:val="28"/>
        </w:rPr>
        <w:t xml:space="preserve"> потребу</w:t>
      </w:r>
      <w:r w:rsidR="00557A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тся:</w:t>
      </w:r>
    </w:p>
    <w:p w:rsidR="00557AAE" w:rsidRDefault="00557AA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ассистент</w:t>
      </w:r>
    </w:p>
    <w:p w:rsidR="00754920" w:rsidRDefault="00707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костюмер</w:t>
      </w:r>
      <w:r w:rsidR="00557AAE">
        <w:rPr>
          <w:rFonts w:ascii="Times New Roman" w:hAnsi="Times New Roman"/>
          <w:sz w:val="28"/>
          <w:szCs w:val="28"/>
        </w:rPr>
        <w:t xml:space="preserve"> </w:t>
      </w:r>
    </w:p>
    <w:p w:rsidR="00557AAE" w:rsidRDefault="00557AA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доп. костюмеры по требованию</w:t>
      </w:r>
      <w:r w:rsidR="00C7043C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="00C7043C">
        <w:rPr>
          <w:rFonts w:ascii="Times New Roman" w:hAnsi="Times New Roman"/>
          <w:sz w:val="28"/>
          <w:szCs w:val="28"/>
        </w:rPr>
        <w:t>массовочных</w:t>
      </w:r>
      <w:proofErr w:type="spellEnd"/>
      <w:r w:rsidR="00C7043C">
        <w:rPr>
          <w:rFonts w:ascii="Times New Roman" w:hAnsi="Times New Roman"/>
          <w:sz w:val="28"/>
          <w:szCs w:val="28"/>
        </w:rPr>
        <w:t xml:space="preserve"> сцен)</w:t>
      </w:r>
    </w:p>
    <w:p w:rsidR="00754920" w:rsidRDefault="00707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247">
        <w:rPr>
          <w:rFonts w:ascii="Times New Roman" w:hAnsi="Times New Roman"/>
          <w:sz w:val="28"/>
          <w:szCs w:val="28"/>
        </w:rPr>
        <w:t>услуги пошивочного цеха</w:t>
      </w:r>
    </w:p>
    <w:p w:rsidR="00574247" w:rsidRDefault="0057424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обувной мастерской</w:t>
      </w:r>
    </w:p>
    <w:p w:rsidR="000D59D6" w:rsidRDefault="000D59D6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шляпной мастерской</w:t>
      </w: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водители</w:t>
      </w: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</w:t>
      </w: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подготовки: </w:t>
      </w:r>
    </w:p>
    <w:p w:rsidR="00754920" w:rsidRDefault="007076D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Рекомендованный подготовительный период к данному кинофильму не менее </w:t>
      </w:r>
      <w:r w:rsidR="00542614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месяцев.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387192" w:rsidRDefault="00387192">
      <w:pPr>
        <w:widowControl w:val="0"/>
      </w:pPr>
    </w:p>
    <w:p w:rsidR="00387192" w:rsidRDefault="007076D7" w:rsidP="009E40EF">
      <w:pPr>
        <w:widowContro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Презентация на английском языке</w:t>
      </w:r>
    </w:p>
    <w:p w:rsidR="009E40EF" w:rsidRDefault="009E40EF" w:rsidP="009E40EF"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p w:rsidR="009E40EF" w:rsidRDefault="009E40EF" w:rsidP="009E40EF"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guests, Good day</w:t>
      </w:r>
      <w:r w:rsidRPr="00882F76">
        <w:rPr>
          <w:rFonts w:ascii="Times New Roman" w:hAnsi="Times New Roman" w:cs="Times New Roman"/>
          <w:sz w:val="28"/>
          <w:szCs w:val="28"/>
        </w:rPr>
        <w:t>!</w:t>
      </w: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My name is Varvara Bartnovskaya. </w:t>
      </w:r>
      <w:r w:rsidRPr="00882F7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82F76">
        <w:rPr>
          <w:rFonts w:ascii="Times New Roman" w:hAnsi="Times New Roman" w:cs="Times New Roman"/>
          <w:sz w:val="28"/>
          <w:szCs w:val="28"/>
        </w:rPr>
        <w:t>m a costume designer.</w:t>
      </w: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82F7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bring your attention to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novel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“Cat and mouse” by Gunter Grass</w:t>
      </w:r>
      <w:r w:rsidRPr="00882F76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twelve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sketches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sketches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explication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>.</w:t>
      </w: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issues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growing up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moral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choices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Gunter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Grass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explores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relevant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vivid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characters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unusual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locations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depth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novel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extremely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the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film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adaptation</w:t>
      </w:r>
      <w:r w:rsidRPr="00882F76">
        <w:rPr>
          <w:rFonts w:ascii="Times New Roman" w:hAnsi="Times New Roman" w:cs="Times New Roman"/>
          <w:sz w:val="28"/>
          <w:szCs w:val="28"/>
        </w:rPr>
        <w:t>.</w:t>
      </w: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novel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tells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growing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wartime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novel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Joachim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Malcke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stands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Malke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wears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screwdriver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neck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prays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Virgin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sets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headquarters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976FB">
        <w:rPr>
          <w:rFonts w:ascii="Times New Roman" w:hAnsi="Times New Roman" w:cs="Times New Roman"/>
          <w:sz w:val="28"/>
          <w:szCs w:val="28"/>
        </w:rPr>
        <w:t>hipwreck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becoming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clown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>.</w:t>
      </w: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Malke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sees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lieutenant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commander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Iron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neck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reward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becomes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hero's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>.</w:t>
      </w: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trnsformation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disappearance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unusual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teenager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Malke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becomes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shadow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himself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>.</w:t>
      </w: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compare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worlds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Malcke</w:t>
      </w:r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army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reflected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inner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Malcke, f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rom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brightness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originality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grayness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loss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>.</w:t>
      </w: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composition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Malke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himself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reflection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Malke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completely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dissolved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costumes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contrasting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neck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hero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bomb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alls</w:t>
      </w:r>
      <w:r w:rsidRPr="00882F7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it is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invention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costume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stands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hero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military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uniform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unified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identity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erased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>.</w:t>
      </w: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82F7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graphic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illuatrates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novel</w:t>
      </w:r>
      <w:r w:rsidRPr="00882F7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Gunter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Grass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>.</w:t>
      </w:r>
    </w:p>
    <w:p w:rsidR="00550429" w:rsidRPr="00882F76" w:rsidRDefault="00550429" w:rsidP="0043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guests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sincerely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thank you</w:t>
      </w:r>
      <w:r w:rsidRPr="00882F76">
        <w:rPr>
          <w:rFonts w:ascii="Times New Roman" w:hAnsi="Times New Roman" w:cs="Times New Roman"/>
          <w:sz w:val="28"/>
          <w:szCs w:val="28"/>
        </w:rPr>
        <w:t>. I</w:t>
      </w:r>
      <w:r>
        <w:rPr>
          <w:rFonts w:ascii="Times New Roman" w:hAnsi="Times New Roman" w:cs="Times New Roman"/>
          <w:sz w:val="28"/>
          <w:szCs w:val="28"/>
          <w:lang w:val="en-US"/>
        </w:rPr>
        <w:t>’ll</w:t>
      </w:r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F76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882F76">
        <w:rPr>
          <w:rFonts w:ascii="Times New Roman" w:hAnsi="Times New Roman" w:cs="Times New Roman"/>
          <w:sz w:val="28"/>
          <w:szCs w:val="28"/>
        </w:rPr>
        <w:t>!</w:t>
      </w:r>
    </w:p>
    <w:p w:rsidR="009E40EF" w:rsidRPr="009E40EF" w:rsidRDefault="009E40EF" w:rsidP="009E40EF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4920" w:rsidRDefault="00754920">
      <w:pPr>
        <w:widowControl w:val="0"/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754920">
      <w:pPr>
        <w:widowControl w:val="0"/>
      </w:pPr>
    </w:p>
    <w:p w:rsidR="00754920" w:rsidRDefault="00754920">
      <w:pPr>
        <w:widowControl w:val="0"/>
      </w:pPr>
    </w:p>
    <w:p w:rsidR="00754920" w:rsidRDefault="007076D7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</w:p>
    <w:p w:rsidR="00754920" w:rsidRDefault="0075492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920" w:rsidRDefault="00397096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«Кошки-мышки»</w:t>
      </w:r>
      <w:r w:rsidR="000F69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Гюнтер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0391">
        <w:rPr>
          <w:rFonts w:ascii="Times New Roman" w:eastAsia="Times New Roman" w:hAnsi="Times New Roman" w:cs="Times New Roman"/>
          <w:sz w:val="28"/>
          <w:szCs w:val="28"/>
        </w:rPr>
        <w:t>Corpus</w:t>
      </w:r>
      <w:proofErr w:type="spellEnd"/>
      <w:r w:rsidR="00D203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5310">
        <w:rPr>
          <w:rFonts w:ascii="Times New Roman" w:eastAsia="Times New Roman" w:hAnsi="Times New Roman" w:cs="Times New Roman"/>
          <w:sz w:val="28"/>
          <w:szCs w:val="28"/>
        </w:rPr>
        <w:t xml:space="preserve"> 2010 г.</w:t>
      </w:r>
    </w:p>
    <w:p w:rsidR="00F21FCC" w:rsidRDefault="00F21FC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5310" w:rsidRDefault="00B05310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4C15">
        <w:rPr>
          <w:rFonts w:ascii="Times New Roman" w:eastAsia="Times New Roman" w:hAnsi="Times New Roman" w:cs="Times New Roman"/>
          <w:sz w:val="28"/>
          <w:szCs w:val="28"/>
        </w:rPr>
        <w:t>«Собачьи годы»</w:t>
      </w:r>
      <w:r w:rsidR="000F69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1FCC">
        <w:rPr>
          <w:rFonts w:ascii="Times New Roman" w:eastAsia="Times New Roman" w:hAnsi="Times New Roman" w:cs="Times New Roman"/>
          <w:sz w:val="28"/>
          <w:szCs w:val="28"/>
        </w:rPr>
        <w:t xml:space="preserve"> Гюнтер </w:t>
      </w:r>
      <w:proofErr w:type="spellStart"/>
      <w:r w:rsidR="00F21FCC">
        <w:rPr>
          <w:rFonts w:ascii="Times New Roman" w:eastAsia="Times New Roman" w:hAnsi="Times New Roman" w:cs="Times New Roman"/>
          <w:sz w:val="28"/>
          <w:szCs w:val="28"/>
        </w:rPr>
        <w:t>Грасс</w:t>
      </w:r>
      <w:proofErr w:type="spellEnd"/>
      <w:r w:rsidR="00F21FCC">
        <w:rPr>
          <w:rFonts w:ascii="Times New Roman" w:eastAsia="Times New Roman" w:hAnsi="Times New Roman" w:cs="Times New Roman"/>
          <w:sz w:val="28"/>
          <w:szCs w:val="28"/>
        </w:rPr>
        <w:t xml:space="preserve">, Пальмира, </w:t>
      </w:r>
      <w:r w:rsidR="003C1446">
        <w:rPr>
          <w:rFonts w:ascii="Times New Roman" w:eastAsia="Times New Roman" w:hAnsi="Times New Roman" w:cs="Times New Roman"/>
          <w:sz w:val="28"/>
          <w:szCs w:val="28"/>
        </w:rPr>
        <w:t>2017 г.</w:t>
      </w:r>
    </w:p>
    <w:p w:rsidR="00CC1E2F" w:rsidRDefault="00CC1E2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1E2F" w:rsidRPr="00D20391" w:rsidRDefault="00CC1E2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Курс лекций «</w:t>
      </w:r>
      <w:r w:rsidR="008626EA">
        <w:rPr>
          <w:rFonts w:ascii="Times New Roman" w:eastAsia="Times New Roman" w:hAnsi="Times New Roman" w:cs="Times New Roman"/>
          <w:sz w:val="28"/>
          <w:szCs w:val="28"/>
        </w:rPr>
        <w:t>Гитлер и немцы: как так вышло»</w:t>
      </w:r>
      <w:r w:rsidR="000F696B">
        <w:rPr>
          <w:rFonts w:ascii="Times New Roman" w:eastAsia="Times New Roman" w:hAnsi="Times New Roman" w:cs="Times New Roman"/>
          <w:sz w:val="28"/>
          <w:szCs w:val="28"/>
        </w:rPr>
        <w:t>, Татьяна Тимофеева</w:t>
      </w:r>
    </w:p>
    <w:sectPr w:rsidR="00CC1E2F" w:rsidRPr="00D2039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96" w:right="850" w:bottom="752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833" w:rsidRDefault="00C93833">
      <w:r>
        <w:separator/>
      </w:r>
    </w:p>
  </w:endnote>
  <w:endnote w:type="continuationSeparator" w:id="0">
    <w:p w:rsidR="00C93833" w:rsidRDefault="00C9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roman"/>
    <w:pitch w:val="default"/>
  </w:font>
  <w:font w:name="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920" w:rsidRDefault="007076D7">
    <w:pPr>
      <w:pStyle w:val="a7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920" w:rsidRDefault="007549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833" w:rsidRDefault="00C93833">
      <w:r>
        <w:separator/>
      </w:r>
    </w:p>
  </w:footnote>
  <w:footnote w:type="continuationSeparator" w:id="0">
    <w:p w:rsidR="00C93833" w:rsidRDefault="00C9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920" w:rsidRDefault="007549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920" w:rsidRDefault="007549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4C1"/>
    <w:multiLevelType w:val="hybridMultilevel"/>
    <w:tmpl w:val="8FF654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960"/>
    <w:multiLevelType w:val="hybridMultilevel"/>
    <w:tmpl w:val="FFFFFFFF"/>
    <w:styleLink w:val="a"/>
    <w:lvl w:ilvl="0" w:tplc="36F01D0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6EAE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CB88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BCF01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C15E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C495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523E5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239B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8BC1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4F7C48"/>
    <w:multiLevelType w:val="hybridMultilevel"/>
    <w:tmpl w:val="FFFFFFFF"/>
    <w:styleLink w:val="1"/>
    <w:lvl w:ilvl="0" w:tplc="2D8016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6C16C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3C6888">
      <w:start w:val="1"/>
      <w:numFmt w:val="lowerRoman"/>
      <w:lvlText w:val="%3."/>
      <w:lvlJc w:val="left"/>
      <w:pPr>
        <w:ind w:left="14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507BF2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6590E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5EEF34">
      <w:start w:val="1"/>
      <w:numFmt w:val="lowerRoman"/>
      <w:lvlText w:val="%6."/>
      <w:lvlJc w:val="left"/>
      <w:pPr>
        <w:ind w:left="3540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0E4E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2EA4E0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ED38C">
      <w:start w:val="1"/>
      <w:numFmt w:val="lowerRoman"/>
      <w:suff w:val="nothing"/>
      <w:lvlText w:val="%9."/>
      <w:lvlJc w:val="left"/>
      <w:pPr>
        <w:ind w:left="5664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3F2B06"/>
    <w:multiLevelType w:val="hybridMultilevel"/>
    <w:tmpl w:val="FFFFFFFF"/>
    <w:styleLink w:val="3"/>
    <w:lvl w:ilvl="0" w:tplc="68C4A4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9A2B40">
      <w:start w:val="1"/>
      <w:numFmt w:val="lowerLetter"/>
      <w:lvlText w:val="%2."/>
      <w:lvlJc w:val="left"/>
      <w:pPr>
        <w:ind w:left="66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465D8A">
      <w:start w:val="1"/>
      <w:numFmt w:val="lowerRoman"/>
      <w:lvlText w:val="%3."/>
      <w:lvlJc w:val="left"/>
      <w:pPr>
        <w:ind w:left="1387" w:hanging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2EC22E">
      <w:start w:val="1"/>
      <w:numFmt w:val="decimal"/>
      <w:lvlText w:val="%4."/>
      <w:lvlJc w:val="left"/>
      <w:pPr>
        <w:ind w:left="2089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1C7352">
      <w:start w:val="1"/>
      <w:numFmt w:val="lowerLetter"/>
      <w:lvlText w:val="%5."/>
      <w:lvlJc w:val="left"/>
      <w:pPr>
        <w:ind w:left="2798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FCD560">
      <w:start w:val="1"/>
      <w:numFmt w:val="lowerRoman"/>
      <w:lvlText w:val="%6."/>
      <w:lvlJc w:val="left"/>
      <w:pPr>
        <w:ind w:left="3516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B45CD8">
      <w:start w:val="1"/>
      <w:numFmt w:val="decimal"/>
      <w:lvlText w:val="%7."/>
      <w:lvlJc w:val="left"/>
      <w:pPr>
        <w:ind w:left="4218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E60090">
      <w:start w:val="1"/>
      <w:numFmt w:val="lowerLetter"/>
      <w:lvlText w:val="%8."/>
      <w:lvlJc w:val="left"/>
      <w:pPr>
        <w:ind w:left="4927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1A54CC">
      <w:start w:val="1"/>
      <w:numFmt w:val="lowerRoman"/>
      <w:suff w:val="nothing"/>
      <w:lvlText w:val="%9."/>
      <w:lvlJc w:val="left"/>
      <w:pPr>
        <w:ind w:left="564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844C77"/>
    <w:multiLevelType w:val="hybridMultilevel"/>
    <w:tmpl w:val="FFFFFFFF"/>
    <w:numStyleLink w:val="a"/>
  </w:abstractNum>
  <w:abstractNum w:abstractNumId="5" w15:restartNumberingAfterBreak="0">
    <w:nsid w:val="4FB06402"/>
    <w:multiLevelType w:val="hybridMultilevel"/>
    <w:tmpl w:val="FFFFFFFF"/>
    <w:numStyleLink w:val="3"/>
  </w:abstractNum>
  <w:abstractNum w:abstractNumId="6" w15:restartNumberingAfterBreak="0">
    <w:nsid w:val="58BD1AA6"/>
    <w:multiLevelType w:val="hybridMultilevel"/>
    <w:tmpl w:val="FFFFFFFF"/>
    <w:numStyleLink w:val="4"/>
  </w:abstractNum>
  <w:abstractNum w:abstractNumId="7" w15:restartNumberingAfterBreak="0">
    <w:nsid w:val="641D00C6"/>
    <w:multiLevelType w:val="hybridMultilevel"/>
    <w:tmpl w:val="FFFFFFFF"/>
    <w:styleLink w:val="a0"/>
    <w:lvl w:ilvl="0" w:tplc="CED2E10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E04F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ED5A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2152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CC33A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0429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6074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1666D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E024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73B2215"/>
    <w:multiLevelType w:val="hybridMultilevel"/>
    <w:tmpl w:val="FFFFFFFF"/>
    <w:numStyleLink w:val="a0"/>
  </w:abstractNum>
  <w:abstractNum w:abstractNumId="9" w15:restartNumberingAfterBreak="0">
    <w:nsid w:val="7021708C"/>
    <w:multiLevelType w:val="hybridMultilevel"/>
    <w:tmpl w:val="FFFFFFFF"/>
    <w:numStyleLink w:val="1"/>
  </w:abstractNum>
  <w:abstractNum w:abstractNumId="10" w15:restartNumberingAfterBreak="0">
    <w:nsid w:val="76A316AA"/>
    <w:multiLevelType w:val="hybridMultilevel"/>
    <w:tmpl w:val="FFFFFFFF"/>
    <w:styleLink w:val="4"/>
    <w:lvl w:ilvl="0" w:tplc="35B85A02">
      <w:start w:val="1"/>
      <w:numFmt w:val="bullet"/>
      <w:lvlText w:val="•"/>
      <w:lvlJc w:val="left"/>
      <w:pPr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E6DB72">
      <w:start w:val="1"/>
      <w:numFmt w:val="bullet"/>
      <w:lvlText w:val="o"/>
      <w:lvlJc w:val="left"/>
      <w:pPr>
        <w:ind w:left="1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2229A">
      <w:start w:val="1"/>
      <w:numFmt w:val="bullet"/>
      <w:lvlText w:val="▪"/>
      <w:lvlJc w:val="left"/>
      <w:pPr>
        <w:ind w:left="1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E55D4">
      <w:start w:val="1"/>
      <w:numFmt w:val="bullet"/>
      <w:lvlText w:val="•"/>
      <w:lvlJc w:val="left"/>
      <w:pPr>
        <w:ind w:left="2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87CB8">
      <w:start w:val="1"/>
      <w:numFmt w:val="bullet"/>
      <w:lvlText w:val="o"/>
      <w:lvlJc w:val="left"/>
      <w:pPr>
        <w:ind w:left="3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CA36A">
      <w:start w:val="1"/>
      <w:numFmt w:val="bullet"/>
      <w:lvlText w:val="▪"/>
      <w:lvlJc w:val="left"/>
      <w:pPr>
        <w:ind w:left="4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ECADC">
      <w:start w:val="1"/>
      <w:numFmt w:val="bullet"/>
      <w:lvlText w:val="•"/>
      <w:lvlJc w:val="left"/>
      <w:pPr>
        <w:ind w:left="4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DD38">
      <w:start w:val="1"/>
      <w:numFmt w:val="bullet"/>
      <w:lvlText w:val="o"/>
      <w:lvlJc w:val="left"/>
      <w:pPr>
        <w:ind w:left="5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0616A">
      <w:start w:val="1"/>
      <w:numFmt w:val="bullet"/>
      <w:lvlText w:val="▪"/>
      <w:lvlJc w:val="left"/>
      <w:pPr>
        <w:ind w:left="6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CE0985"/>
    <w:multiLevelType w:val="hybridMultilevel"/>
    <w:tmpl w:val="FCB6609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667266">
    <w:abstractNumId w:val="2"/>
  </w:num>
  <w:num w:numId="2" w16cid:durableId="1281523101">
    <w:abstractNumId w:val="9"/>
  </w:num>
  <w:num w:numId="3" w16cid:durableId="923151725">
    <w:abstractNumId w:val="3"/>
  </w:num>
  <w:num w:numId="4" w16cid:durableId="48655069">
    <w:abstractNumId w:val="5"/>
  </w:num>
  <w:num w:numId="5" w16cid:durableId="82185595">
    <w:abstractNumId w:val="1"/>
  </w:num>
  <w:num w:numId="6" w16cid:durableId="2081318410">
    <w:abstractNumId w:val="4"/>
  </w:num>
  <w:num w:numId="7" w16cid:durableId="837035717">
    <w:abstractNumId w:val="10"/>
  </w:num>
  <w:num w:numId="8" w16cid:durableId="777338795">
    <w:abstractNumId w:val="6"/>
  </w:num>
  <w:num w:numId="9" w16cid:durableId="219950227">
    <w:abstractNumId w:val="7"/>
  </w:num>
  <w:num w:numId="10" w16cid:durableId="1691644150">
    <w:abstractNumId w:val="8"/>
  </w:num>
  <w:num w:numId="11" w16cid:durableId="1175143726">
    <w:abstractNumId w:val="0"/>
  </w:num>
  <w:num w:numId="12" w16cid:durableId="1377967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20"/>
    <w:rsid w:val="00000D98"/>
    <w:rsid w:val="00017BD0"/>
    <w:rsid w:val="00020A33"/>
    <w:rsid w:val="00035351"/>
    <w:rsid w:val="00040307"/>
    <w:rsid w:val="00054B42"/>
    <w:rsid w:val="000655CC"/>
    <w:rsid w:val="000665A6"/>
    <w:rsid w:val="00085C16"/>
    <w:rsid w:val="000A64CC"/>
    <w:rsid w:val="000B3957"/>
    <w:rsid w:val="000B4D7A"/>
    <w:rsid w:val="000D59D6"/>
    <w:rsid w:val="000F2828"/>
    <w:rsid w:val="000F696B"/>
    <w:rsid w:val="0010454D"/>
    <w:rsid w:val="001059F4"/>
    <w:rsid w:val="001358EA"/>
    <w:rsid w:val="00155DCF"/>
    <w:rsid w:val="001677A7"/>
    <w:rsid w:val="00170EEF"/>
    <w:rsid w:val="00170F0F"/>
    <w:rsid w:val="00172D91"/>
    <w:rsid w:val="00174213"/>
    <w:rsid w:val="00194848"/>
    <w:rsid w:val="00194D04"/>
    <w:rsid w:val="00195269"/>
    <w:rsid w:val="001A3623"/>
    <w:rsid w:val="001B3C31"/>
    <w:rsid w:val="001D0386"/>
    <w:rsid w:val="001D048E"/>
    <w:rsid w:val="001D3BD1"/>
    <w:rsid w:val="001F3138"/>
    <w:rsid w:val="00200C90"/>
    <w:rsid w:val="00210BD4"/>
    <w:rsid w:val="002165F7"/>
    <w:rsid w:val="00253A7D"/>
    <w:rsid w:val="0025602C"/>
    <w:rsid w:val="00257E49"/>
    <w:rsid w:val="00272454"/>
    <w:rsid w:val="002763D7"/>
    <w:rsid w:val="00281AA9"/>
    <w:rsid w:val="00291833"/>
    <w:rsid w:val="00292FCF"/>
    <w:rsid w:val="002B1E15"/>
    <w:rsid w:val="002B7429"/>
    <w:rsid w:val="002B7985"/>
    <w:rsid w:val="002C1540"/>
    <w:rsid w:val="002D0BB8"/>
    <w:rsid w:val="002F38B1"/>
    <w:rsid w:val="00323390"/>
    <w:rsid w:val="00327633"/>
    <w:rsid w:val="00347587"/>
    <w:rsid w:val="003476CC"/>
    <w:rsid w:val="003528A8"/>
    <w:rsid w:val="00354CE5"/>
    <w:rsid w:val="0037033B"/>
    <w:rsid w:val="00373292"/>
    <w:rsid w:val="00387192"/>
    <w:rsid w:val="00391340"/>
    <w:rsid w:val="0039325F"/>
    <w:rsid w:val="00397096"/>
    <w:rsid w:val="003A14AA"/>
    <w:rsid w:val="003A3482"/>
    <w:rsid w:val="003A54DC"/>
    <w:rsid w:val="003C1446"/>
    <w:rsid w:val="003D2766"/>
    <w:rsid w:val="003E6850"/>
    <w:rsid w:val="003F4A68"/>
    <w:rsid w:val="004047C2"/>
    <w:rsid w:val="00411BAD"/>
    <w:rsid w:val="0041769E"/>
    <w:rsid w:val="004344F2"/>
    <w:rsid w:val="004353A0"/>
    <w:rsid w:val="00435AE5"/>
    <w:rsid w:val="004368C2"/>
    <w:rsid w:val="0045306E"/>
    <w:rsid w:val="00454CB7"/>
    <w:rsid w:val="00454E81"/>
    <w:rsid w:val="00460930"/>
    <w:rsid w:val="00466673"/>
    <w:rsid w:val="00467ED4"/>
    <w:rsid w:val="00471651"/>
    <w:rsid w:val="00477973"/>
    <w:rsid w:val="004D08DF"/>
    <w:rsid w:val="004D345B"/>
    <w:rsid w:val="004E5765"/>
    <w:rsid w:val="004E69DF"/>
    <w:rsid w:val="0050374C"/>
    <w:rsid w:val="00510E6B"/>
    <w:rsid w:val="00514FE2"/>
    <w:rsid w:val="00522077"/>
    <w:rsid w:val="00524745"/>
    <w:rsid w:val="00542158"/>
    <w:rsid w:val="00542614"/>
    <w:rsid w:val="00550429"/>
    <w:rsid w:val="00557AAE"/>
    <w:rsid w:val="00561A99"/>
    <w:rsid w:val="00562268"/>
    <w:rsid w:val="00565B26"/>
    <w:rsid w:val="00574247"/>
    <w:rsid w:val="00580CD1"/>
    <w:rsid w:val="00591693"/>
    <w:rsid w:val="0059478A"/>
    <w:rsid w:val="005E48C7"/>
    <w:rsid w:val="005F5AB2"/>
    <w:rsid w:val="005F6E24"/>
    <w:rsid w:val="006236E5"/>
    <w:rsid w:val="0063233A"/>
    <w:rsid w:val="00651352"/>
    <w:rsid w:val="006627B3"/>
    <w:rsid w:val="006B03B5"/>
    <w:rsid w:val="006C7A3D"/>
    <w:rsid w:val="006D1D24"/>
    <w:rsid w:val="006D4F12"/>
    <w:rsid w:val="006E5A0C"/>
    <w:rsid w:val="00700612"/>
    <w:rsid w:val="007076D7"/>
    <w:rsid w:val="007149ED"/>
    <w:rsid w:val="00715774"/>
    <w:rsid w:val="00717436"/>
    <w:rsid w:val="0072510E"/>
    <w:rsid w:val="0073182F"/>
    <w:rsid w:val="00732957"/>
    <w:rsid w:val="00742FCC"/>
    <w:rsid w:val="00752C4F"/>
    <w:rsid w:val="00754920"/>
    <w:rsid w:val="007A5E13"/>
    <w:rsid w:val="007B1ABB"/>
    <w:rsid w:val="007B2654"/>
    <w:rsid w:val="007B6296"/>
    <w:rsid w:val="007D2D70"/>
    <w:rsid w:val="007F2C34"/>
    <w:rsid w:val="0080564C"/>
    <w:rsid w:val="00807C1F"/>
    <w:rsid w:val="00807CFD"/>
    <w:rsid w:val="00830583"/>
    <w:rsid w:val="00831C92"/>
    <w:rsid w:val="008331C1"/>
    <w:rsid w:val="008514CF"/>
    <w:rsid w:val="008626EA"/>
    <w:rsid w:val="008646D3"/>
    <w:rsid w:val="0088021F"/>
    <w:rsid w:val="00880804"/>
    <w:rsid w:val="00890A26"/>
    <w:rsid w:val="0089270D"/>
    <w:rsid w:val="008A396C"/>
    <w:rsid w:val="008B218D"/>
    <w:rsid w:val="008B3AC3"/>
    <w:rsid w:val="008C327F"/>
    <w:rsid w:val="008C7A46"/>
    <w:rsid w:val="008E71F3"/>
    <w:rsid w:val="008F03C0"/>
    <w:rsid w:val="008F232E"/>
    <w:rsid w:val="008F4AF5"/>
    <w:rsid w:val="009018CE"/>
    <w:rsid w:val="00902AEF"/>
    <w:rsid w:val="009270D9"/>
    <w:rsid w:val="009413F8"/>
    <w:rsid w:val="00943A02"/>
    <w:rsid w:val="00944C15"/>
    <w:rsid w:val="00945D3D"/>
    <w:rsid w:val="00952F60"/>
    <w:rsid w:val="009732F7"/>
    <w:rsid w:val="0098534B"/>
    <w:rsid w:val="009A3226"/>
    <w:rsid w:val="009C46C9"/>
    <w:rsid w:val="009C52E5"/>
    <w:rsid w:val="009E40EF"/>
    <w:rsid w:val="00A372EF"/>
    <w:rsid w:val="00A54604"/>
    <w:rsid w:val="00A6232A"/>
    <w:rsid w:val="00A66523"/>
    <w:rsid w:val="00A72CF8"/>
    <w:rsid w:val="00A8127E"/>
    <w:rsid w:val="00AD6C94"/>
    <w:rsid w:val="00AF4208"/>
    <w:rsid w:val="00B05310"/>
    <w:rsid w:val="00B05E5C"/>
    <w:rsid w:val="00B21A77"/>
    <w:rsid w:val="00B31072"/>
    <w:rsid w:val="00B4279B"/>
    <w:rsid w:val="00B47B86"/>
    <w:rsid w:val="00B53600"/>
    <w:rsid w:val="00B6010E"/>
    <w:rsid w:val="00B74BF6"/>
    <w:rsid w:val="00B7767C"/>
    <w:rsid w:val="00B80491"/>
    <w:rsid w:val="00B86FCC"/>
    <w:rsid w:val="00BD1E00"/>
    <w:rsid w:val="00BE5532"/>
    <w:rsid w:val="00C3194C"/>
    <w:rsid w:val="00C3543B"/>
    <w:rsid w:val="00C3737D"/>
    <w:rsid w:val="00C44035"/>
    <w:rsid w:val="00C44FE0"/>
    <w:rsid w:val="00C608D7"/>
    <w:rsid w:val="00C7043C"/>
    <w:rsid w:val="00C82B89"/>
    <w:rsid w:val="00C93833"/>
    <w:rsid w:val="00C94094"/>
    <w:rsid w:val="00C9570A"/>
    <w:rsid w:val="00CA2106"/>
    <w:rsid w:val="00CB7ECB"/>
    <w:rsid w:val="00CC1E2F"/>
    <w:rsid w:val="00CE235D"/>
    <w:rsid w:val="00CE3171"/>
    <w:rsid w:val="00CE4834"/>
    <w:rsid w:val="00CF1B20"/>
    <w:rsid w:val="00CF3D71"/>
    <w:rsid w:val="00D04112"/>
    <w:rsid w:val="00D11FC8"/>
    <w:rsid w:val="00D20391"/>
    <w:rsid w:val="00D2318D"/>
    <w:rsid w:val="00D3098A"/>
    <w:rsid w:val="00D31C6C"/>
    <w:rsid w:val="00D35059"/>
    <w:rsid w:val="00D54692"/>
    <w:rsid w:val="00D6522E"/>
    <w:rsid w:val="00D717BA"/>
    <w:rsid w:val="00DA1187"/>
    <w:rsid w:val="00DA72C5"/>
    <w:rsid w:val="00DB0802"/>
    <w:rsid w:val="00DC0CAD"/>
    <w:rsid w:val="00DD0FF6"/>
    <w:rsid w:val="00DD16A2"/>
    <w:rsid w:val="00DE0036"/>
    <w:rsid w:val="00DE3866"/>
    <w:rsid w:val="00DE3A60"/>
    <w:rsid w:val="00DF351B"/>
    <w:rsid w:val="00E16FD1"/>
    <w:rsid w:val="00E256A2"/>
    <w:rsid w:val="00E4268E"/>
    <w:rsid w:val="00E43942"/>
    <w:rsid w:val="00E532D9"/>
    <w:rsid w:val="00E535A8"/>
    <w:rsid w:val="00E63670"/>
    <w:rsid w:val="00E711D0"/>
    <w:rsid w:val="00E83249"/>
    <w:rsid w:val="00E851C9"/>
    <w:rsid w:val="00E91994"/>
    <w:rsid w:val="00E93758"/>
    <w:rsid w:val="00EB297A"/>
    <w:rsid w:val="00EC0C9D"/>
    <w:rsid w:val="00EC41F8"/>
    <w:rsid w:val="00EC5515"/>
    <w:rsid w:val="00ED195B"/>
    <w:rsid w:val="00F0418F"/>
    <w:rsid w:val="00F166D6"/>
    <w:rsid w:val="00F2197A"/>
    <w:rsid w:val="00F21FCC"/>
    <w:rsid w:val="00F40023"/>
    <w:rsid w:val="00F528F4"/>
    <w:rsid w:val="00F53ED4"/>
    <w:rsid w:val="00F553BB"/>
    <w:rsid w:val="00F90C4D"/>
    <w:rsid w:val="00FC2D64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689A72B-0282-224A-8299-774FF95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40">
    <w:name w:val="heading 4"/>
    <w:uiPriority w:val="9"/>
    <w:unhideWhenUsed/>
    <w:qFormat/>
    <w:pPr>
      <w:outlineLvl w:val="3"/>
    </w:pPr>
    <w:rPr>
      <w:rFonts w:ascii="Calibri" w:eastAsia="Calibri" w:hAnsi="Calibri" w:cs="Calibri"/>
      <w:color w:val="000000"/>
      <w:u w:color="000000"/>
      <w:lang w:val="en-US"/>
    </w:rPr>
  </w:style>
  <w:style w:type="paragraph" w:styleId="5">
    <w:name w:val="heading 5"/>
    <w:uiPriority w:val="9"/>
    <w:unhideWhenUsed/>
    <w:qFormat/>
    <w:pPr>
      <w:outlineLvl w:val="4"/>
    </w:pPr>
    <w:rPr>
      <w:rFonts w:ascii="Calibri" w:eastAsia="Calibri" w:hAnsi="Calibri" w:cs="Calibri"/>
      <w:color w:val="000000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7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9">
    <w:name w:val="Обычный (веб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aa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5"/>
      </w:numPr>
    </w:pPr>
  </w:style>
  <w:style w:type="paragraph" w:customStyle="1" w:styleId="ab">
    <w:name w:val="Текстовый блок"/>
    <w:rPr>
      <w:rFonts w:ascii="Helvetica" w:hAnsi="Helvetica" w:cs="Arial Unicode MS"/>
      <w:color w:val="000000"/>
      <w:sz w:val="22"/>
      <w:szCs w:val="22"/>
    </w:r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a0">
    <w:name w:val="Пункты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Мельница Ветряная</cp:lastModifiedBy>
  <cp:revision>2</cp:revision>
  <dcterms:created xsi:type="dcterms:W3CDTF">2023-06-03T05:21:00Z</dcterms:created>
  <dcterms:modified xsi:type="dcterms:W3CDTF">2023-06-03T05:21:00Z</dcterms:modified>
</cp:coreProperties>
</file>