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BB" w:rsidRPr="00BF44B0" w:rsidRDefault="00C661BB" w:rsidP="00C661BB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ОТЗЫВ</w:t>
      </w:r>
    </w:p>
    <w:p w:rsidR="00C661BB" w:rsidRDefault="00C661BB" w:rsidP="00C661BB">
      <w:pPr>
        <w:spacing w:line="360" w:lineRule="auto"/>
        <w:ind w:firstLine="709"/>
        <w:jc w:val="center"/>
        <w:rPr>
          <w:b/>
          <w:bCs/>
        </w:rPr>
      </w:pPr>
    </w:p>
    <w:p w:rsidR="00670719" w:rsidRPr="00BF44B0" w:rsidRDefault="00670719" w:rsidP="00C661BB">
      <w:pPr>
        <w:spacing w:line="360" w:lineRule="auto"/>
        <w:ind w:firstLine="709"/>
        <w:jc w:val="center"/>
        <w:rPr>
          <w:b/>
          <w:bCs/>
        </w:rPr>
      </w:pPr>
    </w:p>
    <w:p w:rsidR="00C661BB" w:rsidRPr="00BF44B0" w:rsidRDefault="00C661BB" w:rsidP="00C661BB">
      <w:pPr>
        <w:spacing w:line="360" w:lineRule="auto"/>
        <w:ind w:firstLine="709"/>
        <w:jc w:val="center"/>
        <w:rPr>
          <w:i/>
          <w:iCs/>
        </w:rPr>
      </w:pPr>
      <w:r w:rsidRPr="00BF44B0">
        <w:rPr>
          <w:i/>
          <w:iCs/>
        </w:rPr>
        <w:t>на выпускную квалификационную  работу студент</w:t>
      </w:r>
      <w:r w:rsidR="007D2974">
        <w:rPr>
          <w:i/>
          <w:iCs/>
        </w:rPr>
        <w:t>а</w:t>
      </w:r>
      <w:r w:rsidRPr="00BF44B0">
        <w:rPr>
          <w:i/>
          <w:iCs/>
        </w:rPr>
        <w:t xml:space="preserve"> 2 курса магистратуры очной формы обучения</w:t>
      </w:r>
    </w:p>
    <w:p w:rsidR="00C661BB" w:rsidRDefault="00C661BB" w:rsidP="00C661BB">
      <w:pPr>
        <w:spacing w:line="360" w:lineRule="auto"/>
        <w:ind w:firstLine="709"/>
        <w:jc w:val="center"/>
        <w:rPr>
          <w:i/>
          <w:iCs/>
        </w:rPr>
      </w:pPr>
      <w:r w:rsidRPr="00BF44B0">
        <w:rPr>
          <w:i/>
          <w:iCs/>
        </w:rPr>
        <w:t xml:space="preserve">юридического факультета СПбГУ </w:t>
      </w:r>
      <w:bookmarkStart w:id="0" w:name="_GoBack"/>
      <w:proofErr w:type="spellStart"/>
      <w:r w:rsidR="007D2974" w:rsidRPr="007D2974">
        <w:rPr>
          <w:i/>
          <w:iCs/>
        </w:rPr>
        <w:t>Нечипорук</w:t>
      </w:r>
      <w:bookmarkEnd w:id="0"/>
      <w:proofErr w:type="spellEnd"/>
      <w:r w:rsidR="007D2974" w:rsidRPr="007D2974">
        <w:rPr>
          <w:i/>
          <w:iCs/>
        </w:rPr>
        <w:t xml:space="preserve"> Артем</w:t>
      </w:r>
      <w:r w:rsidR="007D2974">
        <w:rPr>
          <w:i/>
          <w:iCs/>
        </w:rPr>
        <w:t>а</w:t>
      </w:r>
      <w:r w:rsidR="007D2974" w:rsidRPr="007D2974">
        <w:rPr>
          <w:i/>
          <w:iCs/>
        </w:rPr>
        <w:t xml:space="preserve"> Олегович</w:t>
      </w:r>
      <w:r w:rsidR="007D2974">
        <w:rPr>
          <w:i/>
          <w:iCs/>
        </w:rPr>
        <w:t xml:space="preserve">а </w:t>
      </w:r>
      <w:r>
        <w:rPr>
          <w:i/>
          <w:iCs/>
        </w:rPr>
        <w:t>по теме:</w:t>
      </w:r>
    </w:p>
    <w:p w:rsidR="00C661BB" w:rsidRPr="00BF44B0" w:rsidRDefault="00C661BB" w:rsidP="00C661BB">
      <w:pPr>
        <w:spacing w:line="360" w:lineRule="auto"/>
        <w:ind w:firstLine="709"/>
        <w:jc w:val="center"/>
        <w:rPr>
          <w:i/>
          <w:iCs/>
        </w:rPr>
      </w:pPr>
      <w:r>
        <w:rPr>
          <w:i/>
          <w:iCs/>
        </w:rPr>
        <w:t>«</w:t>
      </w:r>
      <w:r w:rsidR="007D2974" w:rsidRPr="007D2974">
        <w:rPr>
          <w:i/>
          <w:iCs/>
        </w:rPr>
        <w:t>Правовые основы обеспечения доступности лекарственных средств</w:t>
      </w:r>
      <w:r>
        <w:rPr>
          <w:i/>
          <w:iCs/>
        </w:rPr>
        <w:t>»</w:t>
      </w:r>
    </w:p>
    <w:p w:rsidR="00C661BB" w:rsidRDefault="00C661BB" w:rsidP="00C661BB">
      <w:pPr>
        <w:spacing w:line="360" w:lineRule="auto"/>
        <w:ind w:firstLine="709"/>
        <w:jc w:val="center"/>
        <w:rPr>
          <w:i/>
          <w:iCs/>
        </w:rPr>
      </w:pPr>
    </w:p>
    <w:p w:rsidR="00670719" w:rsidRPr="00BF44B0" w:rsidRDefault="00670719" w:rsidP="00C661BB">
      <w:pPr>
        <w:spacing w:line="360" w:lineRule="auto"/>
        <w:ind w:firstLine="709"/>
        <w:jc w:val="center"/>
        <w:rPr>
          <w:i/>
          <w:iCs/>
        </w:rPr>
      </w:pPr>
    </w:p>
    <w:p w:rsidR="00C661BB" w:rsidRPr="00BF44B0" w:rsidRDefault="00C661BB" w:rsidP="00C661BB">
      <w:pPr>
        <w:spacing w:line="360" w:lineRule="auto"/>
      </w:pPr>
    </w:p>
    <w:p w:rsidR="00CA20C1" w:rsidRDefault="00C661BB" w:rsidP="00670719">
      <w:pPr>
        <w:spacing w:line="360" w:lineRule="auto"/>
        <w:ind w:firstLine="709"/>
        <w:jc w:val="both"/>
      </w:pPr>
      <w:r>
        <w:t>Актуальность темы не вызывает сомнений</w:t>
      </w:r>
      <w:proofErr w:type="gramStart"/>
      <w:r>
        <w:t>.</w:t>
      </w:r>
      <w:proofErr w:type="gramEnd"/>
      <w:r>
        <w:t xml:space="preserve"> </w:t>
      </w:r>
      <w:r w:rsidR="007D2974">
        <w:t xml:space="preserve">В настоящий момент </w:t>
      </w:r>
      <w:r w:rsidR="007D2974" w:rsidRPr="007D2974">
        <w:t xml:space="preserve">доступность лекарственных средств не является исключительно </w:t>
      </w:r>
      <w:proofErr w:type="gramStart"/>
      <w:r w:rsidR="007D2974" w:rsidRPr="007D2974">
        <w:t>правовом</w:t>
      </w:r>
      <w:proofErr w:type="gramEnd"/>
      <w:r w:rsidR="007D2974" w:rsidRPr="007D2974">
        <w:t xml:space="preserve"> вопросом и тесно пере</w:t>
      </w:r>
      <w:r w:rsidR="007D2974">
        <w:t xml:space="preserve">плетена с вопросами экономики, </w:t>
      </w:r>
      <w:r w:rsidR="007D2974" w:rsidRPr="007D2974">
        <w:t>политики</w:t>
      </w:r>
      <w:r w:rsidR="007D2974">
        <w:t>, юриспруденции</w:t>
      </w:r>
      <w:r w:rsidR="007D2974" w:rsidRPr="007D2974">
        <w:t>. Вместе с тем совершенствование правовой системы регулирования доступности лекарственных средств может существенно повысить качество получаемого гражданами медицинского обслуживания</w:t>
      </w:r>
      <w:r w:rsidR="00534659">
        <w:t>. Сложность этих проблем требует вдумчивого и профессионального анализа юриста, особенно подготовленного в сфере медицинского права.</w:t>
      </w:r>
      <w:r w:rsidR="00EE66A7">
        <w:t xml:space="preserve"> Необходимо отметить что, </w:t>
      </w:r>
      <w:proofErr w:type="spellStart"/>
      <w:r w:rsidR="007D2974">
        <w:t>Нечипорук</w:t>
      </w:r>
      <w:proofErr w:type="spellEnd"/>
      <w:r w:rsidR="007D2974">
        <w:t xml:space="preserve"> А.О. </w:t>
      </w:r>
      <w:r w:rsidR="00EE66A7">
        <w:t xml:space="preserve"> очень грамо</w:t>
      </w:r>
      <w:r w:rsidR="007D2974">
        <w:t>тно и профессионально отстаивает</w:t>
      </w:r>
      <w:r w:rsidR="00EE66A7">
        <w:t xml:space="preserve"> свою точку зрения </w:t>
      </w:r>
      <w:r w:rsidR="007D2974">
        <w:t>в рамках своей работы, что говорит о его глубоких познаниях</w:t>
      </w:r>
      <w:r w:rsidR="00EE66A7">
        <w:t xml:space="preserve"> </w:t>
      </w:r>
      <w:r w:rsidR="007D2974">
        <w:t>и убедительных доводах, основанных</w:t>
      </w:r>
      <w:r w:rsidR="00E21FD2">
        <w:t xml:space="preserve"> на глубоких знаниях вопроса. </w:t>
      </w:r>
    </w:p>
    <w:p w:rsidR="00CA20C1" w:rsidRDefault="00CA20C1" w:rsidP="00670719">
      <w:pPr>
        <w:spacing w:line="360" w:lineRule="auto"/>
        <w:ind w:firstLine="709"/>
        <w:jc w:val="both"/>
      </w:pPr>
      <w:r>
        <w:t xml:space="preserve">Представленная автором работа состоит из </w:t>
      </w:r>
      <w:r w:rsidR="007D2974">
        <w:t>3</w:t>
      </w:r>
      <w:r>
        <w:t xml:space="preserve"> глав</w:t>
      </w:r>
      <w:r w:rsidR="00E97317">
        <w:t>,</w:t>
      </w:r>
      <w:r w:rsidR="007D2974">
        <w:t xml:space="preserve"> где подробно рассматриваю</w:t>
      </w:r>
      <w:r>
        <w:t>тся</w:t>
      </w:r>
      <w:r w:rsidR="007D2974">
        <w:t xml:space="preserve"> п</w:t>
      </w:r>
      <w:r w:rsidR="007D2974" w:rsidRPr="007D2974">
        <w:t>равовые основы обеспечения доступности лекарственных средств</w:t>
      </w:r>
      <w:r w:rsidR="007D2974">
        <w:t xml:space="preserve">. </w:t>
      </w:r>
      <w:r>
        <w:t>Подробно анализируются нормативно-пр</w:t>
      </w:r>
      <w:r w:rsidR="00E97317">
        <w:t>а</w:t>
      </w:r>
      <w:r>
        <w:t xml:space="preserve">вовые акты, регулирующие </w:t>
      </w:r>
      <w:r w:rsidR="007D2974">
        <w:t>вопросы лекарственного обеспечения.</w:t>
      </w:r>
      <w:r>
        <w:t xml:space="preserve"> Подробно рассматривается правовая характеристика отношений </w:t>
      </w:r>
      <w:r w:rsidR="007D2974">
        <w:t>по вопросам оборота лекарственных средств.</w:t>
      </w:r>
    </w:p>
    <w:p w:rsidR="00CA20C1" w:rsidRDefault="00CA20C1" w:rsidP="00670719">
      <w:pPr>
        <w:spacing w:line="360" w:lineRule="auto"/>
        <w:ind w:firstLine="709"/>
        <w:jc w:val="both"/>
      </w:pPr>
      <w:r>
        <w:t xml:space="preserve">Ценен правовой анализ существующего </w:t>
      </w:r>
      <w:r w:rsidR="00670719" w:rsidRPr="00670719">
        <w:t>регионального и м</w:t>
      </w:r>
      <w:r w:rsidR="00670719">
        <w:t xml:space="preserve">униципального законодательства. </w:t>
      </w:r>
      <w:r>
        <w:t xml:space="preserve">Автор </w:t>
      </w:r>
      <w:r w:rsidR="00E21FD2">
        <w:t>представил</w:t>
      </w:r>
      <w:r>
        <w:t xml:space="preserve"> собственную точку </w:t>
      </w:r>
      <w:r w:rsidR="00E21FD2">
        <w:t xml:space="preserve">зрения </w:t>
      </w:r>
      <w:r>
        <w:t>на проблему</w:t>
      </w:r>
      <w:r w:rsidR="00E21FD2">
        <w:t>, предлагает</w:t>
      </w:r>
      <w:r>
        <w:t xml:space="preserve"> рекомендации по изменению отдельных положений </w:t>
      </w:r>
      <w:r w:rsidR="00670719">
        <w:t>законодательства</w:t>
      </w:r>
      <w:r>
        <w:t>, что еще раз свидетельствует о глубоком исследовании темы.</w:t>
      </w:r>
    </w:p>
    <w:p w:rsidR="00670719" w:rsidRDefault="00670719" w:rsidP="00670719">
      <w:pPr>
        <w:spacing w:line="360" w:lineRule="auto"/>
        <w:ind w:firstLine="709"/>
        <w:jc w:val="both"/>
      </w:pPr>
      <w:r>
        <w:t>Отдельно автор затрагивает и рассматривает частноправовые механизмы</w:t>
      </w:r>
      <w:r>
        <w:t xml:space="preserve"> обеспечения доступности лекарственных средств</w:t>
      </w:r>
      <w:r>
        <w:t>, в том числе осуществляет правовой анализ международно-правовых норм, правовой анализ национальных норм.</w:t>
      </w:r>
    </w:p>
    <w:p w:rsidR="00534659" w:rsidRDefault="00E97317" w:rsidP="00670719">
      <w:pPr>
        <w:spacing w:line="360" w:lineRule="auto"/>
        <w:ind w:firstLine="709"/>
        <w:jc w:val="both"/>
      </w:pPr>
      <w:r>
        <w:t>В заключени</w:t>
      </w:r>
      <w:r w:rsidR="00E21FD2">
        <w:t>е</w:t>
      </w:r>
      <w:r>
        <w:t xml:space="preserve"> следует отметить, что с поставленными задачами автор справился в полной мере. Работа подготовлена самостоятельно</w:t>
      </w:r>
      <w:r w:rsidR="00670719">
        <w:t>,</w:t>
      </w:r>
      <w:r>
        <w:t xml:space="preserve"> автор подошел к исследованию </w:t>
      </w:r>
      <w:r>
        <w:lastRenderedPageBreak/>
        <w:t xml:space="preserve">творчески. Работа </w:t>
      </w:r>
      <w:proofErr w:type="spellStart"/>
      <w:r w:rsidR="00670719">
        <w:t>Нечипорук</w:t>
      </w:r>
      <w:proofErr w:type="spellEnd"/>
      <w:r w:rsidR="00670719">
        <w:t xml:space="preserve"> А.</w:t>
      </w:r>
      <w:r w:rsidR="00670719">
        <w:t>О</w:t>
      </w:r>
      <w:r>
        <w:t>. отвечает требованиям, предъявляемой к работам такого рода и может быть допущена к защите</w:t>
      </w:r>
      <w:r w:rsidR="00E21FD2">
        <w:t>, з</w:t>
      </w:r>
      <w:r>
        <w:t>аслуживает высокой оценки.</w:t>
      </w:r>
      <w:r w:rsidR="00534659">
        <w:t xml:space="preserve"> </w:t>
      </w:r>
    </w:p>
    <w:p w:rsidR="00534659" w:rsidRDefault="00534659" w:rsidP="00C661BB">
      <w:pPr>
        <w:spacing w:line="360" w:lineRule="auto"/>
      </w:pPr>
    </w:p>
    <w:p w:rsidR="00534659" w:rsidRDefault="00534659" w:rsidP="00C661BB">
      <w:pPr>
        <w:spacing w:line="360" w:lineRule="auto"/>
      </w:pPr>
    </w:p>
    <w:p w:rsidR="00C661BB" w:rsidRPr="00BF44B0" w:rsidRDefault="00C661BB" w:rsidP="00C661BB">
      <w:pPr>
        <w:spacing w:line="360" w:lineRule="auto"/>
      </w:pPr>
      <w:r>
        <w:t xml:space="preserve">  </w:t>
      </w:r>
    </w:p>
    <w:p w:rsidR="00C661BB" w:rsidRPr="00BF44B0" w:rsidRDefault="00C661BB" w:rsidP="00C661BB">
      <w:pPr>
        <w:spacing w:line="360" w:lineRule="auto"/>
        <w:ind w:firstLine="709"/>
        <w:jc w:val="both"/>
      </w:pPr>
      <w:r w:rsidRPr="00BF44B0">
        <w:t>Зав. кафедрой организации здравоохранения</w:t>
      </w:r>
    </w:p>
    <w:p w:rsidR="00C661BB" w:rsidRPr="00BF44B0" w:rsidRDefault="00C661BB" w:rsidP="00C661BB">
      <w:pPr>
        <w:spacing w:line="360" w:lineRule="auto"/>
        <w:ind w:firstLine="709"/>
        <w:jc w:val="both"/>
      </w:pPr>
      <w:r w:rsidRPr="00BF44B0">
        <w:t xml:space="preserve">Медицинского факультета СПбГУ, </w:t>
      </w:r>
    </w:p>
    <w:p w:rsidR="00C661BB" w:rsidRPr="00BF44B0" w:rsidRDefault="00C661BB" w:rsidP="00C661BB">
      <w:pPr>
        <w:spacing w:line="360" w:lineRule="auto"/>
        <w:ind w:firstLine="709"/>
        <w:jc w:val="both"/>
      </w:pPr>
      <w:r w:rsidRPr="00BF44B0">
        <w:t xml:space="preserve">Руководитель магистратуры по медицинскому праву </w:t>
      </w:r>
    </w:p>
    <w:p w:rsidR="00C661BB" w:rsidRPr="00BF44B0" w:rsidRDefault="00C661BB" w:rsidP="00C661BB">
      <w:pPr>
        <w:spacing w:line="360" w:lineRule="auto"/>
        <w:ind w:firstLine="709"/>
        <w:jc w:val="both"/>
      </w:pPr>
      <w:r w:rsidRPr="00BF44B0">
        <w:t xml:space="preserve">юридического факультета СПбГУ, проф. д.м.н.                               Акулин И.М. </w:t>
      </w:r>
    </w:p>
    <w:p w:rsidR="00C661BB" w:rsidRPr="00BF44B0" w:rsidRDefault="00C661BB" w:rsidP="00C661BB">
      <w:pPr>
        <w:spacing w:line="360" w:lineRule="auto"/>
      </w:pPr>
    </w:p>
    <w:p w:rsidR="00604A6E" w:rsidRDefault="00604A6E"/>
    <w:sectPr w:rsidR="00604A6E" w:rsidSect="00794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D2" w:rsidRDefault="00E21FD2" w:rsidP="00E21FD2">
      <w:r>
        <w:separator/>
      </w:r>
    </w:p>
  </w:endnote>
  <w:endnote w:type="continuationSeparator" w:id="0">
    <w:p w:rsidR="00E21FD2" w:rsidRDefault="00E21FD2" w:rsidP="00E2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D2" w:rsidRDefault="00E21F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D2" w:rsidRDefault="00E21F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D2" w:rsidRDefault="00E21F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D2" w:rsidRDefault="00E21FD2" w:rsidP="00E21FD2">
      <w:r>
        <w:separator/>
      </w:r>
    </w:p>
  </w:footnote>
  <w:footnote w:type="continuationSeparator" w:id="0">
    <w:p w:rsidR="00E21FD2" w:rsidRDefault="00E21FD2" w:rsidP="00E2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D2" w:rsidRDefault="00E21F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1907"/>
      <w:docPartObj>
        <w:docPartGallery w:val="Page Numbers (Top of Page)"/>
        <w:docPartUnique/>
      </w:docPartObj>
    </w:sdtPr>
    <w:sdtEndPr/>
    <w:sdtContent>
      <w:p w:rsidR="00E21FD2" w:rsidRDefault="006707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1FD2" w:rsidRDefault="00E21F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D2" w:rsidRDefault="00E21F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4CBF"/>
    <w:multiLevelType w:val="hybridMultilevel"/>
    <w:tmpl w:val="5B62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BB"/>
    <w:rsid w:val="00052173"/>
    <w:rsid w:val="003214F2"/>
    <w:rsid w:val="00533C2F"/>
    <w:rsid w:val="00534659"/>
    <w:rsid w:val="00604A6E"/>
    <w:rsid w:val="006316E3"/>
    <w:rsid w:val="00670719"/>
    <w:rsid w:val="007D2974"/>
    <w:rsid w:val="00AE45DA"/>
    <w:rsid w:val="00C661BB"/>
    <w:rsid w:val="00CA20C1"/>
    <w:rsid w:val="00E21FD2"/>
    <w:rsid w:val="00E97317"/>
    <w:rsid w:val="00E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BB"/>
    <w:pPr>
      <w:ind w:left="720"/>
      <w:contextualSpacing/>
    </w:pPr>
  </w:style>
  <w:style w:type="paragraph" w:styleId="a4">
    <w:name w:val="header"/>
    <w:basedOn w:val="a"/>
    <w:link w:val="a5"/>
    <w:uiPriority w:val="99"/>
    <w:rsid w:val="00C661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6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661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6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BB"/>
    <w:pPr>
      <w:ind w:left="720"/>
      <w:contextualSpacing/>
    </w:pPr>
  </w:style>
  <w:style w:type="paragraph" w:styleId="a4">
    <w:name w:val="header"/>
    <w:basedOn w:val="a"/>
    <w:link w:val="a5"/>
    <w:uiPriority w:val="99"/>
    <w:rsid w:val="00C661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6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661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6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Jurfak SPbGU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Kuleshova.E</dc:creator>
  <cp:lastModifiedBy>Евгений Волгин</cp:lastModifiedBy>
  <cp:revision>2</cp:revision>
  <cp:lastPrinted>2013-06-13T09:01:00Z</cp:lastPrinted>
  <dcterms:created xsi:type="dcterms:W3CDTF">2023-05-29T06:39:00Z</dcterms:created>
  <dcterms:modified xsi:type="dcterms:W3CDTF">2023-05-29T06:39:00Z</dcterms:modified>
</cp:coreProperties>
</file>