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3F19EBE" w14:textId="77777777" w:rsidR="004B792B" w:rsidRDefault="006F7CF0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САНКТ-ПЕТЕРБУРГСКИЙ ГОСУДАРСТВЕННЫЙ УНИВЕРСИТЕТ</w:t>
      </w:r>
    </w:p>
    <w:p w14:paraId="1763DFE7" w14:textId="77777777" w:rsidR="004B792B" w:rsidRDefault="004B792B">
      <w:pPr>
        <w:spacing w:line="360" w:lineRule="auto"/>
        <w:ind w:firstLine="709"/>
        <w:jc w:val="both"/>
        <w:rPr>
          <w:sz w:val="28"/>
          <w:szCs w:val="28"/>
        </w:rPr>
      </w:pPr>
    </w:p>
    <w:p w14:paraId="6D916493" w14:textId="77777777" w:rsidR="004B792B" w:rsidRDefault="004B792B">
      <w:pPr>
        <w:spacing w:line="360" w:lineRule="auto"/>
        <w:ind w:firstLine="709"/>
        <w:jc w:val="both"/>
        <w:rPr>
          <w:sz w:val="28"/>
          <w:szCs w:val="28"/>
        </w:rPr>
      </w:pPr>
    </w:p>
    <w:p w14:paraId="7DCC5C6D" w14:textId="77777777" w:rsidR="004B792B" w:rsidRDefault="004B792B">
      <w:pPr>
        <w:spacing w:line="360" w:lineRule="auto"/>
        <w:ind w:firstLine="709"/>
        <w:jc w:val="center"/>
        <w:rPr>
          <w:sz w:val="28"/>
          <w:szCs w:val="28"/>
        </w:rPr>
      </w:pPr>
    </w:p>
    <w:p w14:paraId="2402B9B6" w14:textId="77777777" w:rsidR="004B792B" w:rsidRDefault="006F7CF0">
      <w:pPr>
        <w:spacing w:line="360" w:lineRule="auto"/>
        <w:ind w:firstLine="709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Калашник Елизавета Евгеньевна</w:t>
      </w:r>
    </w:p>
    <w:p w14:paraId="179B3530" w14:textId="77777777" w:rsidR="004B792B" w:rsidRDefault="004B792B">
      <w:pPr>
        <w:spacing w:line="360" w:lineRule="auto"/>
        <w:ind w:firstLine="709"/>
        <w:jc w:val="center"/>
        <w:rPr>
          <w:b/>
          <w:bCs/>
          <w:sz w:val="28"/>
          <w:szCs w:val="28"/>
        </w:rPr>
      </w:pPr>
    </w:p>
    <w:p w14:paraId="38544383" w14:textId="77777777" w:rsidR="004B792B" w:rsidRDefault="006F7CF0">
      <w:pPr>
        <w:spacing w:line="360" w:lineRule="auto"/>
        <w:ind w:firstLine="709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Выпускная квалификационная работа</w:t>
      </w:r>
    </w:p>
    <w:p w14:paraId="13AEC099" w14:textId="77777777" w:rsidR="004B792B" w:rsidRDefault="004B792B">
      <w:pPr>
        <w:spacing w:line="360" w:lineRule="auto"/>
        <w:ind w:firstLine="709"/>
        <w:jc w:val="center"/>
        <w:rPr>
          <w:b/>
          <w:bCs/>
          <w:sz w:val="28"/>
          <w:szCs w:val="28"/>
        </w:rPr>
      </w:pPr>
    </w:p>
    <w:p w14:paraId="321F766A" w14:textId="77777777" w:rsidR="004B792B" w:rsidRDefault="006F7CF0">
      <w:pPr>
        <w:spacing w:line="360" w:lineRule="auto"/>
        <w:ind w:firstLine="709"/>
        <w:jc w:val="center"/>
        <w:rPr>
          <w:b/>
          <w:bCs/>
          <w:sz w:val="28"/>
          <w:szCs w:val="28"/>
        </w:rPr>
      </w:pPr>
      <w:r>
        <w:rPr>
          <w:b/>
          <w:bCs/>
          <w:color w:val="000000" w:themeColor="text1"/>
          <w:sz w:val="28"/>
          <w:szCs w:val="28"/>
          <w:shd w:val="clear" w:color="auto" w:fill="FFFFFF"/>
        </w:rPr>
        <w:t>Образ китайцев за рубежом в американском и китайском кинематографе: сопоставительный анализ</w:t>
      </w:r>
    </w:p>
    <w:p w14:paraId="7C0E8943" w14:textId="77777777" w:rsidR="004B792B" w:rsidRDefault="004B792B">
      <w:pPr>
        <w:spacing w:line="360" w:lineRule="auto"/>
        <w:ind w:firstLine="709"/>
        <w:jc w:val="both"/>
        <w:rPr>
          <w:b/>
          <w:bCs/>
          <w:sz w:val="28"/>
          <w:szCs w:val="28"/>
        </w:rPr>
      </w:pPr>
    </w:p>
    <w:p w14:paraId="54B4B77D" w14:textId="77777777" w:rsidR="004B792B" w:rsidRDefault="006F7CF0" w:rsidP="00DC52AF">
      <w:pPr>
        <w:spacing w:line="360" w:lineRule="auto"/>
        <w:ind w:firstLine="709"/>
        <w:jc w:val="center"/>
        <w:rPr>
          <w:sz w:val="28"/>
          <w:szCs w:val="28"/>
        </w:rPr>
      </w:pPr>
      <w:r>
        <w:rPr>
          <w:sz w:val="28"/>
          <w:szCs w:val="28"/>
        </w:rPr>
        <w:t>Уровень образования: магистратура</w:t>
      </w:r>
    </w:p>
    <w:p w14:paraId="33F022D5" w14:textId="77777777" w:rsidR="004B792B" w:rsidRDefault="006F7CF0" w:rsidP="00DC52AF">
      <w:pPr>
        <w:spacing w:line="360" w:lineRule="auto"/>
        <w:ind w:firstLine="709"/>
        <w:jc w:val="center"/>
        <w:rPr>
          <w:sz w:val="28"/>
          <w:szCs w:val="28"/>
        </w:rPr>
      </w:pPr>
      <w:r>
        <w:rPr>
          <w:sz w:val="28"/>
          <w:szCs w:val="28"/>
        </w:rPr>
        <w:t>Направление 58.04.01 «Востоковедение и африканистика»</w:t>
      </w:r>
    </w:p>
    <w:p w14:paraId="1E7518DA" w14:textId="77777777" w:rsidR="004B792B" w:rsidRDefault="006F7CF0" w:rsidP="00DC52AF">
      <w:pPr>
        <w:spacing w:line="360" w:lineRule="auto"/>
        <w:ind w:firstLine="709"/>
        <w:jc w:val="center"/>
        <w:rPr>
          <w:sz w:val="28"/>
          <w:szCs w:val="28"/>
        </w:rPr>
      </w:pPr>
      <w:r>
        <w:rPr>
          <w:sz w:val="28"/>
          <w:szCs w:val="28"/>
        </w:rPr>
        <w:t>Основная образовательная программа</w:t>
      </w:r>
    </w:p>
    <w:p w14:paraId="0D472403" w14:textId="7542EA69" w:rsidR="004B792B" w:rsidRDefault="006F7CF0" w:rsidP="00DC52AF">
      <w:pPr>
        <w:spacing w:line="360" w:lineRule="auto"/>
        <w:ind w:firstLine="709"/>
        <w:jc w:val="center"/>
        <w:rPr>
          <w:sz w:val="28"/>
          <w:szCs w:val="28"/>
        </w:rPr>
      </w:pPr>
      <w:r>
        <w:rPr>
          <w:sz w:val="28"/>
          <w:szCs w:val="28"/>
        </w:rPr>
        <w:t>ВМ.5738.2021 «Современный Китай: экономика, политика, общество</w:t>
      </w:r>
      <w:r w:rsidR="00B9759F">
        <w:rPr>
          <w:sz w:val="28"/>
          <w:szCs w:val="28"/>
        </w:rPr>
        <w:t xml:space="preserve"> (с </w:t>
      </w:r>
      <w:r w:rsidR="00D20AEB">
        <w:rPr>
          <w:sz w:val="28"/>
          <w:szCs w:val="28"/>
        </w:rPr>
        <w:t>изучением китайского языка</w:t>
      </w:r>
      <w:r w:rsidR="00955488">
        <w:rPr>
          <w:sz w:val="28"/>
          <w:szCs w:val="28"/>
        </w:rPr>
        <w:t>)</w:t>
      </w:r>
      <w:r>
        <w:rPr>
          <w:sz w:val="28"/>
          <w:szCs w:val="28"/>
        </w:rPr>
        <w:t>»</w:t>
      </w:r>
    </w:p>
    <w:p w14:paraId="7D3D3F22" w14:textId="77777777" w:rsidR="004B792B" w:rsidRDefault="004B792B">
      <w:pPr>
        <w:spacing w:line="360" w:lineRule="auto"/>
        <w:ind w:firstLine="709"/>
        <w:jc w:val="both"/>
        <w:rPr>
          <w:sz w:val="28"/>
          <w:szCs w:val="28"/>
        </w:rPr>
      </w:pPr>
    </w:p>
    <w:p w14:paraId="31ABF676" w14:textId="77777777" w:rsidR="004B792B" w:rsidRDefault="004B792B">
      <w:pPr>
        <w:spacing w:line="360" w:lineRule="auto"/>
        <w:ind w:firstLine="709"/>
        <w:jc w:val="both"/>
        <w:rPr>
          <w:sz w:val="28"/>
          <w:szCs w:val="28"/>
        </w:rPr>
      </w:pPr>
    </w:p>
    <w:p w14:paraId="2D1AD121" w14:textId="77777777" w:rsidR="004B792B" w:rsidRPr="00CF13BF" w:rsidRDefault="004B792B">
      <w:pPr>
        <w:spacing w:line="360" w:lineRule="auto"/>
        <w:ind w:firstLine="709"/>
        <w:jc w:val="both"/>
        <w:rPr>
          <w:sz w:val="28"/>
          <w:szCs w:val="28"/>
        </w:rPr>
      </w:pPr>
    </w:p>
    <w:tbl>
      <w:tblPr>
        <w:tblStyle w:val="ae"/>
        <w:tblW w:w="0" w:type="auto"/>
        <w:tblInd w:w="45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97"/>
      </w:tblGrid>
      <w:tr w:rsidR="004B792B" w14:paraId="371B317A" w14:textId="77777777">
        <w:trPr>
          <w:trHeight w:val="290"/>
        </w:trPr>
        <w:tc>
          <w:tcPr>
            <w:tcW w:w="5097" w:type="dxa"/>
          </w:tcPr>
          <w:p w14:paraId="78D5A4AB" w14:textId="77777777" w:rsidR="004B792B" w:rsidRDefault="006F7CF0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Научный руководитель:</w:t>
            </w:r>
          </w:p>
        </w:tc>
      </w:tr>
      <w:tr w:rsidR="004B792B" w14:paraId="7A4E1110" w14:textId="77777777">
        <w:trPr>
          <w:trHeight w:val="318"/>
        </w:trPr>
        <w:tc>
          <w:tcPr>
            <w:tcW w:w="5097" w:type="dxa"/>
          </w:tcPr>
          <w:p w14:paraId="2945EAD1" w14:textId="1B08B639" w:rsidR="00C43221" w:rsidRDefault="00DA5DC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</w:t>
            </w:r>
            <w:r>
              <w:rPr>
                <w:sz w:val="28"/>
                <w:szCs w:val="28"/>
              </w:rPr>
              <w:t>рофессор</w:t>
            </w:r>
            <w:r>
              <w:rPr>
                <w:sz w:val="28"/>
                <w:szCs w:val="28"/>
              </w:rPr>
              <w:t xml:space="preserve">, </w:t>
            </w:r>
            <w:r w:rsidR="00C43221">
              <w:rPr>
                <w:sz w:val="28"/>
                <w:szCs w:val="28"/>
              </w:rPr>
              <w:t>доктор исторических наук</w:t>
            </w:r>
          </w:p>
        </w:tc>
      </w:tr>
      <w:tr w:rsidR="004B792B" w14:paraId="12E3C3B8" w14:textId="77777777">
        <w:tc>
          <w:tcPr>
            <w:tcW w:w="5097" w:type="dxa"/>
          </w:tcPr>
          <w:p w14:paraId="1FF19B69" w14:textId="77777777" w:rsidR="004B792B" w:rsidRDefault="006F7CF0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Самойлов Николай Анатольевич</w:t>
            </w:r>
          </w:p>
        </w:tc>
      </w:tr>
    </w:tbl>
    <w:p w14:paraId="46D822A4" w14:textId="77777777" w:rsidR="004B792B" w:rsidRDefault="004B792B">
      <w:pPr>
        <w:spacing w:line="360" w:lineRule="auto"/>
        <w:ind w:firstLine="709"/>
        <w:jc w:val="both"/>
        <w:rPr>
          <w:sz w:val="28"/>
          <w:szCs w:val="28"/>
        </w:rPr>
      </w:pPr>
    </w:p>
    <w:tbl>
      <w:tblPr>
        <w:tblStyle w:val="ae"/>
        <w:tblW w:w="0" w:type="auto"/>
        <w:tblInd w:w="45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92"/>
      </w:tblGrid>
      <w:tr w:rsidR="004B792B" w14:paraId="12DE7A7F" w14:textId="77777777">
        <w:tc>
          <w:tcPr>
            <w:tcW w:w="5092" w:type="dxa"/>
          </w:tcPr>
          <w:p w14:paraId="6CB5BB47" w14:textId="77777777" w:rsidR="004B792B" w:rsidRDefault="006F7CF0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Рецензент:</w:t>
            </w:r>
          </w:p>
        </w:tc>
      </w:tr>
      <w:tr w:rsidR="004B792B" w14:paraId="446BF7D8" w14:textId="77777777">
        <w:tc>
          <w:tcPr>
            <w:tcW w:w="5092" w:type="dxa"/>
          </w:tcPr>
          <w:p w14:paraId="7C0E1C98" w14:textId="77777777" w:rsidR="004B792B" w:rsidRDefault="006F7CF0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  <w:shd w:val="clear" w:color="auto" w:fill="FFFFFF"/>
              </w:rPr>
              <w:t>главный специалист отдела регионального торгово-экономического сотрудничества Комитета по внешним связям Санкт-Петербурга</w:t>
            </w:r>
          </w:p>
        </w:tc>
      </w:tr>
      <w:tr w:rsidR="004B792B" w14:paraId="65218FF6" w14:textId="77777777">
        <w:tc>
          <w:tcPr>
            <w:tcW w:w="5092" w:type="dxa"/>
          </w:tcPr>
          <w:p w14:paraId="7D0FE06C" w14:textId="77777777" w:rsidR="004B792B" w:rsidRDefault="006F7CF0">
            <w:pPr>
              <w:spacing w:line="360" w:lineRule="auto"/>
              <w:jc w:val="both"/>
              <w:rPr>
                <w:sz w:val="28"/>
                <w:szCs w:val="28"/>
                <w:lang w:val="en-GB"/>
              </w:rPr>
            </w:pPr>
            <w:r>
              <w:rPr>
                <w:sz w:val="28"/>
                <w:szCs w:val="28"/>
              </w:rPr>
              <w:t>Щербакова Мария Евгеньевна</w:t>
            </w:r>
          </w:p>
        </w:tc>
      </w:tr>
    </w:tbl>
    <w:p w14:paraId="539CAC9A" w14:textId="77777777" w:rsidR="004B792B" w:rsidRDefault="004B792B">
      <w:pPr>
        <w:spacing w:line="360" w:lineRule="auto"/>
        <w:jc w:val="both"/>
        <w:rPr>
          <w:sz w:val="28"/>
          <w:szCs w:val="28"/>
        </w:rPr>
        <w:sectPr w:rsidR="004B792B">
          <w:footerReference w:type="even" r:id="rId8"/>
          <w:footerReference w:type="default" r:id="rId9"/>
          <w:footerReference w:type="first" r:id="rId10"/>
          <w:pgSz w:w="11906" w:h="16838"/>
          <w:pgMar w:top="1134" w:right="567" w:bottom="1134" w:left="1701" w:header="709" w:footer="709" w:gutter="0"/>
          <w:cols w:space="708"/>
          <w:titlePg/>
          <w:docGrid w:linePitch="360"/>
        </w:sectPr>
      </w:pPr>
    </w:p>
    <w:sdt>
      <w:sdtPr>
        <w:rPr>
          <w:rFonts w:ascii="Times New Roman" w:eastAsiaTheme="minorEastAsia" w:hAnsi="Times New Roman" w:cs="Times New Roman"/>
          <w:b w:val="0"/>
          <w:bCs w:val="0"/>
          <w:color w:val="auto"/>
        </w:rPr>
        <w:id w:val="1563211510"/>
        <w:docPartObj>
          <w:docPartGallery w:val="Table of Contents"/>
          <w:docPartUnique/>
        </w:docPartObj>
      </w:sdtPr>
      <w:sdtEndPr>
        <w:rPr>
          <w:rFonts w:eastAsia="Times New Roman"/>
          <w:noProof/>
        </w:rPr>
      </w:sdtEndPr>
      <w:sdtContent>
        <w:p w14:paraId="3C9680CA" w14:textId="4D836AF3" w:rsidR="006129D4" w:rsidRPr="0078286C" w:rsidRDefault="00B80D64" w:rsidP="0078286C">
          <w:pPr>
            <w:pStyle w:val="af2"/>
            <w:spacing w:line="240" w:lineRule="auto"/>
            <w:jc w:val="center"/>
            <w:rPr>
              <w:rFonts w:ascii="Times New Roman" w:hAnsi="Times New Roman" w:cs="Times New Roman"/>
              <w:b w:val="0"/>
              <w:bCs w:val="0"/>
              <w:color w:val="auto"/>
            </w:rPr>
          </w:pPr>
          <w:r w:rsidRPr="0078286C">
            <w:rPr>
              <w:rFonts w:ascii="Times New Roman" w:hAnsi="Times New Roman" w:cs="Times New Roman"/>
              <w:b w:val="0"/>
              <w:bCs w:val="0"/>
              <w:color w:val="auto"/>
            </w:rPr>
            <w:t>ОГЛАВЛЕН</w:t>
          </w:r>
          <w:r w:rsidR="007368F2" w:rsidRPr="0078286C">
            <w:rPr>
              <w:rFonts w:ascii="Times New Roman" w:hAnsi="Times New Roman" w:cs="Times New Roman"/>
              <w:b w:val="0"/>
              <w:bCs w:val="0"/>
              <w:color w:val="auto"/>
            </w:rPr>
            <w:t>ИЕ</w:t>
          </w:r>
        </w:p>
        <w:p w14:paraId="5DF85440" w14:textId="0A46C2D8" w:rsidR="006E57E2" w:rsidRPr="0078286C" w:rsidRDefault="006129D4" w:rsidP="0078286C">
          <w:pPr>
            <w:pStyle w:val="12"/>
            <w:tabs>
              <w:tab w:val="right" w:leader="dot" w:pos="9345"/>
            </w:tabs>
            <w:rPr>
              <w:rFonts w:ascii="Times New Roman" w:hAnsi="Times New Roman" w:cs="Times New Roman"/>
              <w:b w:val="0"/>
              <w:bCs w:val="0"/>
              <w:noProof/>
              <w:kern w:val="2"/>
              <w:sz w:val="28"/>
              <w:szCs w:val="28"/>
              <w14:ligatures w14:val="standardContextual"/>
            </w:rPr>
          </w:pPr>
          <w:r w:rsidRPr="0078286C">
            <w:rPr>
              <w:rFonts w:ascii="Times New Roman" w:hAnsi="Times New Roman" w:cs="Times New Roman"/>
              <w:b w:val="0"/>
              <w:bCs w:val="0"/>
              <w:sz w:val="28"/>
              <w:szCs w:val="28"/>
            </w:rPr>
            <w:fldChar w:fldCharType="begin"/>
          </w:r>
          <w:r w:rsidRPr="0078286C">
            <w:rPr>
              <w:rFonts w:ascii="Times New Roman" w:hAnsi="Times New Roman" w:cs="Times New Roman"/>
              <w:b w:val="0"/>
              <w:bCs w:val="0"/>
              <w:sz w:val="28"/>
              <w:szCs w:val="28"/>
            </w:rPr>
            <w:instrText>TOC \o "1-3" \h \z \u</w:instrText>
          </w:r>
          <w:r w:rsidRPr="0078286C">
            <w:rPr>
              <w:rFonts w:ascii="Times New Roman" w:hAnsi="Times New Roman" w:cs="Times New Roman"/>
              <w:b w:val="0"/>
              <w:bCs w:val="0"/>
              <w:sz w:val="28"/>
              <w:szCs w:val="28"/>
            </w:rPr>
            <w:fldChar w:fldCharType="separate"/>
          </w:r>
          <w:hyperlink w:anchor="_Toc135342708" w:history="1">
            <w:r w:rsidR="006E57E2" w:rsidRPr="0078286C">
              <w:rPr>
                <w:rStyle w:val="af3"/>
                <w:rFonts w:ascii="Times New Roman" w:hAnsi="Times New Roman" w:cs="Times New Roman"/>
                <w:b w:val="0"/>
                <w:bCs w:val="0"/>
                <w:noProof/>
                <w:sz w:val="28"/>
                <w:szCs w:val="28"/>
              </w:rPr>
              <w:t>ВВЕДЕНИЕ</w:t>
            </w:r>
            <w:r w:rsidR="006E57E2"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tab/>
            </w:r>
            <w:r w:rsidR="006E57E2"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begin"/>
            </w:r>
            <w:r w:rsidR="006E57E2"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instrText xml:space="preserve"> PAGEREF _Toc135342708 \h </w:instrText>
            </w:r>
            <w:r w:rsidR="006E57E2"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</w:r>
            <w:r w:rsidR="006E57E2"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separate"/>
            </w:r>
            <w:r w:rsidR="00C0096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t>4</w:t>
            </w:r>
            <w:r w:rsidR="006E57E2"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AC4FE75" w14:textId="35B6AD6B" w:rsidR="006E57E2" w:rsidRPr="0078286C" w:rsidRDefault="006E57E2" w:rsidP="0078286C">
          <w:pPr>
            <w:pStyle w:val="12"/>
            <w:tabs>
              <w:tab w:val="right" w:leader="dot" w:pos="9345"/>
            </w:tabs>
            <w:rPr>
              <w:rFonts w:ascii="Times New Roman" w:hAnsi="Times New Roman" w:cs="Times New Roman"/>
              <w:b w:val="0"/>
              <w:bCs w:val="0"/>
              <w:noProof/>
              <w:kern w:val="2"/>
              <w:sz w:val="28"/>
              <w:szCs w:val="28"/>
              <w14:ligatures w14:val="standardContextual"/>
            </w:rPr>
          </w:pPr>
          <w:hyperlink w:anchor="_Toc135342709" w:history="1">
            <w:r w:rsidRPr="0078286C">
              <w:rPr>
                <w:rStyle w:val="af3"/>
                <w:rFonts w:ascii="Times New Roman" w:hAnsi="Times New Roman" w:cs="Times New Roman"/>
                <w:b w:val="0"/>
                <w:bCs w:val="0"/>
                <w:noProof/>
                <w:sz w:val="28"/>
                <w:szCs w:val="28"/>
              </w:rPr>
              <w:t>Глава 1. Проблемы и особенности американского и китайского кинематографа</w:t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tab/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begin"/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instrText xml:space="preserve"> PAGEREF _Toc135342709 \h </w:instrText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separate"/>
            </w:r>
            <w:r w:rsidR="00C0096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t>15</w:t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26294DD" w14:textId="591FE065" w:rsidR="006E57E2" w:rsidRPr="0078286C" w:rsidRDefault="006E57E2" w:rsidP="0078286C">
          <w:pPr>
            <w:pStyle w:val="24"/>
            <w:tabs>
              <w:tab w:val="right" w:leader="dot" w:pos="9345"/>
            </w:tabs>
            <w:rPr>
              <w:rFonts w:ascii="Times New Roman" w:hAnsi="Times New Roman" w:cs="Times New Roman"/>
              <w:i w:val="0"/>
              <w:iCs w:val="0"/>
              <w:noProof/>
              <w:kern w:val="2"/>
              <w:sz w:val="28"/>
              <w:szCs w:val="28"/>
              <w14:ligatures w14:val="standardContextual"/>
            </w:rPr>
          </w:pPr>
          <w:hyperlink w:anchor="_Toc135342710" w:history="1">
            <w:r w:rsidRPr="0078286C">
              <w:rPr>
                <w:rStyle w:val="af3"/>
                <w:rFonts w:ascii="Times New Roman" w:hAnsi="Times New Roman" w:cs="Times New Roman"/>
                <w:i w:val="0"/>
                <w:iCs w:val="0"/>
                <w:noProof/>
                <w:sz w:val="28"/>
                <w:szCs w:val="28"/>
              </w:rPr>
              <w:t>1.1 Кино как инструмент создания образа</w:t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tab/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fldChar w:fldCharType="begin"/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instrText xml:space="preserve"> PAGEREF _Toc135342710 \h </w:instrText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fldChar w:fldCharType="separate"/>
            </w:r>
            <w:r w:rsidR="00C0096D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t>15</w:t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AF5AB43" w14:textId="3F960E02" w:rsidR="006E57E2" w:rsidRPr="0078286C" w:rsidRDefault="006E57E2" w:rsidP="0078286C">
          <w:pPr>
            <w:pStyle w:val="24"/>
            <w:tabs>
              <w:tab w:val="right" w:leader="dot" w:pos="9345"/>
            </w:tabs>
            <w:rPr>
              <w:rFonts w:ascii="Times New Roman" w:hAnsi="Times New Roman" w:cs="Times New Roman"/>
              <w:i w:val="0"/>
              <w:iCs w:val="0"/>
              <w:noProof/>
              <w:kern w:val="2"/>
              <w:sz w:val="28"/>
              <w:szCs w:val="28"/>
              <w14:ligatures w14:val="standardContextual"/>
            </w:rPr>
          </w:pPr>
          <w:hyperlink w:anchor="_Toc135342711" w:history="1">
            <w:r w:rsidRPr="0078286C">
              <w:rPr>
                <w:rStyle w:val="af3"/>
                <w:rFonts w:ascii="Times New Roman" w:hAnsi="Times New Roman" w:cs="Times New Roman"/>
                <w:i w:val="0"/>
                <w:iCs w:val="0"/>
                <w:noProof/>
                <w:sz w:val="28"/>
                <w:szCs w:val="28"/>
              </w:rPr>
              <w:t>1.2 Образ китайской национальной диаспоры в США как отражение отношений между США и КНР</w:t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tab/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fldChar w:fldCharType="begin"/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instrText xml:space="preserve"> PAGEREF _Toc135342711 \h </w:instrText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fldChar w:fldCharType="separate"/>
            </w:r>
            <w:r w:rsidR="00C0096D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t>17</w:t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DB82665" w14:textId="089AA506" w:rsidR="006E57E2" w:rsidRPr="0078286C" w:rsidRDefault="006E57E2" w:rsidP="0078286C">
          <w:pPr>
            <w:pStyle w:val="24"/>
            <w:tabs>
              <w:tab w:val="right" w:leader="dot" w:pos="9345"/>
            </w:tabs>
            <w:rPr>
              <w:rFonts w:ascii="Times New Roman" w:hAnsi="Times New Roman" w:cs="Times New Roman"/>
              <w:i w:val="0"/>
              <w:iCs w:val="0"/>
              <w:noProof/>
              <w:kern w:val="2"/>
              <w:sz w:val="28"/>
              <w:szCs w:val="28"/>
              <w14:ligatures w14:val="standardContextual"/>
            </w:rPr>
          </w:pPr>
          <w:hyperlink w:anchor="_Toc135342712" w:history="1">
            <w:r w:rsidRPr="0078286C">
              <w:rPr>
                <w:rStyle w:val="af3"/>
                <w:rFonts w:ascii="Times New Roman" w:hAnsi="Times New Roman" w:cs="Times New Roman"/>
                <w:i w:val="0"/>
                <w:iCs w:val="0"/>
                <w:noProof/>
                <w:sz w:val="28"/>
                <w:szCs w:val="28"/>
              </w:rPr>
              <w:t>1.3 Отличительные черты китайского кинематографа</w:t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tab/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fldChar w:fldCharType="begin"/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instrText xml:space="preserve"> PAGEREF _Toc135342712 \h </w:instrText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fldChar w:fldCharType="separate"/>
            </w:r>
            <w:r w:rsidR="00C0096D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t>25</w:t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CA5D0AD" w14:textId="7EFFFE8F" w:rsidR="006E57E2" w:rsidRPr="0078286C" w:rsidRDefault="006E57E2" w:rsidP="0078286C">
          <w:pPr>
            <w:pStyle w:val="12"/>
            <w:tabs>
              <w:tab w:val="right" w:leader="dot" w:pos="9345"/>
            </w:tabs>
            <w:rPr>
              <w:rFonts w:ascii="Times New Roman" w:hAnsi="Times New Roman" w:cs="Times New Roman"/>
              <w:b w:val="0"/>
              <w:bCs w:val="0"/>
              <w:noProof/>
              <w:kern w:val="2"/>
              <w:sz w:val="28"/>
              <w:szCs w:val="28"/>
              <w14:ligatures w14:val="standardContextual"/>
            </w:rPr>
          </w:pPr>
          <w:hyperlink w:anchor="_Toc135342713" w:history="1">
            <w:r w:rsidRPr="0078286C">
              <w:rPr>
                <w:rStyle w:val="af3"/>
                <w:rFonts w:ascii="Times New Roman" w:hAnsi="Times New Roman" w:cs="Times New Roman"/>
                <w:b w:val="0"/>
                <w:bCs w:val="0"/>
                <w:noProof/>
                <w:sz w:val="28"/>
                <w:szCs w:val="28"/>
              </w:rPr>
              <w:t>Глава 2. Формирование стереотипов о китайцах за рубежом в американском кинематографе</w:t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tab/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begin"/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instrText xml:space="preserve"> PAGEREF _Toc135342713 \h </w:instrText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separate"/>
            </w:r>
            <w:r w:rsidR="00C0096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t>29</w:t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0434A8D" w14:textId="484AE67D" w:rsidR="006E57E2" w:rsidRPr="0078286C" w:rsidRDefault="006E57E2" w:rsidP="0078286C">
          <w:pPr>
            <w:pStyle w:val="24"/>
            <w:tabs>
              <w:tab w:val="right" w:leader="dot" w:pos="9345"/>
            </w:tabs>
            <w:rPr>
              <w:rFonts w:ascii="Times New Roman" w:hAnsi="Times New Roman" w:cs="Times New Roman"/>
              <w:i w:val="0"/>
              <w:iCs w:val="0"/>
              <w:noProof/>
              <w:kern w:val="2"/>
              <w:sz w:val="28"/>
              <w:szCs w:val="28"/>
              <w14:ligatures w14:val="standardContextual"/>
            </w:rPr>
          </w:pPr>
          <w:hyperlink w:anchor="_Toc135342714" w:history="1">
            <w:r w:rsidRPr="0078286C">
              <w:rPr>
                <w:rStyle w:val="af3"/>
                <w:rFonts w:ascii="Times New Roman" w:hAnsi="Times New Roman" w:cs="Times New Roman"/>
                <w:i w:val="0"/>
                <w:iCs w:val="0"/>
                <w:noProof/>
                <w:sz w:val="28"/>
                <w:szCs w:val="28"/>
              </w:rPr>
              <w:t>2.1 Проблема национальных стереотипов в американском обществе</w:t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tab/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fldChar w:fldCharType="begin"/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instrText xml:space="preserve"> PAGEREF _Toc135342714 \h </w:instrText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fldChar w:fldCharType="separate"/>
            </w:r>
            <w:r w:rsidR="00C0096D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t>29</w:t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08FC490" w14:textId="4BE01BBA" w:rsidR="006E57E2" w:rsidRPr="0078286C" w:rsidRDefault="006E57E2" w:rsidP="0078286C">
          <w:pPr>
            <w:pStyle w:val="24"/>
            <w:tabs>
              <w:tab w:val="right" w:leader="dot" w:pos="9345"/>
            </w:tabs>
            <w:rPr>
              <w:rFonts w:ascii="Times New Roman" w:hAnsi="Times New Roman" w:cs="Times New Roman"/>
              <w:i w:val="0"/>
              <w:iCs w:val="0"/>
              <w:noProof/>
              <w:kern w:val="2"/>
              <w:sz w:val="28"/>
              <w:szCs w:val="28"/>
              <w14:ligatures w14:val="standardContextual"/>
            </w:rPr>
          </w:pPr>
          <w:hyperlink w:anchor="_Toc135342715" w:history="1">
            <w:r w:rsidRPr="0078286C">
              <w:rPr>
                <w:rStyle w:val="af3"/>
                <w:rFonts w:ascii="Times New Roman" w:hAnsi="Times New Roman" w:cs="Times New Roman"/>
                <w:i w:val="0"/>
                <w:iCs w:val="0"/>
                <w:noProof/>
                <w:sz w:val="28"/>
                <w:szCs w:val="28"/>
              </w:rPr>
              <w:t>2.2 Дихотомия образа национальной диаспоры в кино</w:t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tab/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fldChar w:fldCharType="begin"/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instrText xml:space="preserve"> PAGEREF _Toc135342715 \h </w:instrText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fldChar w:fldCharType="separate"/>
            </w:r>
            <w:r w:rsidR="00C0096D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t>35</w:t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6748AC7" w14:textId="30C07021" w:rsidR="006E57E2" w:rsidRPr="0078286C" w:rsidRDefault="006E57E2" w:rsidP="0078286C">
          <w:pPr>
            <w:pStyle w:val="12"/>
            <w:tabs>
              <w:tab w:val="right" w:leader="dot" w:pos="9345"/>
            </w:tabs>
            <w:rPr>
              <w:rFonts w:ascii="Times New Roman" w:hAnsi="Times New Roman" w:cs="Times New Roman"/>
              <w:b w:val="0"/>
              <w:bCs w:val="0"/>
              <w:noProof/>
              <w:kern w:val="2"/>
              <w:sz w:val="28"/>
              <w:szCs w:val="28"/>
              <w14:ligatures w14:val="standardContextual"/>
            </w:rPr>
          </w:pPr>
          <w:hyperlink w:anchor="_Toc135342716" w:history="1">
            <w:r w:rsidRPr="0078286C">
              <w:rPr>
                <w:rStyle w:val="af3"/>
                <w:rFonts w:ascii="Times New Roman" w:hAnsi="Times New Roman" w:cs="Times New Roman"/>
                <w:b w:val="0"/>
                <w:bCs w:val="0"/>
                <w:noProof/>
                <w:sz w:val="28"/>
                <w:szCs w:val="28"/>
              </w:rPr>
              <w:t>Глава 3. Эволюция образа хуацяо в кино</w:t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tab/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begin"/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instrText xml:space="preserve"> PAGEREF _Toc135342716 \h </w:instrText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separate"/>
            </w:r>
            <w:r w:rsidR="00C0096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t>40</w:t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FFCAC30" w14:textId="7A547650" w:rsidR="006E57E2" w:rsidRPr="0078286C" w:rsidRDefault="006E57E2" w:rsidP="0078286C">
          <w:pPr>
            <w:pStyle w:val="24"/>
            <w:tabs>
              <w:tab w:val="right" w:leader="dot" w:pos="9345"/>
            </w:tabs>
            <w:rPr>
              <w:rFonts w:ascii="Times New Roman" w:hAnsi="Times New Roman" w:cs="Times New Roman"/>
              <w:i w:val="0"/>
              <w:iCs w:val="0"/>
              <w:noProof/>
              <w:kern w:val="2"/>
              <w:sz w:val="28"/>
              <w:szCs w:val="28"/>
              <w14:ligatures w14:val="standardContextual"/>
            </w:rPr>
          </w:pPr>
          <w:hyperlink w:anchor="_Toc135342717" w:history="1">
            <w:r w:rsidRPr="0078286C">
              <w:rPr>
                <w:rStyle w:val="af3"/>
                <w:rFonts w:ascii="Times New Roman" w:hAnsi="Times New Roman" w:cs="Times New Roman"/>
                <w:i w:val="0"/>
                <w:iCs w:val="0"/>
                <w:noProof/>
                <w:sz w:val="28"/>
                <w:szCs w:val="28"/>
              </w:rPr>
              <w:t>3.1 Кинокартины на тему адаптации китайских мигрантов к жизни в США</w:t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tab/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fldChar w:fldCharType="begin"/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instrText xml:space="preserve"> PAGEREF _Toc135342717 \h </w:instrText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fldChar w:fldCharType="separate"/>
            </w:r>
            <w:r w:rsidR="00C0096D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t>40</w:t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B66A61B" w14:textId="16957A94" w:rsidR="006E57E2" w:rsidRPr="0078286C" w:rsidRDefault="006E57E2" w:rsidP="0078286C">
          <w:pPr>
            <w:pStyle w:val="24"/>
            <w:tabs>
              <w:tab w:val="right" w:leader="dot" w:pos="9345"/>
            </w:tabs>
            <w:rPr>
              <w:rFonts w:ascii="Times New Roman" w:hAnsi="Times New Roman" w:cs="Times New Roman"/>
              <w:i w:val="0"/>
              <w:iCs w:val="0"/>
              <w:noProof/>
              <w:kern w:val="2"/>
              <w:sz w:val="28"/>
              <w:szCs w:val="28"/>
              <w14:ligatures w14:val="standardContextual"/>
            </w:rPr>
          </w:pPr>
          <w:hyperlink w:anchor="_Toc135342718" w:history="1">
            <w:r w:rsidRPr="0078286C">
              <w:rPr>
                <w:rStyle w:val="af3"/>
                <w:rFonts w:ascii="Times New Roman" w:hAnsi="Times New Roman" w:cs="Times New Roman"/>
                <w:i w:val="0"/>
                <w:iCs w:val="0"/>
                <w:noProof/>
                <w:sz w:val="28"/>
                <w:szCs w:val="28"/>
              </w:rPr>
              <w:t>3.2 Взгляд западной общественности на китайскую организованную преступность в кинематографе</w:t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tab/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fldChar w:fldCharType="begin"/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instrText xml:space="preserve"> PAGEREF _Toc135342718 \h </w:instrText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fldChar w:fldCharType="separate"/>
            </w:r>
            <w:r w:rsidR="00C0096D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t>53</w:t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BFF5B49" w14:textId="427C6D57" w:rsidR="006E57E2" w:rsidRPr="0078286C" w:rsidRDefault="006E57E2" w:rsidP="0078286C">
          <w:pPr>
            <w:pStyle w:val="24"/>
            <w:tabs>
              <w:tab w:val="right" w:leader="dot" w:pos="9345"/>
            </w:tabs>
            <w:rPr>
              <w:rFonts w:ascii="Times New Roman" w:hAnsi="Times New Roman" w:cs="Times New Roman"/>
              <w:i w:val="0"/>
              <w:iCs w:val="0"/>
              <w:noProof/>
              <w:kern w:val="2"/>
              <w:sz w:val="28"/>
              <w:szCs w:val="28"/>
              <w14:ligatures w14:val="standardContextual"/>
            </w:rPr>
          </w:pPr>
          <w:hyperlink w:anchor="_Toc135342719" w:history="1">
            <w:r w:rsidRPr="0078286C">
              <w:rPr>
                <w:rStyle w:val="af3"/>
                <w:rFonts w:ascii="Times New Roman" w:hAnsi="Times New Roman" w:cs="Times New Roman"/>
                <w:i w:val="0"/>
                <w:iCs w:val="0"/>
                <w:noProof/>
                <w:sz w:val="28"/>
                <w:szCs w:val="28"/>
              </w:rPr>
              <w:t>3.3 Мистика и оккультизм в кинокартинах о китайцах</w:t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tab/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fldChar w:fldCharType="begin"/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instrText xml:space="preserve"> PAGEREF _Toc135342719 \h </w:instrText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fldChar w:fldCharType="separate"/>
            </w:r>
            <w:r w:rsidR="00C0096D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t>59</w:t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E5DD48F" w14:textId="2D707DF3" w:rsidR="006E57E2" w:rsidRPr="0078286C" w:rsidRDefault="006E57E2" w:rsidP="0078286C">
          <w:pPr>
            <w:pStyle w:val="12"/>
            <w:tabs>
              <w:tab w:val="right" w:leader="dot" w:pos="9345"/>
            </w:tabs>
            <w:rPr>
              <w:rFonts w:ascii="Times New Roman" w:hAnsi="Times New Roman" w:cs="Times New Roman"/>
              <w:b w:val="0"/>
              <w:bCs w:val="0"/>
              <w:noProof/>
              <w:kern w:val="2"/>
              <w:sz w:val="28"/>
              <w:szCs w:val="28"/>
              <w14:ligatures w14:val="standardContextual"/>
            </w:rPr>
          </w:pPr>
          <w:hyperlink w:anchor="_Toc135342720" w:history="1">
            <w:r w:rsidRPr="0078286C">
              <w:rPr>
                <w:rStyle w:val="af3"/>
                <w:rFonts w:ascii="Times New Roman" w:hAnsi="Times New Roman" w:cs="Times New Roman"/>
                <w:b w:val="0"/>
                <w:bCs w:val="0"/>
                <w:noProof/>
                <w:sz w:val="28"/>
                <w:szCs w:val="28"/>
              </w:rPr>
              <w:t>Глава 4. Популяризация китайской культуры в кино</w:t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tab/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begin"/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instrText xml:space="preserve"> PAGEREF _Toc135342720 \h </w:instrText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separate"/>
            </w:r>
            <w:r w:rsidR="00C0096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t>65</w:t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0B0785E" w14:textId="48BB68CB" w:rsidR="006E57E2" w:rsidRPr="0078286C" w:rsidRDefault="006E57E2" w:rsidP="0078286C">
          <w:pPr>
            <w:pStyle w:val="24"/>
            <w:tabs>
              <w:tab w:val="right" w:leader="dot" w:pos="9345"/>
            </w:tabs>
            <w:rPr>
              <w:rFonts w:ascii="Times New Roman" w:hAnsi="Times New Roman" w:cs="Times New Roman"/>
              <w:i w:val="0"/>
              <w:iCs w:val="0"/>
              <w:noProof/>
              <w:kern w:val="2"/>
              <w:sz w:val="28"/>
              <w:szCs w:val="28"/>
              <w14:ligatures w14:val="standardContextual"/>
            </w:rPr>
          </w:pPr>
          <w:hyperlink w:anchor="_Toc135342721" w:history="1">
            <w:r w:rsidRPr="0078286C">
              <w:rPr>
                <w:rStyle w:val="af3"/>
                <w:rFonts w:ascii="Times New Roman" w:hAnsi="Times New Roman" w:cs="Times New Roman"/>
                <w:i w:val="0"/>
                <w:iCs w:val="0"/>
                <w:noProof/>
                <w:sz w:val="28"/>
                <w:szCs w:val="28"/>
              </w:rPr>
              <w:t>4.1 Боевые искусства как элемент продвижения китайской культуры в кино</w:t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tab/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fldChar w:fldCharType="begin"/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instrText xml:space="preserve"> PAGEREF _Toc135342721 \h </w:instrText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fldChar w:fldCharType="separate"/>
            </w:r>
            <w:r w:rsidR="00C0096D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t>65</w:t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D06A942" w14:textId="76FFEE66" w:rsidR="006E57E2" w:rsidRPr="0078286C" w:rsidRDefault="006E57E2" w:rsidP="0078286C">
          <w:pPr>
            <w:pStyle w:val="24"/>
            <w:tabs>
              <w:tab w:val="right" w:leader="dot" w:pos="9345"/>
            </w:tabs>
            <w:rPr>
              <w:rFonts w:ascii="Times New Roman" w:hAnsi="Times New Roman" w:cs="Times New Roman"/>
              <w:i w:val="0"/>
              <w:iCs w:val="0"/>
              <w:noProof/>
              <w:kern w:val="2"/>
              <w:sz w:val="28"/>
              <w:szCs w:val="28"/>
              <w14:ligatures w14:val="standardContextual"/>
            </w:rPr>
          </w:pPr>
          <w:hyperlink w:anchor="_Toc135342722" w:history="1">
            <w:r w:rsidRPr="0078286C">
              <w:rPr>
                <w:rStyle w:val="af3"/>
                <w:rFonts w:ascii="Times New Roman" w:hAnsi="Times New Roman" w:cs="Times New Roman"/>
                <w:i w:val="0"/>
                <w:iCs w:val="0"/>
                <w:noProof/>
                <w:sz w:val="28"/>
                <w:szCs w:val="28"/>
              </w:rPr>
              <w:t>4.2 Значение пинг-понга в кинофильмах про китайцев</w:t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tab/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fldChar w:fldCharType="begin"/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instrText xml:space="preserve"> PAGEREF _Toc135342722 \h </w:instrText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fldChar w:fldCharType="separate"/>
            </w:r>
            <w:r w:rsidR="00C0096D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t>74</w:t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3980D3D" w14:textId="1B53D34B" w:rsidR="006E57E2" w:rsidRPr="0078286C" w:rsidRDefault="006E57E2" w:rsidP="0078286C">
          <w:pPr>
            <w:pStyle w:val="12"/>
            <w:tabs>
              <w:tab w:val="right" w:leader="dot" w:pos="9345"/>
            </w:tabs>
            <w:rPr>
              <w:rFonts w:ascii="Times New Roman" w:hAnsi="Times New Roman" w:cs="Times New Roman"/>
              <w:b w:val="0"/>
              <w:bCs w:val="0"/>
              <w:noProof/>
              <w:kern w:val="2"/>
              <w:sz w:val="28"/>
              <w:szCs w:val="28"/>
              <w14:ligatures w14:val="standardContextual"/>
            </w:rPr>
          </w:pPr>
          <w:hyperlink w:anchor="_Toc135342723" w:history="1">
            <w:r w:rsidRPr="0078286C">
              <w:rPr>
                <w:rStyle w:val="af3"/>
                <w:rFonts w:ascii="Times New Roman" w:hAnsi="Times New Roman" w:cs="Times New Roman"/>
                <w:b w:val="0"/>
                <w:bCs w:val="0"/>
                <w:noProof/>
                <w:sz w:val="28"/>
                <w:szCs w:val="28"/>
              </w:rPr>
              <w:t>Глава 5. Основные сюжеты в кинофильмах о китайцах за рубежом</w:t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tab/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begin"/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instrText xml:space="preserve"> PAGEREF _Toc135342723 \h </w:instrText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separate"/>
            </w:r>
            <w:r w:rsidR="00C0096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t>79</w:t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B40A2D8" w14:textId="48DB1A4C" w:rsidR="006E57E2" w:rsidRPr="0078286C" w:rsidRDefault="006E57E2" w:rsidP="0078286C">
          <w:pPr>
            <w:pStyle w:val="24"/>
            <w:tabs>
              <w:tab w:val="right" w:leader="dot" w:pos="9345"/>
            </w:tabs>
            <w:rPr>
              <w:rFonts w:ascii="Times New Roman" w:hAnsi="Times New Roman" w:cs="Times New Roman"/>
              <w:i w:val="0"/>
              <w:iCs w:val="0"/>
              <w:noProof/>
              <w:kern w:val="2"/>
              <w:sz w:val="28"/>
              <w:szCs w:val="28"/>
              <w14:ligatures w14:val="standardContextual"/>
            </w:rPr>
          </w:pPr>
          <w:hyperlink w:anchor="_Toc135342724" w:history="1">
            <w:r w:rsidRPr="0078286C">
              <w:rPr>
                <w:rStyle w:val="af3"/>
                <w:rFonts w:ascii="Times New Roman" w:hAnsi="Times New Roman" w:cs="Times New Roman"/>
                <w:i w:val="0"/>
                <w:iCs w:val="0"/>
                <w:noProof/>
                <w:sz w:val="28"/>
                <w:szCs w:val="28"/>
              </w:rPr>
              <w:t>5.1 Чайнатаун как локация и вспомогательный элемент для создания образа китайской общины в кино</w:t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tab/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fldChar w:fldCharType="begin"/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instrText xml:space="preserve"> PAGEREF _Toc135342724 \h </w:instrText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fldChar w:fldCharType="separate"/>
            </w:r>
            <w:r w:rsidR="00C0096D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t>79</w:t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9B40F76" w14:textId="66FD2E6A" w:rsidR="006E57E2" w:rsidRPr="0078286C" w:rsidRDefault="006E57E2" w:rsidP="0078286C">
          <w:pPr>
            <w:pStyle w:val="24"/>
            <w:tabs>
              <w:tab w:val="right" w:leader="dot" w:pos="9345"/>
            </w:tabs>
            <w:rPr>
              <w:rFonts w:ascii="Times New Roman" w:hAnsi="Times New Roman" w:cs="Times New Roman"/>
              <w:i w:val="0"/>
              <w:iCs w:val="0"/>
              <w:noProof/>
              <w:kern w:val="2"/>
              <w:sz w:val="28"/>
              <w:szCs w:val="28"/>
              <w14:ligatures w14:val="standardContextual"/>
            </w:rPr>
          </w:pPr>
          <w:hyperlink w:anchor="_Toc135342725" w:history="1">
            <w:r w:rsidRPr="0078286C">
              <w:rPr>
                <w:rStyle w:val="af3"/>
                <w:rFonts w:ascii="Times New Roman" w:hAnsi="Times New Roman" w:cs="Times New Roman"/>
                <w:i w:val="0"/>
                <w:iCs w:val="0"/>
                <w:noProof/>
                <w:sz w:val="28"/>
                <w:szCs w:val="28"/>
              </w:rPr>
              <w:t>5.2 Тема семьи и выбора: продвижение консервативной и неолиберальной повестки</w:t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tab/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fldChar w:fldCharType="begin"/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instrText xml:space="preserve"> PAGEREF _Toc135342725 \h </w:instrText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fldChar w:fldCharType="separate"/>
            </w:r>
            <w:r w:rsidR="00C0096D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t>82</w:t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BC1F749" w14:textId="5595AAF2" w:rsidR="006E57E2" w:rsidRPr="0078286C" w:rsidRDefault="006E57E2" w:rsidP="0078286C">
          <w:pPr>
            <w:pStyle w:val="24"/>
            <w:tabs>
              <w:tab w:val="right" w:leader="dot" w:pos="9345"/>
            </w:tabs>
            <w:rPr>
              <w:rFonts w:ascii="Times New Roman" w:hAnsi="Times New Roman" w:cs="Times New Roman"/>
              <w:i w:val="0"/>
              <w:iCs w:val="0"/>
              <w:noProof/>
              <w:kern w:val="2"/>
              <w:sz w:val="28"/>
              <w:szCs w:val="28"/>
              <w14:ligatures w14:val="standardContextual"/>
            </w:rPr>
          </w:pPr>
          <w:hyperlink w:anchor="_Toc135342726" w:history="1">
            <w:r w:rsidRPr="0078286C">
              <w:rPr>
                <w:rStyle w:val="af3"/>
                <w:rFonts w:ascii="Times New Roman" w:hAnsi="Times New Roman" w:cs="Times New Roman"/>
                <w:i w:val="0"/>
                <w:iCs w:val="0"/>
                <w:noProof/>
                <w:sz w:val="28"/>
                <w:szCs w:val="28"/>
              </w:rPr>
              <w:t>5.3 Проблемы жизни хуацяо в Америке: позиция КНР по отношению к эмигрантам</w:t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tab/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fldChar w:fldCharType="begin"/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instrText xml:space="preserve"> PAGEREF _Toc135342726 \h </w:instrText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fldChar w:fldCharType="separate"/>
            </w:r>
            <w:r w:rsidR="00C0096D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t>89</w:t>
            </w:r>
            <w:r w:rsidRPr="0078286C">
              <w:rPr>
                <w:rFonts w:ascii="Times New Roman" w:hAnsi="Times New Roman" w:cs="Times New Roman"/>
                <w:i w:val="0"/>
                <w:iCs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B38880E" w14:textId="50789C93" w:rsidR="006E57E2" w:rsidRPr="0078286C" w:rsidRDefault="006E57E2" w:rsidP="0078286C">
          <w:pPr>
            <w:pStyle w:val="12"/>
            <w:tabs>
              <w:tab w:val="right" w:leader="dot" w:pos="9345"/>
            </w:tabs>
            <w:rPr>
              <w:rFonts w:ascii="Times New Roman" w:hAnsi="Times New Roman" w:cs="Times New Roman"/>
              <w:b w:val="0"/>
              <w:bCs w:val="0"/>
              <w:noProof/>
              <w:kern w:val="2"/>
              <w:sz w:val="28"/>
              <w:szCs w:val="28"/>
              <w14:ligatures w14:val="standardContextual"/>
            </w:rPr>
          </w:pPr>
          <w:hyperlink w:anchor="_Toc135342727" w:history="1">
            <w:r w:rsidRPr="0078286C">
              <w:rPr>
                <w:rStyle w:val="af3"/>
                <w:rFonts w:ascii="Times New Roman" w:hAnsi="Times New Roman" w:cs="Times New Roman"/>
                <w:b w:val="0"/>
                <w:bCs w:val="0"/>
                <w:noProof/>
                <w:sz w:val="28"/>
                <w:szCs w:val="28"/>
              </w:rPr>
              <w:t>ЗАКЛЮЧЕНИЕ</w:t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tab/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begin"/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instrText xml:space="preserve"> PAGEREF _Toc135342727 \h </w:instrText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separate"/>
            </w:r>
            <w:r w:rsidR="00C0096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t>95</w:t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2C8676F" w14:textId="41821B25" w:rsidR="006E57E2" w:rsidRPr="0078286C" w:rsidRDefault="006E57E2" w:rsidP="0078286C">
          <w:pPr>
            <w:pStyle w:val="12"/>
            <w:tabs>
              <w:tab w:val="right" w:leader="dot" w:pos="9345"/>
            </w:tabs>
            <w:rPr>
              <w:rFonts w:ascii="Times New Roman" w:hAnsi="Times New Roman" w:cs="Times New Roman"/>
              <w:b w:val="0"/>
              <w:bCs w:val="0"/>
              <w:noProof/>
              <w:kern w:val="2"/>
              <w:sz w:val="28"/>
              <w:szCs w:val="28"/>
              <w14:ligatures w14:val="standardContextual"/>
            </w:rPr>
          </w:pPr>
          <w:hyperlink w:anchor="_Toc135342728" w:history="1">
            <w:r w:rsidRPr="0078286C">
              <w:rPr>
                <w:rStyle w:val="af3"/>
                <w:rFonts w:ascii="Times New Roman" w:hAnsi="Times New Roman" w:cs="Times New Roman"/>
                <w:b w:val="0"/>
                <w:bCs w:val="0"/>
                <w:noProof/>
                <w:sz w:val="28"/>
                <w:szCs w:val="28"/>
              </w:rPr>
              <w:t>СПИСОК ИСПОЛЬЗОВАННЫХ МАТЕРИАЛОВ</w:t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tab/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begin"/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instrText xml:space="preserve"> PAGEREF _Toc135342728 \h </w:instrText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separate"/>
            </w:r>
            <w:r w:rsidR="00C0096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t>100</w:t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D351253" w14:textId="4D73047C" w:rsidR="006E57E2" w:rsidRPr="0078286C" w:rsidRDefault="006E57E2" w:rsidP="0078286C">
          <w:pPr>
            <w:pStyle w:val="12"/>
            <w:tabs>
              <w:tab w:val="right" w:leader="dot" w:pos="9345"/>
            </w:tabs>
            <w:rPr>
              <w:rFonts w:ascii="Times New Roman" w:hAnsi="Times New Roman" w:cs="Times New Roman"/>
              <w:b w:val="0"/>
              <w:bCs w:val="0"/>
              <w:noProof/>
              <w:kern w:val="2"/>
              <w:sz w:val="28"/>
              <w:szCs w:val="28"/>
              <w14:ligatures w14:val="standardContextual"/>
            </w:rPr>
          </w:pPr>
          <w:hyperlink w:anchor="_Toc135342729" w:history="1">
            <w:r w:rsidRPr="0078286C">
              <w:rPr>
                <w:rStyle w:val="af3"/>
                <w:rFonts w:ascii="Times New Roman" w:hAnsi="Times New Roman" w:cs="Times New Roman"/>
                <w:b w:val="0"/>
                <w:bCs w:val="0"/>
                <w:noProof/>
                <w:sz w:val="28"/>
                <w:szCs w:val="28"/>
              </w:rPr>
              <w:t>Приложение А – Фото 1 Борис Карлофф в роли доктора Фу Манчу</w:t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tab/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begin"/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instrText xml:space="preserve"> PAGEREF _Toc135342729 \h </w:instrText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separate"/>
            </w:r>
            <w:r w:rsidR="00C0096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t>111</w:t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80CBD83" w14:textId="545B39B5" w:rsidR="006E57E2" w:rsidRPr="0078286C" w:rsidRDefault="006E57E2" w:rsidP="0078286C">
          <w:pPr>
            <w:pStyle w:val="12"/>
            <w:tabs>
              <w:tab w:val="right" w:leader="dot" w:pos="9345"/>
            </w:tabs>
            <w:rPr>
              <w:rFonts w:ascii="Times New Roman" w:hAnsi="Times New Roman" w:cs="Times New Roman"/>
              <w:b w:val="0"/>
              <w:bCs w:val="0"/>
              <w:noProof/>
              <w:kern w:val="2"/>
              <w:sz w:val="28"/>
              <w:szCs w:val="28"/>
              <w14:ligatures w14:val="standardContextual"/>
            </w:rPr>
          </w:pPr>
          <w:hyperlink w:anchor="_Toc135342730" w:history="1">
            <w:r w:rsidRPr="0078286C">
              <w:rPr>
                <w:rStyle w:val="af3"/>
                <w:rFonts w:ascii="Times New Roman" w:hAnsi="Times New Roman" w:cs="Times New Roman"/>
                <w:b w:val="0"/>
                <w:bCs w:val="0"/>
                <w:noProof/>
                <w:sz w:val="28"/>
                <w:szCs w:val="28"/>
              </w:rPr>
              <w:t>Приложение Б – Кадр 1 Кристофер Ли в роли доктора Фу Манчу</w:t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tab/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begin"/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instrText xml:space="preserve"> PAGEREF _Toc135342730 \h </w:instrText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separate"/>
            </w:r>
            <w:r w:rsidR="00C0096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t>112</w:t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BCF2FBF" w14:textId="02F7D308" w:rsidR="006E57E2" w:rsidRPr="0078286C" w:rsidRDefault="006E57E2" w:rsidP="0078286C">
          <w:pPr>
            <w:pStyle w:val="12"/>
            <w:tabs>
              <w:tab w:val="right" w:leader="dot" w:pos="9345"/>
            </w:tabs>
            <w:rPr>
              <w:rFonts w:ascii="Times New Roman" w:hAnsi="Times New Roman" w:cs="Times New Roman"/>
              <w:b w:val="0"/>
              <w:bCs w:val="0"/>
              <w:noProof/>
              <w:kern w:val="2"/>
              <w:sz w:val="28"/>
              <w:szCs w:val="28"/>
              <w14:ligatures w14:val="standardContextual"/>
            </w:rPr>
          </w:pPr>
          <w:hyperlink w:anchor="_Toc135342731" w:history="1">
            <w:r w:rsidRPr="0078286C">
              <w:rPr>
                <w:rStyle w:val="af3"/>
                <w:rFonts w:ascii="Times New Roman" w:hAnsi="Times New Roman" w:cs="Times New Roman"/>
                <w:b w:val="0"/>
                <w:bCs w:val="0"/>
                <w:noProof/>
                <w:sz w:val="28"/>
                <w:szCs w:val="28"/>
              </w:rPr>
              <w:t>Приложение В – Кадр 1 Бела Лугоши в роли Фу Вонга</w:t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tab/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begin"/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instrText xml:space="preserve"> PAGEREF _Toc135342731 \h </w:instrText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separate"/>
            </w:r>
            <w:r w:rsidR="00C0096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t>113</w:t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6676E1B" w14:textId="3A1A5E15" w:rsidR="006E57E2" w:rsidRPr="0078286C" w:rsidRDefault="006E57E2" w:rsidP="0078286C">
          <w:pPr>
            <w:pStyle w:val="12"/>
            <w:tabs>
              <w:tab w:val="right" w:leader="dot" w:pos="9345"/>
            </w:tabs>
            <w:rPr>
              <w:rFonts w:ascii="Times New Roman" w:hAnsi="Times New Roman" w:cs="Times New Roman"/>
              <w:b w:val="0"/>
              <w:bCs w:val="0"/>
              <w:noProof/>
              <w:kern w:val="2"/>
              <w:sz w:val="28"/>
              <w:szCs w:val="28"/>
              <w14:ligatures w14:val="standardContextual"/>
            </w:rPr>
          </w:pPr>
          <w:hyperlink w:anchor="_Toc135342732" w:history="1">
            <w:r w:rsidRPr="0078286C">
              <w:rPr>
                <w:rStyle w:val="af3"/>
                <w:rFonts w:ascii="Times New Roman" w:hAnsi="Times New Roman" w:cs="Times New Roman"/>
                <w:b w:val="0"/>
                <w:bCs w:val="0"/>
                <w:noProof/>
                <w:sz w:val="28"/>
                <w:szCs w:val="28"/>
              </w:rPr>
              <w:t>Приложение Г – Кадр 1 Борис Карлофф в роли Джеймса Ли Вонга</w:t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tab/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begin"/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instrText xml:space="preserve"> PAGEREF _Toc135342732 \h </w:instrText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separate"/>
            </w:r>
            <w:r w:rsidR="00C0096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t>114</w:t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8F7D2BC" w14:textId="08DF32E3" w:rsidR="006E57E2" w:rsidRPr="0078286C" w:rsidRDefault="006E57E2" w:rsidP="0078286C">
          <w:pPr>
            <w:pStyle w:val="12"/>
            <w:tabs>
              <w:tab w:val="right" w:leader="dot" w:pos="9345"/>
            </w:tabs>
            <w:rPr>
              <w:rFonts w:ascii="Times New Roman" w:hAnsi="Times New Roman" w:cs="Times New Roman"/>
              <w:b w:val="0"/>
              <w:bCs w:val="0"/>
              <w:noProof/>
              <w:kern w:val="2"/>
              <w:sz w:val="28"/>
              <w:szCs w:val="28"/>
              <w14:ligatures w14:val="standardContextual"/>
            </w:rPr>
          </w:pPr>
          <w:hyperlink w:anchor="_Toc135342733" w:history="1">
            <w:r w:rsidRPr="0078286C">
              <w:rPr>
                <w:rStyle w:val="af3"/>
                <w:rFonts w:ascii="Times New Roman" w:hAnsi="Times New Roman" w:cs="Times New Roman"/>
                <w:b w:val="0"/>
                <w:bCs w:val="0"/>
                <w:noProof/>
                <w:sz w:val="28"/>
                <w:szCs w:val="28"/>
              </w:rPr>
              <w:t>Приложение Д – Кадр 1 Кей Люк в образе китайского мага</w:t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tab/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begin"/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instrText xml:space="preserve"> PAGEREF _Toc135342733 \h </w:instrText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separate"/>
            </w:r>
            <w:r w:rsidR="00C0096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t>115</w:t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65C305E" w14:textId="7A8F48C9" w:rsidR="006E57E2" w:rsidRPr="0078286C" w:rsidRDefault="006E57E2" w:rsidP="0078286C">
          <w:pPr>
            <w:pStyle w:val="12"/>
            <w:tabs>
              <w:tab w:val="right" w:leader="dot" w:pos="9345"/>
            </w:tabs>
            <w:rPr>
              <w:rFonts w:ascii="Times New Roman" w:hAnsi="Times New Roman" w:cs="Times New Roman"/>
              <w:b w:val="0"/>
              <w:bCs w:val="0"/>
              <w:noProof/>
              <w:kern w:val="2"/>
              <w:sz w:val="28"/>
              <w:szCs w:val="28"/>
              <w14:ligatures w14:val="standardContextual"/>
            </w:rPr>
          </w:pPr>
          <w:hyperlink w:anchor="_Toc135342734" w:history="1">
            <w:r w:rsidRPr="0078286C">
              <w:rPr>
                <w:rStyle w:val="af3"/>
                <w:rFonts w:ascii="Times New Roman" w:hAnsi="Times New Roman" w:cs="Times New Roman"/>
                <w:b w:val="0"/>
                <w:bCs w:val="0"/>
                <w:noProof/>
                <w:sz w:val="28"/>
                <w:szCs w:val="28"/>
              </w:rPr>
              <w:t>Приложение Е – Кадр 1 Джеймс Хун в роли Ло Пэна</w:t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tab/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begin"/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instrText xml:space="preserve"> PAGEREF _Toc135342734 \h </w:instrText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separate"/>
            </w:r>
            <w:r w:rsidR="00C0096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t>116</w:t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9B85739" w14:textId="1871C4F1" w:rsidR="006E57E2" w:rsidRPr="0078286C" w:rsidRDefault="006E57E2" w:rsidP="0078286C">
          <w:pPr>
            <w:pStyle w:val="12"/>
            <w:tabs>
              <w:tab w:val="right" w:leader="dot" w:pos="9345"/>
            </w:tabs>
            <w:rPr>
              <w:rFonts w:ascii="Times New Roman" w:hAnsi="Times New Roman" w:cs="Times New Roman"/>
              <w:b w:val="0"/>
              <w:bCs w:val="0"/>
              <w:noProof/>
              <w:kern w:val="2"/>
              <w:sz w:val="28"/>
              <w:szCs w:val="28"/>
              <w14:ligatures w14:val="standardContextual"/>
            </w:rPr>
          </w:pPr>
          <w:hyperlink w:anchor="_Toc135342735" w:history="1">
            <w:r w:rsidRPr="0078286C">
              <w:rPr>
                <w:rStyle w:val="af3"/>
                <w:rFonts w:ascii="Times New Roman" w:hAnsi="Times New Roman" w:cs="Times New Roman"/>
                <w:b w:val="0"/>
                <w:bCs w:val="0"/>
                <w:noProof/>
                <w:sz w:val="28"/>
                <w:szCs w:val="28"/>
              </w:rPr>
              <w:t>Приложение Ж – Кадр 1 Кристофер Уокен в роли Фенга</w:t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tab/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begin"/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instrText xml:space="preserve"> PAGEREF _Toc135342735 \h </w:instrText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separate"/>
            </w:r>
            <w:r w:rsidR="00C0096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t>117</w:t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FF6EDB6" w14:textId="29A52360" w:rsidR="006E57E2" w:rsidRPr="0078286C" w:rsidRDefault="006E57E2" w:rsidP="0078286C">
          <w:pPr>
            <w:pStyle w:val="12"/>
            <w:tabs>
              <w:tab w:val="right" w:leader="dot" w:pos="9345"/>
            </w:tabs>
            <w:rPr>
              <w:rFonts w:ascii="Times New Roman" w:hAnsi="Times New Roman" w:cs="Times New Roman"/>
              <w:b w:val="0"/>
              <w:bCs w:val="0"/>
              <w:noProof/>
              <w:kern w:val="2"/>
              <w:sz w:val="28"/>
              <w:szCs w:val="28"/>
              <w14:ligatures w14:val="standardContextual"/>
            </w:rPr>
          </w:pPr>
          <w:hyperlink w:anchor="_Toc135342736" w:history="1">
            <w:r w:rsidRPr="0078286C">
              <w:rPr>
                <w:rStyle w:val="af3"/>
                <w:rFonts w:ascii="Times New Roman" w:hAnsi="Times New Roman" w:cs="Times New Roman"/>
                <w:b w:val="0"/>
                <w:bCs w:val="0"/>
                <w:noProof/>
                <w:sz w:val="28"/>
                <w:szCs w:val="28"/>
              </w:rPr>
              <w:t>Приложение З – Кадр 1 Кристофер Ванг в футболке «</w:t>
            </w:r>
            <w:r w:rsidRPr="0078286C">
              <w:rPr>
                <w:rStyle w:val="af3"/>
                <w:rFonts w:ascii="Times New Roman" w:hAnsi="Times New Roman" w:cs="Times New Roman"/>
                <w:b w:val="0"/>
                <w:bCs w:val="0"/>
                <w:noProof/>
                <w:sz w:val="28"/>
                <w:szCs w:val="28"/>
                <w:lang w:val="en-GB"/>
              </w:rPr>
              <w:t>I</w:t>
            </w:r>
            <w:r w:rsidRPr="0078286C">
              <w:rPr>
                <w:rStyle w:val="af3"/>
                <w:rFonts w:ascii="Times New Roman" w:hAnsi="Times New Roman" w:cs="Times New Roman"/>
                <w:b w:val="0"/>
                <w:bCs w:val="0"/>
                <w:noProof/>
                <w:sz w:val="28"/>
                <w:szCs w:val="28"/>
              </w:rPr>
              <w:t xml:space="preserve"> </w:t>
            </w:r>
            <w:r w:rsidRPr="0078286C">
              <w:rPr>
                <w:rStyle w:val="af3"/>
                <w:rFonts w:ascii="Times New Roman" w:hAnsi="Times New Roman" w:cs="Times New Roman"/>
                <w:b w:val="0"/>
                <w:bCs w:val="0"/>
                <w:noProof/>
                <w:sz w:val="28"/>
                <w:szCs w:val="28"/>
                <w:lang w:val="en-GB"/>
              </w:rPr>
              <w:t>speak</w:t>
            </w:r>
            <w:r w:rsidRPr="0078286C">
              <w:rPr>
                <w:rStyle w:val="af3"/>
                <w:rFonts w:ascii="Times New Roman" w:hAnsi="Times New Roman" w:cs="Times New Roman"/>
                <w:b w:val="0"/>
                <w:bCs w:val="0"/>
                <w:noProof/>
                <w:sz w:val="28"/>
                <w:szCs w:val="28"/>
              </w:rPr>
              <w:t xml:space="preserve"> </w:t>
            </w:r>
            <w:r w:rsidRPr="0078286C">
              <w:rPr>
                <w:rStyle w:val="af3"/>
                <w:rFonts w:ascii="Times New Roman" w:hAnsi="Times New Roman" w:cs="Times New Roman"/>
                <w:b w:val="0"/>
                <w:bCs w:val="0"/>
                <w:noProof/>
                <w:sz w:val="28"/>
                <w:szCs w:val="28"/>
                <w:lang w:val="en-GB"/>
              </w:rPr>
              <w:t>English</w:t>
            </w:r>
            <w:r w:rsidRPr="0078286C">
              <w:rPr>
                <w:rStyle w:val="af3"/>
                <w:rFonts w:ascii="Times New Roman" w:hAnsi="Times New Roman" w:cs="Times New Roman"/>
                <w:b w:val="0"/>
                <w:bCs w:val="0"/>
                <w:noProof/>
                <w:sz w:val="28"/>
                <w:szCs w:val="28"/>
              </w:rPr>
              <w:t>»</w:t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tab/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begin"/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instrText xml:space="preserve"> PAGEREF _Toc135342736 \h </w:instrText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separate"/>
            </w:r>
            <w:r w:rsidR="00C0096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t>118</w:t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F0A4E4F" w14:textId="36FF017A" w:rsidR="006E57E2" w:rsidRPr="0078286C" w:rsidRDefault="006E57E2" w:rsidP="0078286C">
          <w:pPr>
            <w:pStyle w:val="12"/>
            <w:tabs>
              <w:tab w:val="right" w:leader="dot" w:pos="9345"/>
            </w:tabs>
            <w:rPr>
              <w:rFonts w:ascii="Times New Roman" w:hAnsi="Times New Roman" w:cs="Times New Roman"/>
              <w:b w:val="0"/>
              <w:bCs w:val="0"/>
              <w:noProof/>
              <w:kern w:val="2"/>
              <w:sz w:val="28"/>
              <w:szCs w:val="28"/>
              <w14:ligatures w14:val="standardContextual"/>
            </w:rPr>
          </w:pPr>
          <w:hyperlink w:anchor="_Toc135342737" w:history="1">
            <w:r w:rsidRPr="0078286C">
              <w:rPr>
                <w:rStyle w:val="af3"/>
                <w:rFonts w:ascii="Times New Roman" w:hAnsi="Times New Roman" w:cs="Times New Roman"/>
                <w:b w:val="0"/>
                <w:bCs w:val="0"/>
                <w:noProof/>
                <w:sz w:val="28"/>
                <w:szCs w:val="28"/>
              </w:rPr>
              <w:t>Приложение И – Кадр 1 Китайский квартал из фильма «Ип Ман 4»</w:t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tab/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begin"/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instrText xml:space="preserve"> PAGEREF _Toc135342737 \h </w:instrText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separate"/>
            </w:r>
            <w:r w:rsidR="00C0096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t>119</w:t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96B1BD1" w14:textId="429759C5" w:rsidR="006E57E2" w:rsidRPr="0078286C" w:rsidRDefault="006E57E2" w:rsidP="0078286C">
          <w:pPr>
            <w:pStyle w:val="12"/>
            <w:tabs>
              <w:tab w:val="right" w:leader="dot" w:pos="9345"/>
            </w:tabs>
            <w:rPr>
              <w:rFonts w:ascii="Times New Roman" w:hAnsi="Times New Roman" w:cs="Times New Roman"/>
              <w:b w:val="0"/>
              <w:bCs w:val="0"/>
              <w:noProof/>
              <w:kern w:val="2"/>
              <w:sz w:val="28"/>
              <w:szCs w:val="28"/>
              <w14:ligatures w14:val="standardContextual"/>
            </w:rPr>
          </w:pPr>
          <w:hyperlink w:anchor="_Toc135342738" w:history="1">
            <w:r w:rsidRPr="0078286C">
              <w:rPr>
                <w:rStyle w:val="af3"/>
                <w:rFonts w:ascii="Times New Roman" w:hAnsi="Times New Roman" w:cs="Times New Roman"/>
                <w:b w:val="0"/>
                <w:bCs w:val="0"/>
                <w:noProof/>
                <w:sz w:val="28"/>
                <w:szCs w:val="28"/>
              </w:rPr>
              <w:t>Приложение К – Кадр 1 Китайский квартал из фильма «Детектив из Чайнатауна 2»</w:t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tab/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begin"/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instrText xml:space="preserve"> PAGEREF _Toc135342738 \h </w:instrText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separate"/>
            </w:r>
            <w:r w:rsidR="00C0096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t>120</w:t>
            </w:r>
            <w:r w:rsidRPr="0078286C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FC27AF7" w14:textId="1D170927" w:rsidR="006129D4" w:rsidRPr="0078286C" w:rsidRDefault="006129D4" w:rsidP="0078286C">
          <w:pPr>
            <w:jc w:val="both"/>
            <w:rPr>
              <w:sz w:val="28"/>
              <w:szCs w:val="28"/>
            </w:rPr>
          </w:pPr>
          <w:r w:rsidRPr="0078286C">
            <w:rPr>
              <w:noProof/>
              <w:sz w:val="28"/>
              <w:szCs w:val="28"/>
            </w:rPr>
            <w:fldChar w:fldCharType="end"/>
          </w:r>
        </w:p>
      </w:sdtContent>
    </w:sdt>
    <w:p w14:paraId="42F43111" w14:textId="77777777" w:rsidR="004B792B" w:rsidRDefault="00865C94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16052411" w14:textId="4578D676" w:rsidR="00EE40FB" w:rsidRDefault="006F7CF0" w:rsidP="00EE40FB">
      <w:pPr>
        <w:pStyle w:val="1"/>
        <w:spacing w:line="360" w:lineRule="auto"/>
        <w:jc w:val="center"/>
      </w:pPr>
      <w:bookmarkStart w:id="0" w:name="_Toc72699805"/>
      <w:bookmarkStart w:id="1" w:name="_Toc135342708"/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lastRenderedPageBreak/>
        <w:t>ВВЕДЕНИЕ</w:t>
      </w:r>
      <w:bookmarkEnd w:id="0"/>
      <w:bookmarkEnd w:id="1"/>
    </w:p>
    <w:p w14:paraId="484DF894" w14:textId="44D85B39" w:rsidR="00EE40FB" w:rsidRPr="00AB672E" w:rsidRDefault="00EE40FB" w:rsidP="00EE40FB">
      <w:pPr>
        <w:spacing w:line="360" w:lineRule="auto"/>
        <w:ind w:firstLine="708"/>
        <w:jc w:val="both"/>
        <w:rPr>
          <w:sz w:val="28"/>
          <w:szCs w:val="28"/>
        </w:rPr>
      </w:pPr>
      <w:r w:rsidRPr="00AB672E">
        <w:rPr>
          <w:sz w:val="28"/>
          <w:szCs w:val="28"/>
        </w:rPr>
        <w:t xml:space="preserve">Кинематограф принято относить к искусству, подразумевая, что само искусство способно и обязано быть независимым, существовать отдельно от политики и выражать исключительно точку зрения режиссера. В действительности, кино служит инструментом </w:t>
      </w:r>
      <w:r w:rsidR="005B38E3">
        <w:rPr>
          <w:sz w:val="28"/>
          <w:szCs w:val="28"/>
        </w:rPr>
        <w:t>«</w:t>
      </w:r>
      <w:r w:rsidRPr="00AB672E">
        <w:rPr>
          <w:sz w:val="28"/>
          <w:szCs w:val="28"/>
        </w:rPr>
        <w:t>мягкой силы</w:t>
      </w:r>
      <w:r w:rsidR="005B38E3">
        <w:rPr>
          <w:rStyle w:val="af7"/>
          <w:sz w:val="28"/>
          <w:szCs w:val="28"/>
        </w:rPr>
        <w:footnoteReference w:id="1"/>
      </w:r>
      <w:r w:rsidR="005B38E3">
        <w:rPr>
          <w:sz w:val="28"/>
          <w:szCs w:val="28"/>
        </w:rPr>
        <w:t>»</w:t>
      </w:r>
      <w:r w:rsidRPr="00AB672E">
        <w:rPr>
          <w:sz w:val="28"/>
          <w:szCs w:val="28"/>
        </w:rPr>
        <w:t xml:space="preserve">, формирует общественное мнение и восприятие, способствует созданию положительного или отрицательного образа, подменяет и изменяет отношение к нормам морали и </w:t>
      </w:r>
      <w:r w:rsidR="003A323B">
        <w:rPr>
          <w:sz w:val="28"/>
          <w:szCs w:val="28"/>
        </w:rPr>
        <w:t xml:space="preserve">общественного </w:t>
      </w:r>
      <w:r w:rsidRPr="00AB672E">
        <w:rPr>
          <w:sz w:val="28"/>
          <w:szCs w:val="28"/>
        </w:rPr>
        <w:t>поведения</w:t>
      </w:r>
      <w:r w:rsidR="003D1D99">
        <w:rPr>
          <w:rStyle w:val="af7"/>
          <w:sz w:val="28"/>
          <w:szCs w:val="28"/>
        </w:rPr>
        <w:footnoteReference w:id="2"/>
      </w:r>
      <w:r w:rsidRPr="00AB672E">
        <w:rPr>
          <w:sz w:val="28"/>
          <w:szCs w:val="28"/>
        </w:rPr>
        <w:t>.</w:t>
      </w:r>
    </w:p>
    <w:p w14:paraId="7D8B6663" w14:textId="318B1ED3" w:rsidR="00BA127B" w:rsidRPr="00BA127B" w:rsidRDefault="00BA127B" w:rsidP="00EE40FB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="00EE40FB" w:rsidRPr="00AB672E">
        <w:rPr>
          <w:sz w:val="28"/>
          <w:szCs w:val="28"/>
        </w:rPr>
        <w:t xml:space="preserve"> XXI век</w:t>
      </w:r>
      <w:r>
        <w:rPr>
          <w:sz w:val="28"/>
          <w:szCs w:val="28"/>
        </w:rPr>
        <w:t>е</w:t>
      </w:r>
      <w:r w:rsidR="00EE40FB" w:rsidRPr="00AB672E">
        <w:rPr>
          <w:sz w:val="28"/>
          <w:szCs w:val="28"/>
        </w:rPr>
        <w:t xml:space="preserve"> </w:t>
      </w:r>
      <w:r w:rsidR="00531447">
        <w:rPr>
          <w:sz w:val="28"/>
          <w:szCs w:val="28"/>
        </w:rPr>
        <w:t xml:space="preserve">кино </w:t>
      </w:r>
      <w:r w:rsidR="00BF72DF">
        <w:rPr>
          <w:sz w:val="28"/>
          <w:szCs w:val="28"/>
        </w:rPr>
        <w:t>остаётся</w:t>
      </w:r>
      <w:r w:rsidR="00EE40FB" w:rsidRPr="00AB672E">
        <w:rPr>
          <w:sz w:val="28"/>
          <w:szCs w:val="28"/>
        </w:rPr>
        <w:t xml:space="preserve"> </w:t>
      </w:r>
      <w:r w:rsidR="00EE40FB" w:rsidRPr="00BA127B">
        <w:rPr>
          <w:sz w:val="28"/>
          <w:szCs w:val="28"/>
        </w:rPr>
        <w:t xml:space="preserve">важной и неотъемлемой частью культурной политики. Оно </w:t>
      </w:r>
      <w:r w:rsidR="00E1659F">
        <w:rPr>
          <w:sz w:val="28"/>
          <w:szCs w:val="28"/>
        </w:rPr>
        <w:t>даёт представления об</w:t>
      </w:r>
      <w:r w:rsidR="00EE40FB" w:rsidRPr="00BA127B">
        <w:rPr>
          <w:sz w:val="28"/>
          <w:szCs w:val="28"/>
        </w:rPr>
        <w:t xml:space="preserve"> иностранц</w:t>
      </w:r>
      <w:r w:rsidR="00E1659F">
        <w:rPr>
          <w:sz w:val="28"/>
          <w:szCs w:val="28"/>
        </w:rPr>
        <w:t>ах</w:t>
      </w:r>
      <w:r w:rsidRPr="00BA127B">
        <w:rPr>
          <w:sz w:val="28"/>
          <w:szCs w:val="28"/>
        </w:rPr>
        <w:t xml:space="preserve"> и</w:t>
      </w:r>
      <w:r w:rsidR="00EE40FB" w:rsidRPr="00BA127B">
        <w:rPr>
          <w:sz w:val="28"/>
          <w:szCs w:val="28"/>
        </w:rPr>
        <w:t xml:space="preserve"> проецирует элементы культурного кода. </w:t>
      </w:r>
      <w:r w:rsidRPr="00BA127B">
        <w:rPr>
          <w:rFonts w:eastAsiaTheme="minorEastAsia"/>
          <w:sz w:val="28"/>
          <w:szCs w:val="28"/>
        </w:rPr>
        <w:t>Кроме того, с помощью кино можно в полной мере отра</w:t>
      </w:r>
      <w:r w:rsidR="00E037EC">
        <w:rPr>
          <w:rFonts w:eastAsiaTheme="minorEastAsia"/>
          <w:sz w:val="28"/>
          <w:szCs w:val="28"/>
        </w:rPr>
        <w:t>жает</w:t>
      </w:r>
      <w:r w:rsidRPr="00BA127B">
        <w:rPr>
          <w:rFonts w:eastAsiaTheme="minorEastAsia"/>
          <w:sz w:val="28"/>
          <w:szCs w:val="28"/>
        </w:rPr>
        <w:t xml:space="preserve"> стереотипы и</w:t>
      </w:r>
      <w:r w:rsidR="00A15568">
        <w:rPr>
          <w:rFonts w:eastAsiaTheme="minorEastAsia"/>
          <w:sz w:val="28"/>
          <w:szCs w:val="28"/>
        </w:rPr>
        <w:t xml:space="preserve"> существующие</w:t>
      </w:r>
      <w:r w:rsidR="008E14D4">
        <w:rPr>
          <w:rFonts w:eastAsiaTheme="minorEastAsia"/>
          <w:sz w:val="28"/>
          <w:szCs w:val="28"/>
        </w:rPr>
        <w:t xml:space="preserve"> </w:t>
      </w:r>
      <w:r w:rsidRPr="00BA127B">
        <w:rPr>
          <w:rFonts w:eastAsiaTheme="minorEastAsia"/>
          <w:sz w:val="28"/>
          <w:szCs w:val="28"/>
        </w:rPr>
        <w:t>предрассудки о другой нации. Эти факторы могут предопределить дальнейшее развитие межгосударственных отношений ввиду симпатии или антипатии, транслируемой через экран.</w:t>
      </w:r>
    </w:p>
    <w:p w14:paraId="053D65BF" w14:textId="0CE734FE" w:rsidR="00EE40FB" w:rsidRPr="00AB672E" w:rsidRDefault="00EE40FB" w:rsidP="00EE40FB">
      <w:pPr>
        <w:spacing w:line="360" w:lineRule="auto"/>
        <w:ind w:firstLine="708"/>
        <w:jc w:val="both"/>
        <w:rPr>
          <w:sz w:val="28"/>
          <w:szCs w:val="28"/>
        </w:rPr>
      </w:pPr>
      <w:r w:rsidRPr="00AB672E">
        <w:rPr>
          <w:sz w:val="28"/>
          <w:szCs w:val="28"/>
        </w:rPr>
        <w:t>Исследование проблемы воздействия кинематографа на создание образа врага или друга</w:t>
      </w:r>
      <w:r w:rsidR="00BA127B">
        <w:rPr>
          <w:sz w:val="28"/>
          <w:szCs w:val="28"/>
        </w:rPr>
        <w:t xml:space="preserve"> и </w:t>
      </w:r>
      <w:r w:rsidRPr="00AB672E">
        <w:rPr>
          <w:sz w:val="28"/>
          <w:szCs w:val="28"/>
        </w:rPr>
        <w:t>роли кино в аспекте культурной политики вынуждает рассматривать не только режиссерские</w:t>
      </w:r>
      <w:r w:rsidR="00BA127B">
        <w:rPr>
          <w:sz w:val="28"/>
          <w:szCs w:val="28"/>
        </w:rPr>
        <w:t>,</w:t>
      </w:r>
      <w:r w:rsidRPr="00AB672E">
        <w:rPr>
          <w:sz w:val="28"/>
          <w:szCs w:val="28"/>
        </w:rPr>
        <w:t xml:space="preserve"> операторские приемы и общественный отклик, который оно вызывает, </w:t>
      </w:r>
      <w:r w:rsidR="00BA127B">
        <w:rPr>
          <w:sz w:val="28"/>
          <w:szCs w:val="28"/>
        </w:rPr>
        <w:t xml:space="preserve">а также </w:t>
      </w:r>
      <w:r w:rsidRPr="00AB672E">
        <w:rPr>
          <w:sz w:val="28"/>
          <w:szCs w:val="28"/>
        </w:rPr>
        <w:t xml:space="preserve">идеологические и ценностные установки. В особенности, определение кино как важного фактора </w:t>
      </w:r>
      <w:r w:rsidR="0074157E">
        <w:rPr>
          <w:sz w:val="28"/>
          <w:szCs w:val="28"/>
        </w:rPr>
        <w:t>«</w:t>
      </w:r>
      <w:r w:rsidRPr="00AB672E">
        <w:rPr>
          <w:sz w:val="28"/>
          <w:szCs w:val="28"/>
        </w:rPr>
        <w:t>мягкой силы</w:t>
      </w:r>
      <w:r w:rsidR="0074157E">
        <w:rPr>
          <w:sz w:val="28"/>
          <w:szCs w:val="28"/>
        </w:rPr>
        <w:t>»</w:t>
      </w:r>
      <w:r w:rsidRPr="00AB672E">
        <w:rPr>
          <w:sz w:val="28"/>
          <w:szCs w:val="28"/>
        </w:rPr>
        <w:t xml:space="preserve"> необходимо </w:t>
      </w:r>
      <w:r w:rsidR="002D18A6">
        <w:rPr>
          <w:sz w:val="28"/>
          <w:szCs w:val="28"/>
        </w:rPr>
        <w:t xml:space="preserve">рассматривать </w:t>
      </w:r>
      <w:r w:rsidRPr="00AB672E">
        <w:rPr>
          <w:sz w:val="28"/>
          <w:szCs w:val="28"/>
        </w:rPr>
        <w:t>в рамках исследования, посвященно</w:t>
      </w:r>
      <w:r w:rsidR="002D18A6">
        <w:rPr>
          <w:sz w:val="28"/>
          <w:szCs w:val="28"/>
        </w:rPr>
        <w:t>го</w:t>
      </w:r>
      <w:r w:rsidRPr="00AB672E">
        <w:rPr>
          <w:sz w:val="28"/>
          <w:szCs w:val="28"/>
        </w:rPr>
        <w:t xml:space="preserve"> образам, которые создают и примеряют на себя и друг на друга две сверхдержавы, такие как США, и Китай. </w:t>
      </w:r>
    </w:p>
    <w:p w14:paraId="1F74FFF8" w14:textId="7ACF830D" w:rsidR="00EE40FB" w:rsidRDefault="00EE40FB" w:rsidP="00EE40FB">
      <w:pPr>
        <w:spacing w:line="360" w:lineRule="auto"/>
        <w:ind w:firstLine="708"/>
        <w:jc w:val="both"/>
        <w:rPr>
          <w:sz w:val="28"/>
          <w:szCs w:val="28"/>
        </w:rPr>
      </w:pPr>
      <w:r w:rsidRPr="00AB672E">
        <w:rPr>
          <w:sz w:val="28"/>
          <w:szCs w:val="28"/>
        </w:rPr>
        <w:t>Анализ американских фильмов начала и середины XX столетия вносит ясность в то, как оказываются связаны между собой внешняя политика США и коммунистического Китая с фильмами эпохи Холодной войны</w:t>
      </w:r>
      <w:r w:rsidR="00B769C2">
        <w:rPr>
          <w:sz w:val="28"/>
          <w:szCs w:val="28"/>
        </w:rPr>
        <w:t xml:space="preserve"> («</w:t>
      </w:r>
      <w:r w:rsidR="00B769C2" w:rsidRPr="00B769C2">
        <w:rPr>
          <w:sz w:val="28"/>
          <w:szCs w:val="28"/>
        </w:rPr>
        <w:t xml:space="preserve">Мир Сьюзи </w:t>
      </w:r>
      <w:r w:rsidR="00B769C2" w:rsidRPr="00B769C2">
        <w:rPr>
          <w:sz w:val="28"/>
          <w:szCs w:val="28"/>
        </w:rPr>
        <w:lastRenderedPageBreak/>
        <w:t>Вонг</w:t>
      </w:r>
      <w:r w:rsidR="00B769C2">
        <w:rPr>
          <w:sz w:val="28"/>
          <w:szCs w:val="28"/>
        </w:rPr>
        <w:t>», («</w:t>
      </w:r>
      <w:r w:rsidR="00B769C2" w:rsidRPr="00B769C2">
        <w:rPr>
          <w:sz w:val="28"/>
          <w:szCs w:val="28"/>
        </w:rPr>
        <w:t xml:space="preserve">The World </w:t>
      </w:r>
      <w:proofErr w:type="spellStart"/>
      <w:r w:rsidR="00B769C2" w:rsidRPr="00B769C2">
        <w:rPr>
          <w:sz w:val="28"/>
          <w:szCs w:val="28"/>
        </w:rPr>
        <w:t>of</w:t>
      </w:r>
      <w:proofErr w:type="spellEnd"/>
      <w:r w:rsidR="00B769C2" w:rsidRPr="00B769C2">
        <w:rPr>
          <w:sz w:val="28"/>
          <w:szCs w:val="28"/>
        </w:rPr>
        <w:t xml:space="preserve"> </w:t>
      </w:r>
      <w:proofErr w:type="spellStart"/>
      <w:r w:rsidR="00B769C2" w:rsidRPr="00B769C2">
        <w:rPr>
          <w:sz w:val="28"/>
          <w:szCs w:val="28"/>
        </w:rPr>
        <w:t>Suzie</w:t>
      </w:r>
      <w:proofErr w:type="spellEnd"/>
      <w:r w:rsidR="00B769C2" w:rsidRPr="00B769C2">
        <w:rPr>
          <w:sz w:val="28"/>
          <w:szCs w:val="28"/>
        </w:rPr>
        <w:t xml:space="preserve"> </w:t>
      </w:r>
      <w:proofErr w:type="spellStart"/>
      <w:r w:rsidR="00B769C2" w:rsidRPr="00B769C2">
        <w:rPr>
          <w:sz w:val="28"/>
          <w:szCs w:val="28"/>
        </w:rPr>
        <w:t>Wong</w:t>
      </w:r>
      <w:proofErr w:type="spellEnd"/>
      <w:r w:rsidR="00B769C2">
        <w:rPr>
          <w:sz w:val="28"/>
          <w:szCs w:val="28"/>
        </w:rPr>
        <w:t xml:space="preserve">», </w:t>
      </w:r>
      <w:proofErr w:type="spellStart"/>
      <w:r w:rsidR="00B769C2">
        <w:rPr>
          <w:sz w:val="28"/>
          <w:szCs w:val="28"/>
        </w:rPr>
        <w:t>реж</w:t>
      </w:r>
      <w:proofErr w:type="spellEnd"/>
      <w:r w:rsidR="00B769C2">
        <w:rPr>
          <w:sz w:val="28"/>
          <w:szCs w:val="28"/>
        </w:rPr>
        <w:t xml:space="preserve">. </w:t>
      </w:r>
      <w:r w:rsidR="00B769C2" w:rsidRPr="00B769C2">
        <w:rPr>
          <w:sz w:val="28"/>
          <w:szCs w:val="28"/>
        </w:rPr>
        <w:t xml:space="preserve">Ричард </w:t>
      </w:r>
      <w:proofErr w:type="spellStart"/>
      <w:r w:rsidR="00B769C2" w:rsidRPr="00B769C2">
        <w:rPr>
          <w:sz w:val="28"/>
          <w:szCs w:val="28"/>
        </w:rPr>
        <w:t>Куайн</w:t>
      </w:r>
      <w:proofErr w:type="spellEnd"/>
      <w:r w:rsidR="00B769C2">
        <w:rPr>
          <w:sz w:val="28"/>
          <w:szCs w:val="28"/>
        </w:rPr>
        <w:t>, 1960</w:t>
      </w:r>
      <w:r w:rsidR="00BC7609">
        <w:rPr>
          <w:sz w:val="28"/>
          <w:szCs w:val="28"/>
        </w:rPr>
        <w:t>)</w:t>
      </w:r>
      <w:r w:rsidR="007126A2">
        <w:rPr>
          <w:sz w:val="28"/>
          <w:szCs w:val="28"/>
        </w:rPr>
        <w:t>; «Красный женский отряд» («</w:t>
      </w:r>
      <w:r w:rsidR="007126A2" w:rsidRPr="007126A2">
        <w:rPr>
          <w:rFonts w:ascii="KaiTi" w:eastAsia="KaiTi" w:hAnsi="KaiTi" w:cs="Microsoft YaHei" w:hint="eastAsia"/>
          <w:sz w:val="28"/>
          <w:szCs w:val="28"/>
        </w:rPr>
        <w:t>红</w:t>
      </w:r>
      <w:r w:rsidR="007126A2" w:rsidRPr="007126A2">
        <w:rPr>
          <w:rFonts w:ascii="KaiTi" w:eastAsia="KaiTi" w:hAnsi="KaiTi" w:cs="MS Gothic" w:hint="eastAsia"/>
          <w:sz w:val="28"/>
          <w:szCs w:val="28"/>
        </w:rPr>
        <w:t>色娘子</w:t>
      </w:r>
      <w:r w:rsidR="007126A2" w:rsidRPr="007126A2">
        <w:rPr>
          <w:rFonts w:ascii="KaiTi" w:eastAsia="KaiTi" w:hAnsi="KaiTi" w:cs="Microsoft YaHei" w:hint="eastAsia"/>
          <w:sz w:val="28"/>
          <w:szCs w:val="28"/>
        </w:rPr>
        <w:t>军</w:t>
      </w:r>
      <w:r w:rsidR="007126A2">
        <w:rPr>
          <w:sz w:val="28"/>
          <w:szCs w:val="28"/>
        </w:rPr>
        <w:t xml:space="preserve">», </w:t>
      </w:r>
      <w:proofErr w:type="spellStart"/>
      <w:r w:rsidR="007126A2">
        <w:rPr>
          <w:sz w:val="28"/>
          <w:szCs w:val="28"/>
        </w:rPr>
        <w:t>реж</w:t>
      </w:r>
      <w:proofErr w:type="spellEnd"/>
      <w:r w:rsidR="007126A2">
        <w:rPr>
          <w:sz w:val="28"/>
          <w:szCs w:val="28"/>
        </w:rPr>
        <w:t xml:space="preserve">. </w:t>
      </w:r>
      <w:r w:rsidR="007126A2" w:rsidRPr="007126A2">
        <w:rPr>
          <w:sz w:val="28"/>
          <w:szCs w:val="28"/>
        </w:rPr>
        <w:t xml:space="preserve">Се </w:t>
      </w:r>
      <w:proofErr w:type="spellStart"/>
      <w:r w:rsidR="007126A2" w:rsidRPr="007126A2">
        <w:rPr>
          <w:sz w:val="28"/>
          <w:szCs w:val="28"/>
        </w:rPr>
        <w:t>Цзинь</w:t>
      </w:r>
      <w:proofErr w:type="spellEnd"/>
      <w:r w:rsidR="007126A2">
        <w:rPr>
          <w:sz w:val="28"/>
          <w:szCs w:val="28"/>
        </w:rPr>
        <w:t>, 1950</w:t>
      </w:r>
      <w:r w:rsidR="00B769C2">
        <w:rPr>
          <w:sz w:val="28"/>
          <w:szCs w:val="28"/>
        </w:rPr>
        <w:t>)</w:t>
      </w:r>
      <w:r w:rsidR="007126A2">
        <w:rPr>
          <w:sz w:val="28"/>
          <w:szCs w:val="28"/>
        </w:rPr>
        <w:t>)</w:t>
      </w:r>
      <w:r w:rsidRPr="00AB672E">
        <w:rPr>
          <w:sz w:val="28"/>
          <w:szCs w:val="28"/>
        </w:rPr>
        <w:t>. Даже несмотря на романтизацию образа восточного просветленного мудреца, американское кино содержит ряд оскорбительных стереотипов о людях азиатского происхождения</w:t>
      </w:r>
      <w:r w:rsidR="00BC7609">
        <w:rPr>
          <w:sz w:val="28"/>
          <w:szCs w:val="28"/>
        </w:rPr>
        <w:t>,</w:t>
      </w:r>
      <w:r w:rsidRPr="00AB672E">
        <w:rPr>
          <w:sz w:val="28"/>
          <w:szCs w:val="28"/>
        </w:rPr>
        <w:t xml:space="preserve"> и китайц</w:t>
      </w:r>
      <w:r w:rsidR="002D18A6">
        <w:rPr>
          <w:sz w:val="28"/>
          <w:szCs w:val="28"/>
        </w:rPr>
        <w:t>ах</w:t>
      </w:r>
      <w:r w:rsidRPr="00AB672E">
        <w:rPr>
          <w:sz w:val="28"/>
          <w:szCs w:val="28"/>
        </w:rPr>
        <w:t xml:space="preserve"> в частности, что </w:t>
      </w:r>
      <w:r w:rsidR="002D18A6">
        <w:rPr>
          <w:sz w:val="28"/>
          <w:szCs w:val="28"/>
        </w:rPr>
        <w:t>приводит к</w:t>
      </w:r>
      <w:r w:rsidRPr="00AB672E">
        <w:rPr>
          <w:sz w:val="28"/>
          <w:szCs w:val="28"/>
        </w:rPr>
        <w:t xml:space="preserve"> проблем</w:t>
      </w:r>
      <w:r w:rsidR="002D18A6">
        <w:rPr>
          <w:sz w:val="28"/>
          <w:szCs w:val="28"/>
        </w:rPr>
        <w:t>е</w:t>
      </w:r>
      <w:r w:rsidRPr="00AB672E">
        <w:rPr>
          <w:sz w:val="28"/>
          <w:szCs w:val="28"/>
        </w:rPr>
        <w:t xml:space="preserve"> дискриминации</w:t>
      </w:r>
      <w:r w:rsidR="00C01EBE">
        <w:rPr>
          <w:rStyle w:val="af7"/>
          <w:sz w:val="28"/>
          <w:szCs w:val="28"/>
        </w:rPr>
        <w:footnoteReference w:id="3"/>
      </w:r>
      <w:r w:rsidRPr="00AB672E">
        <w:rPr>
          <w:sz w:val="28"/>
          <w:szCs w:val="28"/>
        </w:rPr>
        <w:t>.</w:t>
      </w:r>
    </w:p>
    <w:p w14:paraId="19DDDCE0" w14:textId="70A8E1D3" w:rsidR="00EE40FB" w:rsidRDefault="00EE40FB" w:rsidP="00276D28">
      <w:pPr>
        <w:spacing w:line="360" w:lineRule="auto"/>
        <w:ind w:firstLine="708"/>
        <w:jc w:val="both"/>
        <w:rPr>
          <w:sz w:val="28"/>
          <w:szCs w:val="28"/>
        </w:rPr>
      </w:pPr>
      <w:r w:rsidRPr="000020FE">
        <w:rPr>
          <w:sz w:val="28"/>
          <w:szCs w:val="28"/>
        </w:rPr>
        <w:t>Проблема политизации искусства является одной из наиболее острых в гуманитарной сфере. Тем не менее, она не перестает быть актуальной ни в поэзии, ни в скульптуре, театре, литературе и, соответственно, в кин</w:t>
      </w:r>
      <w:r>
        <w:rPr>
          <w:sz w:val="28"/>
          <w:szCs w:val="28"/>
        </w:rPr>
        <w:t>ематографе</w:t>
      </w:r>
      <w:r w:rsidRPr="000020FE">
        <w:rPr>
          <w:sz w:val="28"/>
          <w:szCs w:val="28"/>
        </w:rPr>
        <w:t xml:space="preserve">. </w:t>
      </w:r>
      <w:r w:rsidR="00940741">
        <w:rPr>
          <w:sz w:val="28"/>
          <w:szCs w:val="28"/>
        </w:rPr>
        <w:t>К</w:t>
      </w:r>
      <w:r w:rsidRPr="000020FE">
        <w:rPr>
          <w:sz w:val="28"/>
          <w:szCs w:val="28"/>
        </w:rPr>
        <w:t>ино обоснованно является наиболее доступным, популярным и массовым видом искусства, что представляет особый интерес политтехнологов. Картины</w:t>
      </w:r>
      <w:r w:rsidR="00276D28">
        <w:rPr>
          <w:sz w:val="28"/>
          <w:szCs w:val="28"/>
        </w:rPr>
        <w:t>, которые</w:t>
      </w:r>
      <w:r w:rsidRPr="000020FE">
        <w:rPr>
          <w:sz w:val="28"/>
          <w:szCs w:val="28"/>
        </w:rPr>
        <w:t xml:space="preserve"> снимаются по государственному заказу</w:t>
      </w:r>
      <w:r w:rsidR="00276D28">
        <w:rPr>
          <w:sz w:val="28"/>
          <w:szCs w:val="28"/>
        </w:rPr>
        <w:t xml:space="preserve"> и отражают</w:t>
      </w:r>
      <w:r w:rsidRPr="000020FE">
        <w:rPr>
          <w:sz w:val="28"/>
          <w:szCs w:val="28"/>
        </w:rPr>
        <w:t xml:space="preserve"> </w:t>
      </w:r>
      <w:r w:rsidR="00BF6717">
        <w:rPr>
          <w:sz w:val="28"/>
          <w:szCs w:val="28"/>
        </w:rPr>
        <w:t xml:space="preserve">«правильные» образы </w:t>
      </w:r>
      <w:r w:rsidRPr="000020FE">
        <w:rPr>
          <w:sz w:val="28"/>
          <w:szCs w:val="28"/>
        </w:rPr>
        <w:t>актуальн</w:t>
      </w:r>
      <w:r w:rsidR="00BF6717">
        <w:rPr>
          <w:sz w:val="28"/>
          <w:szCs w:val="28"/>
        </w:rPr>
        <w:t>ой</w:t>
      </w:r>
      <w:r w:rsidRPr="000020FE">
        <w:rPr>
          <w:sz w:val="28"/>
          <w:szCs w:val="28"/>
        </w:rPr>
        <w:t xml:space="preserve"> политик</w:t>
      </w:r>
      <w:r w:rsidR="00BF6717">
        <w:rPr>
          <w:sz w:val="28"/>
          <w:szCs w:val="28"/>
        </w:rPr>
        <w:t>и,</w:t>
      </w:r>
      <w:r w:rsidRPr="000020FE">
        <w:rPr>
          <w:sz w:val="28"/>
          <w:szCs w:val="28"/>
        </w:rPr>
        <w:t xml:space="preserve"> нередко становятся способом </w:t>
      </w:r>
      <w:r w:rsidR="00BF6717">
        <w:rPr>
          <w:sz w:val="28"/>
          <w:szCs w:val="28"/>
        </w:rPr>
        <w:t>трансляции</w:t>
      </w:r>
      <w:r w:rsidRPr="000020FE">
        <w:rPr>
          <w:sz w:val="28"/>
          <w:szCs w:val="28"/>
        </w:rPr>
        <w:t xml:space="preserve"> </w:t>
      </w:r>
      <w:r w:rsidR="00BF6717">
        <w:rPr>
          <w:sz w:val="28"/>
          <w:szCs w:val="28"/>
        </w:rPr>
        <w:t xml:space="preserve">имиджа и примеров через </w:t>
      </w:r>
      <w:r w:rsidR="00B956E3">
        <w:rPr>
          <w:sz w:val="28"/>
          <w:szCs w:val="28"/>
        </w:rPr>
        <w:t>главных</w:t>
      </w:r>
      <w:r w:rsidR="00113864">
        <w:rPr>
          <w:sz w:val="28"/>
          <w:szCs w:val="28"/>
        </w:rPr>
        <w:t>/</w:t>
      </w:r>
      <w:r w:rsidRPr="000020FE">
        <w:rPr>
          <w:sz w:val="28"/>
          <w:szCs w:val="28"/>
        </w:rPr>
        <w:t>положительны</w:t>
      </w:r>
      <w:r w:rsidR="00BF6717">
        <w:rPr>
          <w:sz w:val="28"/>
          <w:szCs w:val="28"/>
        </w:rPr>
        <w:t>х</w:t>
      </w:r>
      <w:r w:rsidRPr="000020FE">
        <w:rPr>
          <w:sz w:val="28"/>
          <w:szCs w:val="28"/>
        </w:rPr>
        <w:t xml:space="preserve"> геро</w:t>
      </w:r>
      <w:r w:rsidR="00C01EBE">
        <w:rPr>
          <w:sz w:val="28"/>
          <w:szCs w:val="28"/>
        </w:rPr>
        <w:t>ев</w:t>
      </w:r>
      <w:r w:rsidRPr="000020FE">
        <w:rPr>
          <w:sz w:val="28"/>
          <w:szCs w:val="28"/>
        </w:rPr>
        <w:t xml:space="preserve"> той или иной киноленты</w:t>
      </w:r>
      <w:r w:rsidR="00BF6717">
        <w:rPr>
          <w:sz w:val="28"/>
          <w:szCs w:val="28"/>
        </w:rPr>
        <w:t>, что</w:t>
      </w:r>
      <w:r w:rsidRPr="000020FE">
        <w:rPr>
          <w:sz w:val="28"/>
          <w:szCs w:val="28"/>
        </w:rPr>
        <w:t xml:space="preserve"> способствует формированию</w:t>
      </w:r>
      <w:r w:rsidR="00BF6717">
        <w:rPr>
          <w:sz w:val="28"/>
          <w:szCs w:val="28"/>
        </w:rPr>
        <w:t xml:space="preserve"> </w:t>
      </w:r>
      <w:r w:rsidRPr="000020FE">
        <w:rPr>
          <w:sz w:val="28"/>
          <w:szCs w:val="28"/>
        </w:rPr>
        <w:t>ценностей и восприятию мира.</w:t>
      </w:r>
    </w:p>
    <w:p w14:paraId="4BD0FB52" w14:textId="5599F9E1" w:rsidR="0074157E" w:rsidRPr="0074157E" w:rsidRDefault="0074157E" w:rsidP="00940741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Миграция населения стала значительным явлением в </w:t>
      </w:r>
      <w:r>
        <w:rPr>
          <w:sz w:val="28"/>
          <w:szCs w:val="28"/>
          <w:lang w:val="en-GB"/>
        </w:rPr>
        <w:t>XX</w:t>
      </w:r>
      <w:r w:rsidRPr="00E61D8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веке. Она влияет на многие процессы, связанные с политикой, социально-экономическим и демографическим развитием стран, а также на взаимодействие между государствами и интеграцией в международном сообществе. </w:t>
      </w:r>
      <w:r w:rsidRPr="00E61D8F">
        <w:rPr>
          <w:sz w:val="28"/>
          <w:szCs w:val="28"/>
        </w:rPr>
        <w:t xml:space="preserve">Сегодня китайская зарубежная диаспора, часть которой проживает в </w:t>
      </w:r>
      <w:r>
        <w:rPr>
          <w:sz w:val="28"/>
          <w:szCs w:val="28"/>
        </w:rPr>
        <w:t>США</w:t>
      </w:r>
      <w:r w:rsidRPr="00E61D8F">
        <w:rPr>
          <w:sz w:val="28"/>
          <w:szCs w:val="28"/>
        </w:rPr>
        <w:t>, является самой большой диаспорой в мире.</w:t>
      </w:r>
      <w:r>
        <w:t xml:space="preserve"> </w:t>
      </w:r>
      <w:r w:rsidRPr="0074157E">
        <w:rPr>
          <w:sz w:val="28"/>
          <w:szCs w:val="28"/>
        </w:rPr>
        <w:t xml:space="preserve">Китайцы составляют одну из самых больших этнических групп в </w:t>
      </w:r>
      <w:r>
        <w:rPr>
          <w:sz w:val="28"/>
          <w:szCs w:val="28"/>
        </w:rPr>
        <w:t>США, по данным за 2019 год в Штатах проживает около 5,4 миллионов человек, относящих себя к лицам китайского происхождения</w:t>
      </w:r>
      <w:r>
        <w:rPr>
          <w:rStyle w:val="af7"/>
          <w:sz w:val="28"/>
          <w:szCs w:val="28"/>
        </w:rPr>
        <w:footnoteReference w:id="4"/>
      </w:r>
      <w:r>
        <w:rPr>
          <w:sz w:val="28"/>
          <w:szCs w:val="28"/>
        </w:rPr>
        <w:t>.</w:t>
      </w:r>
      <w:bookmarkStart w:id="2" w:name="OLE_LINK7"/>
      <w:bookmarkStart w:id="3" w:name="OLE_LINK8"/>
      <w:r w:rsidR="000E6656">
        <w:rPr>
          <w:sz w:val="28"/>
          <w:szCs w:val="28"/>
        </w:rPr>
        <w:t xml:space="preserve"> </w:t>
      </w:r>
      <w:r w:rsidR="005134FF">
        <w:rPr>
          <w:sz w:val="28"/>
          <w:szCs w:val="28"/>
        </w:rPr>
        <w:t>Влияние</w:t>
      </w:r>
      <w:r w:rsidR="000E6656">
        <w:rPr>
          <w:sz w:val="28"/>
          <w:szCs w:val="28"/>
        </w:rPr>
        <w:t xml:space="preserve"> </w:t>
      </w:r>
      <w:r w:rsidR="00080D53">
        <w:rPr>
          <w:sz w:val="28"/>
          <w:szCs w:val="28"/>
        </w:rPr>
        <w:t>зарубежных китайцев</w:t>
      </w:r>
      <w:r w:rsidR="005134FF">
        <w:rPr>
          <w:rStyle w:val="af7"/>
          <w:sz w:val="28"/>
          <w:szCs w:val="28"/>
        </w:rPr>
        <w:footnoteReference w:id="5"/>
      </w:r>
      <w:r w:rsidR="005134FF">
        <w:rPr>
          <w:sz w:val="28"/>
          <w:szCs w:val="28"/>
        </w:rPr>
        <w:t xml:space="preserve"> на </w:t>
      </w:r>
      <w:r w:rsidR="005134FF">
        <w:rPr>
          <w:sz w:val="28"/>
          <w:szCs w:val="28"/>
        </w:rPr>
        <w:lastRenderedPageBreak/>
        <w:t xml:space="preserve">экономику и политику обеих стран велико, поэтому </w:t>
      </w:r>
      <w:r w:rsidR="00940741">
        <w:rPr>
          <w:sz w:val="28"/>
          <w:szCs w:val="28"/>
        </w:rPr>
        <w:t>изображение</w:t>
      </w:r>
      <w:r w:rsidR="005134FF">
        <w:rPr>
          <w:sz w:val="28"/>
          <w:szCs w:val="28"/>
        </w:rPr>
        <w:t xml:space="preserve"> </w:t>
      </w:r>
      <w:r w:rsidR="00E5343C">
        <w:rPr>
          <w:sz w:val="28"/>
          <w:szCs w:val="28"/>
        </w:rPr>
        <w:t>их</w:t>
      </w:r>
      <w:r w:rsidR="00BC7609">
        <w:rPr>
          <w:sz w:val="28"/>
          <w:szCs w:val="28"/>
        </w:rPr>
        <w:t xml:space="preserve"> </w:t>
      </w:r>
      <w:r w:rsidR="005134FF">
        <w:rPr>
          <w:sz w:val="28"/>
          <w:szCs w:val="28"/>
        </w:rPr>
        <w:t>в кино крайне важно для создания соответствующего отношения, способного повлиять на сознание людей в реальной жизни.</w:t>
      </w:r>
    </w:p>
    <w:bookmarkEnd w:id="2"/>
    <w:bookmarkEnd w:id="3"/>
    <w:p w14:paraId="12547022" w14:textId="5BC665AA" w:rsidR="000D1B97" w:rsidRDefault="000D1B97" w:rsidP="000D1B97">
      <w:pPr>
        <w:pStyle w:val="af9"/>
        <w:spacing w:before="0" w:beforeAutospacing="0" w:after="0" w:afterAutospacing="0" w:line="360" w:lineRule="auto"/>
        <w:ind w:firstLine="708"/>
        <w:jc w:val="both"/>
      </w:pPr>
      <w:r>
        <w:rPr>
          <w:b/>
          <w:bCs/>
          <w:color w:val="000000"/>
          <w:sz w:val="28"/>
          <w:szCs w:val="28"/>
        </w:rPr>
        <w:t>Актуальность данной работы</w:t>
      </w:r>
      <w:r>
        <w:rPr>
          <w:color w:val="000000"/>
          <w:sz w:val="28"/>
          <w:szCs w:val="28"/>
        </w:rPr>
        <w:t xml:space="preserve"> обусловлена проблемой использования кино для создания и определения образа, который может быть использован в рамках культурной политики, применении «мягкой силы». Рациональное и грамотное </w:t>
      </w:r>
      <w:r w:rsidR="00675EB8">
        <w:rPr>
          <w:color w:val="000000"/>
          <w:sz w:val="28"/>
          <w:szCs w:val="28"/>
        </w:rPr>
        <w:t>применение</w:t>
      </w:r>
      <w:r>
        <w:rPr>
          <w:color w:val="000000"/>
          <w:sz w:val="28"/>
          <w:szCs w:val="28"/>
        </w:rPr>
        <w:t xml:space="preserve"> столь значимого инструмента манипуляции общественным мнением закономерно влияет на успех проведени</w:t>
      </w:r>
      <w:r w:rsidR="008560BB">
        <w:rPr>
          <w:color w:val="000000"/>
          <w:sz w:val="28"/>
          <w:szCs w:val="28"/>
        </w:rPr>
        <w:t>я</w:t>
      </w:r>
      <w:r>
        <w:rPr>
          <w:color w:val="000000"/>
          <w:sz w:val="28"/>
          <w:szCs w:val="28"/>
        </w:rPr>
        <w:t xml:space="preserve"> политики.</w:t>
      </w:r>
    </w:p>
    <w:p w14:paraId="4C5E784E" w14:textId="0DB8EBFB" w:rsidR="000D1B97" w:rsidRDefault="000D1B97" w:rsidP="000D1B97">
      <w:pPr>
        <w:pStyle w:val="af9"/>
        <w:spacing w:before="0" w:beforeAutospacing="0" w:after="0" w:afterAutospacing="0" w:line="360" w:lineRule="auto"/>
        <w:ind w:firstLine="708"/>
        <w:jc w:val="both"/>
      </w:pPr>
      <w:r>
        <w:rPr>
          <w:color w:val="000000"/>
          <w:sz w:val="28"/>
          <w:szCs w:val="28"/>
        </w:rPr>
        <w:t>Отношение американцев к Китаю</w:t>
      </w:r>
      <w:r w:rsidR="00E604E0">
        <w:rPr>
          <w:color w:val="000000"/>
          <w:sz w:val="28"/>
          <w:szCs w:val="28"/>
        </w:rPr>
        <w:t xml:space="preserve"> и китайским иммигрантам</w:t>
      </w:r>
      <w:r>
        <w:rPr>
          <w:color w:val="000000"/>
          <w:sz w:val="28"/>
          <w:szCs w:val="28"/>
        </w:rPr>
        <w:t xml:space="preserve"> во многом ограничивается восприятием образа, создаваемого при помощи СМИ и кинематографа</w:t>
      </w:r>
      <w:r w:rsidR="00E604E0">
        <w:rPr>
          <w:color w:val="000000"/>
          <w:sz w:val="28"/>
          <w:szCs w:val="28"/>
        </w:rPr>
        <w:t>,</w:t>
      </w:r>
      <w:r w:rsidR="00E604E0" w:rsidRPr="00E604E0">
        <w:rPr>
          <w:color w:val="000000"/>
          <w:sz w:val="28"/>
          <w:szCs w:val="28"/>
        </w:rPr>
        <w:t xml:space="preserve"> </w:t>
      </w:r>
      <w:r w:rsidR="00E604E0">
        <w:rPr>
          <w:color w:val="000000"/>
          <w:sz w:val="28"/>
          <w:szCs w:val="28"/>
        </w:rPr>
        <w:t xml:space="preserve">часто </w:t>
      </w:r>
      <w:r w:rsidR="00E604E0">
        <w:rPr>
          <w:color w:val="000000"/>
          <w:sz w:val="28"/>
          <w:szCs w:val="28"/>
        </w:rPr>
        <w:t>формируе</w:t>
      </w:r>
      <w:r w:rsidR="006057F7">
        <w:rPr>
          <w:color w:val="000000"/>
          <w:sz w:val="28"/>
          <w:szCs w:val="28"/>
        </w:rPr>
        <w:t>мого</w:t>
      </w:r>
      <w:r w:rsidR="00E604E0">
        <w:rPr>
          <w:color w:val="000000"/>
          <w:sz w:val="28"/>
          <w:szCs w:val="28"/>
        </w:rPr>
        <w:t xml:space="preserve"> через призму стереотипов</w:t>
      </w:r>
      <w:r>
        <w:rPr>
          <w:color w:val="000000"/>
          <w:sz w:val="28"/>
          <w:szCs w:val="28"/>
        </w:rPr>
        <w:t>.</w:t>
      </w:r>
    </w:p>
    <w:p w14:paraId="55ADD977" w14:textId="462604FA" w:rsidR="000D1B97" w:rsidRDefault="000D1B97" w:rsidP="000D1B97">
      <w:pPr>
        <w:pStyle w:val="af9"/>
        <w:spacing w:before="0" w:beforeAutospacing="0" w:after="0" w:afterAutospacing="0" w:line="360" w:lineRule="auto"/>
        <w:ind w:firstLine="708"/>
        <w:jc w:val="both"/>
      </w:pPr>
      <w:r>
        <w:rPr>
          <w:color w:val="000000"/>
          <w:sz w:val="28"/>
          <w:szCs w:val="28"/>
        </w:rPr>
        <w:t xml:space="preserve">Таким образом, исследование данного вопроса отражает актуальные мировые тенденции, тем самым помогая определить механизмы их функционирования, а также позволяет расширить понимание о процессах формирования имиджа </w:t>
      </w:r>
      <w:r w:rsidR="009B7D75">
        <w:rPr>
          <w:color w:val="000000"/>
          <w:sz w:val="28"/>
          <w:szCs w:val="28"/>
        </w:rPr>
        <w:t>хуацяо</w:t>
      </w:r>
      <w:r>
        <w:rPr>
          <w:color w:val="000000"/>
          <w:sz w:val="28"/>
          <w:szCs w:val="28"/>
        </w:rPr>
        <w:t>, передаваемого через китайский и американский кинематограф.</w:t>
      </w:r>
    </w:p>
    <w:p w14:paraId="5986C89C" w14:textId="070070C6" w:rsidR="00280BCB" w:rsidRDefault="006F7CF0" w:rsidP="000D1B97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Объектом исследования </w:t>
      </w:r>
      <w:r w:rsidR="00D41EC4" w:rsidRPr="00457163">
        <w:rPr>
          <w:sz w:val="28"/>
          <w:szCs w:val="28"/>
        </w:rPr>
        <w:t>является американский кинематограф</w:t>
      </w:r>
      <w:r w:rsidR="00DD084A">
        <w:rPr>
          <w:sz w:val="28"/>
          <w:szCs w:val="28"/>
        </w:rPr>
        <w:t xml:space="preserve"> и некоторые китайские фильмы</w:t>
      </w:r>
      <w:r w:rsidR="003A323B">
        <w:rPr>
          <w:sz w:val="28"/>
          <w:szCs w:val="28"/>
        </w:rPr>
        <w:t>.</w:t>
      </w:r>
    </w:p>
    <w:p w14:paraId="6A22D8E0" w14:textId="52D597A3" w:rsidR="004B792B" w:rsidRDefault="00280BCB" w:rsidP="00D41EC4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>П</w:t>
      </w:r>
      <w:r w:rsidR="006F7CF0">
        <w:rPr>
          <w:b/>
          <w:bCs/>
          <w:sz w:val="28"/>
          <w:szCs w:val="28"/>
        </w:rPr>
        <w:t>редмет исследования</w:t>
      </w:r>
      <w:r w:rsidR="006F7CF0">
        <w:rPr>
          <w:sz w:val="28"/>
          <w:szCs w:val="28"/>
        </w:rPr>
        <w:t xml:space="preserve"> </w:t>
      </w:r>
      <w:r>
        <w:rPr>
          <w:sz w:val="28"/>
          <w:szCs w:val="28"/>
        </w:rPr>
        <w:t>–</w:t>
      </w:r>
      <w:r w:rsidR="006F7CF0">
        <w:rPr>
          <w:sz w:val="28"/>
          <w:szCs w:val="28"/>
        </w:rPr>
        <w:t xml:space="preserve"> </w:t>
      </w:r>
      <w:r w:rsidR="00D41EC4" w:rsidRPr="00457163">
        <w:rPr>
          <w:sz w:val="28"/>
          <w:szCs w:val="28"/>
        </w:rPr>
        <w:t>ряд фильмов</w:t>
      </w:r>
      <w:r w:rsidR="00DD084A">
        <w:rPr>
          <w:sz w:val="28"/>
          <w:szCs w:val="28"/>
        </w:rPr>
        <w:t>, в которых присутствуют образы китайских иммигрантов</w:t>
      </w:r>
      <w:r w:rsidR="00D41EC4" w:rsidRPr="00457163">
        <w:rPr>
          <w:sz w:val="28"/>
          <w:szCs w:val="28"/>
        </w:rPr>
        <w:t xml:space="preserve">, произведённых </w:t>
      </w:r>
      <w:r w:rsidR="00DD084A" w:rsidRPr="00457163">
        <w:rPr>
          <w:sz w:val="28"/>
          <w:szCs w:val="28"/>
        </w:rPr>
        <w:t xml:space="preserve">с </w:t>
      </w:r>
      <w:r w:rsidR="00DD084A">
        <w:rPr>
          <w:sz w:val="28"/>
          <w:szCs w:val="28"/>
        </w:rPr>
        <w:t>1919</w:t>
      </w:r>
      <w:r w:rsidR="00DD084A" w:rsidRPr="00457163">
        <w:rPr>
          <w:sz w:val="28"/>
          <w:szCs w:val="28"/>
        </w:rPr>
        <w:t xml:space="preserve"> по 2021 год</w:t>
      </w:r>
      <w:r w:rsidR="00DD084A">
        <w:rPr>
          <w:sz w:val="28"/>
          <w:szCs w:val="28"/>
        </w:rPr>
        <w:t xml:space="preserve"> </w:t>
      </w:r>
      <w:r w:rsidR="00D41EC4">
        <w:rPr>
          <w:sz w:val="28"/>
          <w:szCs w:val="28"/>
        </w:rPr>
        <w:t xml:space="preserve">в </w:t>
      </w:r>
      <w:r w:rsidR="00D41EC4" w:rsidRPr="00457163">
        <w:rPr>
          <w:sz w:val="28"/>
          <w:szCs w:val="28"/>
        </w:rPr>
        <w:t>КНР, США, Тайване, Гонконге</w:t>
      </w:r>
      <w:r w:rsidR="00D41EC4">
        <w:rPr>
          <w:sz w:val="28"/>
          <w:szCs w:val="28"/>
        </w:rPr>
        <w:t>, а также</w:t>
      </w:r>
      <w:r w:rsidR="00D41EC4" w:rsidRPr="00457163">
        <w:rPr>
          <w:sz w:val="28"/>
          <w:szCs w:val="28"/>
        </w:rPr>
        <w:t xml:space="preserve"> фильмы совместного производства.</w:t>
      </w:r>
      <w:r>
        <w:rPr>
          <w:sz w:val="28"/>
          <w:szCs w:val="28"/>
        </w:rPr>
        <w:t xml:space="preserve"> </w:t>
      </w:r>
    </w:p>
    <w:p w14:paraId="1AF4499D" w14:textId="48C0D45A" w:rsidR="004B792B" w:rsidRPr="00A44D2B" w:rsidRDefault="006F7CF0" w:rsidP="00A44D2B">
      <w:pPr>
        <w:spacing w:line="360" w:lineRule="auto"/>
        <w:ind w:firstLine="709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Хронологические и географические рамки исследования</w:t>
      </w:r>
      <w:r w:rsidR="00A44D2B">
        <w:rPr>
          <w:b/>
          <w:bCs/>
          <w:sz w:val="28"/>
          <w:szCs w:val="28"/>
        </w:rPr>
        <w:t xml:space="preserve"> </w:t>
      </w:r>
      <w:r w:rsidR="00A44D2B" w:rsidRPr="00A44D2B">
        <w:rPr>
          <w:sz w:val="28"/>
          <w:szCs w:val="28"/>
        </w:rPr>
        <w:t>охватывают</w:t>
      </w:r>
      <w:r w:rsidR="00A44D2B">
        <w:rPr>
          <w:b/>
          <w:bCs/>
          <w:sz w:val="28"/>
          <w:szCs w:val="28"/>
        </w:rPr>
        <w:t xml:space="preserve"> </w:t>
      </w:r>
      <w:r>
        <w:rPr>
          <w:sz w:val="28"/>
          <w:szCs w:val="28"/>
        </w:rPr>
        <w:t>период с 1910-х годов до наших дней. Введение в качестве н</w:t>
      </w:r>
      <w:r w:rsidR="00A44D2B">
        <w:rPr>
          <w:sz w:val="28"/>
          <w:szCs w:val="28"/>
        </w:rPr>
        <w:t>ачальной</w:t>
      </w:r>
      <w:r>
        <w:rPr>
          <w:sz w:val="28"/>
          <w:szCs w:val="28"/>
        </w:rPr>
        <w:t xml:space="preserve"> границы исследования </w:t>
      </w:r>
      <w:r w:rsidR="00A44D2B">
        <w:rPr>
          <w:sz w:val="28"/>
          <w:szCs w:val="28"/>
        </w:rPr>
        <w:t>19</w:t>
      </w:r>
      <w:r>
        <w:rPr>
          <w:sz w:val="28"/>
          <w:szCs w:val="28"/>
        </w:rPr>
        <w:t>10-х годов обусловлено тем, что киноленты на данную тему впервые были выпущены на экраны в тот период. Географически данная работа ограничивается полнометражными игровыми фильмами КНР</w:t>
      </w:r>
      <w:r w:rsidR="003E5421">
        <w:rPr>
          <w:sz w:val="28"/>
          <w:szCs w:val="28"/>
        </w:rPr>
        <w:t>, Гонконга, Тайваня</w:t>
      </w:r>
      <w:r w:rsidR="00EE40FB">
        <w:rPr>
          <w:sz w:val="28"/>
          <w:szCs w:val="28"/>
        </w:rPr>
        <w:t xml:space="preserve"> и США</w:t>
      </w:r>
      <w:r w:rsidR="00947775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="00947775">
        <w:rPr>
          <w:sz w:val="28"/>
          <w:szCs w:val="28"/>
        </w:rPr>
        <w:t>Таким образом,</w:t>
      </w:r>
      <w:r>
        <w:rPr>
          <w:sz w:val="28"/>
          <w:szCs w:val="28"/>
        </w:rPr>
        <w:t xml:space="preserve"> исследование не </w:t>
      </w:r>
      <w:r w:rsidR="00947775">
        <w:rPr>
          <w:sz w:val="28"/>
          <w:szCs w:val="28"/>
        </w:rPr>
        <w:t>включает в себя</w:t>
      </w:r>
      <w:r>
        <w:rPr>
          <w:sz w:val="28"/>
          <w:szCs w:val="28"/>
        </w:rPr>
        <w:t xml:space="preserve"> сериалы</w:t>
      </w:r>
      <w:r w:rsidR="00D252CC">
        <w:rPr>
          <w:sz w:val="28"/>
          <w:szCs w:val="28"/>
        </w:rPr>
        <w:t>, анимационные фильмы</w:t>
      </w:r>
      <w:r>
        <w:rPr>
          <w:sz w:val="28"/>
          <w:szCs w:val="28"/>
        </w:rPr>
        <w:t xml:space="preserve"> и документальное кино.</w:t>
      </w:r>
    </w:p>
    <w:p w14:paraId="7ED53ABB" w14:textId="2113B1CE" w:rsidR="00D003E2" w:rsidRPr="00D003E2" w:rsidRDefault="006F7CF0" w:rsidP="00CF4DAF">
      <w:pPr>
        <w:spacing w:line="360" w:lineRule="auto"/>
        <w:ind w:firstLine="709"/>
        <w:jc w:val="both"/>
        <w:rPr>
          <w:sz w:val="28"/>
          <w:szCs w:val="28"/>
        </w:rPr>
      </w:pPr>
      <w:r w:rsidRPr="00D003E2">
        <w:rPr>
          <w:b/>
          <w:bCs/>
          <w:sz w:val="28"/>
          <w:szCs w:val="28"/>
        </w:rPr>
        <w:t>Цель</w:t>
      </w:r>
      <w:r w:rsidRPr="00D003E2">
        <w:rPr>
          <w:sz w:val="28"/>
          <w:szCs w:val="28"/>
        </w:rPr>
        <w:t xml:space="preserve"> данной работы заключается в </w:t>
      </w:r>
      <w:r w:rsidR="00D003E2" w:rsidRPr="00D003E2">
        <w:rPr>
          <w:sz w:val="28"/>
          <w:szCs w:val="28"/>
        </w:rPr>
        <w:t>выявлении характерных черт</w:t>
      </w:r>
      <w:r w:rsidRPr="00D003E2">
        <w:rPr>
          <w:sz w:val="28"/>
          <w:szCs w:val="28"/>
        </w:rPr>
        <w:t xml:space="preserve"> образа китайцев за рубежом, а также сопоставительного анализа этого образа в </w:t>
      </w:r>
      <w:r w:rsidRPr="00D003E2">
        <w:rPr>
          <w:sz w:val="28"/>
          <w:szCs w:val="28"/>
        </w:rPr>
        <w:lastRenderedPageBreak/>
        <w:t xml:space="preserve">китайском и американском кинематографе. </w:t>
      </w:r>
      <w:r w:rsidR="00D003E2" w:rsidRPr="00D003E2">
        <w:rPr>
          <w:sz w:val="28"/>
          <w:szCs w:val="28"/>
        </w:rPr>
        <w:t xml:space="preserve">В соответствии с поставленной целью предполагается решение следующих </w:t>
      </w:r>
      <w:r w:rsidR="00D003E2" w:rsidRPr="00D003E2">
        <w:rPr>
          <w:b/>
          <w:bCs/>
          <w:sz w:val="28"/>
          <w:szCs w:val="28"/>
        </w:rPr>
        <w:t>задач</w:t>
      </w:r>
      <w:r w:rsidR="00D003E2" w:rsidRPr="00D003E2">
        <w:rPr>
          <w:sz w:val="28"/>
          <w:szCs w:val="28"/>
        </w:rPr>
        <w:t>:</w:t>
      </w:r>
    </w:p>
    <w:p w14:paraId="09FA9BF3" w14:textId="48DC3509" w:rsidR="00B7739B" w:rsidRDefault="00B7739B" w:rsidP="00D003E2">
      <w:pPr>
        <w:pStyle w:val="af4"/>
        <w:numPr>
          <w:ilvl w:val="0"/>
          <w:numId w:val="3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Определение значимости образа хуацяо для</w:t>
      </w:r>
      <w:r w:rsidR="00AD0C8B">
        <w:rPr>
          <w:rFonts w:ascii="Times New Roman" w:hAnsi="Times New Roman" w:cs="Times New Roman"/>
          <w:sz w:val="28"/>
          <w:szCs w:val="28"/>
        </w:rPr>
        <w:t xml:space="preserve"> западного и китайского общества;</w:t>
      </w:r>
    </w:p>
    <w:p w14:paraId="55B348F1" w14:textId="42349162" w:rsidR="00B7739B" w:rsidRPr="00B7739B" w:rsidRDefault="00B7739B" w:rsidP="00D003E2">
      <w:pPr>
        <w:pStyle w:val="af4"/>
        <w:numPr>
          <w:ilvl w:val="0"/>
          <w:numId w:val="3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Выявление ключевых предпосылок складывания стереотипов о китайцах и их отражение в кинематографе;</w:t>
      </w:r>
    </w:p>
    <w:p w14:paraId="6D22EF22" w14:textId="3DC16E05" w:rsidR="00D003E2" w:rsidRDefault="00B7739B" w:rsidP="00D003E2">
      <w:pPr>
        <w:pStyle w:val="af4"/>
        <w:numPr>
          <w:ilvl w:val="0"/>
          <w:numId w:val="3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Анализ влияния «новой» волны мигрантов на образ хуацяо в кино;</w:t>
      </w:r>
    </w:p>
    <w:p w14:paraId="6725F4DC" w14:textId="476EBECD" w:rsidR="00B7739B" w:rsidRPr="00AD0C8B" w:rsidRDefault="00B7739B" w:rsidP="00D003E2">
      <w:pPr>
        <w:pStyle w:val="af4"/>
        <w:numPr>
          <w:ilvl w:val="0"/>
          <w:numId w:val="3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0C8B">
        <w:rPr>
          <w:rFonts w:ascii="Times New Roman" w:hAnsi="Times New Roman" w:cs="Times New Roman"/>
          <w:sz w:val="28"/>
          <w:szCs w:val="28"/>
        </w:rPr>
        <w:t xml:space="preserve">Характеристика основных сюжетов и тематики кинофильмов; </w:t>
      </w:r>
    </w:p>
    <w:p w14:paraId="41B94460" w14:textId="39A608C6" w:rsidR="00B7739B" w:rsidRPr="00AD0C8B" w:rsidRDefault="00B7739B" w:rsidP="00D003E2">
      <w:pPr>
        <w:pStyle w:val="af4"/>
        <w:numPr>
          <w:ilvl w:val="0"/>
          <w:numId w:val="3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0C8B">
        <w:rPr>
          <w:rFonts w:ascii="Times New Roman" w:hAnsi="Times New Roman" w:cs="Times New Roman"/>
          <w:sz w:val="28"/>
          <w:szCs w:val="28"/>
        </w:rPr>
        <w:t>В</w:t>
      </w:r>
      <w:r w:rsidR="006F7CF0" w:rsidRPr="00AD0C8B">
        <w:rPr>
          <w:rFonts w:ascii="Times New Roman" w:hAnsi="Times New Roman" w:cs="Times New Roman"/>
          <w:sz w:val="28"/>
          <w:szCs w:val="28"/>
        </w:rPr>
        <w:t>ыявление и сопоставление характерных образов, которые отражают отношение принимающего общества</w:t>
      </w:r>
      <w:r w:rsidRPr="00AD0C8B">
        <w:rPr>
          <w:rFonts w:ascii="Times New Roman" w:hAnsi="Times New Roman" w:cs="Times New Roman"/>
          <w:sz w:val="28"/>
          <w:szCs w:val="28"/>
        </w:rPr>
        <w:t xml:space="preserve"> </w:t>
      </w:r>
      <w:r w:rsidR="00E847DC">
        <w:rPr>
          <w:rFonts w:ascii="Times New Roman" w:hAnsi="Times New Roman" w:cs="Times New Roman"/>
          <w:sz w:val="28"/>
          <w:szCs w:val="28"/>
        </w:rPr>
        <w:t xml:space="preserve">США и общества граждан КНР </w:t>
      </w:r>
      <w:r w:rsidRPr="00AD0C8B">
        <w:rPr>
          <w:rFonts w:ascii="Times New Roman" w:hAnsi="Times New Roman" w:cs="Times New Roman"/>
          <w:sz w:val="28"/>
          <w:szCs w:val="28"/>
        </w:rPr>
        <w:t>к китайской диаспоре</w:t>
      </w:r>
      <w:r w:rsidR="006F7CF0" w:rsidRPr="00AD0C8B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0292E886" w14:textId="0F6AF8AF" w:rsidR="000D1B97" w:rsidRDefault="000D1B97" w:rsidP="002C76C2">
      <w:pPr>
        <w:pStyle w:val="af9"/>
        <w:spacing w:before="0" w:beforeAutospacing="0" w:after="0" w:afterAutospacing="0" w:line="360" w:lineRule="auto"/>
        <w:ind w:firstLine="708"/>
        <w:jc w:val="both"/>
      </w:pPr>
      <w:r>
        <w:rPr>
          <w:b/>
          <w:bCs/>
          <w:color w:val="000000"/>
          <w:sz w:val="28"/>
          <w:szCs w:val="28"/>
        </w:rPr>
        <w:t>Научная новизна исследования</w:t>
      </w:r>
      <w:r>
        <w:rPr>
          <w:color w:val="000000"/>
          <w:sz w:val="28"/>
          <w:szCs w:val="28"/>
        </w:rPr>
        <w:t xml:space="preserve"> заключается в том, что настоящая работа, предлагает комплексный сопоставительный анализ образа китайской диаспоры в американском и китайском кинематографе. Кроме того, в диссертации предпринята попытка определить основные этапы эволюции образа хуацяо в кино, а также, отразить стереотипы о китайской национальной диаспоре, сформировавшиеся в американском обществе. На момент начала XXI века особо важное значение отводится применению мягкой силы, одним из инструментов которой является формировани</w:t>
      </w:r>
      <w:r w:rsidR="00A411F4">
        <w:rPr>
          <w:color w:val="000000"/>
          <w:sz w:val="28"/>
          <w:szCs w:val="28"/>
        </w:rPr>
        <w:t>е</w:t>
      </w:r>
      <w:r>
        <w:rPr>
          <w:color w:val="000000"/>
          <w:sz w:val="28"/>
          <w:szCs w:val="28"/>
        </w:rPr>
        <w:t xml:space="preserve"> необходимого образа. Необходимо определить значение и роль кино в международных отношениях двух сверхдержав: Китая и США.</w:t>
      </w:r>
    </w:p>
    <w:p w14:paraId="6F586903" w14:textId="190D8C8B" w:rsidR="000D1B97" w:rsidRDefault="000D1B97" w:rsidP="002C76C2">
      <w:pPr>
        <w:pStyle w:val="af9"/>
        <w:spacing w:before="0" w:beforeAutospacing="0" w:after="0" w:afterAutospacing="0" w:line="360" w:lineRule="auto"/>
        <w:ind w:firstLine="709"/>
        <w:jc w:val="both"/>
      </w:pPr>
      <w:r>
        <w:rPr>
          <w:color w:val="000000"/>
          <w:sz w:val="28"/>
          <w:szCs w:val="28"/>
        </w:rPr>
        <w:t>При написании диссертации использует</w:t>
      </w:r>
      <w:r w:rsidR="009205A5">
        <w:rPr>
          <w:color w:val="000000"/>
          <w:sz w:val="28"/>
          <w:szCs w:val="28"/>
        </w:rPr>
        <w:t>ся</w:t>
      </w:r>
      <w:r>
        <w:rPr>
          <w:color w:val="000000"/>
          <w:sz w:val="28"/>
          <w:szCs w:val="28"/>
        </w:rPr>
        <w:t xml:space="preserve"> междисциплинарный подход, </w:t>
      </w:r>
      <w:r w:rsidR="009205A5">
        <w:rPr>
          <w:color w:val="000000"/>
          <w:sz w:val="28"/>
          <w:szCs w:val="28"/>
        </w:rPr>
        <w:t>с опорой</w:t>
      </w:r>
      <w:r>
        <w:rPr>
          <w:color w:val="000000"/>
          <w:sz w:val="28"/>
          <w:szCs w:val="28"/>
        </w:rPr>
        <w:t xml:space="preserve"> на методологию </w:t>
      </w:r>
      <w:proofErr w:type="spellStart"/>
      <w:r>
        <w:rPr>
          <w:color w:val="000000"/>
          <w:sz w:val="28"/>
          <w:szCs w:val="28"/>
        </w:rPr>
        <w:t>film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studies</w:t>
      </w:r>
      <w:proofErr w:type="spellEnd"/>
      <w:r>
        <w:rPr>
          <w:color w:val="000000"/>
          <w:sz w:val="28"/>
          <w:szCs w:val="28"/>
        </w:rPr>
        <w:t xml:space="preserve">, </w:t>
      </w:r>
      <w:proofErr w:type="spellStart"/>
      <w:r>
        <w:rPr>
          <w:color w:val="000000"/>
          <w:sz w:val="28"/>
          <w:szCs w:val="28"/>
        </w:rPr>
        <w:t>имагологи</w:t>
      </w:r>
      <w:r w:rsidR="00D96444">
        <w:rPr>
          <w:color w:val="000000"/>
          <w:sz w:val="28"/>
          <w:szCs w:val="28"/>
        </w:rPr>
        <w:t>ческие</w:t>
      </w:r>
      <w:proofErr w:type="spellEnd"/>
      <w:r w:rsidR="00D96444">
        <w:rPr>
          <w:color w:val="000000"/>
          <w:sz w:val="28"/>
          <w:szCs w:val="28"/>
        </w:rPr>
        <w:t xml:space="preserve"> разработки</w:t>
      </w:r>
      <w:r>
        <w:rPr>
          <w:color w:val="000000"/>
          <w:sz w:val="28"/>
          <w:szCs w:val="28"/>
        </w:rPr>
        <w:t xml:space="preserve">, визуальную антропологию, а также исторический, дедуктивный и культурологический подходы. </w:t>
      </w:r>
      <w:r>
        <w:rPr>
          <w:b/>
          <w:bCs/>
          <w:color w:val="000000"/>
          <w:sz w:val="28"/>
          <w:szCs w:val="28"/>
        </w:rPr>
        <w:t>Методом</w:t>
      </w:r>
      <w:r>
        <w:rPr>
          <w:color w:val="000000"/>
          <w:sz w:val="28"/>
          <w:szCs w:val="28"/>
        </w:rPr>
        <w:t xml:space="preserve"> исследования является сопоставительный и сравнительный анализ с опорой на хронологически выстраиваемое повествование.</w:t>
      </w:r>
    </w:p>
    <w:p w14:paraId="6B576DBD" w14:textId="77777777" w:rsidR="00750262" w:rsidRPr="00A57FC9" w:rsidRDefault="00750262" w:rsidP="00750262">
      <w:pPr>
        <w:spacing w:line="360" w:lineRule="auto"/>
        <w:ind w:firstLine="708"/>
        <w:jc w:val="both"/>
        <w:rPr>
          <w:sz w:val="28"/>
          <w:szCs w:val="28"/>
        </w:rPr>
      </w:pPr>
      <w:r w:rsidRPr="0074157E">
        <w:rPr>
          <w:b/>
          <w:bCs/>
          <w:sz w:val="28"/>
          <w:szCs w:val="28"/>
        </w:rPr>
        <w:t>Степень изученности темы</w:t>
      </w:r>
    </w:p>
    <w:p w14:paraId="0ACA05EB" w14:textId="77777777" w:rsidR="00E12B19" w:rsidRDefault="000379E5" w:rsidP="00E12B19">
      <w:pPr>
        <w:spacing w:line="360" w:lineRule="auto"/>
        <w:ind w:firstLine="709"/>
        <w:jc w:val="both"/>
        <w:rPr>
          <w:sz w:val="28"/>
          <w:szCs w:val="28"/>
        </w:rPr>
      </w:pPr>
      <w:bookmarkStart w:id="6" w:name="OLE_LINK1"/>
      <w:bookmarkStart w:id="7" w:name="OLE_LINK2"/>
      <w:r>
        <w:rPr>
          <w:sz w:val="28"/>
          <w:szCs w:val="28"/>
        </w:rPr>
        <w:t>К наиболее фундаментальным работам, посвящённым образу китайской диаспоры в кинематографе</w:t>
      </w:r>
      <w:r w:rsidR="00F018D8">
        <w:rPr>
          <w:sz w:val="28"/>
          <w:szCs w:val="28"/>
        </w:rPr>
        <w:t>,</w:t>
      </w:r>
      <w:r>
        <w:rPr>
          <w:sz w:val="28"/>
          <w:szCs w:val="28"/>
        </w:rPr>
        <w:t xml:space="preserve"> можно отнести работы </w:t>
      </w:r>
      <w:r w:rsidR="00700351">
        <w:rPr>
          <w:sz w:val="28"/>
          <w:szCs w:val="28"/>
        </w:rPr>
        <w:t xml:space="preserve">англоязычных авторов, </w:t>
      </w:r>
      <w:r w:rsidR="00700351">
        <w:rPr>
          <w:sz w:val="28"/>
          <w:szCs w:val="28"/>
        </w:rPr>
        <w:lastRenderedPageBreak/>
        <w:t xml:space="preserve">таких как </w:t>
      </w:r>
      <w:r>
        <w:rPr>
          <w:sz w:val="28"/>
          <w:szCs w:val="28"/>
        </w:rPr>
        <w:t xml:space="preserve">Джины </w:t>
      </w:r>
      <w:proofErr w:type="spellStart"/>
      <w:r>
        <w:rPr>
          <w:sz w:val="28"/>
          <w:szCs w:val="28"/>
        </w:rPr>
        <w:t>Марчетти</w:t>
      </w:r>
      <w:proofErr w:type="spellEnd"/>
      <w:r>
        <w:rPr>
          <w:rStyle w:val="af7"/>
          <w:sz w:val="28"/>
          <w:szCs w:val="28"/>
        </w:rPr>
        <w:footnoteReference w:id="6"/>
      </w:r>
      <w:r>
        <w:rPr>
          <w:sz w:val="28"/>
          <w:szCs w:val="28"/>
        </w:rPr>
        <w:t>, Шелдона Сяо-пен Лу</w:t>
      </w:r>
      <w:r>
        <w:rPr>
          <w:rStyle w:val="af7"/>
          <w:sz w:val="28"/>
          <w:szCs w:val="28"/>
        </w:rPr>
        <w:footnoteReference w:id="7"/>
      </w:r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Шоба</w:t>
      </w:r>
      <w:proofErr w:type="spellEnd"/>
      <w:r>
        <w:rPr>
          <w:sz w:val="28"/>
          <w:szCs w:val="28"/>
        </w:rPr>
        <w:t xml:space="preserve"> Шарада </w:t>
      </w:r>
      <w:proofErr w:type="spellStart"/>
      <w:r>
        <w:rPr>
          <w:sz w:val="28"/>
          <w:szCs w:val="28"/>
        </w:rPr>
        <w:t>Раджгопала</w:t>
      </w:r>
      <w:proofErr w:type="spellEnd"/>
      <w:r>
        <w:rPr>
          <w:rStyle w:val="af7"/>
          <w:sz w:val="28"/>
          <w:szCs w:val="28"/>
        </w:rPr>
        <w:footnoteReference w:id="8"/>
      </w:r>
      <w:r>
        <w:rPr>
          <w:sz w:val="28"/>
          <w:szCs w:val="28"/>
        </w:rPr>
        <w:t>, Роберта Ли</w:t>
      </w:r>
      <w:r>
        <w:rPr>
          <w:rStyle w:val="af7"/>
          <w:sz w:val="28"/>
          <w:szCs w:val="28"/>
        </w:rPr>
        <w:footnoteReference w:id="9"/>
      </w:r>
      <w:r>
        <w:rPr>
          <w:sz w:val="28"/>
          <w:szCs w:val="28"/>
        </w:rPr>
        <w:t>, Филиппы Гейтс</w:t>
      </w:r>
      <w:r>
        <w:rPr>
          <w:rStyle w:val="af7"/>
          <w:sz w:val="28"/>
          <w:szCs w:val="28"/>
        </w:rPr>
        <w:footnoteReference w:id="10"/>
      </w:r>
      <w:r>
        <w:rPr>
          <w:sz w:val="28"/>
          <w:szCs w:val="28"/>
        </w:rPr>
        <w:t xml:space="preserve">, Верины </w:t>
      </w:r>
      <w:proofErr w:type="spellStart"/>
      <w:r>
        <w:rPr>
          <w:sz w:val="28"/>
          <w:szCs w:val="28"/>
        </w:rPr>
        <w:t>Глаесснер</w:t>
      </w:r>
      <w:proofErr w:type="spellEnd"/>
      <w:r>
        <w:rPr>
          <w:rStyle w:val="af7"/>
          <w:sz w:val="28"/>
          <w:szCs w:val="28"/>
        </w:rPr>
        <w:footnoteReference w:id="11"/>
      </w:r>
      <w:r w:rsidR="00700351">
        <w:rPr>
          <w:sz w:val="28"/>
          <w:szCs w:val="28"/>
        </w:rPr>
        <w:t xml:space="preserve">. </w:t>
      </w:r>
    </w:p>
    <w:p w14:paraId="71A3255F" w14:textId="2F001FE6" w:rsidR="00E12B19" w:rsidRDefault="000D1B97" w:rsidP="000D1B97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Особую ценность представляет монография доктора наук Гонконгского университета Джины </w:t>
      </w:r>
      <w:proofErr w:type="spellStart"/>
      <w:r>
        <w:rPr>
          <w:color w:val="000000"/>
          <w:sz w:val="28"/>
          <w:szCs w:val="28"/>
        </w:rPr>
        <w:t>Марчетти</w:t>
      </w:r>
      <w:proofErr w:type="spellEnd"/>
      <w:r>
        <w:rPr>
          <w:color w:val="000000"/>
          <w:sz w:val="28"/>
          <w:szCs w:val="28"/>
        </w:rPr>
        <w:t xml:space="preserve"> </w:t>
      </w:r>
      <w:r w:rsidR="00E12B19">
        <w:rPr>
          <w:sz w:val="28"/>
          <w:szCs w:val="28"/>
        </w:rPr>
        <w:t>«</w:t>
      </w:r>
      <w:r w:rsidR="00E12B19" w:rsidRPr="00E12B19">
        <w:rPr>
          <w:i/>
          <w:iCs/>
          <w:sz w:val="28"/>
          <w:szCs w:val="28"/>
        </w:rPr>
        <w:t>Американская диаспора на американском киноэкране: раса, пол и кино</w:t>
      </w:r>
      <w:r w:rsidR="00E12B19">
        <w:rPr>
          <w:rStyle w:val="af7"/>
          <w:sz w:val="28"/>
          <w:szCs w:val="28"/>
        </w:rPr>
        <w:footnoteReference w:id="12"/>
      </w:r>
      <w:r w:rsidR="00E12B19">
        <w:rPr>
          <w:sz w:val="28"/>
          <w:szCs w:val="28"/>
        </w:rPr>
        <w:t xml:space="preserve">», </w:t>
      </w:r>
      <w:r>
        <w:rPr>
          <w:color w:val="000000"/>
          <w:sz w:val="28"/>
          <w:szCs w:val="28"/>
        </w:rPr>
        <w:t xml:space="preserve">в которой автор рассматривает образ китайцев в американском кино под новым углом. Дж. </w:t>
      </w:r>
      <w:proofErr w:type="spellStart"/>
      <w:r>
        <w:rPr>
          <w:color w:val="000000"/>
          <w:sz w:val="28"/>
          <w:szCs w:val="28"/>
        </w:rPr>
        <w:t>Марчетти</w:t>
      </w:r>
      <w:proofErr w:type="spellEnd"/>
      <w:r>
        <w:rPr>
          <w:color w:val="000000"/>
          <w:sz w:val="28"/>
          <w:szCs w:val="28"/>
        </w:rPr>
        <w:t xml:space="preserve"> смещает акцент с рассмотрения одной конкретной личности на описание образа</w:t>
      </w:r>
      <w:r w:rsidR="00E12B19">
        <w:rPr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группы – диаспоры. В своём труде Дж. </w:t>
      </w:r>
      <w:proofErr w:type="spellStart"/>
      <w:r>
        <w:rPr>
          <w:color w:val="000000"/>
          <w:sz w:val="28"/>
          <w:szCs w:val="28"/>
        </w:rPr>
        <w:t>Марчетти</w:t>
      </w:r>
      <w:proofErr w:type="spellEnd"/>
      <w:r>
        <w:rPr>
          <w:color w:val="000000"/>
          <w:sz w:val="28"/>
          <w:szCs w:val="28"/>
        </w:rPr>
        <w:t xml:space="preserve"> не придерживается привычных категорий исследования кино, рассматривая изображение китайской национальной диаспоры в сравнении с другими расовыми и национальными меньшинствами США. Общество Соединённых Штатов Америки неоднородно, и все народы так или иначе сосуществуют вместе и оказывают воздействие друг на друга. Это естественный процесс глобализации, который также повлиял на формирование образа хуацяо в американском кино. Автор показывает, как диаспора влияет на представление китайцев в кино: по мнению </w:t>
      </w:r>
      <w:proofErr w:type="spellStart"/>
      <w:r>
        <w:rPr>
          <w:color w:val="000000"/>
          <w:sz w:val="28"/>
          <w:szCs w:val="28"/>
        </w:rPr>
        <w:t>Марчетти</w:t>
      </w:r>
      <w:proofErr w:type="spellEnd"/>
      <w:r>
        <w:rPr>
          <w:color w:val="000000"/>
          <w:sz w:val="28"/>
          <w:szCs w:val="28"/>
        </w:rPr>
        <w:t>, хуацяо воспринимаются «чужими» и неспособными к ассимиляции западным обществом, что можно встретить в некоторых кинокартинах американского производства.</w:t>
      </w:r>
      <w:r>
        <w:rPr>
          <w:sz w:val="28"/>
          <w:szCs w:val="28"/>
        </w:rPr>
        <w:t xml:space="preserve"> </w:t>
      </w:r>
    </w:p>
    <w:p w14:paraId="23BB8D66" w14:textId="4C47B586" w:rsidR="007B167F" w:rsidRPr="00A71AC9" w:rsidRDefault="007B167F" w:rsidP="000D1B97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Важной работой является и монография Наоми Грин «От Фу Манчу до Кунг-фу панды: образ Китая в американском кино</w:t>
      </w:r>
      <w:r>
        <w:rPr>
          <w:rStyle w:val="af7"/>
          <w:sz w:val="28"/>
          <w:szCs w:val="28"/>
        </w:rPr>
        <w:footnoteReference w:id="13"/>
      </w:r>
      <w:r>
        <w:rPr>
          <w:sz w:val="28"/>
          <w:szCs w:val="28"/>
        </w:rPr>
        <w:t>». Работа посвящена</w:t>
      </w:r>
      <w:r w:rsidRPr="007B167F">
        <w:rPr>
          <w:sz w:val="28"/>
          <w:szCs w:val="28"/>
        </w:rPr>
        <w:t xml:space="preserve"> </w:t>
      </w:r>
      <w:r w:rsidRPr="007B167F">
        <w:rPr>
          <w:sz w:val="28"/>
          <w:szCs w:val="28"/>
        </w:rPr>
        <w:lastRenderedPageBreak/>
        <w:t>представлени</w:t>
      </w:r>
      <w:r>
        <w:rPr>
          <w:sz w:val="28"/>
          <w:szCs w:val="28"/>
        </w:rPr>
        <w:t>ю</w:t>
      </w:r>
      <w:r w:rsidRPr="007B167F">
        <w:rPr>
          <w:sz w:val="28"/>
          <w:szCs w:val="28"/>
        </w:rPr>
        <w:t xml:space="preserve"> Китая в американских фильмах, или, точнее, об образах и мифах о Китае, встречающихся в </w:t>
      </w:r>
      <w:r>
        <w:rPr>
          <w:sz w:val="28"/>
          <w:szCs w:val="28"/>
        </w:rPr>
        <w:t>кино американского производства</w:t>
      </w:r>
      <w:r w:rsidRPr="007B167F">
        <w:rPr>
          <w:sz w:val="28"/>
          <w:szCs w:val="28"/>
        </w:rPr>
        <w:t xml:space="preserve">. </w:t>
      </w:r>
      <w:r>
        <w:rPr>
          <w:sz w:val="28"/>
          <w:szCs w:val="28"/>
        </w:rPr>
        <w:t>Наоми Грин рассматривает, как</w:t>
      </w:r>
      <w:r w:rsidRPr="007B167F">
        <w:rPr>
          <w:sz w:val="28"/>
          <w:szCs w:val="28"/>
        </w:rPr>
        <w:t xml:space="preserve"> фильм</w:t>
      </w:r>
      <w:r>
        <w:rPr>
          <w:sz w:val="28"/>
          <w:szCs w:val="28"/>
        </w:rPr>
        <w:t>ы</w:t>
      </w:r>
      <w:r w:rsidRPr="007B167F">
        <w:rPr>
          <w:sz w:val="28"/>
          <w:szCs w:val="28"/>
        </w:rPr>
        <w:t xml:space="preserve"> отража</w:t>
      </w:r>
      <w:r>
        <w:rPr>
          <w:sz w:val="28"/>
          <w:szCs w:val="28"/>
        </w:rPr>
        <w:t>ю</w:t>
      </w:r>
      <w:r w:rsidRPr="007B167F">
        <w:rPr>
          <w:sz w:val="28"/>
          <w:szCs w:val="28"/>
        </w:rPr>
        <w:t>т и подпитыва</w:t>
      </w:r>
      <w:r>
        <w:rPr>
          <w:sz w:val="28"/>
          <w:szCs w:val="28"/>
        </w:rPr>
        <w:t>ю</w:t>
      </w:r>
      <w:r w:rsidRPr="007B167F">
        <w:rPr>
          <w:sz w:val="28"/>
          <w:szCs w:val="28"/>
        </w:rPr>
        <w:t xml:space="preserve">т широко распространенные взгляды и </w:t>
      </w:r>
      <w:r>
        <w:rPr>
          <w:sz w:val="28"/>
          <w:szCs w:val="28"/>
        </w:rPr>
        <w:t>стереотипы о Китае</w:t>
      </w:r>
      <w:r w:rsidRPr="007B167F">
        <w:rPr>
          <w:sz w:val="28"/>
          <w:szCs w:val="28"/>
        </w:rPr>
        <w:t>.</w:t>
      </w:r>
      <w:r>
        <w:rPr>
          <w:sz w:val="28"/>
          <w:szCs w:val="28"/>
        </w:rPr>
        <w:t xml:space="preserve"> Автор анализирует кино о Китае, как </w:t>
      </w:r>
      <w:r w:rsidRPr="007B167F">
        <w:rPr>
          <w:sz w:val="28"/>
          <w:szCs w:val="28"/>
        </w:rPr>
        <w:t>зеркало, отражающее не только то, как американцы видят «</w:t>
      </w:r>
      <w:r>
        <w:rPr>
          <w:sz w:val="28"/>
          <w:szCs w:val="28"/>
        </w:rPr>
        <w:t>чужих</w:t>
      </w:r>
      <w:r w:rsidRPr="007B167F">
        <w:rPr>
          <w:sz w:val="28"/>
          <w:szCs w:val="28"/>
        </w:rPr>
        <w:t xml:space="preserve">», но и более широкий </w:t>
      </w:r>
      <w:r w:rsidR="00071444">
        <w:rPr>
          <w:sz w:val="28"/>
          <w:szCs w:val="28"/>
        </w:rPr>
        <w:t>спектр</w:t>
      </w:r>
      <w:r w:rsidRPr="007B167F">
        <w:rPr>
          <w:sz w:val="28"/>
          <w:szCs w:val="28"/>
        </w:rPr>
        <w:t xml:space="preserve"> расовых, сексуальных и политических представлений, затрагивающих то, как нация представляет себя и свою роль в мире.</w:t>
      </w:r>
    </w:p>
    <w:p w14:paraId="4EFA1729" w14:textId="160B5B45" w:rsidR="00750262" w:rsidRDefault="000D1B97" w:rsidP="000D1B97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Китайские исследователи посвящают исследования стереотипным образам китайцев в кино:</w:t>
      </w:r>
      <w:r w:rsidR="00700351">
        <w:rPr>
          <w:sz w:val="28"/>
          <w:szCs w:val="28"/>
        </w:rPr>
        <w:t xml:space="preserve"> Ли </w:t>
      </w:r>
      <w:proofErr w:type="spellStart"/>
      <w:r w:rsidR="00700351">
        <w:rPr>
          <w:sz w:val="28"/>
          <w:szCs w:val="28"/>
        </w:rPr>
        <w:t>Цзинъюань</w:t>
      </w:r>
      <w:proofErr w:type="spellEnd"/>
      <w:r w:rsidR="00C92F50">
        <w:rPr>
          <w:rStyle w:val="af7"/>
          <w:sz w:val="28"/>
          <w:szCs w:val="28"/>
        </w:rPr>
        <w:footnoteReference w:id="14"/>
      </w:r>
      <w:r w:rsidR="00700351">
        <w:rPr>
          <w:sz w:val="28"/>
          <w:szCs w:val="28"/>
        </w:rPr>
        <w:t xml:space="preserve">, Ню </w:t>
      </w:r>
      <w:proofErr w:type="spellStart"/>
      <w:r w:rsidR="00700351">
        <w:rPr>
          <w:sz w:val="28"/>
          <w:szCs w:val="28"/>
        </w:rPr>
        <w:t>Муюань</w:t>
      </w:r>
      <w:proofErr w:type="spellEnd"/>
      <w:r w:rsidR="00700351">
        <w:rPr>
          <w:rStyle w:val="af7"/>
          <w:sz w:val="28"/>
          <w:szCs w:val="28"/>
        </w:rPr>
        <w:footnoteReference w:id="15"/>
      </w:r>
      <w:r w:rsidR="00700351">
        <w:rPr>
          <w:sz w:val="28"/>
          <w:szCs w:val="28"/>
        </w:rPr>
        <w:t xml:space="preserve">, Хуан </w:t>
      </w:r>
      <w:proofErr w:type="spellStart"/>
      <w:r w:rsidR="00700351">
        <w:rPr>
          <w:sz w:val="28"/>
          <w:szCs w:val="28"/>
        </w:rPr>
        <w:t>Цюнхуэй</w:t>
      </w:r>
      <w:proofErr w:type="spellEnd"/>
      <w:r w:rsidR="00700351">
        <w:rPr>
          <w:sz w:val="28"/>
          <w:szCs w:val="28"/>
        </w:rPr>
        <w:t xml:space="preserve"> и </w:t>
      </w:r>
      <w:proofErr w:type="spellStart"/>
      <w:r w:rsidR="00700351">
        <w:rPr>
          <w:sz w:val="28"/>
          <w:szCs w:val="28"/>
        </w:rPr>
        <w:t>Чэнь</w:t>
      </w:r>
      <w:proofErr w:type="spellEnd"/>
      <w:r w:rsidR="00700351">
        <w:rPr>
          <w:sz w:val="28"/>
          <w:szCs w:val="28"/>
        </w:rPr>
        <w:t xml:space="preserve"> </w:t>
      </w:r>
      <w:proofErr w:type="spellStart"/>
      <w:r w:rsidR="00700351">
        <w:rPr>
          <w:sz w:val="28"/>
          <w:szCs w:val="28"/>
        </w:rPr>
        <w:t>Куан</w:t>
      </w:r>
      <w:proofErr w:type="spellEnd"/>
      <w:r w:rsidR="00C92F50">
        <w:rPr>
          <w:rStyle w:val="af7"/>
          <w:sz w:val="28"/>
          <w:szCs w:val="28"/>
        </w:rPr>
        <w:footnoteReference w:id="16"/>
      </w:r>
      <w:r w:rsidR="00700351">
        <w:rPr>
          <w:sz w:val="28"/>
          <w:szCs w:val="28"/>
        </w:rPr>
        <w:t xml:space="preserve">, а также Цай </w:t>
      </w:r>
      <w:proofErr w:type="spellStart"/>
      <w:r w:rsidR="00700351">
        <w:rPr>
          <w:sz w:val="28"/>
          <w:szCs w:val="28"/>
        </w:rPr>
        <w:t>Юнгуй</w:t>
      </w:r>
      <w:proofErr w:type="spellEnd"/>
      <w:r w:rsidR="00700351">
        <w:rPr>
          <w:sz w:val="28"/>
          <w:szCs w:val="28"/>
        </w:rPr>
        <w:t xml:space="preserve"> и </w:t>
      </w:r>
      <w:proofErr w:type="spellStart"/>
      <w:r w:rsidR="00700351">
        <w:rPr>
          <w:sz w:val="28"/>
          <w:szCs w:val="28"/>
        </w:rPr>
        <w:t>Юй</w:t>
      </w:r>
      <w:proofErr w:type="spellEnd"/>
      <w:r w:rsidR="00700351">
        <w:rPr>
          <w:sz w:val="28"/>
          <w:szCs w:val="28"/>
        </w:rPr>
        <w:t xml:space="preserve"> Син</w:t>
      </w:r>
      <w:r w:rsidR="00700351">
        <w:rPr>
          <w:rStyle w:val="af7"/>
          <w:sz w:val="28"/>
          <w:szCs w:val="28"/>
        </w:rPr>
        <w:footnoteReference w:id="17"/>
      </w:r>
      <w:r w:rsidR="00700351">
        <w:rPr>
          <w:sz w:val="28"/>
          <w:szCs w:val="28"/>
        </w:rPr>
        <w:t>.</w:t>
      </w:r>
    </w:p>
    <w:p w14:paraId="39D10C6B" w14:textId="5219E759" w:rsidR="000D1B97" w:rsidRDefault="00C92F50" w:rsidP="000D1B97">
      <w:pPr>
        <w:pStyle w:val="af9"/>
        <w:spacing w:before="0" w:beforeAutospacing="0" w:after="0" w:afterAutospacing="0" w:line="360" w:lineRule="auto"/>
        <w:ind w:firstLine="709"/>
        <w:jc w:val="both"/>
      </w:pPr>
      <w:r w:rsidRPr="00C92F50">
        <w:rPr>
          <w:sz w:val="28"/>
          <w:szCs w:val="28"/>
          <w:lang w:eastAsia="ko-KR" w:bidi="fa-IR"/>
        </w:rPr>
        <w:t xml:space="preserve">Одной из важных </w:t>
      </w:r>
      <w:r w:rsidR="00151C6F">
        <w:rPr>
          <w:sz w:val="28"/>
          <w:szCs w:val="28"/>
          <w:lang w:eastAsia="ko-KR" w:bidi="fa-IR"/>
        </w:rPr>
        <w:t>работ</w:t>
      </w:r>
      <w:r w:rsidRPr="00C92F50">
        <w:rPr>
          <w:sz w:val="28"/>
          <w:szCs w:val="28"/>
          <w:lang w:eastAsia="ko-KR" w:bidi="fa-IR"/>
        </w:rPr>
        <w:t xml:space="preserve"> является </w:t>
      </w:r>
      <w:r w:rsidR="00151C6F">
        <w:rPr>
          <w:sz w:val="28"/>
          <w:szCs w:val="28"/>
          <w:lang w:eastAsia="ko-KR" w:bidi="fa-IR"/>
        </w:rPr>
        <w:t>статья</w:t>
      </w:r>
      <w:r w:rsidRPr="00C92F50">
        <w:rPr>
          <w:sz w:val="28"/>
          <w:szCs w:val="28"/>
          <w:lang w:eastAsia="ko-KR" w:bidi="fa-IR"/>
        </w:rPr>
        <w:t xml:space="preserve"> </w:t>
      </w:r>
      <w:r w:rsidRPr="00C92F50">
        <w:rPr>
          <w:sz w:val="28"/>
          <w:szCs w:val="28"/>
        </w:rPr>
        <w:t xml:space="preserve">Ли </w:t>
      </w:r>
      <w:proofErr w:type="spellStart"/>
      <w:r w:rsidRPr="00C92F50">
        <w:rPr>
          <w:sz w:val="28"/>
          <w:szCs w:val="28"/>
        </w:rPr>
        <w:t>Цзинъюань</w:t>
      </w:r>
      <w:proofErr w:type="spellEnd"/>
      <w:r w:rsidRPr="00C92F50">
        <w:rPr>
          <w:sz w:val="28"/>
          <w:szCs w:val="28"/>
          <w:lang w:eastAsia="ko-KR" w:bidi="fa-IR"/>
        </w:rPr>
        <w:t xml:space="preserve"> под названием «</w:t>
      </w:r>
      <w:r w:rsidRPr="00C92F50">
        <w:rPr>
          <w:i/>
          <w:iCs/>
          <w:sz w:val="28"/>
          <w:szCs w:val="28"/>
        </w:rPr>
        <w:t>Песня цветочного барабана»: формирование положительного имиджа китайцев на основе образа “благородного мужа</w:t>
      </w:r>
      <w:r w:rsidRPr="00C92F50">
        <w:rPr>
          <w:sz w:val="28"/>
          <w:szCs w:val="28"/>
        </w:rPr>
        <w:t>”</w:t>
      </w:r>
      <w:r w:rsidR="00466295">
        <w:rPr>
          <w:rStyle w:val="af7"/>
          <w:sz w:val="28"/>
          <w:szCs w:val="28"/>
        </w:rPr>
        <w:footnoteReference w:id="18"/>
      </w:r>
      <w:r w:rsidRPr="00C92F50">
        <w:rPr>
          <w:sz w:val="28"/>
          <w:szCs w:val="28"/>
          <w:lang w:eastAsia="ko-KR" w:bidi="fa-IR"/>
        </w:rPr>
        <w:t xml:space="preserve">». </w:t>
      </w:r>
      <w:r w:rsidR="000D1B97">
        <w:rPr>
          <w:color w:val="000000"/>
          <w:sz w:val="28"/>
          <w:szCs w:val="28"/>
        </w:rPr>
        <w:t>В рамках данной работы автор опирается на образы героев романа писателя Чин Ян Ли «Песня цветочного барабана», и рассматривает появлени</w:t>
      </w:r>
      <w:r w:rsidR="00395B9B">
        <w:rPr>
          <w:color w:val="000000"/>
          <w:sz w:val="28"/>
          <w:szCs w:val="28"/>
        </w:rPr>
        <w:t>е</w:t>
      </w:r>
      <w:r w:rsidR="000D1B97">
        <w:rPr>
          <w:color w:val="000000"/>
          <w:sz w:val="28"/>
          <w:szCs w:val="28"/>
        </w:rPr>
        <w:t xml:space="preserve"> «нового» видения </w:t>
      </w:r>
      <w:r w:rsidR="000D1B97">
        <w:rPr>
          <w:color w:val="000000"/>
          <w:sz w:val="28"/>
          <w:szCs w:val="28"/>
        </w:rPr>
        <w:lastRenderedPageBreak/>
        <w:t xml:space="preserve">китайских иммигрантов в западном кино. Для китайского общества </w:t>
      </w:r>
      <w:r w:rsidR="00B8612A">
        <w:rPr>
          <w:color w:val="000000"/>
          <w:sz w:val="28"/>
          <w:szCs w:val="28"/>
        </w:rPr>
        <w:t xml:space="preserve">данный </w:t>
      </w:r>
      <w:r w:rsidR="000D1B97">
        <w:rPr>
          <w:color w:val="000000"/>
          <w:sz w:val="28"/>
          <w:szCs w:val="28"/>
        </w:rPr>
        <w:t xml:space="preserve">кинофильм является особенно </w:t>
      </w:r>
      <w:r w:rsidR="00395B9B">
        <w:rPr>
          <w:color w:val="000000"/>
          <w:sz w:val="28"/>
          <w:szCs w:val="28"/>
        </w:rPr>
        <w:t>ценным</w:t>
      </w:r>
      <w:r w:rsidR="000D1B97">
        <w:rPr>
          <w:color w:val="000000"/>
          <w:sz w:val="28"/>
          <w:szCs w:val="28"/>
        </w:rPr>
        <w:t>, так как впервые показывает китайцев в положительном свете.</w:t>
      </w:r>
    </w:p>
    <w:p w14:paraId="01248AC8" w14:textId="3640D9D9" w:rsidR="000D1B97" w:rsidRDefault="000D1B97" w:rsidP="000D1B97">
      <w:pPr>
        <w:pStyle w:val="af9"/>
        <w:spacing w:before="0" w:beforeAutospacing="0" w:after="0" w:afterAutospacing="0" w:line="360" w:lineRule="auto"/>
        <w:ind w:firstLine="709"/>
        <w:jc w:val="both"/>
      </w:pPr>
      <w:r>
        <w:rPr>
          <w:color w:val="000000"/>
          <w:sz w:val="28"/>
          <w:szCs w:val="28"/>
        </w:rPr>
        <w:t xml:space="preserve">Наиболее ценной для настоящей диссертации является статья </w:t>
      </w:r>
      <w:r w:rsidR="00D96444">
        <w:rPr>
          <w:color w:val="000000"/>
          <w:sz w:val="28"/>
          <w:szCs w:val="28"/>
        </w:rPr>
        <w:t xml:space="preserve">Хуан </w:t>
      </w:r>
      <w:proofErr w:type="spellStart"/>
      <w:r w:rsidR="00D96444">
        <w:rPr>
          <w:color w:val="000000"/>
          <w:sz w:val="28"/>
          <w:szCs w:val="28"/>
        </w:rPr>
        <w:t>Цюхуэя</w:t>
      </w:r>
      <w:proofErr w:type="spellEnd"/>
      <w:r w:rsidR="00D96444">
        <w:rPr>
          <w:color w:val="000000"/>
          <w:sz w:val="28"/>
          <w:szCs w:val="28"/>
        </w:rPr>
        <w:t xml:space="preserve"> и </w:t>
      </w:r>
      <w:proofErr w:type="spellStart"/>
      <w:r w:rsidR="00D96444">
        <w:rPr>
          <w:color w:val="000000"/>
          <w:sz w:val="28"/>
          <w:szCs w:val="28"/>
        </w:rPr>
        <w:t>Чэнь</w:t>
      </w:r>
      <w:proofErr w:type="spellEnd"/>
      <w:r w:rsidR="00D96444">
        <w:rPr>
          <w:color w:val="000000"/>
          <w:sz w:val="28"/>
          <w:szCs w:val="28"/>
        </w:rPr>
        <w:t xml:space="preserve"> </w:t>
      </w:r>
      <w:proofErr w:type="spellStart"/>
      <w:r w:rsidR="00D96444">
        <w:rPr>
          <w:color w:val="000000"/>
          <w:sz w:val="28"/>
          <w:szCs w:val="28"/>
        </w:rPr>
        <w:t>Куана</w:t>
      </w:r>
      <w:proofErr w:type="spellEnd"/>
      <w:r>
        <w:rPr>
          <w:color w:val="000000"/>
          <w:sz w:val="28"/>
          <w:szCs w:val="28"/>
        </w:rPr>
        <w:t xml:space="preserve"> под названием</w:t>
      </w:r>
      <w:r w:rsidRPr="00C92F50">
        <w:rPr>
          <w:sz w:val="28"/>
          <w:szCs w:val="28"/>
        </w:rPr>
        <w:t xml:space="preserve"> </w:t>
      </w:r>
      <w:r w:rsidR="00C92F50" w:rsidRPr="00C92F50">
        <w:rPr>
          <w:sz w:val="28"/>
          <w:szCs w:val="28"/>
        </w:rPr>
        <w:t>«</w:t>
      </w:r>
      <w:r w:rsidR="00C92F50" w:rsidRPr="00C92F50">
        <w:rPr>
          <w:i/>
          <w:iCs/>
          <w:sz w:val="28"/>
          <w:szCs w:val="28"/>
        </w:rPr>
        <w:t xml:space="preserve">Характеристика Фу </w:t>
      </w:r>
      <w:proofErr w:type="spellStart"/>
      <w:r w:rsidR="00C92F50" w:rsidRPr="00C92F50">
        <w:rPr>
          <w:i/>
          <w:iCs/>
          <w:sz w:val="28"/>
          <w:szCs w:val="28"/>
        </w:rPr>
        <w:t>Маньчу</w:t>
      </w:r>
      <w:proofErr w:type="spellEnd"/>
      <w:r w:rsidR="00C92F50" w:rsidRPr="00C92F50">
        <w:rPr>
          <w:i/>
          <w:iCs/>
          <w:sz w:val="28"/>
          <w:szCs w:val="28"/>
        </w:rPr>
        <w:t xml:space="preserve"> в контексте «желтой опасности»: миф о создании и закреплении стереотипов</w:t>
      </w:r>
      <w:r w:rsidR="00D96444">
        <w:rPr>
          <w:rStyle w:val="af7"/>
          <w:i/>
          <w:iCs/>
          <w:sz w:val="28"/>
          <w:szCs w:val="28"/>
        </w:rPr>
        <w:footnoteReference w:id="19"/>
      </w:r>
      <w:r w:rsidR="00C92F50" w:rsidRPr="00C92F50">
        <w:rPr>
          <w:sz w:val="28"/>
          <w:szCs w:val="28"/>
          <w:lang w:eastAsia="ko-KR" w:bidi="fa-IR"/>
        </w:rPr>
        <w:t>»</w:t>
      </w:r>
      <w:r w:rsidR="0082067C">
        <w:rPr>
          <w:sz w:val="28"/>
          <w:szCs w:val="28"/>
          <w:lang w:eastAsia="ko-KR" w:bidi="fa-IR"/>
        </w:rPr>
        <w:t>, опубликованная в</w:t>
      </w:r>
      <w:r w:rsidR="00C92F50" w:rsidRPr="00C92F50">
        <w:rPr>
          <w:sz w:val="28"/>
          <w:szCs w:val="28"/>
          <w:lang w:eastAsia="ko-KR" w:bidi="fa-IR"/>
        </w:rPr>
        <w:t xml:space="preserve"> </w:t>
      </w:r>
      <w:r>
        <w:rPr>
          <w:color w:val="000000"/>
          <w:sz w:val="28"/>
          <w:szCs w:val="28"/>
        </w:rPr>
        <w:t>журнал</w:t>
      </w:r>
      <w:r w:rsidR="0082067C">
        <w:rPr>
          <w:color w:val="000000"/>
          <w:sz w:val="28"/>
          <w:szCs w:val="28"/>
        </w:rPr>
        <w:t>е</w:t>
      </w:r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Чаньчуньского</w:t>
      </w:r>
      <w:proofErr w:type="spellEnd"/>
      <w:r>
        <w:rPr>
          <w:color w:val="000000"/>
          <w:sz w:val="28"/>
          <w:szCs w:val="28"/>
        </w:rPr>
        <w:t xml:space="preserve"> педагогического университета</w:t>
      </w:r>
      <w:r w:rsidR="0041524B">
        <w:rPr>
          <w:color w:val="000000"/>
          <w:sz w:val="28"/>
          <w:szCs w:val="28"/>
        </w:rPr>
        <w:t>.</w:t>
      </w:r>
      <w:r w:rsidR="0082067C">
        <w:rPr>
          <w:color w:val="000000"/>
          <w:sz w:val="28"/>
          <w:szCs w:val="28"/>
        </w:rPr>
        <w:t xml:space="preserve"> </w:t>
      </w:r>
      <w:r w:rsidR="0041524B">
        <w:rPr>
          <w:color w:val="000000"/>
          <w:sz w:val="28"/>
          <w:szCs w:val="28"/>
        </w:rPr>
        <w:t>В ней</w:t>
      </w:r>
      <w:r w:rsidR="0082067C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автор предпринима</w:t>
      </w:r>
      <w:r w:rsidR="0041524B">
        <w:rPr>
          <w:color w:val="000000"/>
          <w:sz w:val="28"/>
          <w:szCs w:val="28"/>
        </w:rPr>
        <w:t>е</w:t>
      </w:r>
      <w:r>
        <w:rPr>
          <w:color w:val="000000"/>
          <w:sz w:val="28"/>
          <w:szCs w:val="28"/>
        </w:rPr>
        <w:t xml:space="preserve">т попытку рассмотреть историю создания образа зловещего </w:t>
      </w:r>
      <w:proofErr w:type="gramStart"/>
      <w:r>
        <w:rPr>
          <w:color w:val="000000"/>
          <w:sz w:val="28"/>
          <w:szCs w:val="28"/>
        </w:rPr>
        <w:t>доктора</w:t>
      </w:r>
      <w:proofErr w:type="gramEnd"/>
      <w:r>
        <w:rPr>
          <w:color w:val="000000"/>
          <w:sz w:val="28"/>
          <w:szCs w:val="28"/>
        </w:rPr>
        <w:t xml:space="preserve"> Фу </w:t>
      </w:r>
      <w:proofErr w:type="spellStart"/>
      <w:r>
        <w:rPr>
          <w:color w:val="000000"/>
          <w:sz w:val="28"/>
          <w:szCs w:val="28"/>
        </w:rPr>
        <w:t>Маньчу</w:t>
      </w:r>
      <w:proofErr w:type="spellEnd"/>
      <w:r>
        <w:rPr>
          <w:color w:val="000000"/>
          <w:sz w:val="28"/>
          <w:szCs w:val="28"/>
        </w:rPr>
        <w:t xml:space="preserve"> путем анализа идей о «жёлтой опасности», распространённых на Западе в начале XX века. Как отмеча</w:t>
      </w:r>
      <w:r w:rsidR="0041524B">
        <w:rPr>
          <w:color w:val="000000"/>
          <w:sz w:val="28"/>
          <w:szCs w:val="28"/>
        </w:rPr>
        <w:t>е</w:t>
      </w:r>
      <w:r>
        <w:rPr>
          <w:color w:val="000000"/>
          <w:sz w:val="28"/>
          <w:szCs w:val="28"/>
        </w:rPr>
        <w:t xml:space="preserve">т </w:t>
      </w:r>
      <w:r w:rsidR="0041524B">
        <w:rPr>
          <w:color w:val="000000"/>
          <w:sz w:val="28"/>
          <w:szCs w:val="28"/>
        </w:rPr>
        <w:t xml:space="preserve">Ли </w:t>
      </w:r>
      <w:proofErr w:type="spellStart"/>
      <w:r w:rsidR="0041524B">
        <w:rPr>
          <w:color w:val="000000"/>
          <w:sz w:val="28"/>
          <w:szCs w:val="28"/>
        </w:rPr>
        <w:t>Цзинъюань</w:t>
      </w:r>
      <w:proofErr w:type="spellEnd"/>
      <w:r>
        <w:rPr>
          <w:color w:val="000000"/>
          <w:sz w:val="28"/>
          <w:szCs w:val="28"/>
        </w:rPr>
        <w:t>, все убеждения о «желтой опасности» трансформируются в конкретную фигуру, которая лишь подогрела интерес к созданию новых негативных художественных образов о хуацяо.</w:t>
      </w:r>
    </w:p>
    <w:p w14:paraId="3F7DA70C" w14:textId="1F3DA1D9" w:rsidR="000379E5" w:rsidRDefault="0041524B" w:rsidP="00E12B19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Для раскрытия темы были</w:t>
      </w:r>
      <w:r w:rsidR="002A17C2">
        <w:rPr>
          <w:sz w:val="28"/>
          <w:szCs w:val="28"/>
        </w:rPr>
        <w:t xml:space="preserve"> использованы р</w:t>
      </w:r>
      <w:r w:rsidR="00700D88">
        <w:rPr>
          <w:sz w:val="28"/>
          <w:szCs w:val="28"/>
        </w:rPr>
        <w:t xml:space="preserve">аботы </w:t>
      </w:r>
      <w:r w:rsidR="002A17C2">
        <w:rPr>
          <w:sz w:val="28"/>
          <w:szCs w:val="28"/>
        </w:rPr>
        <w:t xml:space="preserve">общего характера </w:t>
      </w:r>
      <w:r w:rsidR="00700D88">
        <w:rPr>
          <w:sz w:val="28"/>
          <w:szCs w:val="28"/>
        </w:rPr>
        <w:t>на тему китайского кинематографа</w:t>
      </w:r>
      <w:r w:rsidR="002A17C2">
        <w:rPr>
          <w:sz w:val="28"/>
          <w:szCs w:val="28"/>
        </w:rPr>
        <w:t xml:space="preserve"> таких авторов, как Криса Бэрри</w:t>
      </w:r>
      <w:r w:rsidR="002A17C2">
        <w:rPr>
          <w:rStyle w:val="af7"/>
          <w:sz w:val="28"/>
          <w:szCs w:val="28"/>
        </w:rPr>
        <w:footnoteReference w:id="20"/>
      </w:r>
      <w:r w:rsidR="002A17C2">
        <w:rPr>
          <w:sz w:val="28"/>
          <w:szCs w:val="28"/>
        </w:rPr>
        <w:t xml:space="preserve"> и Мэри </w:t>
      </w:r>
      <w:proofErr w:type="spellStart"/>
      <w:r w:rsidR="002A17C2">
        <w:rPr>
          <w:sz w:val="28"/>
          <w:szCs w:val="28"/>
        </w:rPr>
        <w:t>Фэрхар</w:t>
      </w:r>
      <w:proofErr w:type="spellEnd"/>
      <w:r w:rsidR="002A17C2">
        <w:rPr>
          <w:sz w:val="28"/>
          <w:szCs w:val="28"/>
        </w:rPr>
        <w:t xml:space="preserve">, Криса Берри и </w:t>
      </w:r>
      <w:proofErr w:type="spellStart"/>
      <w:r w:rsidR="002A17C2">
        <w:rPr>
          <w:sz w:val="28"/>
          <w:szCs w:val="28"/>
        </w:rPr>
        <w:t>Лайквана</w:t>
      </w:r>
      <w:proofErr w:type="spellEnd"/>
      <w:r w:rsidR="002A17C2">
        <w:rPr>
          <w:sz w:val="28"/>
          <w:szCs w:val="28"/>
        </w:rPr>
        <w:t xml:space="preserve"> Панга</w:t>
      </w:r>
      <w:r w:rsidR="002A17C2">
        <w:rPr>
          <w:rStyle w:val="af7"/>
          <w:sz w:val="28"/>
          <w:szCs w:val="28"/>
        </w:rPr>
        <w:footnoteReference w:id="21"/>
      </w:r>
      <w:r w:rsidR="002A17C2">
        <w:rPr>
          <w:sz w:val="28"/>
          <w:szCs w:val="28"/>
        </w:rPr>
        <w:t>, А.С. Исаева</w:t>
      </w:r>
      <w:r w:rsidR="002A17C2">
        <w:rPr>
          <w:rStyle w:val="af7"/>
          <w:sz w:val="28"/>
          <w:szCs w:val="28"/>
        </w:rPr>
        <w:footnoteReference w:id="22"/>
      </w:r>
      <w:r w:rsidR="002A17C2">
        <w:rPr>
          <w:sz w:val="28"/>
          <w:szCs w:val="28"/>
        </w:rPr>
        <w:t>,</w:t>
      </w:r>
      <w:r w:rsidR="00130E05">
        <w:rPr>
          <w:sz w:val="28"/>
          <w:szCs w:val="28"/>
        </w:rPr>
        <w:t xml:space="preserve"> Чжу Лина</w:t>
      </w:r>
      <w:r w:rsidR="00130E05">
        <w:rPr>
          <w:rStyle w:val="af7"/>
          <w:sz w:val="28"/>
          <w:szCs w:val="28"/>
        </w:rPr>
        <w:footnoteReference w:id="23"/>
      </w:r>
      <w:r w:rsidR="00130E05">
        <w:rPr>
          <w:sz w:val="28"/>
          <w:szCs w:val="28"/>
        </w:rPr>
        <w:t>.</w:t>
      </w:r>
    </w:p>
    <w:p w14:paraId="49C09A19" w14:textId="71886B86" w:rsidR="000D1B97" w:rsidRDefault="000D1B97" w:rsidP="000D1B97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В вышеперечисленной группе следует выделить работу Криса Бэрри и Мэри </w:t>
      </w:r>
      <w:proofErr w:type="spellStart"/>
      <w:r>
        <w:rPr>
          <w:color w:val="000000"/>
          <w:sz w:val="28"/>
          <w:szCs w:val="28"/>
        </w:rPr>
        <w:t>Фэрхар</w:t>
      </w:r>
      <w:proofErr w:type="spellEnd"/>
      <w:r>
        <w:rPr>
          <w:sz w:val="28"/>
          <w:szCs w:val="28"/>
        </w:rPr>
        <w:t xml:space="preserve"> </w:t>
      </w:r>
      <w:r w:rsidR="00E12B19">
        <w:rPr>
          <w:sz w:val="28"/>
          <w:szCs w:val="28"/>
        </w:rPr>
        <w:t>«</w:t>
      </w:r>
      <w:r w:rsidR="00E12B19" w:rsidRPr="00E12B19">
        <w:rPr>
          <w:i/>
          <w:iCs/>
          <w:sz w:val="28"/>
          <w:szCs w:val="28"/>
        </w:rPr>
        <w:t>Китай на экране: кино и нация</w:t>
      </w:r>
      <w:r w:rsidR="00BF3DAD">
        <w:rPr>
          <w:rStyle w:val="af7"/>
          <w:i/>
          <w:iCs/>
          <w:sz w:val="28"/>
          <w:szCs w:val="28"/>
        </w:rPr>
        <w:footnoteReference w:id="24"/>
      </w:r>
      <w:r w:rsidR="00BF3DAD">
        <w:rPr>
          <w:color w:val="000000"/>
          <w:sz w:val="28"/>
          <w:szCs w:val="28"/>
        </w:rPr>
        <w:t>»</w:t>
      </w:r>
      <w:r>
        <w:rPr>
          <w:color w:val="000000"/>
          <w:sz w:val="28"/>
          <w:szCs w:val="28"/>
        </w:rPr>
        <w:t>, которая посвящена китайскому кинематографу и его особенностям, а также образу Китая как национального государства. Эта работа представляет ценность для понимания того</w:t>
      </w:r>
      <w:r w:rsidR="00631461">
        <w:rPr>
          <w:color w:val="000000"/>
          <w:sz w:val="28"/>
          <w:szCs w:val="28"/>
        </w:rPr>
        <w:t>,</w:t>
      </w:r>
      <w:r>
        <w:rPr>
          <w:color w:val="000000"/>
          <w:sz w:val="28"/>
          <w:szCs w:val="28"/>
        </w:rPr>
        <w:t xml:space="preserve"> как сами китайцы демонстрируют себя на киноэкране. Авторы книги уделяют внимание национальному вопросу в политике государства. Темы, поднятые исследователями, помогают проследить изменения национальных </w:t>
      </w:r>
      <w:r>
        <w:rPr>
          <w:color w:val="000000"/>
          <w:sz w:val="28"/>
          <w:szCs w:val="28"/>
        </w:rPr>
        <w:lastRenderedPageBreak/>
        <w:t>ориентиров в зависимости от того, где был снят фильм и как это отражается на образе китайцев в кино.</w:t>
      </w:r>
      <w:r>
        <w:rPr>
          <w:sz w:val="28"/>
          <w:szCs w:val="28"/>
        </w:rPr>
        <w:t xml:space="preserve"> </w:t>
      </w:r>
    </w:p>
    <w:p w14:paraId="7809461A" w14:textId="5733FC0F" w:rsidR="000D1B97" w:rsidRDefault="000D1B97" w:rsidP="000D1B97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Историографической базой для исследования исторического контекста, который представляет сведения о жизни и самоидентификации хуацяо в США</w:t>
      </w:r>
      <w:r w:rsidR="00141912">
        <w:rPr>
          <w:color w:val="000000"/>
          <w:sz w:val="28"/>
          <w:szCs w:val="28"/>
        </w:rPr>
        <w:t>,</w:t>
      </w:r>
      <w:r>
        <w:rPr>
          <w:color w:val="000000"/>
          <w:sz w:val="28"/>
          <w:szCs w:val="28"/>
        </w:rPr>
        <w:t xml:space="preserve"> послужили работы зарубежных исследователей:</w:t>
      </w:r>
      <w:r>
        <w:rPr>
          <w:sz w:val="28"/>
          <w:szCs w:val="28"/>
        </w:rPr>
        <w:t xml:space="preserve"> </w:t>
      </w:r>
      <w:r w:rsidR="00F018D8">
        <w:rPr>
          <w:sz w:val="28"/>
          <w:szCs w:val="28"/>
        </w:rPr>
        <w:t>Габриэля Чина</w:t>
      </w:r>
      <w:r w:rsidR="00F018D8">
        <w:rPr>
          <w:rStyle w:val="af7"/>
          <w:sz w:val="28"/>
          <w:szCs w:val="28"/>
        </w:rPr>
        <w:footnoteReference w:id="25"/>
      </w:r>
      <w:r w:rsidR="00F018D8">
        <w:rPr>
          <w:sz w:val="28"/>
          <w:szCs w:val="28"/>
        </w:rPr>
        <w:t xml:space="preserve">, </w:t>
      </w:r>
      <w:proofErr w:type="spellStart"/>
      <w:r w:rsidR="00F018D8">
        <w:rPr>
          <w:sz w:val="28"/>
          <w:szCs w:val="28"/>
        </w:rPr>
        <w:t>Уолтона</w:t>
      </w:r>
      <w:proofErr w:type="spellEnd"/>
      <w:r w:rsidR="00F018D8">
        <w:rPr>
          <w:sz w:val="28"/>
          <w:szCs w:val="28"/>
        </w:rPr>
        <w:t xml:space="preserve"> Лук </w:t>
      </w:r>
      <w:proofErr w:type="spellStart"/>
      <w:r w:rsidR="00F018D8">
        <w:rPr>
          <w:sz w:val="28"/>
          <w:szCs w:val="28"/>
        </w:rPr>
        <w:t>Лэя</w:t>
      </w:r>
      <w:proofErr w:type="spellEnd"/>
      <w:r w:rsidR="00F018D8">
        <w:rPr>
          <w:rStyle w:val="af7"/>
          <w:sz w:val="28"/>
          <w:szCs w:val="28"/>
        </w:rPr>
        <w:footnoteReference w:id="26"/>
      </w:r>
      <w:r w:rsidR="00F018D8">
        <w:rPr>
          <w:sz w:val="28"/>
          <w:szCs w:val="28"/>
        </w:rPr>
        <w:t xml:space="preserve">, </w:t>
      </w:r>
      <w:proofErr w:type="gramStart"/>
      <w:r w:rsidR="00F018D8">
        <w:rPr>
          <w:sz w:val="28"/>
          <w:szCs w:val="28"/>
        </w:rPr>
        <w:t>Лин-</w:t>
      </w:r>
      <w:proofErr w:type="spellStart"/>
      <w:r w:rsidR="00F018D8">
        <w:rPr>
          <w:sz w:val="28"/>
          <w:szCs w:val="28"/>
        </w:rPr>
        <w:t>чи</w:t>
      </w:r>
      <w:proofErr w:type="spellEnd"/>
      <w:proofErr w:type="gramEnd"/>
      <w:r w:rsidR="00F018D8">
        <w:rPr>
          <w:sz w:val="28"/>
          <w:szCs w:val="28"/>
        </w:rPr>
        <w:t xml:space="preserve"> Ванг</w:t>
      </w:r>
      <w:r w:rsidR="00F018D8">
        <w:rPr>
          <w:rStyle w:val="af7"/>
          <w:sz w:val="28"/>
          <w:szCs w:val="28"/>
        </w:rPr>
        <w:footnoteReference w:id="27"/>
      </w:r>
      <w:r w:rsidR="00130E05">
        <w:rPr>
          <w:sz w:val="28"/>
          <w:szCs w:val="28"/>
        </w:rPr>
        <w:t>, Андреа Луи</w:t>
      </w:r>
      <w:r w:rsidR="00130E05">
        <w:rPr>
          <w:rStyle w:val="af7"/>
          <w:sz w:val="28"/>
          <w:szCs w:val="28"/>
        </w:rPr>
        <w:footnoteReference w:id="28"/>
      </w:r>
      <w:r w:rsidR="0079797A">
        <w:rPr>
          <w:sz w:val="28"/>
          <w:szCs w:val="28"/>
        </w:rPr>
        <w:t xml:space="preserve">, Адама </w:t>
      </w:r>
      <w:proofErr w:type="spellStart"/>
      <w:r w:rsidR="0079797A">
        <w:rPr>
          <w:sz w:val="28"/>
          <w:szCs w:val="28"/>
        </w:rPr>
        <w:t>МакКауна</w:t>
      </w:r>
      <w:proofErr w:type="spellEnd"/>
      <w:r w:rsidR="0079797A">
        <w:rPr>
          <w:rStyle w:val="af7"/>
          <w:sz w:val="28"/>
          <w:szCs w:val="28"/>
        </w:rPr>
        <w:footnoteReference w:id="29"/>
      </w:r>
      <w:r w:rsidR="00B31751">
        <w:rPr>
          <w:sz w:val="28"/>
          <w:szCs w:val="28"/>
        </w:rPr>
        <w:t xml:space="preserve">, </w:t>
      </w:r>
      <w:proofErr w:type="spellStart"/>
      <w:r w:rsidR="00B31751">
        <w:rPr>
          <w:sz w:val="28"/>
          <w:szCs w:val="28"/>
        </w:rPr>
        <w:t>Цзини</w:t>
      </w:r>
      <w:proofErr w:type="spellEnd"/>
      <w:r w:rsidR="00B31751">
        <w:rPr>
          <w:sz w:val="28"/>
          <w:szCs w:val="28"/>
        </w:rPr>
        <w:t xml:space="preserve"> Сун</w:t>
      </w:r>
      <w:r w:rsidR="00B31751">
        <w:rPr>
          <w:rStyle w:val="af7"/>
          <w:sz w:val="28"/>
          <w:szCs w:val="28"/>
        </w:rPr>
        <w:footnoteReference w:id="30"/>
      </w:r>
      <w:r w:rsidR="00B31751">
        <w:rPr>
          <w:sz w:val="28"/>
          <w:szCs w:val="28"/>
        </w:rPr>
        <w:t>,</w:t>
      </w:r>
      <w:r>
        <w:rPr>
          <w:sz w:val="28"/>
          <w:szCs w:val="28"/>
        </w:rPr>
        <w:t>.</w:t>
      </w:r>
    </w:p>
    <w:p w14:paraId="5F42C383" w14:textId="32CFDD72" w:rsidR="000D1B97" w:rsidRDefault="000D1B97" w:rsidP="000D1B97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Отдельно стоит выделить научные труды российских специалистов, посвященные истории китайских эмигрантов КНР</w:t>
      </w:r>
      <w:r>
        <w:rPr>
          <w:sz w:val="28"/>
          <w:szCs w:val="28"/>
        </w:rPr>
        <w:t xml:space="preserve"> </w:t>
      </w:r>
      <w:r w:rsidR="005C4EE1">
        <w:rPr>
          <w:sz w:val="28"/>
          <w:szCs w:val="28"/>
        </w:rPr>
        <w:t xml:space="preserve">– </w:t>
      </w:r>
      <w:r w:rsidR="005A5ED7">
        <w:rPr>
          <w:sz w:val="28"/>
          <w:szCs w:val="28"/>
        </w:rPr>
        <w:t xml:space="preserve">Л.Н. </w:t>
      </w:r>
      <w:proofErr w:type="spellStart"/>
      <w:r w:rsidR="005A5ED7">
        <w:rPr>
          <w:sz w:val="28"/>
          <w:szCs w:val="28"/>
        </w:rPr>
        <w:t>Гарусов</w:t>
      </w:r>
      <w:r w:rsidR="005C4EE1">
        <w:rPr>
          <w:sz w:val="28"/>
          <w:szCs w:val="28"/>
        </w:rPr>
        <w:t>ой</w:t>
      </w:r>
      <w:proofErr w:type="spellEnd"/>
      <w:r w:rsidR="005A5ED7">
        <w:rPr>
          <w:rStyle w:val="af7"/>
          <w:sz w:val="28"/>
          <w:szCs w:val="28"/>
        </w:rPr>
        <w:footnoteReference w:id="31"/>
      </w:r>
      <w:r w:rsidR="005A5ED7">
        <w:rPr>
          <w:sz w:val="28"/>
          <w:szCs w:val="28"/>
        </w:rPr>
        <w:t xml:space="preserve">, Е.В. </w:t>
      </w:r>
      <w:proofErr w:type="spellStart"/>
      <w:r w:rsidR="005A5ED7">
        <w:rPr>
          <w:sz w:val="28"/>
          <w:szCs w:val="28"/>
        </w:rPr>
        <w:t>Журбей</w:t>
      </w:r>
      <w:proofErr w:type="spellEnd"/>
      <w:r w:rsidR="005A5ED7">
        <w:rPr>
          <w:sz w:val="28"/>
          <w:szCs w:val="28"/>
        </w:rPr>
        <w:t>, Д.А. Владимиров</w:t>
      </w:r>
      <w:r w:rsidR="005C4EE1">
        <w:rPr>
          <w:sz w:val="28"/>
          <w:szCs w:val="28"/>
        </w:rPr>
        <w:t>ой</w:t>
      </w:r>
      <w:r w:rsidR="005A5ED7">
        <w:rPr>
          <w:sz w:val="28"/>
          <w:szCs w:val="28"/>
        </w:rPr>
        <w:t>.</w:t>
      </w:r>
      <w:r w:rsidR="005C4EE1">
        <w:rPr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Монография кандидата исторических наук Томского государственного университета Е.С. Анохиной</w:t>
      </w:r>
      <w:r>
        <w:rPr>
          <w:rStyle w:val="af7"/>
          <w:sz w:val="28"/>
          <w:szCs w:val="28"/>
        </w:rPr>
        <w:footnoteReference w:id="32"/>
      </w:r>
      <w:r>
        <w:rPr>
          <w:color w:val="000000"/>
          <w:sz w:val="28"/>
          <w:szCs w:val="28"/>
        </w:rPr>
        <w:t xml:space="preserve"> содержит подробное рассмотрение значения и истории «новой» волны иммигрантов, а также отношение правительства КНР к хуацяо.</w:t>
      </w:r>
      <w:r>
        <w:rPr>
          <w:sz w:val="28"/>
          <w:szCs w:val="28"/>
        </w:rPr>
        <w:t xml:space="preserve"> </w:t>
      </w:r>
    </w:p>
    <w:p w14:paraId="69687682" w14:textId="0BA62BA0" w:rsidR="00F70DBC" w:rsidRDefault="00F70DBC" w:rsidP="00F70DBC">
      <w:pPr>
        <w:spacing w:line="360" w:lineRule="auto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Использование кинематографа в качестве эффективного инструмента воздействия «мягкой силы», а также его использование для формирования и укрепления стереотипов и образов рассматривается в работе </w:t>
      </w:r>
      <w:r w:rsidR="00700D88">
        <w:rPr>
          <w:sz w:val="28"/>
          <w:szCs w:val="28"/>
        </w:rPr>
        <w:t>Т. Солги</w:t>
      </w:r>
      <w:r w:rsidR="00700D88">
        <w:rPr>
          <w:rStyle w:val="af7"/>
          <w:sz w:val="28"/>
          <w:szCs w:val="28"/>
        </w:rPr>
        <w:footnoteReference w:id="33"/>
      </w:r>
      <w:r w:rsidR="00700D88">
        <w:rPr>
          <w:sz w:val="28"/>
          <w:szCs w:val="28"/>
        </w:rPr>
        <w:t xml:space="preserve"> и И.Е. Старовойтовой</w:t>
      </w:r>
      <w:r w:rsidR="00C32BE1">
        <w:rPr>
          <w:sz w:val="28"/>
          <w:szCs w:val="28"/>
        </w:rPr>
        <w:t xml:space="preserve">, </w:t>
      </w:r>
      <w:r>
        <w:rPr>
          <w:color w:val="000000"/>
          <w:sz w:val="28"/>
          <w:szCs w:val="28"/>
        </w:rPr>
        <w:t>в которой авторы изучают</w:t>
      </w:r>
      <w:r w:rsidR="00D20CA0">
        <w:rPr>
          <w:color w:val="000000"/>
          <w:sz w:val="28"/>
          <w:szCs w:val="28"/>
        </w:rPr>
        <w:t>,</w:t>
      </w:r>
      <w:r>
        <w:rPr>
          <w:color w:val="000000"/>
          <w:sz w:val="28"/>
          <w:szCs w:val="28"/>
        </w:rPr>
        <w:t xml:space="preserve"> как культурный капитал, передаваемый через кино, прививает широким массам интерес к зарубежной культуре, ценностям и языку страны.</w:t>
      </w:r>
    </w:p>
    <w:p w14:paraId="1B896D04" w14:textId="1100CB93" w:rsidR="00E12B19" w:rsidRDefault="00F00452" w:rsidP="00F70DBC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Для раскрытия понятия «образа» как категории восприятия человека, нации и общества в целом, и его проявлению в кино были использованы работы</w:t>
      </w:r>
      <w:r w:rsidR="00700D88">
        <w:rPr>
          <w:sz w:val="28"/>
          <w:szCs w:val="28"/>
        </w:rPr>
        <w:t xml:space="preserve"> Н.А. </w:t>
      </w:r>
      <w:proofErr w:type="spellStart"/>
      <w:r w:rsidR="00700D88">
        <w:rPr>
          <w:sz w:val="28"/>
          <w:szCs w:val="28"/>
        </w:rPr>
        <w:t>Бесединой</w:t>
      </w:r>
      <w:proofErr w:type="spellEnd"/>
      <w:r w:rsidR="00700D88">
        <w:rPr>
          <w:rStyle w:val="af7"/>
          <w:sz w:val="28"/>
          <w:szCs w:val="28"/>
        </w:rPr>
        <w:footnoteReference w:id="34"/>
      </w:r>
      <w:r w:rsidR="00700D88">
        <w:rPr>
          <w:sz w:val="28"/>
          <w:szCs w:val="28"/>
        </w:rPr>
        <w:t>, А.С. Вилковой</w:t>
      </w:r>
      <w:r w:rsidR="00700D88">
        <w:rPr>
          <w:rStyle w:val="af7"/>
          <w:sz w:val="28"/>
          <w:szCs w:val="28"/>
        </w:rPr>
        <w:footnoteReference w:id="35"/>
      </w:r>
      <w:r w:rsidR="00700D88">
        <w:rPr>
          <w:sz w:val="28"/>
          <w:szCs w:val="28"/>
        </w:rPr>
        <w:t>, Н.С. Рзаевой</w:t>
      </w:r>
      <w:r w:rsidR="00700D88">
        <w:rPr>
          <w:rStyle w:val="af7"/>
          <w:sz w:val="28"/>
          <w:szCs w:val="28"/>
        </w:rPr>
        <w:footnoteReference w:id="36"/>
      </w:r>
      <w:r w:rsidR="00700D88">
        <w:rPr>
          <w:sz w:val="28"/>
          <w:szCs w:val="28"/>
        </w:rPr>
        <w:t xml:space="preserve"> и П. </w:t>
      </w:r>
      <w:proofErr w:type="spellStart"/>
      <w:r w:rsidR="00700D88">
        <w:rPr>
          <w:sz w:val="28"/>
          <w:szCs w:val="28"/>
        </w:rPr>
        <w:t>Кюглера</w:t>
      </w:r>
      <w:proofErr w:type="spellEnd"/>
      <w:r w:rsidR="00700D88">
        <w:rPr>
          <w:rStyle w:val="af7"/>
          <w:sz w:val="28"/>
          <w:szCs w:val="28"/>
        </w:rPr>
        <w:footnoteReference w:id="37"/>
      </w:r>
      <w:r w:rsidR="00700D88">
        <w:rPr>
          <w:sz w:val="28"/>
          <w:szCs w:val="28"/>
        </w:rPr>
        <w:t>.</w:t>
      </w:r>
    </w:p>
    <w:p w14:paraId="75AD3ECC" w14:textId="3053908E" w:rsidR="00EC7500" w:rsidRDefault="00EC7500" w:rsidP="00F70DBC">
      <w:pPr>
        <w:spacing w:line="360" w:lineRule="auto"/>
        <w:ind w:firstLine="708"/>
        <w:jc w:val="both"/>
        <w:rPr>
          <w:sz w:val="28"/>
          <w:szCs w:val="28"/>
        </w:rPr>
      </w:pPr>
      <w:bookmarkStart w:id="8" w:name="OLE_LINK15"/>
      <w:bookmarkStart w:id="9" w:name="OLE_LINK16"/>
      <w:r>
        <w:rPr>
          <w:sz w:val="28"/>
          <w:szCs w:val="28"/>
        </w:rPr>
        <w:t xml:space="preserve">Также были использованы работы профессоров Санкт-Петербургского университета </w:t>
      </w:r>
      <w:r w:rsidR="007507E8">
        <w:rPr>
          <w:sz w:val="28"/>
          <w:szCs w:val="28"/>
        </w:rPr>
        <w:t xml:space="preserve">доктора исторических наук </w:t>
      </w:r>
      <w:r>
        <w:rPr>
          <w:sz w:val="28"/>
          <w:szCs w:val="28"/>
        </w:rPr>
        <w:t>Н.А. Самойлова</w:t>
      </w:r>
      <w:r>
        <w:rPr>
          <w:rStyle w:val="af7"/>
          <w:sz w:val="28"/>
          <w:szCs w:val="28"/>
        </w:rPr>
        <w:footnoteReference w:id="38"/>
      </w:r>
      <w:r>
        <w:rPr>
          <w:sz w:val="28"/>
          <w:szCs w:val="28"/>
        </w:rPr>
        <w:t xml:space="preserve"> и </w:t>
      </w:r>
      <w:r w:rsidR="007507E8">
        <w:rPr>
          <w:sz w:val="28"/>
          <w:szCs w:val="28"/>
        </w:rPr>
        <w:t xml:space="preserve">доктора филологических наук </w:t>
      </w:r>
      <w:r>
        <w:rPr>
          <w:sz w:val="28"/>
          <w:szCs w:val="28"/>
        </w:rPr>
        <w:t xml:space="preserve">Н.А. </w:t>
      </w:r>
      <w:proofErr w:type="spellStart"/>
      <w:r>
        <w:rPr>
          <w:sz w:val="28"/>
          <w:szCs w:val="28"/>
        </w:rPr>
        <w:t>Спешнего</w:t>
      </w:r>
      <w:proofErr w:type="spellEnd"/>
      <w:r>
        <w:rPr>
          <w:rStyle w:val="af7"/>
          <w:sz w:val="28"/>
          <w:szCs w:val="28"/>
        </w:rPr>
        <w:footnoteReference w:id="39"/>
      </w:r>
      <w:r w:rsidR="008C174E">
        <w:rPr>
          <w:sz w:val="28"/>
          <w:szCs w:val="28"/>
        </w:rPr>
        <w:t>, которые посвящены</w:t>
      </w:r>
      <w:r w:rsidR="003E5DAE">
        <w:rPr>
          <w:sz w:val="28"/>
          <w:szCs w:val="28"/>
        </w:rPr>
        <w:t xml:space="preserve"> историко-культурно</w:t>
      </w:r>
      <w:r w:rsidR="008C174E">
        <w:rPr>
          <w:sz w:val="28"/>
          <w:szCs w:val="28"/>
        </w:rPr>
        <w:t>му</w:t>
      </w:r>
      <w:r w:rsidR="003E5DAE">
        <w:rPr>
          <w:sz w:val="28"/>
          <w:szCs w:val="28"/>
        </w:rPr>
        <w:t xml:space="preserve"> наследи</w:t>
      </w:r>
      <w:r w:rsidR="008C174E">
        <w:rPr>
          <w:sz w:val="28"/>
          <w:szCs w:val="28"/>
        </w:rPr>
        <w:t>ю Китая</w:t>
      </w:r>
      <w:r w:rsidR="003E5DAE">
        <w:rPr>
          <w:sz w:val="28"/>
          <w:szCs w:val="28"/>
        </w:rPr>
        <w:t xml:space="preserve"> </w:t>
      </w:r>
      <w:proofErr w:type="spellStart"/>
      <w:r w:rsidR="003E5DAE">
        <w:rPr>
          <w:sz w:val="28"/>
          <w:szCs w:val="28"/>
        </w:rPr>
        <w:t>и</w:t>
      </w:r>
      <w:proofErr w:type="spellEnd"/>
      <w:r w:rsidR="003E5DAE">
        <w:rPr>
          <w:sz w:val="28"/>
          <w:szCs w:val="28"/>
        </w:rPr>
        <w:t xml:space="preserve"> </w:t>
      </w:r>
      <w:r w:rsidR="008C174E">
        <w:rPr>
          <w:sz w:val="28"/>
          <w:szCs w:val="28"/>
        </w:rPr>
        <w:t xml:space="preserve">особенностям </w:t>
      </w:r>
      <w:r w:rsidR="003E5DAE">
        <w:rPr>
          <w:sz w:val="28"/>
          <w:szCs w:val="28"/>
        </w:rPr>
        <w:t>национальной психологии</w:t>
      </w:r>
      <w:r>
        <w:rPr>
          <w:sz w:val="28"/>
          <w:szCs w:val="28"/>
        </w:rPr>
        <w:t>.</w:t>
      </w:r>
    </w:p>
    <w:bookmarkEnd w:id="8"/>
    <w:bookmarkEnd w:id="9"/>
    <w:p w14:paraId="0EF082E6" w14:textId="558431C8" w:rsidR="00FD7B4B" w:rsidRDefault="00FD7B4B" w:rsidP="00F70DBC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Культурные аспекты китайских иммигрантов и китайской культуры в целом, составившие важную ценность для данного исследования, рассматриваются в статьях </w:t>
      </w:r>
      <w:r w:rsidR="005E1BBE">
        <w:rPr>
          <w:sz w:val="28"/>
          <w:szCs w:val="28"/>
        </w:rPr>
        <w:t xml:space="preserve">Линды Сун </w:t>
      </w:r>
      <w:proofErr w:type="spellStart"/>
      <w:r w:rsidR="005E1BBE">
        <w:rPr>
          <w:sz w:val="28"/>
          <w:szCs w:val="28"/>
        </w:rPr>
        <w:t>Кроудер</w:t>
      </w:r>
      <w:proofErr w:type="spellEnd"/>
      <w:r w:rsidR="005E1BBE">
        <w:rPr>
          <w:rStyle w:val="af7"/>
          <w:sz w:val="28"/>
          <w:szCs w:val="28"/>
        </w:rPr>
        <w:footnoteReference w:id="40"/>
      </w:r>
      <w:r w:rsidR="005E1BBE">
        <w:rPr>
          <w:sz w:val="28"/>
          <w:szCs w:val="28"/>
        </w:rPr>
        <w:t xml:space="preserve">, </w:t>
      </w:r>
      <w:proofErr w:type="spellStart"/>
      <w:r w:rsidR="00A430FC">
        <w:rPr>
          <w:sz w:val="28"/>
          <w:szCs w:val="28"/>
        </w:rPr>
        <w:t>Тэрэси</w:t>
      </w:r>
      <w:proofErr w:type="spellEnd"/>
      <w:r w:rsidR="00A430FC">
        <w:rPr>
          <w:sz w:val="28"/>
          <w:szCs w:val="28"/>
        </w:rPr>
        <w:t xml:space="preserve"> </w:t>
      </w:r>
      <w:proofErr w:type="spellStart"/>
      <w:r w:rsidR="00A430FC">
        <w:rPr>
          <w:sz w:val="28"/>
          <w:szCs w:val="28"/>
        </w:rPr>
        <w:t>Хэскет</w:t>
      </w:r>
      <w:proofErr w:type="spellEnd"/>
      <w:r w:rsidR="00A430FC">
        <w:rPr>
          <w:sz w:val="28"/>
          <w:szCs w:val="28"/>
        </w:rPr>
        <w:t xml:space="preserve"> и </w:t>
      </w:r>
      <w:proofErr w:type="spellStart"/>
      <w:r w:rsidR="00A430FC">
        <w:rPr>
          <w:sz w:val="28"/>
          <w:szCs w:val="28"/>
        </w:rPr>
        <w:t>Вэй</w:t>
      </w:r>
      <w:proofErr w:type="spellEnd"/>
      <w:r w:rsidR="00A430FC">
        <w:rPr>
          <w:sz w:val="28"/>
          <w:szCs w:val="28"/>
        </w:rPr>
        <w:t xml:space="preserve"> Син Чжу</w:t>
      </w:r>
      <w:r w:rsidR="00A430FC">
        <w:rPr>
          <w:rStyle w:val="af7"/>
          <w:sz w:val="28"/>
          <w:szCs w:val="28"/>
        </w:rPr>
        <w:footnoteReference w:id="41"/>
      </w:r>
      <w:r w:rsidR="00A430FC">
        <w:rPr>
          <w:sz w:val="28"/>
          <w:szCs w:val="28"/>
        </w:rPr>
        <w:t xml:space="preserve">, а также Филиппа </w:t>
      </w:r>
      <w:proofErr w:type="spellStart"/>
      <w:r w:rsidR="00A430FC">
        <w:rPr>
          <w:sz w:val="28"/>
          <w:szCs w:val="28"/>
        </w:rPr>
        <w:t>Дэмгински</w:t>
      </w:r>
      <w:proofErr w:type="spellEnd"/>
      <w:r w:rsidR="00A430FC">
        <w:rPr>
          <w:rStyle w:val="af7"/>
          <w:sz w:val="28"/>
          <w:szCs w:val="28"/>
        </w:rPr>
        <w:footnoteReference w:id="42"/>
      </w:r>
      <w:r w:rsidR="00A430FC">
        <w:rPr>
          <w:sz w:val="28"/>
          <w:szCs w:val="28"/>
        </w:rPr>
        <w:t>.</w:t>
      </w:r>
    </w:p>
    <w:p w14:paraId="5310C613" w14:textId="3BCC2447" w:rsidR="00E12B19" w:rsidRPr="006E57E2" w:rsidRDefault="000D19D3" w:rsidP="00F70DBC">
      <w:pPr>
        <w:pStyle w:val="af9"/>
        <w:spacing w:before="0" w:beforeAutospacing="0" w:after="0" w:afterAutospacing="0" w:line="360" w:lineRule="auto"/>
        <w:ind w:firstLine="709"/>
        <w:jc w:val="both"/>
      </w:pPr>
      <w:r>
        <w:rPr>
          <w:sz w:val="28"/>
          <w:szCs w:val="28"/>
        </w:rPr>
        <w:t xml:space="preserve">Кроме того, </w:t>
      </w:r>
      <w:r w:rsidR="004945F1">
        <w:rPr>
          <w:sz w:val="28"/>
          <w:szCs w:val="28"/>
        </w:rPr>
        <w:t>в рамках работы над</w:t>
      </w:r>
      <w:r>
        <w:rPr>
          <w:sz w:val="28"/>
          <w:szCs w:val="28"/>
        </w:rPr>
        <w:t xml:space="preserve"> исследовани</w:t>
      </w:r>
      <w:r w:rsidR="004945F1">
        <w:rPr>
          <w:sz w:val="28"/>
          <w:szCs w:val="28"/>
        </w:rPr>
        <w:t>ем также были</w:t>
      </w:r>
      <w:r>
        <w:rPr>
          <w:sz w:val="28"/>
          <w:szCs w:val="28"/>
        </w:rPr>
        <w:t xml:space="preserve"> использова</w:t>
      </w:r>
      <w:r w:rsidR="004945F1">
        <w:rPr>
          <w:sz w:val="28"/>
          <w:szCs w:val="28"/>
        </w:rPr>
        <w:t>ны</w:t>
      </w:r>
      <w:r>
        <w:rPr>
          <w:sz w:val="28"/>
          <w:szCs w:val="28"/>
        </w:rPr>
        <w:t xml:space="preserve"> таки</w:t>
      </w:r>
      <w:r w:rsidR="004945F1">
        <w:rPr>
          <w:sz w:val="28"/>
          <w:szCs w:val="28"/>
        </w:rPr>
        <w:t>е</w:t>
      </w:r>
      <w:r>
        <w:rPr>
          <w:sz w:val="28"/>
          <w:szCs w:val="28"/>
        </w:rPr>
        <w:t xml:space="preserve"> электронны</w:t>
      </w:r>
      <w:r w:rsidR="004945F1">
        <w:rPr>
          <w:sz w:val="28"/>
          <w:szCs w:val="28"/>
        </w:rPr>
        <w:t>е</w:t>
      </w:r>
      <w:r>
        <w:rPr>
          <w:sz w:val="28"/>
          <w:szCs w:val="28"/>
        </w:rPr>
        <w:t xml:space="preserve"> ресурс</w:t>
      </w:r>
      <w:r w:rsidR="004945F1">
        <w:rPr>
          <w:sz w:val="28"/>
          <w:szCs w:val="28"/>
        </w:rPr>
        <w:t>ы</w:t>
      </w:r>
      <w:r>
        <w:rPr>
          <w:sz w:val="28"/>
          <w:szCs w:val="28"/>
        </w:rPr>
        <w:t xml:space="preserve">, как </w:t>
      </w:r>
      <w:r w:rsidR="0074157E" w:rsidRPr="0074157E">
        <w:rPr>
          <w:sz w:val="28"/>
          <w:szCs w:val="28"/>
          <w:lang w:val="en-US"/>
        </w:rPr>
        <w:t>Pew</w:t>
      </w:r>
      <w:r w:rsidR="0074157E" w:rsidRPr="0074157E">
        <w:rPr>
          <w:sz w:val="28"/>
          <w:szCs w:val="28"/>
        </w:rPr>
        <w:t xml:space="preserve"> </w:t>
      </w:r>
      <w:r w:rsidR="0074157E" w:rsidRPr="0074157E">
        <w:rPr>
          <w:sz w:val="28"/>
          <w:szCs w:val="28"/>
          <w:lang w:val="en-US"/>
        </w:rPr>
        <w:t>Research</w:t>
      </w:r>
      <w:r w:rsidR="0074157E" w:rsidRPr="0074157E">
        <w:rPr>
          <w:sz w:val="28"/>
          <w:szCs w:val="28"/>
        </w:rPr>
        <w:t xml:space="preserve"> </w:t>
      </w:r>
      <w:r w:rsidR="0074157E" w:rsidRPr="0074157E">
        <w:rPr>
          <w:sz w:val="28"/>
          <w:szCs w:val="28"/>
          <w:lang w:val="en-US"/>
        </w:rPr>
        <w:t>Center</w:t>
      </w:r>
      <w:r w:rsidR="0074157E">
        <w:rPr>
          <w:sz w:val="28"/>
          <w:szCs w:val="28"/>
        </w:rPr>
        <w:t>,</w:t>
      </w:r>
      <w:r w:rsidR="0074157E" w:rsidRPr="0074157E">
        <w:rPr>
          <w:sz w:val="28"/>
          <w:szCs w:val="28"/>
        </w:rPr>
        <w:t xml:space="preserve"> </w:t>
      </w:r>
      <w:proofErr w:type="spellStart"/>
      <w:r w:rsidRPr="006207E4">
        <w:rPr>
          <w:sz w:val="28"/>
          <w:szCs w:val="28"/>
          <w:lang w:val="en-US"/>
        </w:rPr>
        <w:t>IMBd</w:t>
      </w:r>
      <w:proofErr w:type="spellEnd"/>
      <w:r>
        <w:rPr>
          <w:sz w:val="28"/>
          <w:szCs w:val="28"/>
        </w:rPr>
        <w:t xml:space="preserve">, </w:t>
      </w:r>
      <w:r>
        <w:rPr>
          <w:sz w:val="28"/>
          <w:szCs w:val="28"/>
          <w:lang w:val="en-GB"/>
        </w:rPr>
        <w:t>Britannica</w:t>
      </w:r>
      <w:r w:rsidR="00F70DBC">
        <w:rPr>
          <w:sz w:val="28"/>
          <w:szCs w:val="28"/>
        </w:rPr>
        <w:t>,</w:t>
      </w:r>
      <w:r w:rsidR="00F70DBC" w:rsidRPr="00F70DBC">
        <w:rPr>
          <w:color w:val="000000"/>
          <w:sz w:val="28"/>
          <w:szCs w:val="28"/>
        </w:rPr>
        <w:t xml:space="preserve"> </w:t>
      </w:r>
      <w:proofErr w:type="spellStart"/>
      <w:r w:rsidR="00EC7500">
        <w:rPr>
          <w:color w:val="000000"/>
          <w:sz w:val="28"/>
          <w:szCs w:val="28"/>
        </w:rPr>
        <w:t>Кинопоиск</w:t>
      </w:r>
      <w:proofErr w:type="spellEnd"/>
      <w:r w:rsidR="00EC7500">
        <w:rPr>
          <w:color w:val="000000"/>
          <w:sz w:val="28"/>
          <w:szCs w:val="28"/>
        </w:rPr>
        <w:t xml:space="preserve">, </w:t>
      </w:r>
      <w:r w:rsidR="00F70DBC">
        <w:rPr>
          <w:color w:val="000000"/>
          <w:sz w:val="28"/>
          <w:szCs w:val="28"/>
        </w:rPr>
        <w:t>для составления мнения об общественной позиции и вовлеченности американских зрителей.</w:t>
      </w:r>
    </w:p>
    <w:bookmarkEnd w:id="6"/>
    <w:bookmarkEnd w:id="7"/>
    <w:p w14:paraId="5645D840" w14:textId="77777777" w:rsidR="00EE40FB" w:rsidRPr="00017CDE" w:rsidRDefault="00EE40FB" w:rsidP="008B27FF">
      <w:pPr>
        <w:spacing w:line="360" w:lineRule="auto"/>
        <w:ind w:firstLine="708"/>
        <w:jc w:val="both"/>
        <w:rPr>
          <w:b/>
          <w:bCs/>
          <w:sz w:val="28"/>
          <w:szCs w:val="28"/>
        </w:rPr>
      </w:pPr>
      <w:r w:rsidRPr="00017CDE">
        <w:rPr>
          <w:b/>
          <w:bCs/>
          <w:sz w:val="28"/>
          <w:szCs w:val="28"/>
        </w:rPr>
        <w:t>Апробация исследования.</w:t>
      </w:r>
    </w:p>
    <w:p w14:paraId="5085EE8F" w14:textId="77777777" w:rsidR="00EE40FB" w:rsidRDefault="00EE40FB" w:rsidP="00EE40FB">
      <w:pPr>
        <w:spacing w:line="360" w:lineRule="auto"/>
        <w:ind w:firstLine="708"/>
        <w:jc w:val="both"/>
        <w:rPr>
          <w:sz w:val="28"/>
          <w:szCs w:val="28"/>
        </w:rPr>
      </w:pPr>
      <w:r w:rsidRPr="00017CDE">
        <w:rPr>
          <w:sz w:val="28"/>
          <w:szCs w:val="28"/>
        </w:rPr>
        <w:t xml:space="preserve">Отдельные положения выпускной квалификационной работы были представлены на международных научных конференциях: </w:t>
      </w:r>
    </w:p>
    <w:p w14:paraId="3D1DBF96" w14:textId="47B11759" w:rsidR="00EE40FB" w:rsidRDefault="00EE40FB" w:rsidP="00EE40FB">
      <w:pPr>
        <w:spacing w:line="360" w:lineRule="auto"/>
        <w:ind w:firstLine="708"/>
        <w:jc w:val="both"/>
        <w:rPr>
          <w:sz w:val="28"/>
          <w:szCs w:val="28"/>
        </w:rPr>
      </w:pPr>
      <w:r w:rsidRPr="00017CDE">
        <w:rPr>
          <w:sz w:val="28"/>
          <w:szCs w:val="28"/>
        </w:rPr>
        <w:lastRenderedPageBreak/>
        <w:t xml:space="preserve">1) Выступление </w:t>
      </w:r>
      <w:r>
        <w:rPr>
          <w:sz w:val="28"/>
          <w:szCs w:val="28"/>
        </w:rPr>
        <w:t xml:space="preserve">на </w:t>
      </w:r>
      <w:r w:rsidRPr="00017CDE">
        <w:rPr>
          <w:sz w:val="28"/>
          <w:szCs w:val="28"/>
        </w:rPr>
        <w:t xml:space="preserve">VI международной студенческой конференции </w:t>
      </w:r>
      <w:proofErr w:type="spellStart"/>
      <w:r w:rsidRPr="00017CDE">
        <w:rPr>
          <w:sz w:val="28"/>
          <w:szCs w:val="28"/>
        </w:rPr>
        <w:t>Ex</w:t>
      </w:r>
      <w:proofErr w:type="spellEnd"/>
      <w:r w:rsidRPr="00017CDE">
        <w:rPr>
          <w:sz w:val="28"/>
          <w:szCs w:val="28"/>
        </w:rPr>
        <w:t xml:space="preserve"> </w:t>
      </w:r>
      <w:proofErr w:type="spellStart"/>
      <w:r w:rsidRPr="00017CDE">
        <w:rPr>
          <w:sz w:val="28"/>
          <w:szCs w:val="28"/>
        </w:rPr>
        <w:t>Oriente</w:t>
      </w:r>
      <w:proofErr w:type="spellEnd"/>
      <w:r w:rsidRPr="00017CDE">
        <w:rPr>
          <w:sz w:val="28"/>
          <w:szCs w:val="28"/>
        </w:rPr>
        <w:t xml:space="preserve"> Lux</w:t>
      </w:r>
      <w:r>
        <w:rPr>
          <w:sz w:val="28"/>
          <w:szCs w:val="28"/>
        </w:rPr>
        <w:t xml:space="preserve">, состоявшейся в Санкт-Петербургском государственном университете </w:t>
      </w:r>
      <w:r w:rsidRPr="00017CDE">
        <w:rPr>
          <w:sz w:val="28"/>
          <w:szCs w:val="28"/>
        </w:rPr>
        <w:t>25-26 ноября 2022</w:t>
      </w:r>
      <w:r>
        <w:rPr>
          <w:sz w:val="28"/>
          <w:szCs w:val="28"/>
        </w:rPr>
        <w:t xml:space="preserve"> года, с докладом</w:t>
      </w:r>
      <w:r w:rsidRPr="00017CDE">
        <w:rPr>
          <w:sz w:val="28"/>
          <w:szCs w:val="28"/>
        </w:rPr>
        <w:t xml:space="preserve"> «Образ китайской диаспоры в кинематографе США (на примере фильмов</w:t>
      </w:r>
      <w:r w:rsidR="0090550F">
        <w:rPr>
          <w:sz w:val="28"/>
          <w:szCs w:val="28"/>
        </w:rPr>
        <w:t xml:space="preserve"> </w:t>
      </w:r>
      <w:r w:rsidR="0090550F" w:rsidRPr="0090550F">
        <w:rPr>
          <w:sz w:val="28"/>
          <w:szCs w:val="28"/>
        </w:rPr>
        <w:t>“</w:t>
      </w:r>
      <w:r w:rsidRPr="00017CDE">
        <w:rPr>
          <w:sz w:val="28"/>
          <w:szCs w:val="28"/>
        </w:rPr>
        <w:t>Безумно богатые азиаты</w:t>
      </w:r>
      <w:r w:rsidR="0090550F" w:rsidRPr="0090550F">
        <w:rPr>
          <w:sz w:val="28"/>
          <w:szCs w:val="28"/>
        </w:rPr>
        <w:t>”</w:t>
      </w:r>
      <w:r w:rsidRPr="00017CDE">
        <w:rPr>
          <w:sz w:val="28"/>
          <w:szCs w:val="28"/>
        </w:rPr>
        <w:t xml:space="preserve"> и </w:t>
      </w:r>
      <w:r w:rsidR="0090550F" w:rsidRPr="00932A81">
        <w:rPr>
          <w:sz w:val="28"/>
          <w:szCs w:val="28"/>
        </w:rPr>
        <w:t>“</w:t>
      </w:r>
      <w:r w:rsidRPr="00017CDE">
        <w:rPr>
          <w:sz w:val="28"/>
          <w:szCs w:val="28"/>
        </w:rPr>
        <w:t>Прощание</w:t>
      </w:r>
      <w:r w:rsidR="0090550F" w:rsidRPr="0090550F">
        <w:rPr>
          <w:sz w:val="28"/>
          <w:szCs w:val="28"/>
        </w:rPr>
        <w:t>”</w:t>
      </w:r>
      <w:r w:rsidRPr="00017CDE">
        <w:rPr>
          <w:sz w:val="28"/>
          <w:szCs w:val="28"/>
        </w:rPr>
        <w:t xml:space="preserve">)», </w:t>
      </w:r>
      <w:r>
        <w:rPr>
          <w:sz w:val="28"/>
          <w:szCs w:val="28"/>
        </w:rPr>
        <w:t>где освещалась тема образа китайцев на современном этапе;</w:t>
      </w:r>
      <w:r w:rsidRPr="00017CDE">
        <w:rPr>
          <w:sz w:val="28"/>
          <w:szCs w:val="28"/>
        </w:rPr>
        <w:t xml:space="preserve"> </w:t>
      </w:r>
    </w:p>
    <w:p w14:paraId="394BBCF4" w14:textId="77777777" w:rsidR="00EE40FB" w:rsidRDefault="00EE40FB" w:rsidP="00EE40FB">
      <w:pPr>
        <w:spacing w:line="360" w:lineRule="auto"/>
        <w:ind w:firstLine="708"/>
        <w:jc w:val="both"/>
        <w:rPr>
          <w:sz w:val="28"/>
          <w:szCs w:val="28"/>
        </w:rPr>
      </w:pPr>
      <w:r w:rsidRPr="00017CDE">
        <w:rPr>
          <w:sz w:val="28"/>
          <w:szCs w:val="28"/>
        </w:rPr>
        <w:t xml:space="preserve">2) Участие в </w:t>
      </w:r>
      <w:r>
        <w:rPr>
          <w:sz w:val="28"/>
          <w:szCs w:val="28"/>
        </w:rPr>
        <w:t xml:space="preserve">8-й всероссийской научной </w:t>
      </w:r>
      <w:r w:rsidRPr="00017CDE">
        <w:rPr>
          <w:sz w:val="28"/>
          <w:szCs w:val="28"/>
        </w:rPr>
        <w:t>конференци</w:t>
      </w:r>
      <w:r>
        <w:rPr>
          <w:sz w:val="28"/>
          <w:szCs w:val="28"/>
        </w:rPr>
        <w:t>и молодых востоковедов «Китай и соседи», состоявшейся 2-3 марта 2023 года</w:t>
      </w:r>
      <w:r w:rsidRPr="00017CDE">
        <w:rPr>
          <w:sz w:val="28"/>
          <w:szCs w:val="28"/>
        </w:rPr>
        <w:t xml:space="preserve"> </w:t>
      </w:r>
      <w:r>
        <w:rPr>
          <w:sz w:val="28"/>
          <w:szCs w:val="28"/>
        </w:rPr>
        <w:t>в Институте восточных рукописей РАН (Санкт-Петербург) с</w:t>
      </w:r>
      <w:r w:rsidRPr="00017CDE">
        <w:rPr>
          <w:sz w:val="28"/>
          <w:szCs w:val="28"/>
        </w:rPr>
        <w:t xml:space="preserve"> докладом </w:t>
      </w:r>
      <w:r>
        <w:rPr>
          <w:sz w:val="28"/>
          <w:szCs w:val="28"/>
        </w:rPr>
        <w:t>«Образ китайских кварталов в США в американском кинематографе»</w:t>
      </w:r>
      <w:r w:rsidRPr="00017CDE">
        <w:rPr>
          <w:sz w:val="28"/>
          <w:szCs w:val="28"/>
        </w:rPr>
        <w:t xml:space="preserve">. </w:t>
      </w:r>
    </w:p>
    <w:p w14:paraId="299C9FDA" w14:textId="77777777" w:rsidR="00EE40FB" w:rsidRDefault="00EE40FB" w:rsidP="00EE40FB">
      <w:pPr>
        <w:spacing w:line="360" w:lineRule="auto"/>
        <w:ind w:firstLine="708"/>
        <w:jc w:val="both"/>
        <w:rPr>
          <w:b/>
          <w:bCs/>
          <w:sz w:val="28"/>
          <w:szCs w:val="28"/>
        </w:rPr>
      </w:pPr>
      <w:r w:rsidRPr="00B45F97">
        <w:rPr>
          <w:b/>
          <w:bCs/>
          <w:sz w:val="28"/>
          <w:szCs w:val="28"/>
        </w:rPr>
        <w:t>Структура и содержание работы.</w:t>
      </w:r>
    </w:p>
    <w:p w14:paraId="78AD4569" w14:textId="21FAB0D4" w:rsidR="00EE40FB" w:rsidRDefault="00EE40FB" w:rsidP="00EE40FB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Дипломная работа состоит из введения, пяти глав, заключения, списка использованных материалов и </w:t>
      </w:r>
      <w:r w:rsidR="00C714BE">
        <w:rPr>
          <w:sz w:val="28"/>
          <w:szCs w:val="28"/>
        </w:rPr>
        <w:t xml:space="preserve">10 </w:t>
      </w:r>
      <w:r>
        <w:rPr>
          <w:sz w:val="28"/>
          <w:szCs w:val="28"/>
        </w:rPr>
        <w:t>приложений.</w:t>
      </w:r>
    </w:p>
    <w:p w14:paraId="7F780C8A" w14:textId="443BC0E8" w:rsidR="00757FEE" w:rsidRDefault="00EE40FB" w:rsidP="00757FEE">
      <w:pPr>
        <w:spacing w:line="360" w:lineRule="auto"/>
        <w:ind w:firstLine="708"/>
        <w:jc w:val="both"/>
        <w:rPr>
          <w:color w:val="000000"/>
          <w:sz w:val="28"/>
          <w:szCs w:val="28"/>
        </w:rPr>
      </w:pPr>
      <w:r w:rsidRPr="00451EA0">
        <w:rPr>
          <w:i/>
          <w:iCs/>
          <w:sz w:val="28"/>
          <w:szCs w:val="28"/>
        </w:rPr>
        <w:t>В первой главе</w:t>
      </w:r>
      <w:r w:rsidRPr="00451EA0">
        <w:rPr>
          <w:sz w:val="28"/>
          <w:szCs w:val="28"/>
        </w:rPr>
        <w:t xml:space="preserve"> «</w:t>
      </w:r>
      <w:r w:rsidR="00757FEE">
        <w:rPr>
          <w:sz w:val="28"/>
          <w:szCs w:val="28"/>
        </w:rPr>
        <w:t xml:space="preserve">Проблемы и особенности американского и китайского кинематографа» </w:t>
      </w:r>
      <w:r w:rsidR="00757FEE">
        <w:rPr>
          <w:color w:val="000000"/>
          <w:sz w:val="28"/>
          <w:szCs w:val="28"/>
        </w:rPr>
        <w:t xml:space="preserve">анализируется </w:t>
      </w:r>
      <w:r w:rsidR="00D95B57">
        <w:rPr>
          <w:color w:val="000000"/>
          <w:sz w:val="28"/>
          <w:szCs w:val="28"/>
        </w:rPr>
        <w:t>понятие</w:t>
      </w:r>
      <w:r w:rsidR="00757FEE">
        <w:rPr>
          <w:color w:val="000000"/>
          <w:sz w:val="28"/>
          <w:szCs w:val="28"/>
        </w:rPr>
        <w:t xml:space="preserve"> «образ» и его значение </w:t>
      </w:r>
      <w:r w:rsidR="00D95B57">
        <w:rPr>
          <w:color w:val="000000"/>
          <w:sz w:val="28"/>
          <w:szCs w:val="28"/>
        </w:rPr>
        <w:t xml:space="preserve">применительно к </w:t>
      </w:r>
      <w:r w:rsidR="00757FEE">
        <w:rPr>
          <w:color w:val="000000"/>
          <w:sz w:val="28"/>
          <w:szCs w:val="28"/>
        </w:rPr>
        <w:t>кинематограф</w:t>
      </w:r>
      <w:r w:rsidR="00D95B57">
        <w:rPr>
          <w:color w:val="000000"/>
          <w:sz w:val="28"/>
          <w:szCs w:val="28"/>
        </w:rPr>
        <w:t>у</w:t>
      </w:r>
      <w:r w:rsidR="00757FEE">
        <w:rPr>
          <w:color w:val="000000"/>
          <w:sz w:val="28"/>
          <w:szCs w:val="28"/>
        </w:rPr>
        <w:t xml:space="preserve">, раскрывается историческая основа формирования китайской диаспоры в США и её значимость для КНР и США, даётся краткий обзор употребления терминов, связанных с «китайским кинематографом». </w:t>
      </w:r>
    </w:p>
    <w:p w14:paraId="727737E7" w14:textId="24D40C72" w:rsidR="00757FEE" w:rsidRDefault="00A57FC9" w:rsidP="00757FEE">
      <w:pPr>
        <w:pStyle w:val="af9"/>
        <w:spacing w:before="0" w:beforeAutospacing="0" w:after="0" w:afterAutospacing="0" w:line="360" w:lineRule="auto"/>
        <w:ind w:firstLine="708"/>
        <w:jc w:val="both"/>
      </w:pPr>
      <w:r w:rsidRPr="00451EA0">
        <w:rPr>
          <w:i/>
          <w:iCs/>
          <w:sz w:val="28"/>
          <w:szCs w:val="28"/>
        </w:rPr>
        <w:t>Во второй главе</w:t>
      </w:r>
      <w:r w:rsidR="00715163" w:rsidRPr="00451EA0">
        <w:rPr>
          <w:sz w:val="28"/>
          <w:szCs w:val="28"/>
        </w:rPr>
        <w:t xml:space="preserve"> </w:t>
      </w:r>
      <w:r w:rsidR="00574BE1" w:rsidRPr="00451EA0">
        <w:rPr>
          <w:sz w:val="28"/>
          <w:szCs w:val="28"/>
        </w:rPr>
        <w:t>«</w:t>
      </w:r>
      <w:r w:rsidR="00574BE1" w:rsidRPr="00757FEE">
        <w:rPr>
          <w:color w:val="000000" w:themeColor="text1"/>
          <w:sz w:val="28"/>
          <w:szCs w:val="28"/>
        </w:rPr>
        <w:t>Формирования стереотип</w:t>
      </w:r>
      <w:r w:rsidR="00882BFA">
        <w:rPr>
          <w:color w:val="000000" w:themeColor="text1"/>
          <w:sz w:val="28"/>
          <w:szCs w:val="28"/>
        </w:rPr>
        <w:t>ов</w:t>
      </w:r>
      <w:r w:rsidR="00574BE1" w:rsidRPr="00757FEE">
        <w:rPr>
          <w:color w:val="000000" w:themeColor="text1"/>
          <w:sz w:val="28"/>
          <w:szCs w:val="28"/>
        </w:rPr>
        <w:t xml:space="preserve"> о китайц</w:t>
      </w:r>
      <w:r w:rsidR="00882BFA">
        <w:rPr>
          <w:color w:val="000000" w:themeColor="text1"/>
          <w:sz w:val="28"/>
          <w:szCs w:val="28"/>
        </w:rPr>
        <w:t>ах</w:t>
      </w:r>
      <w:r w:rsidR="00574BE1" w:rsidRPr="00757FEE">
        <w:rPr>
          <w:color w:val="000000" w:themeColor="text1"/>
          <w:sz w:val="28"/>
          <w:szCs w:val="28"/>
        </w:rPr>
        <w:t xml:space="preserve"> за рубежом в американском кинематографе</w:t>
      </w:r>
      <w:r w:rsidR="00574BE1" w:rsidRPr="00757FEE">
        <w:rPr>
          <w:sz w:val="28"/>
          <w:szCs w:val="28"/>
        </w:rPr>
        <w:t>»</w:t>
      </w:r>
      <w:r w:rsidR="00574BE1" w:rsidRPr="00451EA0">
        <w:rPr>
          <w:sz w:val="28"/>
          <w:szCs w:val="28"/>
        </w:rPr>
        <w:t xml:space="preserve"> </w:t>
      </w:r>
      <w:r w:rsidR="00757FEE">
        <w:rPr>
          <w:color w:val="000000"/>
          <w:sz w:val="28"/>
          <w:szCs w:val="28"/>
        </w:rPr>
        <w:t>описывается этап формирования стереотипов о китайских иммигрант</w:t>
      </w:r>
      <w:r w:rsidR="00D95B57">
        <w:rPr>
          <w:color w:val="000000"/>
          <w:sz w:val="28"/>
          <w:szCs w:val="28"/>
        </w:rPr>
        <w:t>ов</w:t>
      </w:r>
      <w:r w:rsidR="00757FEE">
        <w:rPr>
          <w:color w:val="000000"/>
          <w:sz w:val="28"/>
          <w:szCs w:val="28"/>
        </w:rPr>
        <w:t xml:space="preserve"> в США, в частности о представител</w:t>
      </w:r>
      <w:r w:rsidR="00D95B57">
        <w:rPr>
          <w:color w:val="000000"/>
          <w:sz w:val="28"/>
          <w:szCs w:val="28"/>
        </w:rPr>
        <w:t>ей</w:t>
      </w:r>
      <w:r w:rsidR="00757FEE">
        <w:rPr>
          <w:color w:val="000000"/>
          <w:sz w:val="28"/>
          <w:szCs w:val="28"/>
        </w:rPr>
        <w:t xml:space="preserve"> национальной диаспоры (хуацяо).</w:t>
      </w:r>
    </w:p>
    <w:p w14:paraId="0C10EA1A" w14:textId="1EE5856A" w:rsidR="00757FEE" w:rsidRDefault="00A57FC9" w:rsidP="00757FEE">
      <w:pPr>
        <w:pStyle w:val="af9"/>
        <w:spacing w:before="0" w:beforeAutospacing="0" w:after="0" w:afterAutospacing="0" w:line="360" w:lineRule="auto"/>
        <w:ind w:firstLine="708"/>
        <w:jc w:val="both"/>
      </w:pPr>
      <w:r w:rsidRPr="00451EA0">
        <w:rPr>
          <w:i/>
          <w:iCs/>
          <w:sz w:val="28"/>
          <w:szCs w:val="28"/>
        </w:rPr>
        <w:t>В третьей главе</w:t>
      </w:r>
      <w:r w:rsidR="00574BE1" w:rsidRPr="00451EA0">
        <w:rPr>
          <w:sz w:val="28"/>
          <w:szCs w:val="28"/>
        </w:rPr>
        <w:t xml:space="preserve"> «</w:t>
      </w:r>
      <w:r w:rsidR="00757FEE">
        <w:rPr>
          <w:sz w:val="28"/>
          <w:szCs w:val="28"/>
        </w:rPr>
        <w:t xml:space="preserve">Эволюция образа хуацяо в кинематографе» </w:t>
      </w:r>
      <w:r w:rsidR="00757FEE">
        <w:rPr>
          <w:color w:val="000000"/>
          <w:sz w:val="28"/>
          <w:szCs w:val="28"/>
        </w:rPr>
        <w:t>осуществлен анализ образа хуацяо в кино на этапе интеграции в американское общество, после отмены Закона об исключении китайцев. Здесь же рассмотрены примеры кинокартин на тему китайской организованной преступности.</w:t>
      </w:r>
    </w:p>
    <w:p w14:paraId="0CA70975" w14:textId="75EE4435" w:rsidR="00757FEE" w:rsidRDefault="008B27FF" w:rsidP="00757FEE">
      <w:pPr>
        <w:pStyle w:val="af9"/>
        <w:spacing w:before="0" w:beforeAutospacing="0" w:after="0" w:afterAutospacing="0" w:line="360" w:lineRule="auto"/>
        <w:ind w:firstLine="708"/>
        <w:jc w:val="both"/>
      </w:pPr>
      <w:r w:rsidRPr="00451EA0">
        <w:rPr>
          <w:sz w:val="28"/>
          <w:szCs w:val="28"/>
        </w:rPr>
        <w:t xml:space="preserve"> </w:t>
      </w:r>
      <w:r w:rsidR="00A57FC9" w:rsidRPr="00451EA0">
        <w:rPr>
          <w:i/>
          <w:iCs/>
          <w:sz w:val="28"/>
          <w:szCs w:val="28"/>
        </w:rPr>
        <w:t>В четвёртой главе</w:t>
      </w:r>
      <w:r w:rsidRPr="00451EA0">
        <w:rPr>
          <w:sz w:val="28"/>
          <w:szCs w:val="28"/>
        </w:rPr>
        <w:t xml:space="preserve"> «</w:t>
      </w:r>
      <w:r w:rsidR="00757FEE">
        <w:rPr>
          <w:sz w:val="28"/>
          <w:szCs w:val="28"/>
        </w:rPr>
        <w:t xml:space="preserve">Популяризация китайской культуры в кино» </w:t>
      </w:r>
      <w:r w:rsidR="00757FEE">
        <w:rPr>
          <w:color w:val="000000"/>
          <w:sz w:val="28"/>
          <w:szCs w:val="28"/>
        </w:rPr>
        <w:t xml:space="preserve">проведена связь формирования всемирного интереса к Востоку и, в частности, к китайской культуре, которая благодаря зрелищным сценам восточных </w:t>
      </w:r>
      <w:r w:rsidR="00757FEE">
        <w:rPr>
          <w:color w:val="000000"/>
          <w:sz w:val="28"/>
          <w:szCs w:val="28"/>
        </w:rPr>
        <w:lastRenderedPageBreak/>
        <w:t>единоборств повлияла на смену имиджа китайцев на киноэкране. Аналогично, определено значение игры в пинг-понг в кинофильмах о хуацяо.</w:t>
      </w:r>
    </w:p>
    <w:p w14:paraId="4565E836" w14:textId="227F1984" w:rsidR="0020323E" w:rsidRDefault="003A080C" w:rsidP="00757FEE">
      <w:pPr>
        <w:spacing w:line="360" w:lineRule="auto"/>
        <w:ind w:firstLine="708"/>
        <w:jc w:val="both"/>
        <w:rPr>
          <w:sz w:val="28"/>
          <w:szCs w:val="28"/>
        </w:rPr>
      </w:pPr>
      <w:r w:rsidRPr="00451EA0">
        <w:rPr>
          <w:sz w:val="28"/>
          <w:szCs w:val="28"/>
        </w:rPr>
        <w:t xml:space="preserve"> </w:t>
      </w:r>
      <w:r w:rsidR="00A57FC9" w:rsidRPr="00451EA0">
        <w:rPr>
          <w:i/>
          <w:iCs/>
          <w:sz w:val="28"/>
          <w:szCs w:val="28"/>
        </w:rPr>
        <w:t>В пятой главе</w:t>
      </w:r>
      <w:r w:rsidRPr="00451EA0">
        <w:rPr>
          <w:sz w:val="28"/>
          <w:szCs w:val="28"/>
        </w:rPr>
        <w:t xml:space="preserve"> </w:t>
      </w:r>
      <w:r w:rsidRPr="00757FEE">
        <w:rPr>
          <w:sz w:val="28"/>
          <w:szCs w:val="28"/>
        </w:rPr>
        <w:t>«</w:t>
      </w:r>
      <w:r w:rsidR="00D00C8E" w:rsidRPr="00757FEE">
        <w:rPr>
          <w:sz w:val="28"/>
          <w:szCs w:val="28"/>
        </w:rPr>
        <w:t>Основные сюжеты</w:t>
      </w:r>
      <w:r w:rsidRPr="00757FEE">
        <w:rPr>
          <w:sz w:val="28"/>
          <w:szCs w:val="28"/>
        </w:rPr>
        <w:t xml:space="preserve"> в кинофильмах о китайцах за рубежом»</w:t>
      </w:r>
      <w:r w:rsidR="008F7F54" w:rsidRPr="00757FEE">
        <w:rPr>
          <w:sz w:val="28"/>
          <w:szCs w:val="28"/>
        </w:rPr>
        <w:t xml:space="preserve"> </w:t>
      </w:r>
      <w:r w:rsidR="00757FEE">
        <w:rPr>
          <w:color w:val="000000"/>
          <w:sz w:val="28"/>
          <w:szCs w:val="28"/>
        </w:rPr>
        <w:t xml:space="preserve">приведены причины выбора китайских кварталов, как основной локации и неотъемлемой части образа китайских диаспор. В главе также рассматривается тема семейных ценностей и продвижение новой неолиберальной повестки, определены характерные образы хуацяо, чаще всего встречающиеся в кинолентах китайского производства на современном этапе. </w:t>
      </w:r>
      <w:r w:rsidR="00757FEE">
        <w:rPr>
          <w:i/>
          <w:iCs/>
          <w:color w:val="000000"/>
          <w:sz w:val="28"/>
          <w:szCs w:val="28"/>
        </w:rPr>
        <w:t>В заключении</w:t>
      </w:r>
      <w:r w:rsidR="00757FEE">
        <w:rPr>
          <w:color w:val="000000"/>
          <w:sz w:val="28"/>
          <w:szCs w:val="28"/>
        </w:rPr>
        <w:t xml:space="preserve"> представляются основные выводы.</w:t>
      </w:r>
    </w:p>
    <w:p w14:paraId="55E60EC3" w14:textId="77777777" w:rsidR="004B792B" w:rsidRDefault="006F7CF0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br w:type="page" w:clear="all"/>
      </w:r>
    </w:p>
    <w:p w14:paraId="0D9B7845" w14:textId="20EFCA69" w:rsidR="004F5EF2" w:rsidRPr="00753347" w:rsidRDefault="006F7CF0" w:rsidP="00753347">
      <w:pPr>
        <w:pStyle w:val="1"/>
        <w:spacing w:line="360" w:lineRule="auto"/>
        <w:jc w:val="center"/>
        <w:rPr>
          <w:rFonts w:ascii="Times New Roman" w:hAnsi="Times New Roman" w:cs="Times New Roman"/>
          <w:b/>
          <w:bCs/>
          <w:color w:val="000000" w:themeColor="text1"/>
        </w:rPr>
      </w:pPr>
      <w:bookmarkStart w:id="10" w:name="_Toc135342709"/>
      <w:r>
        <w:rPr>
          <w:rFonts w:ascii="Times New Roman" w:hAnsi="Times New Roman" w:cs="Times New Roman"/>
          <w:b/>
          <w:bCs/>
          <w:color w:val="000000" w:themeColor="text1"/>
        </w:rPr>
        <w:lastRenderedPageBreak/>
        <w:t xml:space="preserve">Глава 1. </w:t>
      </w:r>
      <w:r w:rsidR="00753347">
        <w:rPr>
          <w:rFonts w:ascii="Times New Roman" w:hAnsi="Times New Roman" w:cs="Times New Roman"/>
          <w:b/>
          <w:bCs/>
          <w:color w:val="000000" w:themeColor="text1"/>
        </w:rPr>
        <w:t>Проблемы и особенности американского и китайского кинематографа</w:t>
      </w:r>
      <w:bookmarkEnd w:id="10"/>
    </w:p>
    <w:p w14:paraId="60948B17" w14:textId="54FD9FFF" w:rsidR="004F5EF2" w:rsidRPr="008A7F72" w:rsidRDefault="008A7F72" w:rsidP="00D753B8">
      <w:pPr>
        <w:pStyle w:val="2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11" w:name="_Toc135342710"/>
      <w:r>
        <w:rPr>
          <w:rFonts w:ascii="Times New Roman" w:hAnsi="Times New Roman" w:cs="Times New Roman"/>
          <w:b/>
          <w:bCs/>
          <w:color w:val="auto"/>
          <w:sz w:val="28"/>
          <w:szCs w:val="28"/>
        </w:rPr>
        <w:t>1.1</w:t>
      </w:r>
      <w:r w:rsidR="00D753B8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</w:t>
      </w:r>
      <w:r w:rsidR="00753347">
        <w:rPr>
          <w:rFonts w:ascii="Times New Roman" w:hAnsi="Times New Roman" w:cs="Times New Roman"/>
          <w:b/>
          <w:bCs/>
          <w:color w:val="auto"/>
          <w:sz w:val="28"/>
          <w:szCs w:val="28"/>
        </w:rPr>
        <w:t>Кино как инструмент создания образа</w:t>
      </w:r>
      <w:bookmarkEnd w:id="11"/>
    </w:p>
    <w:p w14:paraId="47D3FB95" w14:textId="77777777" w:rsidR="00D31B01" w:rsidRPr="004F5EF2" w:rsidRDefault="00D31B01" w:rsidP="004F5EF2">
      <w:pPr>
        <w:jc w:val="center"/>
        <w:rPr>
          <w:sz w:val="28"/>
          <w:szCs w:val="28"/>
        </w:rPr>
      </w:pPr>
    </w:p>
    <w:p w14:paraId="322F013B" w14:textId="41FE59E6" w:rsidR="00D31B01" w:rsidRDefault="00D31B01" w:rsidP="00E05964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 эпоху всемирной глобализации межкультурные контакты выходят на первый план, это вынуждает людей всё чаще соприкасаться с представителями иных стран, культур и народов. Все мы живём в мире образов и стереотипов, которые помогают нам проводить быстрый анализ того, с кем мы имеем дело, однако, с другой стороны, образы и стереотипы в равной степени могут губительно сказаться на межкультурной коммуникации.</w:t>
      </w:r>
    </w:p>
    <w:p w14:paraId="5F17BFE1" w14:textId="3E4EC961" w:rsidR="000165F6" w:rsidRPr="00285017" w:rsidRDefault="000165F6" w:rsidP="000165F6">
      <w:pPr>
        <w:spacing w:line="360" w:lineRule="auto"/>
        <w:ind w:firstLine="708"/>
        <w:jc w:val="both"/>
        <w:rPr>
          <w:sz w:val="28"/>
          <w:szCs w:val="28"/>
        </w:rPr>
      </w:pPr>
      <w:r w:rsidRPr="00285017">
        <w:rPr>
          <w:sz w:val="28"/>
          <w:szCs w:val="28"/>
        </w:rPr>
        <w:t>Образ китайцев в Соединённых Штатах Америки менялся на протяжении долгого времени. С момента первого появления китайцев на североамериканском континенте и до полноценной интеграции в американское общество, отношение белых американцев к китайцам неоднократно менялось. Дихотомия Восток-Запад, разница в культурных особенностях, мировоззрении, системе ценностей, отношению к семье и обществу лишь расширили пропасть во взаимопонимании между американцами и китайцами, которая углублялась в процессе истории.</w:t>
      </w:r>
    </w:p>
    <w:p w14:paraId="0E4B5A9B" w14:textId="31E9BBB9" w:rsidR="00CD735A" w:rsidRPr="001F7242" w:rsidRDefault="00660BBA" w:rsidP="00CD735A">
      <w:pPr>
        <w:spacing w:line="360" w:lineRule="auto"/>
        <w:ind w:firstLine="708"/>
        <w:jc w:val="both"/>
        <w:rPr>
          <w:sz w:val="28"/>
          <w:szCs w:val="28"/>
        </w:rPr>
      </w:pPr>
      <w:r w:rsidRPr="001F7242">
        <w:rPr>
          <w:sz w:val="28"/>
          <w:szCs w:val="28"/>
        </w:rPr>
        <w:t>«Образ» – есть сложное и многогранное понятие, определение которому пытались дать разные философы и учёные от Платона</w:t>
      </w:r>
      <w:r w:rsidR="00E111FB" w:rsidRPr="001F7242">
        <w:rPr>
          <w:sz w:val="28"/>
          <w:szCs w:val="28"/>
        </w:rPr>
        <w:t xml:space="preserve"> и Аристотеля</w:t>
      </w:r>
      <w:r w:rsidRPr="001F7242">
        <w:rPr>
          <w:sz w:val="28"/>
          <w:szCs w:val="28"/>
        </w:rPr>
        <w:t xml:space="preserve"> до Зигмунда Фрейда. </w:t>
      </w:r>
      <w:r w:rsidR="00ED6A96" w:rsidRPr="001F7242">
        <w:rPr>
          <w:sz w:val="28"/>
          <w:szCs w:val="28"/>
        </w:rPr>
        <w:t xml:space="preserve">Платон рассматривал «образ» как отражение материального мира, копию идеи, </w:t>
      </w:r>
      <w:r w:rsidR="00E05964" w:rsidRPr="001F7242">
        <w:rPr>
          <w:sz w:val="28"/>
          <w:szCs w:val="28"/>
        </w:rPr>
        <w:t xml:space="preserve">пребывающей в вечности, </w:t>
      </w:r>
      <w:r w:rsidR="00ED6A96" w:rsidRPr="001F7242">
        <w:rPr>
          <w:sz w:val="28"/>
          <w:szCs w:val="28"/>
        </w:rPr>
        <w:t>которая может сыграть положительную, так и отрицательную роль: сохранить и передать опыт или подменить реальную суть вещей</w:t>
      </w:r>
      <w:r w:rsidR="00E05964" w:rsidRPr="001F7242">
        <w:rPr>
          <w:sz w:val="28"/>
          <w:szCs w:val="28"/>
        </w:rPr>
        <w:t>.</w:t>
      </w:r>
      <w:r w:rsidR="00ED6A96" w:rsidRPr="001F7242">
        <w:rPr>
          <w:sz w:val="28"/>
          <w:szCs w:val="28"/>
        </w:rPr>
        <w:t xml:space="preserve"> Для Аристотеля «образ» являлся мостом, связующим внутренний мир чувств с миром материальным</w:t>
      </w:r>
      <w:r w:rsidR="00E05964" w:rsidRPr="001F7242">
        <w:rPr>
          <w:rStyle w:val="af7"/>
          <w:sz w:val="28"/>
          <w:szCs w:val="28"/>
        </w:rPr>
        <w:footnoteReference w:id="43"/>
      </w:r>
      <w:r w:rsidR="00E05964" w:rsidRPr="001F7242">
        <w:rPr>
          <w:sz w:val="28"/>
          <w:szCs w:val="28"/>
        </w:rPr>
        <w:t>.</w:t>
      </w:r>
      <w:r w:rsidR="00EA254A" w:rsidRPr="001F7242">
        <w:rPr>
          <w:sz w:val="28"/>
          <w:szCs w:val="28"/>
        </w:rPr>
        <w:t xml:space="preserve"> Фрейд </w:t>
      </w:r>
      <w:r w:rsidR="00E05964" w:rsidRPr="001F7242">
        <w:rPr>
          <w:sz w:val="28"/>
          <w:szCs w:val="28"/>
        </w:rPr>
        <w:t>понимал «образ» как воспроизведение в сознании людей инстинктов и влечений</w:t>
      </w:r>
      <w:r w:rsidR="00E05964" w:rsidRPr="001F7242">
        <w:rPr>
          <w:rStyle w:val="af7"/>
          <w:sz w:val="28"/>
          <w:szCs w:val="28"/>
        </w:rPr>
        <w:footnoteReference w:id="44"/>
      </w:r>
      <w:r w:rsidR="00E05964" w:rsidRPr="001F7242">
        <w:rPr>
          <w:sz w:val="28"/>
          <w:szCs w:val="28"/>
        </w:rPr>
        <w:t>.</w:t>
      </w:r>
    </w:p>
    <w:p w14:paraId="19DC8213" w14:textId="0D085711" w:rsidR="00660BBA" w:rsidRPr="007B740B" w:rsidRDefault="00415BBA" w:rsidP="00660BBA">
      <w:pPr>
        <w:spacing w:line="360" w:lineRule="auto"/>
        <w:ind w:firstLine="708"/>
        <w:jc w:val="both"/>
        <w:rPr>
          <w:sz w:val="28"/>
          <w:szCs w:val="28"/>
        </w:rPr>
      </w:pPr>
      <w:r w:rsidRPr="00415BBA">
        <w:rPr>
          <w:sz w:val="28"/>
          <w:szCs w:val="28"/>
        </w:rPr>
        <w:lastRenderedPageBreak/>
        <w:t xml:space="preserve">Киноискусство отражает одновременно разные стороны действительности с помощью различных средств, такими как монтаж, композиция, кадр, музыка, звук. </w:t>
      </w:r>
      <w:r w:rsidR="001F7242" w:rsidRPr="00415BBA">
        <w:rPr>
          <w:sz w:val="28"/>
          <w:szCs w:val="28"/>
        </w:rPr>
        <w:t xml:space="preserve">Кинематографический образ </w:t>
      </w:r>
      <w:r>
        <w:rPr>
          <w:sz w:val="28"/>
          <w:szCs w:val="28"/>
        </w:rPr>
        <w:t>сути</w:t>
      </w:r>
      <w:r w:rsidR="001F7242" w:rsidRPr="00415BBA">
        <w:rPr>
          <w:sz w:val="28"/>
          <w:szCs w:val="28"/>
        </w:rPr>
        <w:t xml:space="preserve"> есть </w:t>
      </w:r>
      <w:r>
        <w:rPr>
          <w:sz w:val="28"/>
          <w:szCs w:val="28"/>
        </w:rPr>
        <w:t xml:space="preserve">произведённый </w:t>
      </w:r>
      <w:r w:rsidR="001F7242" w:rsidRPr="00415BBA">
        <w:rPr>
          <w:sz w:val="28"/>
          <w:szCs w:val="28"/>
        </w:rPr>
        <w:t>синтез выразительных средств, обобщающих жизнь одновременно в разных планах</w:t>
      </w:r>
      <w:r w:rsidRPr="00415BBA">
        <w:rPr>
          <w:sz w:val="28"/>
          <w:szCs w:val="28"/>
        </w:rPr>
        <w:t>, который</w:t>
      </w:r>
      <w:r w:rsidR="00660BBA" w:rsidRPr="00415BBA">
        <w:rPr>
          <w:sz w:val="28"/>
          <w:szCs w:val="28"/>
        </w:rPr>
        <w:t xml:space="preserve"> </w:t>
      </w:r>
      <w:r>
        <w:rPr>
          <w:sz w:val="28"/>
          <w:szCs w:val="28"/>
        </w:rPr>
        <w:t>соз</w:t>
      </w:r>
      <w:r w:rsidR="00660BBA" w:rsidRPr="00415BBA">
        <w:rPr>
          <w:sz w:val="28"/>
          <w:szCs w:val="28"/>
        </w:rPr>
        <w:t>даёт понимание о мире вокруг</w:t>
      </w:r>
      <w:r w:rsidR="00660BBA" w:rsidRPr="00415BBA">
        <w:rPr>
          <w:rStyle w:val="af7"/>
          <w:sz w:val="28"/>
          <w:szCs w:val="28"/>
        </w:rPr>
        <w:footnoteReference w:id="45"/>
      </w:r>
      <w:r w:rsidR="00660BBA" w:rsidRPr="00415BBA">
        <w:rPr>
          <w:sz w:val="28"/>
          <w:szCs w:val="28"/>
        </w:rPr>
        <w:t xml:space="preserve">. </w:t>
      </w:r>
      <w:proofErr w:type="spellStart"/>
      <w:r w:rsidR="00660BBA" w:rsidRPr="00415BBA">
        <w:rPr>
          <w:sz w:val="28"/>
          <w:szCs w:val="28"/>
        </w:rPr>
        <w:t>Кинотекст</w:t>
      </w:r>
      <w:proofErr w:type="spellEnd"/>
      <w:r w:rsidR="00660BBA" w:rsidRPr="009052F7">
        <w:rPr>
          <w:sz w:val="28"/>
          <w:szCs w:val="28"/>
        </w:rPr>
        <w:t>, в отличие от письменного текста, воздействует не через раскодирование печатных символов, а через восприятие человеком определенных образов. Образ, создаваемый на экране посредством звуковой передачи и движущегося изображения, создаёт впечатление реальности происходящего. Зритель «считывает» послания, заложенные в кинопроизведении, в его сознании воспроизводятся определённые образы, которые в последствии находят то или иное отражение в реальной жизни</w:t>
      </w:r>
      <w:r w:rsidR="00660BBA" w:rsidRPr="009052F7">
        <w:rPr>
          <w:rStyle w:val="af7"/>
          <w:sz w:val="28"/>
          <w:szCs w:val="28"/>
        </w:rPr>
        <w:footnoteReference w:id="46"/>
      </w:r>
      <w:r w:rsidR="00660BBA" w:rsidRPr="009052F7">
        <w:rPr>
          <w:sz w:val="28"/>
          <w:szCs w:val="28"/>
        </w:rPr>
        <w:t>.</w:t>
      </w:r>
    </w:p>
    <w:p w14:paraId="09BFB056" w14:textId="769F5844" w:rsidR="00660BBA" w:rsidRPr="00660BBA" w:rsidRDefault="00660BBA" w:rsidP="00660BBA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Междисциплинарная научная дисциплина, которая занимается исследованием создания, функционирования и интерпретацией образа «чужих» называется </w:t>
      </w:r>
      <w:proofErr w:type="spellStart"/>
      <w:r>
        <w:rPr>
          <w:i/>
          <w:iCs/>
          <w:sz w:val="28"/>
          <w:szCs w:val="28"/>
        </w:rPr>
        <w:t>имагологией</w:t>
      </w:r>
      <w:proofErr w:type="spellEnd"/>
      <w:r>
        <w:rPr>
          <w:rStyle w:val="af7"/>
          <w:i/>
          <w:iCs/>
          <w:sz w:val="28"/>
          <w:szCs w:val="28"/>
        </w:rPr>
        <w:footnoteReference w:id="47"/>
      </w:r>
      <w:r>
        <w:rPr>
          <w:sz w:val="28"/>
          <w:szCs w:val="28"/>
        </w:rPr>
        <w:t xml:space="preserve">. Кинопроизведения позволяют наиболее наглядно </w:t>
      </w:r>
      <w:r w:rsidR="000C7B68">
        <w:rPr>
          <w:sz w:val="28"/>
          <w:szCs w:val="28"/>
        </w:rPr>
        <w:t>представить</w:t>
      </w:r>
      <w:r>
        <w:rPr>
          <w:sz w:val="28"/>
          <w:szCs w:val="28"/>
        </w:rPr>
        <w:t xml:space="preserve"> тот или иной </w:t>
      </w:r>
      <w:r w:rsidR="000C7B68">
        <w:rPr>
          <w:sz w:val="28"/>
          <w:szCs w:val="28"/>
        </w:rPr>
        <w:t>характер</w:t>
      </w:r>
      <w:r>
        <w:rPr>
          <w:sz w:val="28"/>
          <w:szCs w:val="28"/>
        </w:rPr>
        <w:t>. С появлением кинематографа людям стало легче узнавать про остальной мир, однако как любое средство массовой информации, кинопроизводство могло как отражать действительные факты, так и закладывать стереотипные образы в сознание людей, мало знакомых с другой культурой.</w:t>
      </w:r>
    </w:p>
    <w:p w14:paraId="74441312" w14:textId="5C8D9A26" w:rsidR="009525B0" w:rsidRPr="009525B0" w:rsidRDefault="009525B0" w:rsidP="009525B0">
      <w:pPr>
        <w:spacing w:line="360" w:lineRule="auto"/>
        <w:ind w:firstLine="708"/>
        <w:jc w:val="both"/>
        <w:rPr>
          <w:sz w:val="28"/>
          <w:szCs w:val="28"/>
        </w:rPr>
      </w:pPr>
      <w:r w:rsidRPr="009525B0">
        <w:rPr>
          <w:sz w:val="28"/>
          <w:szCs w:val="28"/>
        </w:rPr>
        <w:t xml:space="preserve">Кинематограф является одним из ключевых звеньев, способных влиять на массовое сознание и транслировать ту систему ценностей, которые наиболее близки политике </w:t>
      </w:r>
      <w:r w:rsidR="000C7B68">
        <w:rPr>
          <w:sz w:val="28"/>
          <w:szCs w:val="28"/>
        </w:rPr>
        <w:t>той или иной страны</w:t>
      </w:r>
      <w:r w:rsidRPr="009525B0">
        <w:rPr>
          <w:sz w:val="28"/>
          <w:szCs w:val="28"/>
        </w:rPr>
        <w:t xml:space="preserve">. </w:t>
      </w:r>
      <w:r w:rsidR="000C7B68">
        <w:rPr>
          <w:sz w:val="28"/>
          <w:szCs w:val="28"/>
        </w:rPr>
        <w:t>На данном этапе</w:t>
      </w:r>
      <w:r w:rsidRPr="009525B0">
        <w:rPr>
          <w:sz w:val="28"/>
          <w:szCs w:val="28"/>
        </w:rPr>
        <w:t xml:space="preserve"> правительство Китайской Республики </w:t>
      </w:r>
      <w:r w:rsidR="000C7B68">
        <w:rPr>
          <w:sz w:val="28"/>
          <w:szCs w:val="28"/>
        </w:rPr>
        <w:t xml:space="preserve">активно </w:t>
      </w:r>
      <w:r w:rsidRPr="009525B0">
        <w:rPr>
          <w:sz w:val="28"/>
          <w:szCs w:val="28"/>
        </w:rPr>
        <w:t xml:space="preserve">способствует продвижению продуктов </w:t>
      </w:r>
      <w:r w:rsidR="000C7B68">
        <w:rPr>
          <w:sz w:val="28"/>
          <w:szCs w:val="28"/>
        </w:rPr>
        <w:t xml:space="preserve">своих </w:t>
      </w:r>
      <w:r w:rsidRPr="009525B0">
        <w:rPr>
          <w:sz w:val="28"/>
          <w:szCs w:val="28"/>
        </w:rPr>
        <w:t>национальных киностудий на мировой рынок.</w:t>
      </w:r>
    </w:p>
    <w:p w14:paraId="58A68D6A" w14:textId="729C882B" w:rsidR="007310CB" w:rsidRPr="009525B0" w:rsidRDefault="007310CB" w:rsidP="007310CB">
      <w:pPr>
        <w:spacing w:line="360" w:lineRule="auto"/>
        <w:ind w:firstLine="708"/>
        <w:jc w:val="both"/>
        <w:rPr>
          <w:sz w:val="28"/>
          <w:szCs w:val="28"/>
        </w:rPr>
      </w:pPr>
      <w:r w:rsidRPr="009525B0">
        <w:rPr>
          <w:sz w:val="28"/>
          <w:szCs w:val="28"/>
        </w:rPr>
        <w:t xml:space="preserve">Голливудское кинопроизводство стало эталоном ввиду общемирового признания и престижа, заслуженного благодаря высокому качеству картин и </w:t>
      </w:r>
      <w:r w:rsidRPr="009525B0">
        <w:rPr>
          <w:sz w:val="28"/>
          <w:szCs w:val="28"/>
        </w:rPr>
        <w:lastRenderedPageBreak/>
        <w:t>привлечению лучших специалистов со всего мира. В XX веке, Голливуд стал движителем мнений и транслятором американских ценностей в массовом искусстве, а следовательно, и во всём западном обществе.</w:t>
      </w:r>
    </w:p>
    <w:p w14:paraId="089EFBB5" w14:textId="271B4B09" w:rsidR="00427CB6" w:rsidRDefault="007310CB" w:rsidP="00427CB6">
      <w:pPr>
        <w:spacing w:line="360" w:lineRule="auto"/>
        <w:ind w:firstLine="708"/>
        <w:jc w:val="both"/>
        <w:rPr>
          <w:sz w:val="28"/>
          <w:szCs w:val="28"/>
        </w:rPr>
      </w:pPr>
      <w:r w:rsidRPr="009525B0">
        <w:rPr>
          <w:sz w:val="28"/>
          <w:szCs w:val="28"/>
        </w:rPr>
        <w:t xml:space="preserve">Тема Китая и китайцев часто встречается в американских кинолентах, поэтому образ, проецируемый на экран способен отразить реалии, и уклад жизни национальных групп в обществе. Китайская диаспора имеет огромное значение для проводимой внешней политики КНР, так как ввиду своей массовости играет весомую роль в жизни иностранных государств. В США, иммигранты из Китая представляют одну из крупнейших национальных групп. Кроме того, диаспора – это источник финансовых, технологических и ценных кадровых ресурсов, а также активное лобби, которое добивается продвижения своих интересов и точек зрения в США. Граждане США китайского происхождения нередко являются создателями крупного бизнеса в Штатах, инвестируют в китайское производство и </w:t>
      </w:r>
      <w:r w:rsidRPr="00AF10BF">
        <w:rPr>
          <w:sz w:val="28"/>
          <w:szCs w:val="28"/>
        </w:rPr>
        <w:t>экспорт, а также оказывают влияние на внутриполитические процессы в США.</w:t>
      </w:r>
    </w:p>
    <w:p w14:paraId="41955A38" w14:textId="1DBAD224" w:rsidR="00843463" w:rsidRDefault="00427CB6" w:rsidP="00427CB6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520113">
        <w:rPr>
          <w:sz w:val="28"/>
          <w:szCs w:val="28"/>
        </w:rPr>
        <w:t xml:space="preserve">Однако, кино не следует воспринимать в качестве достоверного исторического и культурологического источника. Кинематограф, в отличие от другого искусства, в частности, из-за доступности и наибольшего охвата аудитории становится политизированным и представляет мягкую силу страны. Так, любой фильм, если не призван, то все равно отражает картину восприятия, или желаемого восприятия представителями других стран. </w:t>
      </w:r>
      <w:r w:rsidR="00F42E5F" w:rsidRPr="00AF10BF">
        <w:rPr>
          <w:sz w:val="28"/>
          <w:szCs w:val="28"/>
        </w:rPr>
        <w:t>Поэтому верная интерпретация имиджа хуацяо на киноэкране может содействовать их расположению к тому или иному правительству или системе ценностей.</w:t>
      </w:r>
    </w:p>
    <w:p w14:paraId="6950CD18" w14:textId="77777777" w:rsidR="006D4B38" w:rsidRDefault="006D4B38" w:rsidP="00427CB6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jc w:val="both"/>
        <w:rPr>
          <w:sz w:val="28"/>
          <w:szCs w:val="28"/>
        </w:rPr>
      </w:pPr>
    </w:p>
    <w:p w14:paraId="05ED8541" w14:textId="360E0C87" w:rsidR="004F5EF2" w:rsidRDefault="00843463" w:rsidP="00843463">
      <w:pPr>
        <w:pStyle w:val="2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12" w:name="_Toc135342711"/>
      <w:r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1.2 </w:t>
      </w:r>
      <w:r w:rsidR="00995376">
        <w:rPr>
          <w:rFonts w:ascii="Times New Roman" w:hAnsi="Times New Roman" w:cs="Times New Roman"/>
          <w:b/>
          <w:bCs/>
          <w:color w:val="auto"/>
          <w:sz w:val="28"/>
          <w:szCs w:val="28"/>
        </w:rPr>
        <w:t>О</w:t>
      </w:r>
      <w:r w:rsidR="00753347">
        <w:rPr>
          <w:rFonts w:ascii="Times New Roman" w:hAnsi="Times New Roman" w:cs="Times New Roman"/>
          <w:b/>
          <w:bCs/>
          <w:color w:val="auto"/>
          <w:sz w:val="28"/>
          <w:szCs w:val="28"/>
        </w:rPr>
        <w:t>браз китайской национальной диаспоры в США как отражение отношений между США и КНР</w:t>
      </w:r>
      <w:bookmarkEnd w:id="12"/>
    </w:p>
    <w:p w14:paraId="6CF24367" w14:textId="77777777" w:rsidR="00843463" w:rsidRPr="00843463" w:rsidRDefault="00843463" w:rsidP="00843463"/>
    <w:p w14:paraId="62DF480A" w14:textId="2AE94911" w:rsidR="00CD735A" w:rsidRDefault="00CD735A" w:rsidP="00E05ADE">
      <w:pPr>
        <w:spacing w:line="360" w:lineRule="auto"/>
        <w:ind w:firstLine="708"/>
        <w:jc w:val="both"/>
        <w:rPr>
          <w:sz w:val="28"/>
          <w:szCs w:val="28"/>
        </w:rPr>
      </w:pPr>
      <w:r w:rsidRPr="00CD735A">
        <w:rPr>
          <w:sz w:val="28"/>
          <w:szCs w:val="28"/>
        </w:rPr>
        <w:t xml:space="preserve">Создание как положительного, так и негативного образа китайцев за рубежом напрямую связано изменениями во внешней политики как США, так и КНР. Так как кино имеет наибольшую вовлеченность и обширный охват аудитории, оно закономерно становится инструментом мягкой силы. То есть, </w:t>
      </w:r>
      <w:r w:rsidRPr="00CD735A">
        <w:rPr>
          <w:sz w:val="28"/>
          <w:szCs w:val="28"/>
        </w:rPr>
        <w:lastRenderedPageBreak/>
        <w:t>создание образа врага или союзника; выражение общественного мнения; проецирование настоящих идей, которые государство транслирует через искусство.</w:t>
      </w:r>
    </w:p>
    <w:p w14:paraId="3FA1EF00" w14:textId="46165C49" w:rsidR="004B792B" w:rsidRPr="00AA43A6" w:rsidRDefault="006F7CF0" w:rsidP="00E05ADE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Проводить анализ формирования образа и его восприятия невозможно без изучения исторического контекста. История китайской иммиграции в США началась, когда китайцы стали приезжать в Северную Америку с середины </w:t>
      </w:r>
      <w:r>
        <w:rPr>
          <w:sz w:val="28"/>
          <w:szCs w:val="28"/>
          <w:lang w:val="en-GB"/>
        </w:rPr>
        <w:t>XIX</w:t>
      </w:r>
      <w:r>
        <w:rPr>
          <w:sz w:val="28"/>
          <w:szCs w:val="28"/>
        </w:rPr>
        <w:t xml:space="preserve"> века. Первыми китайцами на североамериканском континенте были рабочие, в поисках заработка бежавшие от тяжёлой экономической и политической ситуации в Китае, </w:t>
      </w:r>
      <w:r w:rsidR="0044313B">
        <w:rPr>
          <w:sz w:val="28"/>
          <w:szCs w:val="28"/>
        </w:rPr>
        <w:t>трудившиеся на</w:t>
      </w:r>
      <w:r>
        <w:rPr>
          <w:sz w:val="28"/>
          <w:szCs w:val="28"/>
        </w:rPr>
        <w:t xml:space="preserve"> добы</w:t>
      </w:r>
      <w:r w:rsidR="0044313B">
        <w:rPr>
          <w:sz w:val="28"/>
          <w:szCs w:val="28"/>
        </w:rPr>
        <w:t>че</w:t>
      </w:r>
      <w:r>
        <w:rPr>
          <w:sz w:val="28"/>
          <w:szCs w:val="28"/>
        </w:rPr>
        <w:t xml:space="preserve"> золот</w:t>
      </w:r>
      <w:r w:rsidR="0044313B">
        <w:rPr>
          <w:sz w:val="28"/>
          <w:szCs w:val="28"/>
        </w:rPr>
        <w:t>а</w:t>
      </w:r>
      <w:r>
        <w:rPr>
          <w:sz w:val="28"/>
          <w:szCs w:val="28"/>
        </w:rPr>
        <w:t xml:space="preserve"> в период «золотой лихорадки</w:t>
      </w:r>
      <w:r>
        <w:rPr>
          <w:rStyle w:val="af7"/>
          <w:sz w:val="28"/>
          <w:szCs w:val="28"/>
        </w:rPr>
        <w:footnoteReference w:id="48"/>
      </w:r>
      <w:r>
        <w:rPr>
          <w:sz w:val="28"/>
          <w:szCs w:val="28"/>
        </w:rPr>
        <w:t xml:space="preserve">». Первым опорным пунктом стал штат Калифорния, в котором до сих пор </w:t>
      </w:r>
      <w:r w:rsidR="00DA27EE">
        <w:rPr>
          <w:sz w:val="28"/>
          <w:szCs w:val="28"/>
        </w:rPr>
        <w:t>проживает</w:t>
      </w:r>
      <w:r>
        <w:rPr>
          <w:sz w:val="28"/>
          <w:szCs w:val="28"/>
        </w:rPr>
        <w:t xml:space="preserve"> большая китайская диаспора. Китайские рабочие жили в ужасных условиях, получая </w:t>
      </w:r>
      <w:r w:rsidR="004D656B">
        <w:rPr>
          <w:sz w:val="28"/>
          <w:szCs w:val="28"/>
        </w:rPr>
        <w:t>скудную</w:t>
      </w:r>
      <w:r>
        <w:rPr>
          <w:sz w:val="28"/>
          <w:szCs w:val="28"/>
        </w:rPr>
        <w:t xml:space="preserve"> плату, они выполняли колоссально тяжёлый труд. Переезжая в другую страну, они чаще всего селились вместе, где жили обособлено от остальной части города, образуя городские анклавы, которые принято называть китайскими кварталами или чайнатаунами. Для обозначения чайнатауна обычно употребляют термины </w:t>
      </w:r>
      <w:r>
        <w:rPr>
          <w:rFonts w:ascii="KaiTi" w:eastAsia="KaiTi" w:hAnsi="KaiTi"/>
          <w:sz w:val="28"/>
          <w:szCs w:val="28"/>
        </w:rPr>
        <w:t>唐人街</w:t>
      </w:r>
      <w:r>
        <w:rPr>
          <w:rStyle w:val="af7"/>
          <w:rFonts w:ascii="KaiTi" w:eastAsia="KaiTi" w:hAnsi="KaiTi"/>
          <w:sz w:val="28"/>
          <w:szCs w:val="28"/>
        </w:rPr>
        <w:footnoteReference w:id="49"/>
      </w:r>
      <w:r>
        <w:rPr>
          <w:sz w:val="28"/>
          <w:szCs w:val="28"/>
        </w:rPr>
        <w:t xml:space="preserve">или </w:t>
      </w:r>
      <w:r>
        <w:rPr>
          <w:rFonts w:ascii="KaiTi" w:eastAsia="KaiTi" w:hAnsi="KaiTi"/>
          <w:sz w:val="28"/>
          <w:szCs w:val="28"/>
        </w:rPr>
        <w:t>华埠</w:t>
      </w:r>
      <w:r>
        <w:rPr>
          <w:rStyle w:val="af7"/>
          <w:rFonts w:ascii="KaiTi" w:eastAsia="KaiTi" w:hAnsi="KaiTi"/>
          <w:sz w:val="28"/>
          <w:szCs w:val="28"/>
        </w:rPr>
        <w:footnoteReference w:id="50"/>
      </w:r>
      <w:r>
        <w:rPr>
          <w:rFonts w:ascii="KaiTi" w:eastAsia="KaiTi" w:hAnsi="KaiTi" w:hint="eastAsia"/>
          <w:sz w:val="28"/>
          <w:szCs w:val="28"/>
        </w:rPr>
        <w:t>.</w:t>
      </w:r>
      <w:r>
        <w:rPr>
          <w:sz w:val="28"/>
          <w:szCs w:val="28"/>
        </w:rPr>
        <w:t xml:space="preserve">В основном жилища </w:t>
      </w:r>
      <w:r w:rsidR="00EE40FB">
        <w:rPr>
          <w:sz w:val="28"/>
          <w:szCs w:val="28"/>
        </w:rPr>
        <w:t xml:space="preserve">хуацяо </w:t>
      </w:r>
      <w:r>
        <w:rPr>
          <w:sz w:val="28"/>
          <w:szCs w:val="28"/>
        </w:rPr>
        <w:t>были похожи на трущобы, где все обитали под одной крышей, поэтому страх заставлял людей обходить эти места стороной.</w:t>
      </w:r>
    </w:p>
    <w:p w14:paraId="425AAC2A" w14:textId="132D99DB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После того, как «золотая лихорадка» подошла к концу, в США началось строительство Трансконтинентальной железной дороги</w:t>
      </w:r>
      <w:r>
        <w:rPr>
          <w:rStyle w:val="af7"/>
          <w:sz w:val="28"/>
          <w:szCs w:val="28"/>
        </w:rPr>
        <w:footnoteReference w:id="51"/>
      </w:r>
      <w:r>
        <w:rPr>
          <w:sz w:val="28"/>
          <w:szCs w:val="28"/>
        </w:rPr>
        <w:t>, огромное количество рабочих помог</w:t>
      </w:r>
      <w:r w:rsidR="00E05ADE">
        <w:rPr>
          <w:sz w:val="28"/>
          <w:szCs w:val="28"/>
        </w:rPr>
        <w:t>а</w:t>
      </w:r>
      <w:r>
        <w:rPr>
          <w:sz w:val="28"/>
          <w:szCs w:val="28"/>
        </w:rPr>
        <w:t xml:space="preserve">ли построить железную дорогу сверхбыстрыми темпами. Когда </w:t>
      </w:r>
      <w:r w:rsidR="00195A64">
        <w:rPr>
          <w:sz w:val="28"/>
          <w:szCs w:val="28"/>
        </w:rPr>
        <w:t xml:space="preserve">строительство </w:t>
      </w:r>
      <w:r>
        <w:rPr>
          <w:sz w:val="28"/>
          <w:szCs w:val="28"/>
        </w:rPr>
        <w:t xml:space="preserve">дороги было </w:t>
      </w:r>
      <w:r w:rsidR="00E05ADE">
        <w:rPr>
          <w:sz w:val="28"/>
          <w:szCs w:val="28"/>
        </w:rPr>
        <w:t>за</w:t>
      </w:r>
      <w:r>
        <w:rPr>
          <w:sz w:val="28"/>
          <w:szCs w:val="28"/>
        </w:rPr>
        <w:t xml:space="preserve">кончено, в стране образовалась масса незанятого трудоспособного населения, а вместе с тем и дефицит рабочих мест. Упорные и трудолюбивые китайцы, отправившиеся на заработки в США, были готовы выполнять любые работы за более низкую </w:t>
      </w:r>
      <w:r>
        <w:rPr>
          <w:sz w:val="28"/>
          <w:szCs w:val="28"/>
        </w:rPr>
        <w:lastRenderedPageBreak/>
        <w:t>плату, чем белое население Штатов</w:t>
      </w:r>
      <w:r w:rsidR="00EE40FB">
        <w:rPr>
          <w:rStyle w:val="af7"/>
          <w:sz w:val="28"/>
          <w:szCs w:val="28"/>
        </w:rPr>
        <w:footnoteReference w:id="52"/>
      </w:r>
      <w:r>
        <w:rPr>
          <w:sz w:val="28"/>
          <w:szCs w:val="28"/>
        </w:rPr>
        <w:t>. Это стало одним из поводов к формированию расистской метафоры о «жёлтой угрозе</w:t>
      </w:r>
      <w:r>
        <w:rPr>
          <w:rStyle w:val="af7"/>
          <w:sz w:val="28"/>
          <w:szCs w:val="28"/>
        </w:rPr>
        <w:footnoteReference w:id="53"/>
      </w:r>
      <w:r>
        <w:rPr>
          <w:sz w:val="28"/>
          <w:szCs w:val="28"/>
        </w:rPr>
        <w:t>», которая впоследствии негативно повлияла на восприятие выходцев из Китая и других стран Азии, к которым стали относиться с опаской и неприязнью</w:t>
      </w:r>
      <w:r w:rsidR="00C81AC3">
        <w:rPr>
          <w:rStyle w:val="af7"/>
          <w:sz w:val="28"/>
          <w:szCs w:val="28"/>
        </w:rPr>
        <w:footnoteReference w:id="54"/>
      </w:r>
      <w:r>
        <w:rPr>
          <w:sz w:val="28"/>
          <w:szCs w:val="28"/>
        </w:rPr>
        <w:t>.</w:t>
      </w:r>
    </w:p>
    <w:p w14:paraId="2B8BA6F1" w14:textId="298DD13B" w:rsidR="00A70004" w:rsidRDefault="006F7CF0" w:rsidP="00A70004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Для регулирования массовой миграции китайцев в стране на фоне экономического кризиса, Конгресс США в 1882 году </w:t>
      </w:r>
      <w:r w:rsidR="00EE40FB">
        <w:rPr>
          <w:sz w:val="28"/>
          <w:szCs w:val="28"/>
        </w:rPr>
        <w:t xml:space="preserve">выпустил </w:t>
      </w:r>
      <w:r>
        <w:rPr>
          <w:sz w:val="28"/>
          <w:szCs w:val="28"/>
        </w:rPr>
        <w:t>закон</w:t>
      </w:r>
      <w:r>
        <w:rPr>
          <w:rStyle w:val="af7"/>
          <w:sz w:val="28"/>
          <w:szCs w:val="28"/>
        </w:rPr>
        <w:footnoteReference w:id="55"/>
      </w:r>
      <w:r>
        <w:rPr>
          <w:sz w:val="28"/>
          <w:szCs w:val="28"/>
        </w:rPr>
        <w:t xml:space="preserve">, запрещавший любую китайскую иммиграцию </w:t>
      </w:r>
      <w:r w:rsidR="00A350E3">
        <w:rPr>
          <w:sz w:val="28"/>
          <w:szCs w:val="28"/>
        </w:rPr>
        <w:t xml:space="preserve">сроком </w:t>
      </w:r>
      <w:r>
        <w:rPr>
          <w:sz w:val="28"/>
          <w:szCs w:val="28"/>
        </w:rPr>
        <w:t>на десять лет</w:t>
      </w:r>
      <w:r w:rsidR="00E05ADE">
        <w:rPr>
          <w:sz w:val="28"/>
          <w:szCs w:val="28"/>
        </w:rPr>
        <w:t>, п</w:t>
      </w:r>
      <w:r>
        <w:rPr>
          <w:sz w:val="28"/>
          <w:szCs w:val="28"/>
        </w:rPr>
        <w:t>олучение гражданства не было возможно для проживающих в стране китайцев уже с 1870 года. Затем этот закон был расширен Законом Гири</w:t>
      </w:r>
      <w:r>
        <w:rPr>
          <w:rStyle w:val="af7"/>
          <w:sz w:val="28"/>
          <w:szCs w:val="28"/>
        </w:rPr>
        <w:footnoteReference w:id="56"/>
      </w:r>
      <w:r>
        <w:rPr>
          <w:sz w:val="28"/>
          <w:szCs w:val="28"/>
        </w:rPr>
        <w:t xml:space="preserve"> в 1</w:t>
      </w:r>
      <w:r w:rsidR="00EE40FB">
        <w:rPr>
          <w:sz w:val="28"/>
          <w:szCs w:val="28"/>
        </w:rPr>
        <w:t>8</w:t>
      </w:r>
      <w:r>
        <w:rPr>
          <w:sz w:val="28"/>
          <w:szCs w:val="28"/>
        </w:rPr>
        <w:t>82 году. Это был первый закон США, направленный против представителей определённой национальности. Помимо запрета на въезд новых иммигрантов данный закон повлиял на воссоединение семей</w:t>
      </w:r>
      <w:r w:rsidR="00195A64">
        <w:rPr>
          <w:sz w:val="28"/>
          <w:szCs w:val="28"/>
        </w:rPr>
        <w:t>, особенно тяжело это сказалось на</w:t>
      </w:r>
      <w:r>
        <w:rPr>
          <w:sz w:val="28"/>
          <w:szCs w:val="28"/>
        </w:rPr>
        <w:t xml:space="preserve"> большей части тех, кто уже проживал в Америке</w:t>
      </w:r>
      <w:r w:rsidR="00195A64">
        <w:rPr>
          <w:sz w:val="28"/>
          <w:szCs w:val="28"/>
        </w:rPr>
        <w:t xml:space="preserve">. Это послужило к возникновению такого </w:t>
      </w:r>
      <w:r>
        <w:rPr>
          <w:sz w:val="28"/>
          <w:szCs w:val="28"/>
        </w:rPr>
        <w:t>поняти</w:t>
      </w:r>
      <w:r w:rsidR="00195A64">
        <w:rPr>
          <w:sz w:val="28"/>
          <w:szCs w:val="28"/>
        </w:rPr>
        <w:t>я, как</w:t>
      </w:r>
      <w:r>
        <w:rPr>
          <w:sz w:val="28"/>
          <w:szCs w:val="28"/>
        </w:rPr>
        <w:t xml:space="preserve"> «женатые холостяки</w:t>
      </w:r>
      <w:r w:rsidR="00355C74">
        <w:rPr>
          <w:rStyle w:val="af7"/>
          <w:sz w:val="28"/>
          <w:szCs w:val="28"/>
        </w:rPr>
        <w:footnoteReference w:id="57"/>
      </w:r>
      <w:r>
        <w:rPr>
          <w:sz w:val="28"/>
          <w:szCs w:val="28"/>
        </w:rPr>
        <w:t>»</w:t>
      </w:r>
      <w:r w:rsidR="00195A64">
        <w:rPr>
          <w:sz w:val="28"/>
          <w:szCs w:val="28"/>
        </w:rPr>
        <w:t>, жёны и дети которых остались на родине</w:t>
      </w:r>
      <w:r>
        <w:rPr>
          <w:sz w:val="28"/>
          <w:szCs w:val="28"/>
        </w:rPr>
        <w:t>. Кроме того, был введён запрет на смешанные браки, китайцам было запрещено жениться на белых американках.</w:t>
      </w:r>
    </w:p>
    <w:p w14:paraId="279043AB" w14:textId="6E16D8FC" w:rsidR="00A70004" w:rsidRPr="0094269D" w:rsidRDefault="00A70004" w:rsidP="0094269D">
      <w:pPr>
        <w:spacing w:line="360" w:lineRule="auto"/>
        <w:ind w:firstLine="708"/>
        <w:jc w:val="both"/>
        <w:rPr>
          <w:sz w:val="28"/>
          <w:szCs w:val="28"/>
        </w:rPr>
      </w:pPr>
      <w:r w:rsidRPr="002C7FF7">
        <w:rPr>
          <w:sz w:val="28"/>
          <w:szCs w:val="28"/>
        </w:rPr>
        <w:t>Соотношение мужского и женского населения китайских иммигрантов и США оказал</w:t>
      </w:r>
      <w:r w:rsidR="00325A6F" w:rsidRPr="002C7FF7">
        <w:rPr>
          <w:sz w:val="28"/>
          <w:szCs w:val="28"/>
        </w:rPr>
        <w:t>о</w:t>
      </w:r>
      <w:r w:rsidRPr="002C7FF7">
        <w:rPr>
          <w:sz w:val="28"/>
          <w:szCs w:val="28"/>
        </w:rPr>
        <w:t xml:space="preserve">сь в </w:t>
      </w:r>
      <w:r w:rsidR="00051014">
        <w:rPr>
          <w:sz w:val="28"/>
          <w:szCs w:val="28"/>
        </w:rPr>
        <w:t>дис</w:t>
      </w:r>
      <w:r w:rsidRPr="002C7FF7">
        <w:rPr>
          <w:sz w:val="28"/>
          <w:szCs w:val="28"/>
        </w:rPr>
        <w:t>пропорции.</w:t>
      </w:r>
      <w:r w:rsidR="0094269D" w:rsidRPr="002C7FF7">
        <w:rPr>
          <w:sz w:val="28"/>
          <w:szCs w:val="28"/>
        </w:rPr>
        <w:t xml:space="preserve"> </w:t>
      </w:r>
      <w:r w:rsidRPr="002C7FF7">
        <w:rPr>
          <w:sz w:val="28"/>
          <w:szCs w:val="28"/>
        </w:rPr>
        <w:t xml:space="preserve">Соответственно, среди иммигрантов китайского происхождения большая часть </w:t>
      </w:r>
      <w:r w:rsidR="0094269D" w:rsidRPr="002C7FF7">
        <w:rPr>
          <w:sz w:val="28"/>
          <w:szCs w:val="28"/>
        </w:rPr>
        <w:t>была представлена</w:t>
      </w:r>
      <w:r w:rsidRPr="002C7FF7">
        <w:rPr>
          <w:sz w:val="28"/>
          <w:szCs w:val="28"/>
        </w:rPr>
        <w:t xml:space="preserve"> муж</w:t>
      </w:r>
      <w:r w:rsidR="0094269D" w:rsidRPr="002C7FF7">
        <w:rPr>
          <w:sz w:val="28"/>
          <w:szCs w:val="28"/>
        </w:rPr>
        <w:t>ским населением</w:t>
      </w:r>
      <w:r w:rsidR="002C7FF7">
        <w:rPr>
          <w:rStyle w:val="af7"/>
          <w:sz w:val="28"/>
          <w:szCs w:val="28"/>
        </w:rPr>
        <w:footnoteReference w:id="58"/>
      </w:r>
      <w:r w:rsidRPr="002C7FF7">
        <w:rPr>
          <w:sz w:val="28"/>
          <w:szCs w:val="28"/>
        </w:rPr>
        <w:t>.</w:t>
      </w:r>
    </w:p>
    <w:p w14:paraId="6480C1F9" w14:textId="0BB8D656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После долгих лет отчуждения и дискриминации отношение к китайцам стало меняться в лучшую сторону с началом Второй Мировой войны, </w:t>
      </w:r>
      <w:r w:rsidR="00195A64">
        <w:rPr>
          <w:sz w:val="28"/>
          <w:szCs w:val="28"/>
        </w:rPr>
        <w:t>в которой</w:t>
      </w:r>
      <w:r>
        <w:rPr>
          <w:sz w:val="28"/>
          <w:szCs w:val="28"/>
        </w:rPr>
        <w:t xml:space="preserve"> Китай и США выступали союзниками. В 1943 году, спустя 60 лет, </w:t>
      </w:r>
      <w:r>
        <w:rPr>
          <w:sz w:val="28"/>
          <w:szCs w:val="28"/>
        </w:rPr>
        <w:lastRenderedPageBreak/>
        <w:t>Закон об исключении китайцев был отменён. Однако значительное количество иммигрантов стали приезжать в страну только с 1965 года, когда был принят Закон об иммиграции и гражданстве, отменивший квоты на национальное происхождение</w:t>
      </w:r>
      <w:r>
        <w:rPr>
          <w:rStyle w:val="af7"/>
          <w:sz w:val="28"/>
          <w:szCs w:val="28"/>
        </w:rPr>
        <w:footnoteReference w:id="59"/>
      </w:r>
      <w:r>
        <w:rPr>
          <w:sz w:val="28"/>
          <w:szCs w:val="28"/>
        </w:rPr>
        <w:t>. После гражданской войны в Китае и становления Китайской Народной республики в 1949 году власти Соединённых Штатов вплоть до 1979 года признавали Китайскую Республику на Тайване в качестве единственного законного правительства Китая, поэтому все отменённые ограничения в основном способствовали увеличению численности китайской диаспоры благодаря приехавшим из Гонконга, Тайваня и стран Юго-Восточной Азии. И только после установления официальных дипломатических отношений с КНР в январе 1979 года в США стали приезжать иммигранты из материкового Китая. Дальнейшему развитию и росту диаспоры с материкового Китая способствовала политика реформ и открытости</w:t>
      </w:r>
      <w:r w:rsidR="00437826">
        <w:rPr>
          <w:sz w:val="28"/>
          <w:szCs w:val="28"/>
        </w:rPr>
        <w:t xml:space="preserve"> </w:t>
      </w:r>
      <w:r w:rsidR="00437826" w:rsidRPr="00437826">
        <w:rPr>
          <w:sz w:val="28"/>
          <w:szCs w:val="28"/>
        </w:rPr>
        <w:t>(</w:t>
      </w:r>
      <w:r w:rsidR="00437826" w:rsidRPr="00437826">
        <w:rPr>
          <w:rFonts w:ascii="KaiTi" w:eastAsia="KaiTi" w:hAnsi="KaiTi" w:cs="SimSun" w:hint="eastAsia"/>
          <w:sz w:val="28"/>
          <w:szCs w:val="28"/>
        </w:rPr>
        <w:t>改革开放政策</w:t>
      </w:r>
      <w:r w:rsidR="00437826" w:rsidRPr="00437826">
        <w:rPr>
          <w:rFonts w:eastAsia="SimSun"/>
          <w:sz w:val="28"/>
          <w:szCs w:val="28"/>
        </w:rPr>
        <w:t>)</w:t>
      </w:r>
      <w:r w:rsidRPr="00437826">
        <w:rPr>
          <w:sz w:val="28"/>
          <w:szCs w:val="28"/>
        </w:rPr>
        <w:t xml:space="preserve">, </w:t>
      </w:r>
      <w:r>
        <w:rPr>
          <w:sz w:val="28"/>
          <w:szCs w:val="28"/>
        </w:rPr>
        <w:t>начатая Дэн Сяопином в 197</w:t>
      </w:r>
      <w:r w:rsidR="00EE40FB">
        <w:rPr>
          <w:sz w:val="28"/>
          <w:szCs w:val="28"/>
        </w:rPr>
        <w:t xml:space="preserve">8 </w:t>
      </w:r>
      <w:r>
        <w:rPr>
          <w:sz w:val="28"/>
          <w:szCs w:val="28"/>
        </w:rPr>
        <w:t>году.</w:t>
      </w:r>
    </w:p>
    <w:p w14:paraId="49877D99" w14:textId="55C88A1A" w:rsidR="006F6581" w:rsidRPr="006F6581" w:rsidRDefault="006F6581">
      <w:pPr>
        <w:spacing w:line="360" w:lineRule="auto"/>
        <w:ind w:firstLine="708"/>
        <w:jc w:val="both"/>
        <w:rPr>
          <w:sz w:val="28"/>
          <w:szCs w:val="28"/>
        </w:rPr>
      </w:pPr>
      <w:r w:rsidRPr="00714688">
        <w:rPr>
          <w:sz w:val="28"/>
          <w:szCs w:val="28"/>
        </w:rPr>
        <w:t xml:space="preserve">Важными вехами </w:t>
      </w:r>
      <w:r w:rsidR="006F753E" w:rsidRPr="00714688">
        <w:rPr>
          <w:sz w:val="28"/>
          <w:szCs w:val="28"/>
        </w:rPr>
        <w:t>в истории страны</w:t>
      </w:r>
      <w:r w:rsidRPr="00714688">
        <w:rPr>
          <w:sz w:val="28"/>
          <w:szCs w:val="28"/>
        </w:rPr>
        <w:t xml:space="preserve"> стали события на площади Тяньаньмэнь 1989 год</w:t>
      </w:r>
      <w:r w:rsidR="00051014">
        <w:rPr>
          <w:sz w:val="28"/>
          <w:szCs w:val="28"/>
        </w:rPr>
        <w:t>а</w:t>
      </w:r>
      <w:r w:rsidRPr="00714688">
        <w:rPr>
          <w:sz w:val="28"/>
          <w:szCs w:val="28"/>
        </w:rPr>
        <w:t xml:space="preserve"> и возвращение Гонконга и Макао в 1997</w:t>
      </w:r>
      <w:r w:rsidR="006F753E" w:rsidRPr="00714688">
        <w:rPr>
          <w:sz w:val="28"/>
          <w:szCs w:val="28"/>
        </w:rPr>
        <w:t>-</w:t>
      </w:r>
      <w:r w:rsidRPr="00714688">
        <w:rPr>
          <w:sz w:val="28"/>
          <w:szCs w:val="28"/>
        </w:rPr>
        <w:t>1999</w:t>
      </w:r>
      <w:r w:rsidR="00D02C3F" w:rsidRPr="00714688">
        <w:rPr>
          <w:sz w:val="28"/>
          <w:szCs w:val="28"/>
        </w:rPr>
        <w:t xml:space="preserve"> годах</w:t>
      </w:r>
      <w:r w:rsidRPr="00714688">
        <w:rPr>
          <w:sz w:val="28"/>
          <w:szCs w:val="28"/>
        </w:rPr>
        <w:t xml:space="preserve">. </w:t>
      </w:r>
      <w:r w:rsidR="006F753E" w:rsidRPr="00714688">
        <w:rPr>
          <w:sz w:val="28"/>
          <w:szCs w:val="28"/>
        </w:rPr>
        <w:t xml:space="preserve">Эти же процессы во многом повлияли на «новую» волну эмигрантов, которые </w:t>
      </w:r>
      <w:r w:rsidR="0043014B" w:rsidRPr="00714688">
        <w:rPr>
          <w:sz w:val="28"/>
          <w:szCs w:val="28"/>
        </w:rPr>
        <w:t xml:space="preserve">покинули страну из-за </w:t>
      </w:r>
      <w:r w:rsidR="006F753E" w:rsidRPr="00714688">
        <w:rPr>
          <w:sz w:val="28"/>
          <w:szCs w:val="28"/>
        </w:rPr>
        <w:t xml:space="preserve">несогласия </w:t>
      </w:r>
      <w:r w:rsidR="0043014B" w:rsidRPr="00714688">
        <w:rPr>
          <w:sz w:val="28"/>
          <w:szCs w:val="28"/>
        </w:rPr>
        <w:t>с п</w:t>
      </w:r>
      <w:r w:rsidR="006F753E" w:rsidRPr="00714688">
        <w:rPr>
          <w:sz w:val="28"/>
          <w:szCs w:val="28"/>
        </w:rPr>
        <w:t>олитическим</w:t>
      </w:r>
      <w:r w:rsidR="0043014B" w:rsidRPr="00714688">
        <w:rPr>
          <w:sz w:val="28"/>
          <w:szCs w:val="28"/>
        </w:rPr>
        <w:t xml:space="preserve"> режимом</w:t>
      </w:r>
      <w:r w:rsidR="006F753E" w:rsidRPr="00714688">
        <w:rPr>
          <w:sz w:val="28"/>
          <w:szCs w:val="28"/>
        </w:rPr>
        <w:t xml:space="preserve"> партии</w:t>
      </w:r>
      <w:r w:rsidR="0043014B" w:rsidRPr="00714688">
        <w:rPr>
          <w:rStyle w:val="af7"/>
          <w:sz w:val="28"/>
          <w:szCs w:val="28"/>
        </w:rPr>
        <w:footnoteReference w:id="60"/>
      </w:r>
      <w:r w:rsidR="0043014B" w:rsidRPr="00714688">
        <w:rPr>
          <w:sz w:val="28"/>
          <w:szCs w:val="28"/>
        </w:rPr>
        <w:t>.</w:t>
      </w:r>
      <w:r w:rsidR="00714688">
        <w:rPr>
          <w:sz w:val="28"/>
          <w:szCs w:val="28"/>
        </w:rPr>
        <w:t xml:space="preserve"> </w:t>
      </w:r>
      <w:r w:rsidR="006F753E" w:rsidRPr="00714688">
        <w:rPr>
          <w:sz w:val="28"/>
          <w:szCs w:val="28"/>
        </w:rPr>
        <w:t>Однако</w:t>
      </w:r>
      <w:r w:rsidR="006F753E">
        <w:rPr>
          <w:sz w:val="28"/>
          <w:szCs w:val="28"/>
        </w:rPr>
        <w:t xml:space="preserve"> </w:t>
      </w:r>
      <w:r w:rsidR="00051014">
        <w:rPr>
          <w:sz w:val="28"/>
          <w:szCs w:val="28"/>
        </w:rPr>
        <w:t>среди тех, кто уже иммигрировал в США были и те</w:t>
      </w:r>
      <w:r w:rsidR="006F753E">
        <w:rPr>
          <w:sz w:val="28"/>
          <w:szCs w:val="28"/>
        </w:rPr>
        <w:t xml:space="preserve">, </w:t>
      </w:r>
      <w:r w:rsidR="00051014">
        <w:rPr>
          <w:sz w:val="28"/>
          <w:szCs w:val="28"/>
        </w:rPr>
        <w:t xml:space="preserve">кто </w:t>
      </w:r>
      <w:r w:rsidR="006F753E">
        <w:rPr>
          <w:sz w:val="28"/>
          <w:szCs w:val="28"/>
        </w:rPr>
        <w:t xml:space="preserve">не </w:t>
      </w:r>
      <w:r w:rsidR="00051014">
        <w:rPr>
          <w:sz w:val="28"/>
          <w:szCs w:val="28"/>
        </w:rPr>
        <w:t>захотел</w:t>
      </w:r>
      <w:r w:rsidR="006F753E">
        <w:rPr>
          <w:sz w:val="28"/>
          <w:szCs w:val="28"/>
        </w:rPr>
        <w:t xml:space="preserve"> отверг</w:t>
      </w:r>
      <w:r w:rsidR="00051014">
        <w:rPr>
          <w:sz w:val="28"/>
          <w:szCs w:val="28"/>
        </w:rPr>
        <w:t>ать свою</w:t>
      </w:r>
      <w:r w:rsidR="006F753E">
        <w:rPr>
          <w:sz w:val="28"/>
          <w:szCs w:val="28"/>
        </w:rPr>
        <w:t xml:space="preserve"> </w:t>
      </w:r>
      <w:r w:rsidR="00051014">
        <w:rPr>
          <w:sz w:val="28"/>
          <w:szCs w:val="28"/>
        </w:rPr>
        <w:t>культуру и</w:t>
      </w:r>
      <w:r w:rsidR="006F753E">
        <w:rPr>
          <w:sz w:val="28"/>
          <w:szCs w:val="28"/>
        </w:rPr>
        <w:t xml:space="preserve"> идентичность</w:t>
      </w:r>
      <w:r w:rsidR="00051014">
        <w:rPr>
          <w:sz w:val="28"/>
          <w:szCs w:val="28"/>
        </w:rPr>
        <w:t xml:space="preserve"> и всецело</w:t>
      </w:r>
      <w:r w:rsidR="006F753E">
        <w:rPr>
          <w:sz w:val="28"/>
          <w:szCs w:val="28"/>
        </w:rPr>
        <w:t xml:space="preserve"> ассимил</w:t>
      </w:r>
      <w:r w:rsidR="00051014">
        <w:rPr>
          <w:sz w:val="28"/>
          <w:szCs w:val="28"/>
        </w:rPr>
        <w:t>ироваться в</w:t>
      </w:r>
      <w:r w:rsidR="006F753E">
        <w:rPr>
          <w:sz w:val="28"/>
          <w:szCs w:val="28"/>
        </w:rPr>
        <w:t xml:space="preserve"> американск</w:t>
      </w:r>
      <w:r w:rsidR="00051014">
        <w:rPr>
          <w:sz w:val="28"/>
          <w:szCs w:val="28"/>
        </w:rPr>
        <w:t>ое</w:t>
      </w:r>
      <w:r w:rsidR="006F753E">
        <w:rPr>
          <w:sz w:val="28"/>
          <w:szCs w:val="28"/>
        </w:rPr>
        <w:t xml:space="preserve"> общество. Это стало причиной формирования </w:t>
      </w:r>
      <w:r w:rsidR="00714688">
        <w:rPr>
          <w:sz w:val="28"/>
          <w:szCs w:val="28"/>
        </w:rPr>
        <w:t>особых черт, характерных для рубежной эпохи.</w:t>
      </w:r>
    </w:p>
    <w:p w14:paraId="3A9E58E8" w14:textId="2E02F80A" w:rsidR="004B792B" w:rsidRDefault="006F7CF0" w:rsidP="004F5EF2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ab/>
        <w:t>«Новые» иммигранты, приехавшие в США после Второй Мировой войны из Гонконга и Тайваня и те, кто позднее прибыл из КНР</w:t>
      </w:r>
      <w:r w:rsidR="00EE7B4F">
        <w:rPr>
          <w:sz w:val="28"/>
          <w:szCs w:val="28"/>
        </w:rPr>
        <w:t>,</w:t>
      </w:r>
      <w:r>
        <w:rPr>
          <w:sz w:val="28"/>
          <w:szCs w:val="28"/>
        </w:rPr>
        <w:t xml:space="preserve"> значительно отличались от тех малообразованных рабочих, прибывших в </w:t>
      </w:r>
      <w:r>
        <w:rPr>
          <w:sz w:val="28"/>
          <w:szCs w:val="28"/>
          <w:lang w:val="en-GB"/>
        </w:rPr>
        <w:t>XIX</w:t>
      </w:r>
      <w:r>
        <w:rPr>
          <w:sz w:val="28"/>
          <w:szCs w:val="28"/>
        </w:rPr>
        <w:t xml:space="preserve"> веке на заработки. Китайская экономика благодаря грамотной политике руководства продолжала наращивать </w:t>
      </w:r>
      <w:r w:rsidR="00EE7B4F">
        <w:rPr>
          <w:sz w:val="28"/>
          <w:szCs w:val="28"/>
        </w:rPr>
        <w:t>силу</w:t>
      </w:r>
      <w:r>
        <w:rPr>
          <w:sz w:val="28"/>
          <w:szCs w:val="28"/>
        </w:rPr>
        <w:t xml:space="preserve">, и </w:t>
      </w:r>
      <w:r w:rsidR="005A6AA7">
        <w:rPr>
          <w:sz w:val="28"/>
          <w:szCs w:val="28"/>
        </w:rPr>
        <w:t xml:space="preserve">вместе </w:t>
      </w:r>
      <w:r>
        <w:rPr>
          <w:sz w:val="28"/>
          <w:szCs w:val="28"/>
        </w:rPr>
        <w:t xml:space="preserve">с экономической мощью страны </w:t>
      </w:r>
      <w:r>
        <w:rPr>
          <w:sz w:val="28"/>
          <w:szCs w:val="28"/>
        </w:rPr>
        <w:lastRenderedPageBreak/>
        <w:t xml:space="preserve">менялись и характеристики самих иммигрантов. </w:t>
      </w:r>
      <w:r w:rsidR="005A6AA7">
        <w:rPr>
          <w:sz w:val="28"/>
          <w:szCs w:val="28"/>
        </w:rPr>
        <w:t>Большая доля тех, кто устремился в</w:t>
      </w:r>
      <w:r>
        <w:rPr>
          <w:sz w:val="28"/>
          <w:szCs w:val="28"/>
        </w:rPr>
        <w:t xml:space="preserve"> США </w:t>
      </w:r>
      <w:r w:rsidR="005A6AA7">
        <w:rPr>
          <w:sz w:val="28"/>
          <w:szCs w:val="28"/>
        </w:rPr>
        <w:t>были</w:t>
      </w:r>
      <w:r>
        <w:rPr>
          <w:sz w:val="28"/>
          <w:szCs w:val="28"/>
        </w:rPr>
        <w:t xml:space="preserve"> образованные, замотивированные на успех люди среднего возраста, </w:t>
      </w:r>
      <w:r w:rsidR="005A6AA7">
        <w:rPr>
          <w:sz w:val="28"/>
          <w:szCs w:val="28"/>
        </w:rPr>
        <w:t>с высокой степенью профессиональной квалификации</w:t>
      </w:r>
      <w:r w:rsidR="00EE40FB">
        <w:rPr>
          <w:rStyle w:val="af7"/>
          <w:sz w:val="28"/>
          <w:szCs w:val="28"/>
        </w:rPr>
        <w:footnoteReference w:id="61"/>
      </w:r>
      <w:r>
        <w:rPr>
          <w:sz w:val="28"/>
          <w:szCs w:val="28"/>
        </w:rPr>
        <w:t>.</w:t>
      </w:r>
    </w:p>
    <w:p w14:paraId="0E4E9140" w14:textId="6935C1C1" w:rsidR="00256706" w:rsidRPr="00256706" w:rsidRDefault="00256706" w:rsidP="00256706">
      <w:pPr>
        <w:spacing w:line="360" w:lineRule="auto"/>
        <w:ind w:firstLine="708"/>
        <w:jc w:val="both"/>
        <w:rPr>
          <w:sz w:val="28"/>
          <w:szCs w:val="28"/>
        </w:rPr>
      </w:pPr>
      <w:r w:rsidRPr="00256706">
        <w:rPr>
          <w:sz w:val="28"/>
          <w:szCs w:val="28"/>
        </w:rPr>
        <w:t>На протяжении долгого времени по отношению к иммигрировавшим китайцам применялся термин «хуацяо</w:t>
      </w:r>
      <w:r w:rsidR="000E6656">
        <w:rPr>
          <w:rStyle w:val="af7"/>
          <w:sz w:val="28"/>
          <w:szCs w:val="28"/>
        </w:rPr>
        <w:footnoteReference w:id="62"/>
      </w:r>
      <w:r w:rsidRPr="00256706">
        <w:rPr>
          <w:sz w:val="28"/>
          <w:szCs w:val="28"/>
        </w:rPr>
        <w:t>», который обозначал граждан Китая, проживающих за рубежом. Этот термин активно использовали политики, подчеркивая особую ценность «зарубежных китайцев» для налаживания связи между согражданами и их исторической родиной. Считалось, что рано или поздно все китайские иммигранты должны вернуться на родину, а пока они проживают в других странах, то могут перенимать полезный опыт, финансово помогать своей родине и лоббировать интересы в политике, науке, культуре и образовании. В основу определения китайского гражданства закладывается национализм (“принцип крови”), по которому любой китаец продолжает рассматриваться правительством как подданный, даже если находится за пределами КНР. Это говорит о том, что китайцы воспринимают других китайцев за границей, как своих сограждан</w:t>
      </w:r>
      <w:r w:rsidRPr="00256706">
        <w:rPr>
          <w:rStyle w:val="af7"/>
          <w:sz w:val="28"/>
          <w:szCs w:val="28"/>
        </w:rPr>
        <w:footnoteReference w:id="63"/>
      </w:r>
      <w:r w:rsidRPr="00256706">
        <w:rPr>
          <w:sz w:val="28"/>
          <w:szCs w:val="28"/>
        </w:rPr>
        <w:t>.</w:t>
      </w:r>
    </w:p>
    <w:p w14:paraId="7726F999" w14:textId="77777777" w:rsidR="00256706" w:rsidRPr="00256706" w:rsidRDefault="00256706" w:rsidP="00256706">
      <w:pPr>
        <w:spacing w:line="360" w:lineRule="auto"/>
        <w:ind w:firstLine="708"/>
        <w:jc w:val="both"/>
        <w:rPr>
          <w:sz w:val="28"/>
          <w:szCs w:val="28"/>
        </w:rPr>
      </w:pPr>
      <w:r w:rsidRPr="00256706">
        <w:rPr>
          <w:sz w:val="28"/>
          <w:szCs w:val="28"/>
        </w:rPr>
        <w:t>Позднее появились ещё два новых термина «</w:t>
      </w:r>
      <w:proofErr w:type="spellStart"/>
      <w:r w:rsidRPr="00256706">
        <w:rPr>
          <w:sz w:val="28"/>
          <w:szCs w:val="28"/>
        </w:rPr>
        <w:t>хуажэнь</w:t>
      </w:r>
      <w:proofErr w:type="spellEnd"/>
      <w:r w:rsidRPr="00256706">
        <w:rPr>
          <w:rStyle w:val="af7"/>
          <w:sz w:val="28"/>
          <w:szCs w:val="28"/>
        </w:rPr>
        <w:footnoteReference w:id="64"/>
      </w:r>
      <w:r w:rsidRPr="00256706">
        <w:rPr>
          <w:sz w:val="28"/>
          <w:szCs w:val="28"/>
        </w:rPr>
        <w:t>» и «</w:t>
      </w:r>
      <w:proofErr w:type="spellStart"/>
      <w:r w:rsidRPr="00256706">
        <w:rPr>
          <w:sz w:val="28"/>
          <w:szCs w:val="28"/>
        </w:rPr>
        <w:t>хуаи</w:t>
      </w:r>
      <w:proofErr w:type="spellEnd"/>
      <w:r w:rsidRPr="00256706">
        <w:rPr>
          <w:rStyle w:val="af7"/>
          <w:sz w:val="28"/>
          <w:szCs w:val="28"/>
        </w:rPr>
        <w:footnoteReference w:id="65"/>
      </w:r>
      <w:r w:rsidRPr="00256706">
        <w:rPr>
          <w:sz w:val="28"/>
          <w:szCs w:val="28"/>
        </w:rPr>
        <w:t xml:space="preserve">», которые отражали лишь принадлежность человека к китайской нации, но не затрагивали вопросы его самоопределения, культурных и политических установок. </w:t>
      </w:r>
    </w:p>
    <w:p w14:paraId="2D424903" w14:textId="77427943" w:rsidR="00256706" w:rsidRDefault="00256706" w:rsidP="00256706">
      <w:pPr>
        <w:spacing w:line="360" w:lineRule="auto"/>
        <w:ind w:firstLine="708"/>
        <w:jc w:val="both"/>
        <w:rPr>
          <w:sz w:val="28"/>
          <w:szCs w:val="28"/>
        </w:rPr>
      </w:pPr>
      <w:r w:rsidRPr="00256706">
        <w:rPr>
          <w:sz w:val="28"/>
          <w:szCs w:val="28"/>
        </w:rPr>
        <w:t>Параллельно с китайскими терминами происходили изменения и в англоязычном мире. На момент написания настоящей работы в отношении китайского меньшинства США, как правило, используется термин «американский китаец</w:t>
      </w:r>
      <w:r w:rsidRPr="00256706">
        <w:rPr>
          <w:rStyle w:val="af7"/>
          <w:sz w:val="28"/>
          <w:szCs w:val="28"/>
        </w:rPr>
        <w:footnoteReference w:id="66"/>
      </w:r>
      <w:r w:rsidRPr="00256706">
        <w:rPr>
          <w:sz w:val="28"/>
          <w:szCs w:val="28"/>
        </w:rPr>
        <w:t xml:space="preserve">». Использование данного понятия имеет важные </w:t>
      </w:r>
      <w:r w:rsidRPr="00256706">
        <w:rPr>
          <w:sz w:val="28"/>
          <w:szCs w:val="28"/>
        </w:rPr>
        <w:lastRenderedPageBreak/>
        <w:t>социальные и культурные последствия, подразумевая под собой то, что местное китайское население остается в иностранном государстве на постоянной основе, несмотря на своё происхождение. Очевидно, что возникновение новых терминов привнесло изменения в фундаментальные установки и представления об этничности среди китайского населения. Это особенно важно при учитывании того факта, что многие кинокартины о китайцах за рубежом американского производства снимаются представителями китайской диаспоры.</w:t>
      </w:r>
    </w:p>
    <w:p w14:paraId="42944AB0" w14:textId="0603FDF9" w:rsidR="008B230A" w:rsidRPr="000020FE" w:rsidRDefault="008B230A" w:rsidP="008B230A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Учитывая долгую историю расизма в отношении людей китайского происхождения в США, устойчивость китайской этнической культуры и её ориентированности на Китай, появление термина «американский китаец» или американец китайского происхождения и новой национальной идентичности стало важной вехой в истории китайцев в США.</w:t>
      </w:r>
      <w:r w:rsidR="00427CB6">
        <w:rPr>
          <w:sz w:val="28"/>
          <w:szCs w:val="28"/>
        </w:rPr>
        <w:t xml:space="preserve"> </w:t>
      </w:r>
      <w:r w:rsidR="00427CB6" w:rsidRPr="00427CB6">
        <w:rPr>
          <w:sz w:val="28"/>
          <w:szCs w:val="28"/>
        </w:rPr>
        <w:t>Данный факт важно учитывать при том, что многие кинокартины о китайцах за рубежом американского производства снимаются представителями китайской диаспоры.</w:t>
      </w:r>
    </w:p>
    <w:p w14:paraId="7DF24C60" w14:textId="77777777" w:rsidR="00ED7E65" w:rsidRDefault="00427CB6">
      <w:pPr>
        <w:spacing w:line="360" w:lineRule="auto"/>
        <w:ind w:firstLine="708"/>
        <w:jc w:val="both"/>
        <w:rPr>
          <w:sz w:val="28"/>
          <w:szCs w:val="28"/>
        </w:rPr>
      </w:pPr>
      <w:r w:rsidRPr="00427CB6">
        <w:rPr>
          <w:sz w:val="28"/>
          <w:szCs w:val="28"/>
        </w:rPr>
        <w:t xml:space="preserve">Будет целесообразно отметить и изменения руководства Китая к эмигрантам, которые за годы также претерпели множество изменений. С 1970-х годов </w:t>
      </w:r>
      <w:proofErr w:type="spellStart"/>
      <w:r w:rsidRPr="00427CB6">
        <w:rPr>
          <w:sz w:val="28"/>
          <w:szCs w:val="28"/>
        </w:rPr>
        <w:t>диаспоральная</w:t>
      </w:r>
      <w:proofErr w:type="spellEnd"/>
      <w:r w:rsidRPr="00427CB6">
        <w:rPr>
          <w:sz w:val="28"/>
          <w:szCs w:val="28"/>
        </w:rPr>
        <w:t xml:space="preserve"> политика КНР стала изменяться. Идея Дэн Сяопина о единой китайской нации, которая старается на благо своей родины, вызвала стремление китайцев уезжать за границу по учебным или рабочим целям. Новая политика способствует и привлечению реэмигрантов обратно на Родину, для которых в стране создаются максимально благоприятные условия. </w:t>
      </w:r>
      <w:r w:rsidR="006F7CF0">
        <w:rPr>
          <w:sz w:val="28"/>
          <w:szCs w:val="28"/>
        </w:rPr>
        <w:t xml:space="preserve">С начала своего пребывания в стране вплоть до отмены Антикитайского акта китайцы постоянно сталкивались с расизмом в США как со стороны законодательства, так и со стороны общества, что не позволяло китайцам являться полноправными членами американского общества, а также лишало их гордости за свою культуру. </w:t>
      </w:r>
    </w:p>
    <w:p w14:paraId="15C3E2C9" w14:textId="53690A04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Шансы на отождествление китайцев с американцами и их культурой были незначительны</w:t>
      </w:r>
      <w:r w:rsidR="00ED7E65">
        <w:rPr>
          <w:rStyle w:val="af7"/>
          <w:sz w:val="28"/>
          <w:szCs w:val="28"/>
        </w:rPr>
        <w:footnoteReference w:id="67"/>
      </w:r>
      <w:r>
        <w:rPr>
          <w:sz w:val="28"/>
          <w:szCs w:val="28"/>
        </w:rPr>
        <w:t xml:space="preserve">. Мигранты пытались сохранять свои семейные узы и социальные связи с родиной посредством денежных переводов и периодических возвращений на </w:t>
      </w:r>
      <w:r w:rsidR="00427CB6">
        <w:rPr>
          <w:sz w:val="28"/>
          <w:szCs w:val="28"/>
        </w:rPr>
        <w:t>Р</w:t>
      </w:r>
      <w:r>
        <w:rPr>
          <w:sz w:val="28"/>
          <w:szCs w:val="28"/>
        </w:rPr>
        <w:t>одину. Всплеск патриотизма на рубеже веков, связанных с идеями китайского национализма, породил ещё большую эмоциональную и культурную привязанность этнических китайцев к своей родине. Призывы властей к защите своих национальных интересов и агрессия со стороны принимающей страны вынуждала иммигрантов первых поколений идентифицировать себя как людей китайского происхождения</w:t>
      </w:r>
      <w:r w:rsidR="00D00FFA">
        <w:rPr>
          <w:rStyle w:val="af7"/>
          <w:sz w:val="28"/>
          <w:szCs w:val="28"/>
        </w:rPr>
        <w:footnoteReference w:id="68"/>
      </w:r>
      <w:r>
        <w:rPr>
          <w:sz w:val="28"/>
          <w:szCs w:val="28"/>
        </w:rPr>
        <w:t>.</w:t>
      </w:r>
    </w:p>
    <w:p w14:paraId="16DFEB39" w14:textId="1721138E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Несмотря на отмену расистских законов, дискриминационные настроения </w:t>
      </w:r>
      <w:r w:rsidR="003058D2">
        <w:rPr>
          <w:sz w:val="28"/>
          <w:szCs w:val="28"/>
        </w:rPr>
        <w:t xml:space="preserve">в Штатах </w:t>
      </w:r>
      <w:r w:rsidR="00427CB6">
        <w:rPr>
          <w:sz w:val="28"/>
          <w:szCs w:val="28"/>
        </w:rPr>
        <w:t>оставались сильны</w:t>
      </w:r>
      <w:r>
        <w:rPr>
          <w:sz w:val="28"/>
          <w:szCs w:val="28"/>
        </w:rPr>
        <w:t xml:space="preserve">. Когда этнические китайцы обнаружили, что </w:t>
      </w:r>
      <w:r w:rsidR="003058D2">
        <w:rPr>
          <w:sz w:val="28"/>
          <w:szCs w:val="28"/>
        </w:rPr>
        <w:t>американское</w:t>
      </w:r>
      <w:r>
        <w:rPr>
          <w:sz w:val="28"/>
          <w:szCs w:val="28"/>
        </w:rPr>
        <w:t xml:space="preserve"> общество стало более доброжелательным и спокойно воспринимало их присутствие в стране, отношения с </w:t>
      </w:r>
      <w:r w:rsidR="00427CB6">
        <w:rPr>
          <w:sz w:val="28"/>
          <w:szCs w:val="28"/>
        </w:rPr>
        <w:t>Р</w:t>
      </w:r>
      <w:r>
        <w:rPr>
          <w:sz w:val="28"/>
          <w:szCs w:val="28"/>
        </w:rPr>
        <w:t xml:space="preserve">одиной стали меняться. Изменения, коснувшиеся Китая в 1949 году, оттолкнули многих китайцев возвращаться на </w:t>
      </w:r>
      <w:r w:rsidR="00427CB6">
        <w:rPr>
          <w:sz w:val="28"/>
          <w:szCs w:val="28"/>
        </w:rPr>
        <w:t>Р</w:t>
      </w:r>
      <w:r>
        <w:rPr>
          <w:sz w:val="28"/>
          <w:szCs w:val="28"/>
        </w:rPr>
        <w:t>одину. В свете этих событий прежнее согласие по вопросу идентичности среди китайцев в США исчезло</w:t>
      </w:r>
      <w:r w:rsidR="00EE40FB">
        <w:rPr>
          <w:rStyle w:val="af7"/>
          <w:sz w:val="28"/>
          <w:szCs w:val="28"/>
        </w:rPr>
        <w:footnoteReference w:id="69"/>
      </w:r>
      <w:r>
        <w:rPr>
          <w:sz w:val="28"/>
          <w:szCs w:val="28"/>
        </w:rPr>
        <w:t xml:space="preserve">. </w:t>
      </w:r>
    </w:p>
    <w:p w14:paraId="615E08B4" w14:textId="43397F34" w:rsidR="00AC419A" w:rsidRDefault="006F7CF0" w:rsidP="005B6E78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Предубеждения против местных жителей среди прибывших после отмены Закона об отмены китайской иммиграции стали сильнее, «новые» более образованные китайские иммигранты приняли на себя обязательство возродить китайскую культуру среди малообразованных и консервативных соотечественников. Их активность и самоуверенность была частью их самозащиты в новом, непривычном для них культурном обществе. </w:t>
      </w:r>
    </w:p>
    <w:p w14:paraId="3852F773" w14:textId="4923541A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К началу 1960-х годов внутри китайского общества сложились две противоположные культурные установки: с одной стороны местные китайцы выступали за аккультурацию в американской среде и отождествление с ней, с другой – «новые» иммигранты настаивали на сохранение китайской культуры</w:t>
      </w:r>
      <w:r w:rsidR="00427CB6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lastRenderedPageBreak/>
        <w:t>как неотъемлемой части этнической идентичности сообщества. Обе эти позиции нашли своё отражение в становлении понятия «американский китаец»</w:t>
      </w:r>
      <w:r w:rsidR="0064211F">
        <w:rPr>
          <w:rStyle w:val="af7"/>
          <w:sz w:val="28"/>
          <w:szCs w:val="28"/>
        </w:rPr>
        <w:footnoteReference w:id="70"/>
      </w:r>
      <w:r>
        <w:rPr>
          <w:sz w:val="28"/>
          <w:szCs w:val="28"/>
        </w:rPr>
        <w:t>.</w:t>
      </w:r>
    </w:p>
    <w:p w14:paraId="61EBBEA2" w14:textId="10D6BA9A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 w:rsidRPr="00427CB6">
        <w:rPr>
          <w:sz w:val="28"/>
          <w:szCs w:val="28"/>
        </w:rPr>
        <w:t>Утверждение политики мультикультурализма в 1970-е годы стало ключевым моментом в данном вопросе.</w:t>
      </w:r>
      <w:r>
        <w:rPr>
          <w:sz w:val="28"/>
          <w:szCs w:val="28"/>
        </w:rPr>
        <w:t xml:space="preserve"> С одной стороны, принятие новой идеологии государства </w:t>
      </w:r>
      <w:r w:rsidR="00427CB6">
        <w:rPr>
          <w:sz w:val="28"/>
          <w:szCs w:val="28"/>
        </w:rPr>
        <w:t>позволяет</w:t>
      </w:r>
      <w:r>
        <w:rPr>
          <w:sz w:val="28"/>
          <w:szCs w:val="28"/>
        </w:rPr>
        <w:t xml:space="preserve"> китайцам выражать свою этническую принадлежность, с другой – развитие новой идентичности американцев китайского происхождения совпада</w:t>
      </w:r>
      <w:r w:rsidR="00427CB6">
        <w:rPr>
          <w:sz w:val="28"/>
          <w:szCs w:val="28"/>
        </w:rPr>
        <w:t>ет</w:t>
      </w:r>
      <w:r>
        <w:rPr>
          <w:sz w:val="28"/>
          <w:szCs w:val="28"/>
        </w:rPr>
        <w:t xml:space="preserve"> со стремлением местных китайцев к интеграции, по сути, новая политика удовлетворя</w:t>
      </w:r>
      <w:r w:rsidR="00427CB6">
        <w:rPr>
          <w:sz w:val="28"/>
          <w:szCs w:val="28"/>
        </w:rPr>
        <w:t>ет</w:t>
      </w:r>
      <w:r>
        <w:rPr>
          <w:sz w:val="28"/>
          <w:szCs w:val="28"/>
        </w:rPr>
        <w:t xml:space="preserve"> интересы обеих сторон. </w:t>
      </w:r>
    </w:p>
    <w:p w14:paraId="2ADEB92C" w14:textId="76797B61" w:rsidR="00520113" w:rsidRDefault="006F7CF0" w:rsidP="00427CB6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С постепенным разрушением расовых барьеров и отменой дискриминационных законов китайцы стали рассредоточиваться и перебираться из китайских кварталов</w:t>
      </w:r>
      <w:r w:rsidR="002B04FF">
        <w:rPr>
          <w:rStyle w:val="af7"/>
          <w:sz w:val="28"/>
          <w:szCs w:val="28"/>
        </w:rPr>
        <w:footnoteReference w:id="71"/>
      </w:r>
      <w:r>
        <w:rPr>
          <w:sz w:val="28"/>
          <w:szCs w:val="28"/>
        </w:rPr>
        <w:t xml:space="preserve"> в другие районы городов</w:t>
      </w:r>
      <w:r w:rsidR="002B04FF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="002B04FF">
        <w:rPr>
          <w:sz w:val="28"/>
          <w:szCs w:val="28"/>
        </w:rPr>
        <w:t xml:space="preserve">Чайнатаун </w:t>
      </w:r>
      <w:r>
        <w:rPr>
          <w:sz w:val="28"/>
          <w:szCs w:val="28"/>
        </w:rPr>
        <w:t>перестал представлять физическое воплощение сообщества</w:t>
      </w:r>
      <w:r w:rsidR="002B04FF">
        <w:rPr>
          <w:sz w:val="28"/>
          <w:szCs w:val="28"/>
        </w:rPr>
        <w:t xml:space="preserve">, он </w:t>
      </w:r>
      <w:r>
        <w:rPr>
          <w:sz w:val="28"/>
          <w:szCs w:val="28"/>
        </w:rPr>
        <w:t>стал не более чем, туристической достопримечательностью и пережитком расово</w:t>
      </w:r>
      <w:r w:rsidR="00427CB6">
        <w:rPr>
          <w:sz w:val="28"/>
          <w:szCs w:val="28"/>
        </w:rPr>
        <w:t>го</w:t>
      </w:r>
      <w:r>
        <w:rPr>
          <w:sz w:val="28"/>
          <w:szCs w:val="28"/>
        </w:rPr>
        <w:t xml:space="preserve"> разделени</w:t>
      </w:r>
      <w:r w:rsidR="00427CB6">
        <w:rPr>
          <w:sz w:val="28"/>
          <w:szCs w:val="28"/>
        </w:rPr>
        <w:t>я</w:t>
      </w:r>
      <w:r>
        <w:rPr>
          <w:sz w:val="28"/>
          <w:szCs w:val="28"/>
        </w:rPr>
        <w:t>. Реконструкци</w:t>
      </w:r>
      <w:r w:rsidR="001532CC">
        <w:rPr>
          <w:sz w:val="28"/>
          <w:szCs w:val="28"/>
        </w:rPr>
        <w:t>я</w:t>
      </w:r>
      <w:r>
        <w:rPr>
          <w:sz w:val="28"/>
          <w:szCs w:val="28"/>
        </w:rPr>
        <w:t xml:space="preserve"> старых районов заставил</w:t>
      </w:r>
      <w:r w:rsidR="001532CC">
        <w:rPr>
          <w:sz w:val="28"/>
          <w:szCs w:val="28"/>
        </w:rPr>
        <w:t>а</w:t>
      </w:r>
      <w:r>
        <w:rPr>
          <w:sz w:val="28"/>
          <w:szCs w:val="28"/>
        </w:rPr>
        <w:t xml:space="preserve"> американских китайцев вспомнить о своих культурных корнях и отстаивать национальные интересы. Китайский квартал и воплощенную в нём китайскую культуру стали ценить</w:t>
      </w:r>
      <w:r w:rsidR="00427CB6">
        <w:rPr>
          <w:sz w:val="28"/>
          <w:szCs w:val="28"/>
        </w:rPr>
        <w:t>,</w:t>
      </w:r>
      <w:r>
        <w:rPr>
          <w:sz w:val="28"/>
          <w:szCs w:val="28"/>
        </w:rPr>
        <w:t xml:space="preserve"> как неотъемлемую часть американского общества.</w:t>
      </w:r>
      <w:bookmarkStart w:id="13" w:name="OLE_LINK3"/>
      <w:bookmarkStart w:id="14" w:name="OLE_LINK4"/>
    </w:p>
    <w:bookmarkEnd w:id="13"/>
    <w:bookmarkEnd w:id="14"/>
    <w:p w14:paraId="6EBF4921" w14:textId="77777777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Вместе с тем, процессы всемирной глобализации </w:t>
      </w:r>
      <w:r>
        <w:rPr>
          <w:sz w:val="28"/>
          <w:szCs w:val="28"/>
          <w:lang w:val="en-GB"/>
        </w:rPr>
        <w:t>XX</w:t>
      </w:r>
      <w:r>
        <w:rPr>
          <w:sz w:val="28"/>
          <w:szCs w:val="28"/>
        </w:rPr>
        <w:t xml:space="preserve"> века и </w:t>
      </w:r>
      <w:r w:rsidR="00266DB3">
        <w:rPr>
          <w:sz w:val="28"/>
          <w:szCs w:val="28"/>
        </w:rPr>
        <w:t>по</w:t>
      </w:r>
      <w:r>
        <w:rPr>
          <w:sz w:val="28"/>
          <w:szCs w:val="28"/>
        </w:rPr>
        <w:t xml:space="preserve">вышение </w:t>
      </w:r>
      <w:r w:rsidR="00266DB3">
        <w:rPr>
          <w:sz w:val="28"/>
          <w:szCs w:val="28"/>
        </w:rPr>
        <w:t xml:space="preserve">уровня </w:t>
      </w:r>
      <w:r>
        <w:rPr>
          <w:sz w:val="28"/>
          <w:szCs w:val="28"/>
        </w:rPr>
        <w:t>жизни в КНР создали возможность для многих граждан КНР путешествовать за границу и отправлять своих детей за рубеж на учёбу. Престижность обучения за границей даёт многим китайцам возможность получить хорошую работу в КНР или получить миграционное разрешение на работу в Соединённых Штатах. «Открытие» Китая миру и мира Китаю познакомили многих китайцев с «Американской мечтой</w:t>
      </w:r>
      <w:r w:rsidR="001A2F7E">
        <w:rPr>
          <w:rStyle w:val="af7"/>
          <w:sz w:val="28"/>
          <w:szCs w:val="28"/>
        </w:rPr>
        <w:footnoteReference w:id="72"/>
      </w:r>
      <w:r>
        <w:rPr>
          <w:sz w:val="28"/>
          <w:szCs w:val="28"/>
        </w:rPr>
        <w:t xml:space="preserve">» – верой в то, что </w:t>
      </w:r>
      <w:r>
        <w:rPr>
          <w:sz w:val="28"/>
          <w:szCs w:val="28"/>
        </w:rPr>
        <w:lastRenderedPageBreak/>
        <w:t>любой человек независимо от социального статуса и места рождения может достичь успеха в США, эта установка до сих пор подталкивает многих граждан Китая стремиться переехать в Америку.</w:t>
      </w:r>
    </w:p>
    <w:p w14:paraId="342398FD" w14:textId="3C826400" w:rsidR="00D16264" w:rsidRDefault="00EE40FB" w:rsidP="00A53A95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Китайская зарубежная диаспора играет важную роль в создании благоприятного национального имиджа КНР. В процессе интеграции в принимающее общество и борьбы за культурную автономию, китайцы также поддерживают тесные связи с родиной, чему активно содействует правительство Китая. Огромная часть мигрантов, покинувших КНР после 1978 года, сохранила лояльность к Китаю, как к государству, и к китайцам – как нации, в результате заложив основу для возрождения китайского национализма. Пекин поддерживает увеличивающуюся активность зарубежной диаспоры во многих сферах, а также возлагает на неё функцию народной дипломатии и продвигать китайскую культуру за рубежом, что является важной частью в реализации политики «мягкой силы».</w:t>
      </w:r>
      <w:r>
        <w:rPr>
          <w:rStyle w:val="af7"/>
          <w:sz w:val="28"/>
          <w:szCs w:val="28"/>
        </w:rPr>
        <w:footnoteReference w:id="73"/>
      </w:r>
    </w:p>
    <w:p w14:paraId="77742B55" w14:textId="77777777" w:rsidR="00427CB6" w:rsidRDefault="00427CB6" w:rsidP="00A53A95">
      <w:pPr>
        <w:spacing w:line="360" w:lineRule="auto"/>
        <w:ind w:firstLine="708"/>
        <w:jc w:val="both"/>
        <w:rPr>
          <w:sz w:val="28"/>
          <w:szCs w:val="28"/>
        </w:rPr>
      </w:pPr>
    </w:p>
    <w:p w14:paraId="43A5A42D" w14:textId="40EF43EF" w:rsidR="00D16264" w:rsidRPr="003F456C" w:rsidRDefault="00D16264" w:rsidP="003F456C">
      <w:pPr>
        <w:pStyle w:val="2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15" w:name="_Toc135342712"/>
      <w:r w:rsidRPr="003F456C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1.3 </w:t>
      </w:r>
      <w:r w:rsidR="00753347">
        <w:rPr>
          <w:rFonts w:ascii="Times New Roman" w:hAnsi="Times New Roman" w:cs="Times New Roman"/>
          <w:b/>
          <w:bCs/>
          <w:color w:val="auto"/>
          <w:sz w:val="28"/>
          <w:szCs w:val="28"/>
        </w:rPr>
        <w:t>Отличительные черты китайского кинематографа</w:t>
      </w:r>
      <w:bookmarkEnd w:id="15"/>
    </w:p>
    <w:p w14:paraId="554E9553" w14:textId="77777777" w:rsidR="003F456C" w:rsidRPr="003F456C" w:rsidRDefault="003F456C" w:rsidP="003F456C"/>
    <w:p w14:paraId="76C27266" w14:textId="6A2EC66C" w:rsidR="003F456C" w:rsidRDefault="00855E50" w:rsidP="003F456C">
      <w:pPr>
        <w:shd w:val="clear" w:color="auto" w:fill="FFFFFF"/>
        <w:spacing w:line="360" w:lineRule="auto"/>
        <w:ind w:firstLine="708"/>
        <w:jc w:val="both"/>
        <w:rPr>
          <w:color w:val="1A1A1A"/>
          <w:sz w:val="28"/>
          <w:szCs w:val="28"/>
        </w:rPr>
      </w:pPr>
      <w:r>
        <w:rPr>
          <w:sz w:val="28"/>
          <w:szCs w:val="28"/>
        </w:rPr>
        <w:t>Процесс</w:t>
      </w:r>
      <w:r w:rsidRPr="00520113">
        <w:rPr>
          <w:sz w:val="28"/>
          <w:szCs w:val="28"/>
        </w:rPr>
        <w:t xml:space="preserve"> эволюции мирового и национального кинематографа</w:t>
      </w:r>
      <w:r>
        <w:rPr>
          <w:sz w:val="28"/>
          <w:szCs w:val="28"/>
        </w:rPr>
        <w:t xml:space="preserve"> претерпел ряд изменений</w:t>
      </w:r>
      <w:r w:rsidRPr="00520113">
        <w:rPr>
          <w:sz w:val="28"/>
          <w:szCs w:val="28"/>
        </w:rPr>
        <w:t xml:space="preserve">. </w:t>
      </w:r>
      <w:r w:rsidR="003F456C" w:rsidRPr="003F456C">
        <w:rPr>
          <w:color w:val="1A1A1A"/>
          <w:sz w:val="28"/>
          <w:szCs w:val="28"/>
        </w:rPr>
        <w:t>С середины XX века в связи с резким развитием киноиндустрии возникла новая область науки, именуемая «киноведением» (</w:t>
      </w:r>
      <w:r w:rsidR="003F456C" w:rsidRPr="003F456C">
        <w:rPr>
          <w:color w:val="1A1A1A"/>
          <w:sz w:val="28"/>
          <w:szCs w:val="28"/>
          <w:lang w:val="en-GB"/>
        </w:rPr>
        <w:t>f</w:t>
      </w:r>
      <w:proofErr w:type="spellStart"/>
      <w:r w:rsidR="003F456C" w:rsidRPr="003F456C">
        <w:rPr>
          <w:color w:val="1A1A1A"/>
          <w:sz w:val="28"/>
          <w:szCs w:val="28"/>
        </w:rPr>
        <w:t>ilm</w:t>
      </w:r>
      <w:proofErr w:type="spellEnd"/>
      <w:r w:rsidR="003F456C" w:rsidRPr="003F456C">
        <w:rPr>
          <w:color w:val="1A1A1A"/>
          <w:sz w:val="28"/>
          <w:szCs w:val="28"/>
        </w:rPr>
        <w:t xml:space="preserve"> </w:t>
      </w:r>
      <w:r w:rsidR="003F456C" w:rsidRPr="003F456C">
        <w:rPr>
          <w:color w:val="1A1A1A"/>
          <w:sz w:val="28"/>
          <w:szCs w:val="28"/>
          <w:lang w:val="en-GB"/>
        </w:rPr>
        <w:t>s</w:t>
      </w:r>
      <w:proofErr w:type="spellStart"/>
      <w:r w:rsidR="003F456C" w:rsidRPr="003F456C">
        <w:rPr>
          <w:color w:val="1A1A1A"/>
          <w:sz w:val="28"/>
          <w:szCs w:val="28"/>
        </w:rPr>
        <w:t>tudies</w:t>
      </w:r>
      <w:proofErr w:type="spellEnd"/>
      <w:r w:rsidR="003F456C" w:rsidRPr="003F456C">
        <w:rPr>
          <w:color w:val="1A1A1A"/>
          <w:sz w:val="28"/>
          <w:szCs w:val="28"/>
        </w:rPr>
        <w:t xml:space="preserve">). Китайский кинематограф также стал важным объектом исследования западных исследователей. </w:t>
      </w:r>
      <w:r w:rsidR="003F456C">
        <w:rPr>
          <w:color w:val="1A1A1A"/>
          <w:sz w:val="28"/>
          <w:szCs w:val="28"/>
        </w:rPr>
        <w:t>Некоторые киноведы разделяют китайский кинематограф на три школы: кин</w:t>
      </w:r>
      <w:r w:rsidR="0081052C">
        <w:rPr>
          <w:color w:val="1A1A1A"/>
          <w:sz w:val="28"/>
          <w:szCs w:val="28"/>
        </w:rPr>
        <w:t>ематограф</w:t>
      </w:r>
      <w:r w:rsidR="003F456C">
        <w:rPr>
          <w:color w:val="1A1A1A"/>
          <w:sz w:val="28"/>
          <w:szCs w:val="28"/>
        </w:rPr>
        <w:t xml:space="preserve"> континентального Китая, </w:t>
      </w:r>
      <w:r w:rsidR="0081052C">
        <w:rPr>
          <w:color w:val="1A1A1A"/>
          <w:sz w:val="28"/>
          <w:szCs w:val="28"/>
        </w:rPr>
        <w:t>кино Гонконга и тайваньская школа. Однако несмотря на некоторые социальные и географические различия, возникшие в результате исторических и политических причин, этническое и психологическое единство, обусл</w:t>
      </w:r>
      <w:r w:rsidR="00755B51">
        <w:rPr>
          <w:color w:val="1A1A1A"/>
          <w:sz w:val="28"/>
          <w:szCs w:val="28"/>
        </w:rPr>
        <w:t>овливающее</w:t>
      </w:r>
      <w:r w:rsidR="0081052C">
        <w:rPr>
          <w:color w:val="1A1A1A"/>
          <w:sz w:val="28"/>
          <w:szCs w:val="28"/>
        </w:rPr>
        <w:t xml:space="preserve"> едины</w:t>
      </w:r>
      <w:r w:rsidR="00755B51">
        <w:rPr>
          <w:color w:val="1A1A1A"/>
          <w:sz w:val="28"/>
          <w:szCs w:val="28"/>
        </w:rPr>
        <w:t>й</w:t>
      </w:r>
      <w:r w:rsidR="0081052C">
        <w:rPr>
          <w:color w:val="1A1A1A"/>
          <w:sz w:val="28"/>
          <w:szCs w:val="28"/>
        </w:rPr>
        <w:t xml:space="preserve"> культурны</w:t>
      </w:r>
      <w:r w:rsidR="00755B51">
        <w:rPr>
          <w:color w:val="1A1A1A"/>
          <w:sz w:val="28"/>
          <w:szCs w:val="28"/>
        </w:rPr>
        <w:t>й</w:t>
      </w:r>
      <w:r w:rsidR="0081052C">
        <w:rPr>
          <w:color w:val="1A1A1A"/>
          <w:sz w:val="28"/>
          <w:szCs w:val="28"/>
        </w:rPr>
        <w:t xml:space="preserve"> код китайского традиционного общества, позволяет рассматривать все три направления в рамках единой системы. </w:t>
      </w:r>
    </w:p>
    <w:p w14:paraId="0AE9D755" w14:textId="4D8BBF13" w:rsidR="003F456C" w:rsidRPr="00855E50" w:rsidRDefault="0081052C" w:rsidP="00855E50">
      <w:pPr>
        <w:shd w:val="clear" w:color="auto" w:fill="FFFFFF"/>
        <w:spacing w:line="360" w:lineRule="auto"/>
        <w:ind w:firstLine="708"/>
        <w:jc w:val="both"/>
        <w:rPr>
          <w:color w:val="1A1A1A"/>
          <w:sz w:val="28"/>
          <w:szCs w:val="28"/>
        </w:rPr>
      </w:pPr>
      <w:r>
        <w:rPr>
          <w:color w:val="1A1A1A"/>
          <w:sz w:val="28"/>
          <w:szCs w:val="28"/>
        </w:rPr>
        <w:lastRenderedPageBreak/>
        <w:t>В связи с этим</w:t>
      </w:r>
      <w:r w:rsidRPr="0081052C">
        <w:rPr>
          <w:color w:val="1A1A1A"/>
          <w:sz w:val="28"/>
          <w:szCs w:val="28"/>
        </w:rPr>
        <w:t xml:space="preserve"> в работах </w:t>
      </w:r>
      <w:r w:rsidR="001F603A">
        <w:rPr>
          <w:color w:val="1A1A1A"/>
          <w:sz w:val="28"/>
          <w:szCs w:val="28"/>
        </w:rPr>
        <w:t>как западных, так и азиатских</w:t>
      </w:r>
      <w:r>
        <w:rPr>
          <w:color w:val="1A1A1A"/>
          <w:sz w:val="28"/>
          <w:szCs w:val="28"/>
        </w:rPr>
        <w:t xml:space="preserve"> </w:t>
      </w:r>
      <w:r w:rsidR="001F603A">
        <w:rPr>
          <w:color w:val="1A1A1A"/>
          <w:sz w:val="28"/>
          <w:szCs w:val="28"/>
        </w:rPr>
        <w:t>киноведов</w:t>
      </w:r>
      <w:r w:rsidR="001F603A" w:rsidRPr="0081052C">
        <w:rPr>
          <w:color w:val="1A1A1A"/>
          <w:sz w:val="28"/>
          <w:szCs w:val="28"/>
        </w:rPr>
        <w:t xml:space="preserve"> </w:t>
      </w:r>
      <w:r w:rsidR="00D87160">
        <w:rPr>
          <w:color w:val="1A1A1A"/>
          <w:sz w:val="28"/>
          <w:szCs w:val="28"/>
        </w:rPr>
        <w:t>(</w:t>
      </w:r>
      <w:r w:rsidR="00755B51">
        <w:rPr>
          <w:color w:val="1A1A1A"/>
          <w:sz w:val="28"/>
          <w:szCs w:val="28"/>
        </w:rPr>
        <w:t>Шелдон Лу</w:t>
      </w:r>
      <w:r w:rsidR="00D87160">
        <w:rPr>
          <w:color w:val="1A1A1A"/>
          <w:sz w:val="28"/>
          <w:szCs w:val="28"/>
        </w:rPr>
        <w:t xml:space="preserve">) встречаются </w:t>
      </w:r>
      <w:r w:rsidRPr="0081052C">
        <w:rPr>
          <w:color w:val="1A1A1A"/>
          <w:sz w:val="28"/>
          <w:szCs w:val="28"/>
        </w:rPr>
        <w:t>обобщающ</w:t>
      </w:r>
      <w:r>
        <w:rPr>
          <w:color w:val="1A1A1A"/>
          <w:sz w:val="28"/>
          <w:szCs w:val="28"/>
        </w:rPr>
        <w:t xml:space="preserve">ие </w:t>
      </w:r>
      <w:r w:rsidRPr="0081052C">
        <w:rPr>
          <w:color w:val="1A1A1A"/>
          <w:sz w:val="28"/>
          <w:szCs w:val="28"/>
        </w:rPr>
        <w:t>названи</w:t>
      </w:r>
      <w:r>
        <w:rPr>
          <w:color w:val="1A1A1A"/>
          <w:sz w:val="28"/>
          <w:szCs w:val="28"/>
        </w:rPr>
        <w:t>я</w:t>
      </w:r>
      <w:r w:rsidRPr="0081052C">
        <w:rPr>
          <w:color w:val="1A1A1A"/>
          <w:sz w:val="28"/>
          <w:szCs w:val="28"/>
        </w:rPr>
        <w:t xml:space="preserve"> всех кинематографических </w:t>
      </w:r>
      <w:r>
        <w:rPr>
          <w:color w:val="1A1A1A"/>
          <w:sz w:val="28"/>
          <w:szCs w:val="28"/>
        </w:rPr>
        <w:t>направлений</w:t>
      </w:r>
      <w:r w:rsidR="001F603A">
        <w:rPr>
          <w:color w:val="1A1A1A"/>
          <w:sz w:val="28"/>
          <w:szCs w:val="28"/>
        </w:rPr>
        <w:t xml:space="preserve">, </w:t>
      </w:r>
      <w:r w:rsidRPr="0081052C">
        <w:rPr>
          <w:color w:val="1A1A1A"/>
          <w:sz w:val="28"/>
          <w:szCs w:val="28"/>
        </w:rPr>
        <w:t>так</w:t>
      </w:r>
      <w:r w:rsidR="001F603A">
        <w:rPr>
          <w:color w:val="1A1A1A"/>
          <w:sz w:val="28"/>
          <w:szCs w:val="28"/>
        </w:rPr>
        <w:t>ие</w:t>
      </w:r>
      <w:r w:rsidRPr="0081052C">
        <w:rPr>
          <w:color w:val="1A1A1A"/>
          <w:sz w:val="28"/>
          <w:szCs w:val="28"/>
        </w:rPr>
        <w:t xml:space="preserve"> термин</w:t>
      </w:r>
      <w:r w:rsidR="001F603A">
        <w:rPr>
          <w:color w:val="1A1A1A"/>
          <w:sz w:val="28"/>
          <w:szCs w:val="28"/>
        </w:rPr>
        <w:t>ы</w:t>
      </w:r>
      <w:r w:rsidRPr="0081052C">
        <w:rPr>
          <w:color w:val="1A1A1A"/>
          <w:sz w:val="28"/>
          <w:szCs w:val="28"/>
        </w:rPr>
        <w:t xml:space="preserve"> как «</w:t>
      </w:r>
      <w:r w:rsidR="001F603A">
        <w:rPr>
          <w:color w:val="1A1A1A"/>
          <w:sz w:val="28"/>
          <w:szCs w:val="28"/>
        </w:rPr>
        <w:t xml:space="preserve">транснациональное </w:t>
      </w:r>
      <w:r w:rsidRPr="0081052C">
        <w:rPr>
          <w:color w:val="1A1A1A"/>
          <w:sz w:val="28"/>
          <w:szCs w:val="28"/>
        </w:rPr>
        <w:t>кино» (</w:t>
      </w:r>
      <w:proofErr w:type="spellStart"/>
      <w:r w:rsidRPr="0081052C">
        <w:rPr>
          <w:color w:val="1A1A1A"/>
          <w:sz w:val="28"/>
          <w:szCs w:val="28"/>
        </w:rPr>
        <w:t>transnational</w:t>
      </w:r>
      <w:proofErr w:type="spellEnd"/>
      <w:r w:rsidRPr="0081052C">
        <w:rPr>
          <w:color w:val="1A1A1A"/>
          <w:sz w:val="28"/>
          <w:szCs w:val="28"/>
        </w:rPr>
        <w:t xml:space="preserve"> </w:t>
      </w:r>
      <w:proofErr w:type="spellStart"/>
      <w:r w:rsidRPr="0081052C">
        <w:rPr>
          <w:color w:val="1A1A1A"/>
          <w:sz w:val="28"/>
          <w:szCs w:val="28"/>
        </w:rPr>
        <w:t>cinema</w:t>
      </w:r>
      <w:proofErr w:type="spellEnd"/>
      <w:r w:rsidRPr="0081052C">
        <w:rPr>
          <w:color w:val="1A1A1A"/>
          <w:sz w:val="28"/>
          <w:szCs w:val="28"/>
        </w:rPr>
        <w:t xml:space="preserve">) </w:t>
      </w:r>
      <w:r w:rsidR="001F603A">
        <w:rPr>
          <w:color w:val="1A1A1A"/>
          <w:sz w:val="28"/>
          <w:szCs w:val="28"/>
        </w:rPr>
        <w:t>и</w:t>
      </w:r>
      <w:r w:rsidRPr="0081052C">
        <w:rPr>
          <w:color w:val="1A1A1A"/>
          <w:sz w:val="28"/>
          <w:szCs w:val="28"/>
        </w:rPr>
        <w:t xml:space="preserve"> «</w:t>
      </w:r>
      <w:proofErr w:type="spellStart"/>
      <w:r w:rsidR="001F603A">
        <w:rPr>
          <w:color w:val="1A1A1A"/>
          <w:sz w:val="28"/>
          <w:szCs w:val="28"/>
        </w:rPr>
        <w:t>транс</w:t>
      </w:r>
      <w:r w:rsidRPr="0081052C">
        <w:rPr>
          <w:color w:val="1A1A1A"/>
          <w:sz w:val="28"/>
          <w:szCs w:val="28"/>
        </w:rPr>
        <w:t>территориальное</w:t>
      </w:r>
      <w:proofErr w:type="spellEnd"/>
      <w:r w:rsidRPr="0081052C">
        <w:rPr>
          <w:color w:val="1A1A1A"/>
          <w:sz w:val="28"/>
          <w:szCs w:val="28"/>
        </w:rPr>
        <w:t xml:space="preserve"> китайское кино» (</w:t>
      </w:r>
      <w:proofErr w:type="spellStart"/>
      <w:r w:rsidRPr="0081052C">
        <w:rPr>
          <w:color w:val="1A1A1A"/>
          <w:sz w:val="28"/>
          <w:szCs w:val="28"/>
        </w:rPr>
        <w:t>translocal</w:t>
      </w:r>
      <w:proofErr w:type="spellEnd"/>
      <w:r w:rsidRPr="0081052C">
        <w:rPr>
          <w:color w:val="1A1A1A"/>
          <w:sz w:val="28"/>
          <w:szCs w:val="28"/>
        </w:rPr>
        <w:t xml:space="preserve"> </w:t>
      </w:r>
      <w:proofErr w:type="spellStart"/>
      <w:r w:rsidRPr="0081052C">
        <w:rPr>
          <w:color w:val="1A1A1A"/>
          <w:sz w:val="28"/>
          <w:szCs w:val="28"/>
        </w:rPr>
        <w:t>Chinese</w:t>
      </w:r>
      <w:proofErr w:type="spellEnd"/>
      <w:r w:rsidRPr="0081052C">
        <w:rPr>
          <w:color w:val="1A1A1A"/>
          <w:sz w:val="28"/>
          <w:szCs w:val="28"/>
        </w:rPr>
        <w:t xml:space="preserve"> </w:t>
      </w:r>
      <w:proofErr w:type="spellStart"/>
      <w:r w:rsidRPr="0081052C">
        <w:rPr>
          <w:color w:val="1A1A1A"/>
          <w:sz w:val="28"/>
          <w:szCs w:val="28"/>
        </w:rPr>
        <w:t>cinema</w:t>
      </w:r>
      <w:proofErr w:type="spellEnd"/>
      <w:r w:rsidRPr="0081052C">
        <w:rPr>
          <w:color w:val="1A1A1A"/>
          <w:sz w:val="28"/>
          <w:szCs w:val="28"/>
        </w:rPr>
        <w:t>)</w:t>
      </w:r>
      <w:r w:rsidR="000B3E2E">
        <w:rPr>
          <w:color w:val="1A1A1A"/>
          <w:sz w:val="28"/>
          <w:szCs w:val="28"/>
        </w:rPr>
        <w:t>, а также «</w:t>
      </w:r>
      <w:proofErr w:type="spellStart"/>
      <w:r w:rsidR="000B3E2E">
        <w:rPr>
          <w:color w:val="1A1A1A"/>
          <w:sz w:val="28"/>
          <w:szCs w:val="28"/>
        </w:rPr>
        <w:t>китаеязычное</w:t>
      </w:r>
      <w:proofErr w:type="spellEnd"/>
      <w:r w:rsidR="000B3E2E">
        <w:rPr>
          <w:color w:val="1A1A1A"/>
          <w:sz w:val="28"/>
          <w:szCs w:val="28"/>
        </w:rPr>
        <w:t xml:space="preserve"> кино» (</w:t>
      </w:r>
      <w:r w:rsidR="000B3E2E">
        <w:rPr>
          <w:color w:val="1A1A1A"/>
          <w:sz w:val="28"/>
          <w:szCs w:val="28"/>
          <w:lang w:val="en-GB"/>
        </w:rPr>
        <w:t>Chinese</w:t>
      </w:r>
      <w:r w:rsidR="000B3E2E" w:rsidRPr="000B3E2E">
        <w:rPr>
          <w:color w:val="1A1A1A"/>
          <w:sz w:val="28"/>
          <w:szCs w:val="28"/>
        </w:rPr>
        <w:t>-</w:t>
      </w:r>
      <w:r w:rsidR="000B3E2E">
        <w:rPr>
          <w:color w:val="1A1A1A"/>
          <w:sz w:val="28"/>
          <w:szCs w:val="28"/>
          <w:lang w:val="en-GB"/>
        </w:rPr>
        <w:t>language</w:t>
      </w:r>
      <w:r w:rsidR="000B3E2E" w:rsidRPr="000B3E2E">
        <w:rPr>
          <w:color w:val="1A1A1A"/>
          <w:sz w:val="28"/>
          <w:szCs w:val="28"/>
        </w:rPr>
        <w:t xml:space="preserve"> </w:t>
      </w:r>
      <w:r w:rsidR="000B3E2E">
        <w:rPr>
          <w:color w:val="1A1A1A"/>
          <w:sz w:val="28"/>
          <w:szCs w:val="28"/>
          <w:lang w:val="en-GB"/>
        </w:rPr>
        <w:t>film</w:t>
      </w:r>
      <w:r w:rsidR="000B3E2E">
        <w:rPr>
          <w:color w:val="1A1A1A"/>
          <w:sz w:val="28"/>
          <w:szCs w:val="28"/>
        </w:rPr>
        <w:t>) и «</w:t>
      </w:r>
      <w:proofErr w:type="spellStart"/>
      <w:r w:rsidR="000B3E2E">
        <w:rPr>
          <w:color w:val="1A1A1A"/>
          <w:sz w:val="28"/>
          <w:szCs w:val="28"/>
        </w:rPr>
        <w:t>синофонное</w:t>
      </w:r>
      <w:proofErr w:type="spellEnd"/>
      <w:r w:rsidR="000B3E2E">
        <w:rPr>
          <w:color w:val="1A1A1A"/>
          <w:sz w:val="28"/>
          <w:szCs w:val="28"/>
        </w:rPr>
        <w:t xml:space="preserve"> кино» (</w:t>
      </w:r>
      <w:proofErr w:type="spellStart"/>
      <w:r w:rsidR="00C70E40">
        <w:rPr>
          <w:color w:val="1A1A1A"/>
          <w:sz w:val="28"/>
          <w:szCs w:val="28"/>
          <w:lang w:val="en-GB"/>
        </w:rPr>
        <w:t>Sinophone</w:t>
      </w:r>
      <w:proofErr w:type="spellEnd"/>
      <w:r w:rsidR="00C70E40" w:rsidRPr="00C70E40">
        <w:rPr>
          <w:color w:val="1A1A1A"/>
          <w:sz w:val="28"/>
          <w:szCs w:val="28"/>
        </w:rPr>
        <w:t xml:space="preserve"> </w:t>
      </w:r>
      <w:r w:rsidR="00C70E40">
        <w:rPr>
          <w:color w:val="1A1A1A"/>
          <w:sz w:val="28"/>
          <w:szCs w:val="28"/>
          <w:lang w:val="en-GB"/>
        </w:rPr>
        <w:t>cinema</w:t>
      </w:r>
      <w:r w:rsidR="00C70E40">
        <w:rPr>
          <w:color w:val="1A1A1A"/>
          <w:sz w:val="28"/>
          <w:szCs w:val="28"/>
        </w:rPr>
        <w:t>)</w:t>
      </w:r>
      <w:r w:rsidRPr="0081052C">
        <w:rPr>
          <w:color w:val="1A1A1A"/>
          <w:sz w:val="28"/>
          <w:szCs w:val="28"/>
        </w:rPr>
        <w:t>.</w:t>
      </w:r>
      <w:r w:rsidR="00E42BC4">
        <w:rPr>
          <w:color w:val="1A1A1A"/>
          <w:sz w:val="28"/>
          <w:szCs w:val="28"/>
        </w:rPr>
        <w:t xml:space="preserve"> Иногда исследователи (Крис Берри, Мэри </w:t>
      </w:r>
      <w:proofErr w:type="spellStart"/>
      <w:r w:rsidR="00E42BC4">
        <w:rPr>
          <w:color w:val="1A1A1A"/>
          <w:sz w:val="28"/>
          <w:szCs w:val="28"/>
        </w:rPr>
        <w:t>Фэ</w:t>
      </w:r>
      <w:r w:rsidR="00755B51">
        <w:rPr>
          <w:color w:val="1A1A1A"/>
          <w:sz w:val="28"/>
          <w:szCs w:val="28"/>
        </w:rPr>
        <w:t>р</w:t>
      </w:r>
      <w:r w:rsidR="00E42BC4">
        <w:rPr>
          <w:color w:val="1A1A1A"/>
          <w:sz w:val="28"/>
          <w:szCs w:val="28"/>
        </w:rPr>
        <w:t>хар</w:t>
      </w:r>
      <w:proofErr w:type="spellEnd"/>
      <w:r w:rsidR="00E42BC4">
        <w:rPr>
          <w:color w:val="1A1A1A"/>
          <w:sz w:val="28"/>
          <w:szCs w:val="28"/>
        </w:rPr>
        <w:t xml:space="preserve">) </w:t>
      </w:r>
      <w:r w:rsidR="00E42BC4" w:rsidRPr="00E42BC4">
        <w:rPr>
          <w:color w:val="1A1A1A"/>
          <w:sz w:val="28"/>
          <w:szCs w:val="28"/>
        </w:rPr>
        <w:t xml:space="preserve">выступают за </w:t>
      </w:r>
      <w:r w:rsidR="00E42BC4">
        <w:rPr>
          <w:color w:val="1A1A1A"/>
          <w:sz w:val="28"/>
          <w:szCs w:val="28"/>
        </w:rPr>
        <w:t xml:space="preserve">использование </w:t>
      </w:r>
      <w:r w:rsidR="00E42BC4" w:rsidRPr="00E42BC4">
        <w:rPr>
          <w:color w:val="1A1A1A"/>
          <w:sz w:val="28"/>
          <w:szCs w:val="28"/>
        </w:rPr>
        <w:t>множественно</w:t>
      </w:r>
      <w:r w:rsidR="00E42BC4">
        <w:rPr>
          <w:color w:val="1A1A1A"/>
          <w:sz w:val="28"/>
          <w:szCs w:val="28"/>
        </w:rPr>
        <w:t>го</w:t>
      </w:r>
      <w:r w:rsidR="00E42BC4" w:rsidRPr="00E42BC4">
        <w:rPr>
          <w:color w:val="1A1A1A"/>
          <w:sz w:val="28"/>
          <w:szCs w:val="28"/>
        </w:rPr>
        <w:t xml:space="preserve"> числ</w:t>
      </w:r>
      <w:r w:rsidR="00E42BC4">
        <w:rPr>
          <w:color w:val="1A1A1A"/>
          <w:sz w:val="28"/>
          <w:szCs w:val="28"/>
        </w:rPr>
        <w:t>а</w:t>
      </w:r>
      <w:r w:rsidR="00E42BC4" w:rsidRPr="00E42BC4">
        <w:rPr>
          <w:color w:val="1A1A1A"/>
          <w:sz w:val="28"/>
          <w:szCs w:val="28"/>
        </w:rPr>
        <w:t xml:space="preserve"> «китайские кино»</w:t>
      </w:r>
      <w:r w:rsidR="00755B51">
        <w:rPr>
          <w:color w:val="1A1A1A"/>
          <w:sz w:val="28"/>
          <w:szCs w:val="28"/>
        </w:rPr>
        <w:t xml:space="preserve"> (</w:t>
      </w:r>
      <w:r w:rsidR="00755B51">
        <w:rPr>
          <w:color w:val="1A1A1A"/>
          <w:sz w:val="28"/>
          <w:szCs w:val="28"/>
          <w:lang w:val="en-GB"/>
        </w:rPr>
        <w:t>Chinese</w:t>
      </w:r>
      <w:r w:rsidR="00755B51" w:rsidRPr="00755B51">
        <w:rPr>
          <w:color w:val="1A1A1A"/>
          <w:sz w:val="28"/>
          <w:szCs w:val="28"/>
        </w:rPr>
        <w:t xml:space="preserve"> </w:t>
      </w:r>
      <w:r w:rsidR="00755B51">
        <w:rPr>
          <w:color w:val="1A1A1A"/>
          <w:sz w:val="28"/>
          <w:szCs w:val="28"/>
          <w:lang w:val="en-GB"/>
        </w:rPr>
        <w:t>cinemas</w:t>
      </w:r>
      <w:r w:rsidR="00755B51" w:rsidRPr="00755B51">
        <w:rPr>
          <w:color w:val="1A1A1A"/>
          <w:sz w:val="28"/>
          <w:szCs w:val="28"/>
        </w:rPr>
        <w:t>)</w:t>
      </w:r>
      <w:r w:rsidR="00E42BC4" w:rsidRPr="00E42BC4">
        <w:rPr>
          <w:color w:val="1A1A1A"/>
          <w:sz w:val="28"/>
          <w:szCs w:val="28"/>
        </w:rPr>
        <w:t xml:space="preserve">, чтобы подчеркнуть отличительные особенности кинопроизводства материкового Китая, Гонконга, Тайваня и китайской диаспоры. Тем не менее, </w:t>
      </w:r>
      <w:r w:rsidR="00E42BC4">
        <w:rPr>
          <w:color w:val="1A1A1A"/>
          <w:sz w:val="28"/>
          <w:szCs w:val="28"/>
        </w:rPr>
        <w:t xml:space="preserve">это не сказывается на </w:t>
      </w:r>
      <w:r w:rsidR="00E42BC4" w:rsidRPr="00E42BC4">
        <w:rPr>
          <w:color w:val="1A1A1A"/>
          <w:sz w:val="28"/>
          <w:szCs w:val="28"/>
        </w:rPr>
        <w:t>множественност</w:t>
      </w:r>
      <w:r w:rsidR="00E42BC4">
        <w:rPr>
          <w:color w:val="1A1A1A"/>
          <w:sz w:val="28"/>
          <w:szCs w:val="28"/>
        </w:rPr>
        <w:t>и понятия</w:t>
      </w:r>
      <w:r w:rsidR="00E42BC4" w:rsidRPr="00E42BC4">
        <w:rPr>
          <w:color w:val="1A1A1A"/>
          <w:sz w:val="28"/>
          <w:szCs w:val="28"/>
        </w:rPr>
        <w:t xml:space="preserve"> «китайский», которое обозначает</w:t>
      </w:r>
      <w:r w:rsidR="00E42BC4">
        <w:rPr>
          <w:color w:val="1A1A1A"/>
          <w:sz w:val="28"/>
          <w:szCs w:val="28"/>
        </w:rPr>
        <w:t xml:space="preserve"> общую</w:t>
      </w:r>
      <w:r w:rsidR="00E42BC4" w:rsidRPr="00E42BC4">
        <w:rPr>
          <w:color w:val="1A1A1A"/>
          <w:sz w:val="28"/>
          <w:szCs w:val="28"/>
        </w:rPr>
        <w:t xml:space="preserve"> этническую принадлежность, культуру и язык</w:t>
      </w:r>
      <w:r w:rsidR="00E42BC4">
        <w:rPr>
          <w:rStyle w:val="af7"/>
          <w:color w:val="1A1A1A"/>
          <w:sz w:val="28"/>
          <w:szCs w:val="28"/>
        </w:rPr>
        <w:footnoteReference w:id="74"/>
      </w:r>
      <w:r w:rsidR="00E42BC4">
        <w:rPr>
          <w:color w:val="1A1A1A"/>
          <w:sz w:val="28"/>
          <w:szCs w:val="28"/>
        </w:rPr>
        <w:t>.</w:t>
      </w:r>
    </w:p>
    <w:p w14:paraId="36F49AE7" w14:textId="3FDBD07D" w:rsidR="007F7723" w:rsidRDefault="00A53A95" w:rsidP="007F7723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Несмотря на политические и идеологические разногласия, китайские иммигранты в США воспринимались американским обществом, как единая общность, соответственно отношение к ним выстраивалось </w:t>
      </w:r>
      <w:r w:rsidR="007F7723">
        <w:rPr>
          <w:sz w:val="28"/>
          <w:szCs w:val="28"/>
        </w:rPr>
        <w:t>как к представителям китайской нации, без разделения на регионы прибытия. Поэтому в данной работе были рассмотрены как киноленты производства КНР, так и картины Гонконга и Тайваня</w:t>
      </w:r>
      <w:r w:rsidR="00755B51">
        <w:rPr>
          <w:sz w:val="28"/>
          <w:szCs w:val="28"/>
        </w:rPr>
        <w:t>, как части единого китайского кинематографа</w:t>
      </w:r>
      <w:r w:rsidR="007F7723">
        <w:rPr>
          <w:sz w:val="28"/>
          <w:szCs w:val="28"/>
        </w:rPr>
        <w:t xml:space="preserve">. </w:t>
      </w:r>
    </w:p>
    <w:p w14:paraId="2529C140" w14:textId="64CF5C6E" w:rsidR="00D16264" w:rsidRDefault="007F7723" w:rsidP="007F7723">
      <w:pPr>
        <w:spacing w:line="360" w:lineRule="auto"/>
        <w:ind w:firstLine="708"/>
        <w:jc w:val="both"/>
        <w:rPr>
          <w:sz w:val="28"/>
          <w:szCs w:val="28"/>
        </w:rPr>
      </w:pPr>
      <w:r w:rsidRPr="00520113">
        <w:rPr>
          <w:sz w:val="28"/>
          <w:szCs w:val="28"/>
        </w:rPr>
        <w:t xml:space="preserve">Вопрос культурной идентичности </w:t>
      </w:r>
      <w:r>
        <w:rPr>
          <w:sz w:val="28"/>
          <w:szCs w:val="28"/>
        </w:rPr>
        <w:t>китайских мигрантов заложил основу для становления ещё одного направления, такого как «</w:t>
      </w:r>
      <w:proofErr w:type="spellStart"/>
      <w:r>
        <w:rPr>
          <w:sz w:val="28"/>
          <w:szCs w:val="28"/>
        </w:rPr>
        <w:t>диаспоральное</w:t>
      </w:r>
      <w:proofErr w:type="spellEnd"/>
      <w:r>
        <w:rPr>
          <w:sz w:val="28"/>
          <w:szCs w:val="28"/>
        </w:rPr>
        <w:t xml:space="preserve"> кино» (</w:t>
      </w:r>
      <w:r>
        <w:rPr>
          <w:sz w:val="28"/>
          <w:szCs w:val="28"/>
          <w:lang w:val="en-GB"/>
        </w:rPr>
        <w:t>Chinese</w:t>
      </w:r>
      <w:r w:rsidRPr="00855E50"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diasporic</w:t>
      </w:r>
      <w:r w:rsidRPr="00855E50"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cinema</w:t>
      </w:r>
      <w:r w:rsidRPr="00855E50">
        <w:rPr>
          <w:sz w:val="28"/>
          <w:szCs w:val="28"/>
        </w:rPr>
        <w:t>)</w:t>
      </w:r>
      <w:r>
        <w:rPr>
          <w:sz w:val="28"/>
          <w:szCs w:val="28"/>
        </w:rPr>
        <w:t xml:space="preserve">. </w:t>
      </w:r>
      <w:r w:rsidRPr="00520113">
        <w:rPr>
          <w:sz w:val="28"/>
          <w:szCs w:val="28"/>
        </w:rPr>
        <w:t>Начиная со второй половины XX века появляются кинофильмы американского производства, снятые американскими китайцами, которые сочетают в себе мировосприятие обеих культур</w:t>
      </w:r>
      <w:r w:rsidR="0006068C">
        <w:rPr>
          <w:rStyle w:val="af7"/>
          <w:sz w:val="28"/>
          <w:szCs w:val="28"/>
        </w:rPr>
        <w:footnoteReference w:id="75"/>
      </w:r>
      <w:r>
        <w:rPr>
          <w:sz w:val="28"/>
          <w:szCs w:val="28"/>
        </w:rPr>
        <w:t xml:space="preserve">. В разгар Холодной войны представители китайской зарубежной общины в своих кинопроизведениях выражали свою культурную принадлежность и </w:t>
      </w:r>
      <w:r>
        <w:rPr>
          <w:sz w:val="28"/>
          <w:szCs w:val="28"/>
        </w:rPr>
        <w:lastRenderedPageBreak/>
        <w:t xml:space="preserve">устанавливали связь между членами диаспоры. Поэтому </w:t>
      </w:r>
      <w:r w:rsidR="00D16264" w:rsidRPr="00520113">
        <w:rPr>
          <w:sz w:val="28"/>
          <w:szCs w:val="28"/>
        </w:rPr>
        <w:t>понятие «кинофильм американского производства» не всегда отража</w:t>
      </w:r>
      <w:r>
        <w:rPr>
          <w:sz w:val="28"/>
          <w:szCs w:val="28"/>
        </w:rPr>
        <w:t>ет</w:t>
      </w:r>
      <w:r w:rsidR="00D16264" w:rsidRPr="00520113">
        <w:rPr>
          <w:sz w:val="28"/>
          <w:szCs w:val="28"/>
        </w:rPr>
        <w:t xml:space="preserve"> западный взгляд на тему </w:t>
      </w:r>
      <w:r>
        <w:rPr>
          <w:sz w:val="28"/>
          <w:szCs w:val="28"/>
        </w:rPr>
        <w:t>хуацяо</w:t>
      </w:r>
      <w:r w:rsidR="00D16264" w:rsidRPr="00520113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что приводит к постепенному размытию </w:t>
      </w:r>
      <w:r w:rsidR="00D16264" w:rsidRPr="00520113">
        <w:rPr>
          <w:sz w:val="28"/>
          <w:szCs w:val="28"/>
        </w:rPr>
        <w:t>границ между восприятием американского и китайского кинематографа</w:t>
      </w:r>
      <w:r w:rsidR="00D16264">
        <w:rPr>
          <w:rStyle w:val="af7"/>
          <w:sz w:val="28"/>
          <w:szCs w:val="28"/>
        </w:rPr>
        <w:footnoteReference w:id="76"/>
      </w:r>
      <w:r w:rsidR="00D16264" w:rsidRPr="00520113">
        <w:rPr>
          <w:sz w:val="28"/>
          <w:szCs w:val="28"/>
        </w:rPr>
        <w:t>.</w:t>
      </w:r>
    </w:p>
    <w:p w14:paraId="70D7015A" w14:textId="68211F21" w:rsidR="00F37F81" w:rsidRDefault="007F7723" w:rsidP="00F37F81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Кроме этого</w:t>
      </w:r>
      <w:r w:rsidR="00D87160">
        <w:rPr>
          <w:sz w:val="28"/>
          <w:szCs w:val="28"/>
        </w:rPr>
        <w:t xml:space="preserve">, </w:t>
      </w:r>
      <w:r w:rsidR="00343FA5">
        <w:rPr>
          <w:sz w:val="28"/>
          <w:szCs w:val="28"/>
        </w:rPr>
        <w:t xml:space="preserve">китайское правительство активно продвигает участие в совместных проектах при участии Голливуда. Ещё в 1990-х годах китайские режиссёры стали участвовать в создании кинофильмов в голливудских студиях. Необходимость сотрудничества с деятелями китайской индустрии объясняется, с одной стороны, продвижением к международной популярности за счёт обучения и бренда Голливуда китайскими </w:t>
      </w:r>
      <w:proofErr w:type="spellStart"/>
      <w:r w:rsidR="00343FA5">
        <w:rPr>
          <w:sz w:val="28"/>
          <w:szCs w:val="28"/>
        </w:rPr>
        <w:t>кинокорпорациями</w:t>
      </w:r>
      <w:proofErr w:type="spellEnd"/>
      <w:r w:rsidR="00343FA5">
        <w:rPr>
          <w:sz w:val="28"/>
          <w:szCs w:val="28"/>
        </w:rPr>
        <w:t>, с другой стороны,</w:t>
      </w:r>
      <w:r w:rsidR="00BC5D70">
        <w:rPr>
          <w:sz w:val="28"/>
          <w:szCs w:val="28"/>
        </w:rPr>
        <w:t xml:space="preserve"> возможность доступа к</w:t>
      </w:r>
      <w:r w:rsidR="00343FA5">
        <w:rPr>
          <w:sz w:val="28"/>
          <w:szCs w:val="28"/>
        </w:rPr>
        <w:t xml:space="preserve"> </w:t>
      </w:r>
      <w:proofErr w:type="spellStart"/>
      <w:r w:rsidR="00BC5D70">
        <w:rPr>
          <w:sz w:val="28"/>
          <w:szCs w:val="28"/>
        </w:rPr>
        <w:t>кинорыноку</w:t>
      </w:r>
      <w:proofErr w:type="spellEnd"/>
      <w:r w:rsidR="00BC5D70">
        <w:rPr>
          <w:sz w:val="28"/>
          <w:szCs w:val="28"/>
        </w:rPr>
        <w:t xml:space="preserve"> КНР и получения большому огромного дохода от сборов с китайских зрителей.</w:t>
      </w:r>
      <w:r w:rsidR="00F37F81">
        <w:rPr>
          <w:sz w:val="28"/>
          <w:szCs w:val="28"/>
        </w:rPr>
        <w:t xml:space="preserve"> К тому же, государственное регулирование КНР в этой сфере способствует продвижению актёров китайского происхождения в голливудских кинолентах на роли первого плана, что укрепляет имидж страны</w:t>
      </w:r>
      <w:r w:rsidR="00F37F81">
        <w:rPr>
          <w:rStyle w:val="af7"/>
          <w:sz w:val="28"/>
          <w:szCs w:val="28"/>
        </w:rPr>
        <w:footnoteReference w:id="77"/>
      </w:r>
      <w:r w:rsidR="00F37F81">
        <w:rPr>
          <w:sz w:val="28"/>
          <w:szCs w:val="28"/>
        </w:rPr>
        <w:t xml:space="preserve">. </w:t>
      </w:r>
    </w:p>
    <w:p w14:paraId="3B19CD92" w14:textId="18F2CFFA" w:rsidR="00A53A95" w:rsidRPr="00A53A95" w:rsidRDefault="00A53A95" w:rsidP="00E414CE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Таким образом, за долгую историю китайской диаспоры в США и разные волны миграций, а также изменение миграционной политики в КНР менялись как сами представители китайских мигрантов: их возраст, семейное положение, уровень образование и статус в обществе, так и мнение о них. Образ, который транслируется через экран во многом связан с </w:t>
      </w:r>
      <w:r w:rsidR="003B7224">
        <w:rPr>
          <w:sz w:val="28"/>
          <w:szCs w:val="28"/>
        </w:rPr>
        <w:t xml:space="preserve">историческими </w:t>
      </w:r>
      <w:r w:rsidR="003B7224" w:rsidRPr="003B7224">
        <w:rPr>
          <w:sz w:val="28"/>
          <w:szCs w:val="28"/>
        </w:rPr>
        <w:t xml:space="preserve">событиями, однако степень как негативного, так и позитивного представления варьируется в зависимости от точки зрения режиссёра и то, в каком жанре снята та или иная картина. При анализе кинофильмов также следует принимать во внимание не только страну производства кинофильма, но и личность режиссёра, так как многие из режиссёров, снявших свои кинокартины на данную тему, являются потомками первой волны иммигрантов и идентифицируют себя как представителей американской и </w:t>
      </w:r>
      <w:r w:rsidR="003B7224" w:rsidRPr="003B7224">
        <w:rPr>
          <w:sz w:val="28"/>
          <w:szCs w:val="28"/>
        </w:rPr>
        <w:lastRenderedPageBreak/>
        <w:t>китайской культуры. Культурная связь иммигрировавших китайцев с родиной в условиях глобализации позволяет транслировать положительные идеи и образы в рамках транснационального кино и кинолентах совместного производства</w:t>
      </w:r>
      <w:r>
        <w:rPr>
          <w:rStyle w:val="af7"/>
          <w:sz w:val="28"/>
          <w:szCs w:val="28"/>
        </w:rPr>
        <w:footnoteReference w:id="78"/>
      </w:r>
      <w:r w:rsidRPr="00520113">
        <w:rPr>
          <w:sz w:val="28"/>
          <w:szCs w:val="28"/>
        </w:rPr>
        <w:t>.</w:t>
      </w:r>
    </w:p>
    <w:p w14:paraId="3BFCA2C2" w14:textId="54B0FEBF" w:rsidR="004B792B" w:rsidRDefault="006F7CF0" w:rsidP="00AF0DD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br w:type="page" w:clear="all"/>
      </w:r>
    </w:p>
    <w:p w14:paraId="29C1AC18" w14:textId="307AF54C" w:rsidR="004B792B" w:rsidRDefault="006F7CF0" w:rsidP="00B049EF">
      <w:pPr>
        <w:pStyle w:val="1"/>
        <w:spacing w:line="360" w:lineRule="auto"/>
        <w:jc w:val="center"/>
        <w:rPr>
          <w:rFonts w:ascii="Times New Roman" w:hAnsi="Times New Roman" w:cs="Times New Roman"/>
          <w:b/>
          <w:bCs/>
          <w:color w:val="000000" w:themeColor="text1"/>
        </w:rPr>
      </w:pPr>
      <w:bookmarkStart w:id="16" w:name="_Toc72699806"/>
      <w:bookmarkStart w:id="17" w:name="_Toc135342713"/>
      <w:r>
        <w:rPr>
          <w:rFonts w:ascii="Times New Roman" w:hAnsi="Times New Roman" w:cs="Times New Roman"/>
          <w:b/>
          <w:bCs/>
          <w:color w:val="000000" w:themeColor="text1"/>
        </w:rPr>
        <w:lastRenderedPageBreak/>
        <w:t xml:space="preserve">Глава 2. </w:t>
      </w:r>
      <w:bookmarkEnd w:id="16"/>
      <w:r>
        <w:rPr>
          <w:rFonts w:ascii="Times New Roman" w:hAnsi="Times New Roman" w:cs="Times New Roman"/>
          <w:b/>
          <w:bCs/>
          <w:color w:val="000000" w:themeColor="text1"/>
        </w:rPr>
        <w:t>Формировани</w:t>
      </w:r>
      <w:r w:rsidR="006C6842">
        <w:rPr>
          <w:rFonts w:ascii="Times New Roman" w:hAnsi="Times New Roman" w:cs="Times New Roman"/>
          <w:b/>
          <w:bCs/>
          <w:color w:val="000000" w:themeColor="text1"/>
        </w:rPr>
        <w:t>е</w:t>
      </w:r>
      <w:r>
        <w:rPr>
          <w:rFonts w:ascii="Times New Roman" w:hAnsi="Times New Roman" w:cs="Times New Roman"/>
          <w:b/>
          <w:bCs/>
          <w:color w:val="000000" w:themeColor="text1"/>
        </w:rPr>
        <w:t xml:space="preserve"> стереотип</w:t>
      </w:r>
      <w:r w:rsidR="006C6842">
        <w:rPr>
          <w:rFonts w:ascii="Times New Roman" w:hAnsi="Times New Roman" w:cs="Times New Roman"/>
          <w:b/>
          <w:bCs/>
          <w:color w:val="000000" w:themeColor="text1"/>
        </w:rPr>
        <w:t>ов о</w:t>
      </w:r>
      <w:r>
        <w:rPr>
          <w:rFonts w:ascii="Times New Roman" w:hAnsi="Times New Roman" w:cs="Times New Roman"/>
          <w:b/>
          <w:bCs/>
          <w:color w:val="000000" w:themeColor="text1"/>
        </w:rPr>
        <w:t xml:space="preserve"> китайц</w:t>
      </w:r>
      <w:r w:rsidR="006C6842">
        <w:rPr>
          <w:rFonts w:ascii="Times New Roman" w:hAnsi="Times New Roman" w:cs="Times New Roman"/>
          <w:b/>
          <w:bCs/>
          <w:color w:val="000000" w:themeColor="text1"/>
        </w:rPr>
        <w:t>ах</w:t>
      </w:r>
      <w:r>
        <w:rPr>
          <w:rFonts w:ascii="Times New Roman" w:hAnsi="Times New Roman" w:cs="Times New Roman"/>
          <w:b/>
          <w:bCs/>
          <w:color w:val="000000" w:themeColor="text1"/>
        </w:rPr>
        <w:t xml:space="preserve"> за рубежом в американском кинематографе</w:t>
      </w:r>
      <w:bookmarkEnd w:id="17"/>
    </w:p>
    <w:p w14:paraId="6FE2F202" w14:textId="21FB4E15" w:rsidR="00753347" w:rsidRPr="00753347" w:rsidRDefault="00753347" w:rsidP="00753347">
      <w:pPr>
        <w:pStyle w:val="2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18" w:name="_Toc135342714"/>
      <w:r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2.1 </w:t>
      </w:r>
      <w:r w:rsidRPr="00753347">
        <w:rPr>
          <w:rFonts w:ascii="Times New Roman" w:hAnsi="Times New Roman" w:cs="Times New Roman"/>
          <w:b/>
          <w:bCs/>
          <w:color w:val="auto"/>
          <w:sz w:val="28"/>
          <w:szCs w:val="28"/>
        </w:rPr>
        <w:t>Проблема национальных стереотипов в американском обществе</w:t>
      </w:r>
      <w:bookmarkEnd w:id="18"/>
    </w:p>
    <w:p w14:paraId="2B1B5958" w14:textId="77777777" w:rsidR="00B049EF" w:rsidRPr="00B049EF" w:rsidRDefault="00B049EF" w:rsidP="00B049EF"/>
    <w:p w14:paraId="05F3F023" w14:textId="68C48729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Первый кинофильм американского производства, в котором изображены китайцы – художественный немой фильм «Сломанные побеги» («</w:t>
      </w:r>
      <w:r>
        <w:rPr>
          <w:sz w:val="28"/>
          <w:szCs w:val="28"/>
          <w:lang w:val="en-US"/>
        </w:rPr>
        <w:t>Broken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Blossoms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or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The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Yellow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Man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and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the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Girl</w:t>
      </w:r>
      <w:r>
        <w:rPr>
          <w:sz w:val="28"/>
          <w:szCs w:val="28"/>
        </w:rPr>
        <w:t xml:space="preserve">», </w:t>
      </w:r>
      <w:proofErr w:type="spellStart"/>
      <w:r>
        <w:rPr>
          <w:sz w:val="28"/>
          <w:szCs w:val="28"/>
        </w:rPr>
        <w:t>реж</w:t>
      </w:r>
      <w:proofErr w:type="spellEnd"/>
      <w:r>
        <w:rPr>
          <w:sz w:val="28"/>
          <w:szCs w:val="28"/>
        </w:rPr>
        <w:t xml:space="preserve">. Дэвид </w:t>
      </w:r>
      <w:proofErr w:type="spellStart"/>
      <w:r>
        <w:rPr>
          <w:sz w:val="28"/>
          <w:szCs w:val="28"/>
        </w:rPr>
        <w:t>Уорк</w:t>
      </w:r>
      <w:proofErr w:type="spellEnd"/>
      <w:r>
        <w:rPr>
          <w:sz w:val="28"/>
          <w:szCs w:val="28"/>
        </w:rPr>
        <w:t xml:space="preserve"> Гриффит, 1919). Картина снята по новелле английского писателя Томаса </w:t>
      </w:r>
      <w:proofErr w:type="spellStart"/>
      <w:r>
        <w:rPr>
          <w:sz w:val="28"/>
          <w:szCs w:val="28"/>
        </w:rPr>
        <w:t>Бёрка</w:t>
      </w:r>
      <w:proofErr w:type="spellEnd"/>
      <w:r>
        <w:rPr>
          <w:sz w:val="28"/>
          <w:szCs w:val="28"/>
        </w:rPr>
        <w:t xml:space="preserve"> «Китаец и девочка</w:t>
      </w:r>
      <w:r>
        <w:rPr>
          <w:rStyle w:val="af7"/>
          <w:sz w:val="28"/>
          <w:szCs w:val="28"/>
        </w:rPr>
        <w:footnoteReference w:id="79"/>
      </w:r>
      <w:r>
        <w:rPr>
          <w:sz w:val="28"/>
          <w:szCs w:val="28"/>
        </w:rPr>
        <w:t xml:space="preserve">» из сборника рассказов о жизни китайских эмигрантов «Ночи </w:t>
      </w:r>
      <w:proofErr w:type="spellStart"/>
      <w:r>
        <w:rPr>
          <w:sz w:val="28"/>
          <w:szCs w:val="28"/>
        </w:rPr>
        <w:t>Лаймхауса</w:t>
      </w:r>
      <w:proofErr w:type="spellEnd"/>
      <w:r>
        <w:rPr>
          <w:sz w:val="28"/>
          <w:szCs w:val="28"/>
        </w:rPr>
        <w:t xml:space="preserve">». Главный герой фильма Чен Хуан – китаец, приехавший на Запад, чтобы распространить учение Будды, несущее мир и порядок в жестокий и хаотичный мир англосаксов. Чен сталкивается с жестокой реальностью западного мира, когда становится свидетелем </w:t>
      </w:r>
      <w:r w:rsidR="005A09D2">
        <w:rPr>
          <w:sz w:val="28"/>
          <w:szCs w:val="28"/>
        </w:rPr>
        <w:t>потасовки</w:t>
      </w:r>
      <w:r>
        <w:rPr>
          <w:sz w:val="28"/>
          <w:szCs w:val="28"/>
        </w:rPr>
        <w:t xml:space="preserve"> моряков. Его желание сделать этот мир лучше реализуется, когда он даёт кров бедной девушке Люси, которую избивает жестокий отец. Чен заботится о девушке, </w:t>
      </w:r>
      <w:r w:rsidR="005A09D2">
        <w:rPr>
          <w:sz w:val="28"/>
          <w:szCs w:val="28"/>
        </w:rPr>
        <w:t>и дает ей</w:t>
      </w:r>
      <w:r>
        <w:rPr>
          <w:sz w:val="28"/>
          <w:szCs w:val="28"/>
        </w:rPr>
        <w:t xml:space="preserve"> приют в </w:t>
      </w:r>
      <w:r w:rsidR="005A09D2">
        <w:rPr>
          <w:sz w:val="28"/>
          <w:szCs w:val="28"/>
        </w:rPr>
        <w:t>своей</w:t>
      </w:r>
      <w:r>
        <w:rPr>
          <w:sz w:val="28"/>
          <w:szCs w:val="28"/>
        </w:rPr>
        <w:t xml:space="preserve"> комнате над лавкой, в которой он работает. </w:t>
      </w:r>
      <w:r w:rsidR="00CA6806">
        <w:rPr>
          <w:sz w:val="28"/>
          <w:szCs w:val="28"/>
        </w:rPr>
        <w:t xml:space="preserve">Любовь </w:t>
      </w:r>
      <w:r>
        <w:rPr>
          <w:sz w:val="28"/>
          <w:szCs w:val="28"/>
        </w:rPr>
        <w:t>Чен</w:t>
      </w:r>
      <w:r w:rsidR="00CA6806">
        <w:rPr>
          <w:sz w:val="28"/>
          <w:szCs w:val="28"/>
        </w:rPr>
        <w:t>а</w:t>
      </w:r>
      <w:r>
        <w:rPr>
          <w:sz w:val="28"/>
          <w:szCs w:val="28"/>
        </w:rPr>
        <w:t xml:space="preserve"> </w:t>
      </w:r>
      <w:r w:rsidR="00CA6806">
        <w:rPr>
          <w:sz w:val="28"/>
          <w:szCs w:val="28"/>
        </w:rPr>
        <w:t xml:space="preserve">к девочке платоническая. </w:t>
      </w:r>
      <w:r>
        <w:rPr>
          <w:sz w:val="28"/>
          <w:szCs w:val="28"/>
        </w:rPr>
        <w:t xml:space="preserve">Когда отец девушки узнаёт, что его дочь </w:t>
      </w:r>
      <w:r w:rsidR="005A09D2">
        <w:rPr>
          <w:sz w:val="28"/>
          <w:szCs w:val="28"/>
        </w:rPr>
        <w:t xml:space="preserve">находится </w:t>
      </w:r>
      <w:r>
        <w:rPr>
          <w:sz w:val="28"/>
          <w:szCs w:val="28"/>
        </w:rPr>
        <w:t xml:space="preserve">у китайца, он врывается в дом Чен Хуана, </w:t>
      </w:r>
      <w:r w:rsidR="005A09D2">
        <w:rPr>
          <w:sz w:val="28"/>
          <w:szCs w:val="28"/>
        </w:rPr>
        <w:t xml:space="preserve">ломает его мебель и разбивает </w:t>
      </w:r>
      <w:proofErr w:type="gramStart"/>
      <w:r w:rsidR="005A09D2">
        <w:rPr>
          <w:sz w:val="28"/>
          <w:szCs w:val="28"/>
        </w:rPr>
        <w:t>вещи</w:t>
      </w:r>
      <w:proofErr w:type="gramEnd"/>
      <w:r>
        <w:rPr>
          <w:sz w:val="28"/>
          <w:szCs w:val="28"/>
        </w:rPr>
        <w:t xml:space="preserve"> и забирает свою непослушную дочь домой. </w:t>
      </w:r>
      <w:r w:rsidR="005A09D2">
        <w:rPr>
          <w:sz w:val="28"/>
          <w:szCs w:val="28"/>
        </w:rPr>
        <w:t>Несмотря на то</w:t>
      </w:r>
      <w:r w:rsidR="00A71AC9">
        <w:rPr>
          <w:sz w:val="28"/>
          <w:szCs w:val="28"/>
        </w:rPr>
        <w:t>,</w:t>
      </w:r>
      <w:r w:rsidR="005A09D2">
        <w:rPr>
          <w:sz w:val="28"/>
          <w:szCs w:val="28"/>
        </w:rPr>
        <w:t xml:space="preserve"> что в</w:t>
      </w:r>
      <w:r>
        <w:rPr>
          <w:sz w:val="28"/>
          <w:szCs w:val="28"/>
        </w:rPr>
        <w:t xml:space="preserve"> конце кинофильма</w:t>
      </w:r>
      <w:r w:rsidR="005A09D2">
        <w:rPr>
          <w:sz w:val="28"/>
          <w:szCs w:val="28"/>
        </w:rPr>
        <w:t>,</w:t>
      </w:r>
      <w:r>
        <w:rPr>
          <w:sz w:val="28"/>
          <w:szCs w:val="28"/>
        </w:rPr>
        <w:t xml:space="preserve"> Чен убивает жестокого отца, </w:t>
      </w:r>
      <w:r w:rsidR="005A09D2">
        <w:rPr>
          <w:sz w:val="28"/>
          <w:szCs w:val="28"/>
        </w:rPr>
        <w:t>герой Чена является положительным и честным. Он противопоставляется жестокому отцу девочки, как добрый Восток противопоставляется злому Западу</w:t>
      </w:r>
      <w:r w:rsidR="00A71AC9">
        <w:rPr>
          <w:rStyle w:val="af7"/>
          <w:sz w:val="28"/>
          <w:szCs w:val="28"/>
        </w:rPr>
        <w:footnoteReference w:id="80"/>
      </w:r>
      <w:r w:rsidR="005A09D2">
        <w:rPr>
          <w:sz w:val="28"/>
          <w:szCs w:val="28"/>
        </w:rPr>
        <w:t>.</w:t>
      </w:r>
    </w:p>
    <w:p w14:paraId="20D05EAC" w14:textId="77777777" w:rsidR="000F588D" w:rsidRDefault="007C1C8E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 кинопроизведении показаны сюжеты, где китайцы играют в настольные игры, играют на музыкальных инструментах, много курят – отсылка к курению опиума китайцев во времена Опиумных войн</w:t>
      </w:r>
      <w:r>
        <w:rPr>
          <w:rStyle w:val="af7"/>
          <w:sz w:val="28"/>
          <w:szCs w:val="28"/>
        </w:rPr>
        <w:footnoteReference w:id="81"/>
      </w:r>
      <w:r>
        <w:rPr>
          <w:sz w:val="28"/>
          <w:szCs w:val="28"/>
        </w:rPr>
        <w:t xml:space="preserve">. </w:t>
      </w:r>
      <w:r w:rsidR="000F588D">
        <w:rPr>
          <w:sz w:val="28"/>
          <w:szCs w:val="28"/>
        </w:rPr>
        <w:t xml:space="preserve">В начале фильма мы видим кадры китайского квартала, где много людей, красивых </w:t>
      </w:r>
      <w:r w:rsidR="000F588D">
        <w:rPr>
          <w:sz w:val="28"/>
          <w:szCs w:val="28"/>
        </w:rPr>
        <w:lastRenderedPageBreak/>
        <w:t xml:space="preserve">китайских девочек, одетых очень нарядно, вывески на китайском языке, китайских рабочих и носильщиков. </w:t>
      </w:r>
    </w:p>
    <w:p w14:paraId="7A5012E7" w14:textId="7F1BB833" w:rsidR="004B792B" w:rsidRDefault="007C1C8E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Главную роль Чена Хуана сыграл американский актёр Ричард </w:t>
      </w:r>
      <w:proofErr w:type="spellStart"/>
      <w:r>
        <w:rPr>
          <w:sz w:val="28"/>
          <w:szCs w:val="28"/>
        </w:rPr>
        <w:t>Бартелмесс</w:t>
      </w:r>
      <w:proofErr w:type="spellEnd"/>
      <w:r w:rsidR="00230A51">
        <w:rPr>
          <w:sz w:val="28"/>
          <w:szCs w:val="28"/>
        </w:rPr>
        <w:t xml:space="preserve"> (</w:t>
      </w:r>
      <w:r w:rsidR="00230A51" w:rsidRPr="00230A51">
        <w:rPr>
          <w:sz w:val="28"/>
          <w:szCs w:val="28"/>
          <w:lang w:val="en-US"/>
        </w:rPr>
        <w:t>Richard</w:t>
      </w:r>
      <w:r w:rsidR="00230A51" w:rsidRPr="00230A51">
        <w:rPr>
          <w:sz w:val="28"/>
          <w:szCs w:val="28"/>
        </w:rPr>
        <w:t xml:space="preserve"> </w:t>
      </w:r>
      <w:proofErr w:type="spellStart"/>
      <w:r w:rsidR="00230A51" w:rsidRPr="00230A51">
        <w:rPr>
          <w:sz w:val="28"/>
          <w:szCs w:val="28"/>
          <w:lang w:val="en-US"/>
        </w:rPr>
        <w:t>Barthelmess</w:t>
      </w:r>
      <w:proofErr w:type="spellEnd"/>
      <w:r w:rsidR="00230A51" w:rsidRPr="00230A51">
        <w:rPr>
          <w:sz w:val="28"/>
          <w:szCs w:val="28"/>
        </w:rPr>
        <w:t>)</w:t>
      </w:r>
      <w:r w:rsidRPr="00230A51">
        <w:rPr>
          <w:sz w:val="28"/>
          <w:szCs w:val="28"/>
        </w:rPr>
        <w:t>,</w:t>
      </w:r>
      <w:r>
        <w:rPr>
          <w:sz w:val="28"/>
          <w:szCs w:val="28"/>
        </w:rPr>
        <w:t xml:space="preserve"> а на второстепенные роли были приглашены актёры китай</w:t>
      </w:r>
      <w:r w:rsidR="00EC4175">
        <w:rPr>
          <w:sz w:val="28"/>
          <w:szCs w:val="28"/>
        </w:rPr>
        <w:t>ского происхождения</w:t>
      </w:r>
      <w:r>
        <w:rPr>
          <w:sz w:val="28"/>
          <w:szCs w:val="28"/>
        </w:rPr>
        <w:t xml:space="preserve">. </w:t>
      </w:r>
      <w:r w:rsidR="005A09D2">
        <w:rPr>
          <w:sz w:val="28"/>
          <w:szCs w:val="28"/>
        </w:rPr>
        <w:t xml:space="preserve">На актёра был нанесён специальный грим, чтобы он больше походил на </w:t>
      </w:r>
      <w:r w:rsidR="00545C26">
        <w:rPr>
          <w:sz w:val="28"/>
          <w:szCs w:val="28"/>
        </w:rPr>
        <w:t>представи</w:t>
      </w:r>
      <w:r w:rsidR="000D2DC5">
        <w:rPr>
          <w:sz w:val="28"/>
          <w:szCs w:val="28"/>
        </w:rPr>
        <w:t>те</w:t>
      </w:r>
      <w:r w:rsidR="00545C26">
        <w:rPr>
          <w:sz w:val="28"/>
          <w:szCs w:val="28"/>
        </w:rPr>
        <w:t>л</w:t>
      </w:r>
      <w:r w:rsidR="000D2DC5">
        <w:rPr>
          <w:sz w:val="28"/>
          <w:szCs w:val="28"/>
        </w:rPr>
        <w:t>я китайской нации</w:t>
      </w:r>
      <w:r w:rsidR="005A09D2">
        <w:rPr>
          <w:sz w:val="28"/>
          <w:szCs w:val="28"/>
        </w:rPr>
        <w:t xml:space="preserve">. </w:t>
      </w:r>
      <w:r>
        <w:rPr>
          <w:sz w:val="28"/>
          <w:szCs w:val="28"/>
        </w:rPr>
        <w:t xml:space="preserve">Таким был образ </w:t>
      </w:r>
      <w:r w:rsidR="000F588D">
        <w:rPr>
          <w:sz w:val="28"/>
          <w:szCs w:val="28"/>
        </w:rPr>
        <w:t>хуацяо</w:t>
      </w:r>
      <w:r>
        <w:rPr>
          <w:sz w:val="28"/>
          <w:szCs w:val="28"/>
        </w:rPr>
        <w:t>, впервые представленный на киноэкране.</w:t>
      </w:r>
    </w:p>
    <w:p w14:paraId="6CF21DDA" w14:textId="6A74D6B2" w:rsidR="004B792B" w:rsidRPr="000F588D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 1929 году на экраны вышла кинокартина «Ночи китайского квартала» («</w:t>
      </w:r>
      <w:r>
        <w:rPr>
          <w:sz w:val="28"/>
          <w:szCs w:val="28"/>
          <w:lang w:val="en-US"/>
        </w:rPr>
        <w:t>Chinatown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Nights</w:t>
      </w:r>
      <w:r>
        <w:rPr>
          <w:sz w:val="28"/>
          <w:szCs w:val="28"/>
        </w:rPr>
        <w:t xml:space="preserve">», </w:t>
      </w:r>
      <w:proofErr w:type="spellStart"/>
      <w:r>
        <w:rPr>
          <w:sz w:val="28"/>
          <w:szCs w:val="28"/>
        </w:rPr>
        <w:t>реж</w:t>
      </w:r>
      <w:proofErr w:type="spellEnd"/>
      <w:r>
        <w:rPr>
          <w:sz w:val="28"/>
          <w:szCs w:val="28"/>
        </w:rPr>
        <w:t xml:space="preserve">. Уильям А. </w:t>
      </w:r>
      <w:proofErr w:type="spellStart"/>
      <w:r>
        <w:rPr>
          <w:sz w:val="28"/>
          <w:szCs w:val="28"/>
        </w:rPr>
        <w:t>Уэллмен</w:t>
      </w:r>
      <w:proofErr w:type="spellEnd"/>
      <w:r>
        <w:rPr>
          <w:sz w:val="28"/>
          <w:szCs w:val="28"/>
        </w:rPr>
        <w:t xml:space="preserve">, 1929), другое название фильма – «Война </w:t>
      </w:r>
      <w:proofErr w:type="spellStart"/>
      <w:r>
        <w:rPr>
          <w:sz w:val="28"/>
          <w:szCs w:val="28"/>
        </w:rPr>
        <w:t>тонгов</w:t>
      </w:r>
      <w:proofErr w:type="spellEnd"/>
      <w:r>
        <w:rPr>
          <w:sz w:val="28"/>
          <w:szCs w:val="28"/>
        </w:rPr>
        <w:t>». Первое название фильма отражает место действия фильма, второе</w:t>
      </w:r>
      <w:r w:rsidR="00D6738A">
        <w:rPr>
          <w:sz w:val="28"/>
          <w:szCs w:val="28"/>
        </w:rPr>
        <w:t xml:space="preserve"> - </w:t>
      </w:r>
      <w:r>
        <w:rPr>
          <w:sz w:val="28"/>
          <w:szCs w:val="28"/>
        </w:rPr>
        <w:t>его с</w:t>
      </w:r>
      <w:r w:rsidR="004B72E3">
        <w:rPr>
          <w:sz w:val="28"/>
          <w:szCs w:val="28"/>
        </w:rPr>
        <w:t>южет</w:t>
      </w:r>
      <w:r>
        <w:rPr>
          <w:sz w:val="28"/>
          <w:szCs w:val="28"/>
        </w:rPr>
        <w:t xml:space="preserve">. Под термином </w:t>
      </w:r>
      <w:r w:rsidR="00FC073B">
        <w:rPr>
          <w:sz w:val="28"/>
          <w:szCs w:val="28"/>
        </w:rPr>
        <w:t>«</w:t>
      </w:r>
      <w:r>
        <w:rPr>
          <w:sz w:val="28"/>
          <w:szCs w:val="28"/>
        </w:rPr>
        <w:t xml:space="preserve">война </w:t>
      </w:r>
      <w:proofErr w:type="spellStart"/>
      <w:r>
        <w:rPr>
          <w:sz w:val="28"/>
          <w:szCs w:val="28"/>
        </w:rPr>
        <w:t>тонгов</w:t>
      </w:r>
      <w:proofErr w:type="spellEnd"/>
      <w:r w:rsidR="00545C26">
        <w:rPr>
          <w:sz w:val="28"/>
          <w:szCs w:val="28"/>
        </w:rPr>
        <w:t>»</w:t>
      </w:r>
      <w:r w:rsidR="000F588D" w:rsidRPr="000F588D">
        <w:rPr>
          <w:rStyle w:val="af7"/>
          <w:sz w:val="28"/>
          <w:szCs w:val="28"/>
        </w:rPr>
        <w:t xml:space="preserve"> </w:t>
      </w:r>
      <w:r w:rsidR="000F588D">
        <w:rPr>
          <w:rStyle w:val="af7"/>
          <w:sz w:val="28"/>
          <w:szCs w:val="28"/>
        </w:rPr>
        <w:footnoteReference w:id="82"/>
      </w:r>
      <w:r>
        <w:rPr>
          <w:sz w:val="28"/>
          <w:szCs w:val="28"/>
        </w:rPr>
        <w:t xml:space="preserve">, который часто встречается в литературе, понимаются междоусобицы, происходившие в городах США между бандами китайских иммигрантов или их потомками. </w:t>
      </w:r>
      <w:r w:rsidR="000F588D">
        <w:rPr>
          <w:sz w:val="28"/>
          <w:szCs w:val="28"/>
        </w:rPr>
        <w:t>В</w:t>
      </w:r>
      <w:r>
        <w:rPr>
          <w:sz w:val="28"/>
          <w:szCs w:val="28"/>
        </w:rPr>
        <w:t xml:space="preserve">ойны </w:t>
      </w:r>
      <w:r w:rsidR="000F588D">
        <w:rPr>
          <w:sz w:val="28"/>
          <w:szCs w:val="28"/>
        </w:rPr>
        <w:t xml:space="preserve">китайских банд </w:t>
      </w:r>
      <w:r>
        <w:rPr>
          <w:sz w:val="28"/>
          <w:szCs w:val="28"/>
        </w:rPr>
        <w:t>длились 70 лет с 1850-х годов и до 1920-х годов. Термин «</w:t>
      </w:r>
      <w:proofErr w:type="spellStart"/>
      <w:r>
        <w:rPr>
          <w:sz w:val="28"/>
          <w:szCs w:val="28"/>
        </w:rPr>
        <w:t>тонг</w:t>
      </w:r>
      <w:proofErr w:type="spellEnd"/>
      <w:r>
        <w:rPr>
          <w:sz w:val="28"/>
          <w:szCs w:val="28"/>
        </w:rPr>
        <w:t>»</w:t>
      </w:r>
      <w:r w:rsidR="00D6738A">
        <w:rPr>
          <w:sz w:val="28"/>
          <w:szCs w:val="28"/>
        </w:rPr>
        <w:t>,</w:t>
      </w:r>
      <w:r>
        <w:rPr>
          <w:sz w:val="28"/>
          <w:szCs w:val="28"/>
        </w:rPr>
        <w:t xml:space="preserve"> очевидно </w:t>
      </w:r>
      <w:r w:rsidR="00D6738A">
        <w:rPr>
          <w:sz w:val="28"/>
          <w:szCs w:val="28"/>
        </w:rPr>
        <w:t xml:space="preserve">в переводе </w:t>
      </w:r>
      <w:r>
        <w:rPr>
          <w:sz w:val="28"/>
          <w:szCs w:val="28"/>
        </w:rPr>
        <w:t xml:space="preserve">с кантонского </w:t>
      </w:r>
      <w:r w:rsidR="00D6738A">
        <w:rPr>
          <w:sz w:val="28"/>
          <w:szCs w:val="28"/>
        </w:rPr>
        <w:t xml:space="preserve">диалекта </w:t>
      </w:r>
      <w:r>
        <w:rPr>
          <w:sz w:val="28"/>
          <w:szCs w:val="28"/>
        </w:rPr>
        <w:t>означа</w:t>
      </w:r>
      <w:r w:rsidR="00D6738A">
        <w:rPr>
          <w:sz w:val="28"/>
          <w:szCs w:val="28"/>
        </w:rPr>
        <w:t>вший</w:t>
      </w:r>
      <w:r>
        <w:rPr>
          <w:sz w:val="28"/>
          <w:szCs w:val="28"/>
        </w:rPr>
        <w:t xml:space="preserve"> </w:t>
      </w:r>
      <w:r w:rsidR="00D6738A">
        <w:rPr>
          <w:sz w:val="28"/>
          <w:szCs w:val="28"/>
        </w:rPr>
        <w:t>«</w:t>
      </w:r>
      <w:r>
        <w:rPr>
          <w:sz w:val="28"/>
          <w:szCs w:val="28"/>
        </w:rPr>
        <w:t>зал</w:t>
      </w:r>
      <w:r w:rsidR="00EE40FB">
        <w:rPr>
          <w:sz w:val="28"/>
          <w:szCs w:val="28"/>
        </w:rPr>
        <w:t>»</w:t>
      </w:r>
      <w:r>
        <w:rPr>
          <w:sz w:val="28"/>
          <w:szCs w:val="28"/>
        </w:rPr>
        <w:t xml:space="preserve"> или </w:t>
      </w:r>
      <w:r w:rsidR="00EE40FB">
        <w:rPr>
          <w:sz w:val="28"/>
          <w:szCs w:val="28"/>
        </w:rPr>
        <w:t>«</w:t>
      </w:r>
      <w:r>
        <w:rPr>
          <w:sz w:val="28"/>
          <w:szCs w:val="28"/>
        </w:rPr>
        <w:t>место встреч</w:t>
      </w:r>
      <w:r w:rsidR="00D6738A">
        <w:rPr>
          <w:sz w:val="28"/>
          <w:szCs w:val="28"/>
        </w:rPr>
        <w:t>»</w:t>
      </w:r>
      <w:r>
        <w:rPr>
          <w:sz w:val="28"/>
          <w:szCs w:val="28"/>
        </w:rPr>
        <w:t xml:space="preserve">, стал использоваться белым населением </w:t>
      </w:r>
      <w:r w:rsidR="00D6738A">
        <w:rPr>
          <w:sz w:val="28"/>
          <w:szCs w:val="28"/>
        </w:rPr>
        <w:t xml:space="preserve">США </w:t>
      </w:r>
      <w:r>
        <w:rPr>
          <w:sz w:val="28"/>
          <w:szCs w:val="28"/>
        </w:rPr>
        <w:t>в 1880-х годах для обозначения тайных обществ или братских организаций, которые были вовлечены в незаконную деятельность, такую как торговля опиумом или азартные игры</w:t>
      </w:r>
      <w:r>
        <w:rPr>
          <w:rStyle w:val="af7"/>
          <w:sz w:val="28"/>
          <w:szCs w:val="28"/>
        </w:rPr>
        <w:footnoteReference w:id="83"/>
      </w:r>
      <w:r>
        <w:rPr>
          <w:sz w:val="28"/>
          <w:szCs w:val="28"/>
        </w:rPr>
        <w:t>.</w:t>
      </w:r>
      <w:r w:rsidR="000F588D">
        <w:rPr>
          <w:sz w:val="28"/>
          <w:szCs w:val="28"/>
        </w:rPr>
        <w:t xml:space="preserve"> </w:t>
      </w:r>
      <w:r w:rsidR="002B04FF">
        <w:rPr>
          <w:sz w:val="28"/>
          <w:szCs w:val="28"/>
        </w:rPr>
        <w:t>С</w:t>
      </w:r>
      <w:r w:rsidR="000F588D">
        <w:rPr>
          <w:sz w:val="28"/>
          <w:szCs w:val="28"/>
        </w:rPr>
        <w:t xml:space="preserve">тереотип </w:t>
      </w:r>
      <w:r w:rsidR="002B04FF">
        <w:rPr>
          <w:sz w:val="28"/>
          <w:szCs w:val="28"/>
        </w:rPr>
        <w:t xml:space="preserve">о войнах </w:t>
      </w:r>
      <w:proofErr w:type="spellStart"/>
      <w:r w:rsidR="002B04FF">
        <w:rPr>
          <w:sz w:val="28"/>
          <w:szCs w:val="28"/>
        </w:rPr>
        <w:t>тонгов</w:t>
      </w:r>
      <w:proofErr w:type="spellEnd"/>
      <w:r w:rsidR="002B04FF">
        <w:rPr>
          <w:sz w:val="28"/>
          <w:szCs w:val="28"/>
        </w:rPr>
        <w:t xml:space="preserve"> </w:t>
      </w:r>
      <w:r w:rsidR="000F588D">
        <w:rPr>
          <w:sz w:val="28"/>
          <w:szCs w:val="28"/>
        </w:rPr>
        <w:t xml:space="preserve">надолго закрепился в сознании американского зрителя и встречался во многих кинокартинах второй половины </w:t>
      </w:r>
      <w:r w:rsidR="000F588D">
        <w:rPr>
          <w:sz w:val="28"/>
          <w:szCs w:val="28"/>
          <w:lang w:val="en-GB"/>
        </w:rPr>
        <w:t>XX</w:t>
      </w:r>
      <w:r w:rsidR="000F588D">
        <w:rPr>
          <w:sz w:val="28"/>
          <w:szCs w:val="28"/>
        </w:rPr>
        <w:t xml:space="preserve"> века, о которых пойдёт речь в третьей главе.</w:t>
      </w:r>
    </w:p>
    <w:p w14:paraId="174C438E" w14:textId="77777777" w:rsidR="00976C37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Фильм </w:t>
      </w:r>
      <w:proofErr w:type="spellStart"/>
      <w:r>
        <w:rPr>
          <w:sz w:val="28"/>
          <w:szCs w:val="28"/>
        </w:rPr>
        <w:t>Уэллмэна</w:t>
      </w:r>
      <w:proofErr w:type="spellEnd"/>
      <w:r>
        <w:rPr>
          <w:sz w:val="28"/>
          <w:szCs w:val="28"/>
        </w:rPr>
        <w:t xml:space="preserve"> отлично отражает многие реалии того времени. Китайский квартал</w:t>
      </w:r>
      <w:r w:rsidR="00EE40F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– место, где </w:t>
      </w:r>
      <w:r w:rsidR="009F02D9">
        <w:rPr>
          <w:sz w:val="28"/>
          <w:szCs w:val="28"/>
        </w:rPr>
        <w:t>В</w:t>
      </w:r>
      <w:r>
        <w:rPr>
          <w:sz w:val="28"/>
          <w:szCs w:val="28"/>
        </w:rPr>
        <w:t xml:space="preserve">осток встречается с </w:t>
      </w:r>
      <w:r w:rsidR="009F02D9">
        <w:rPr>
          <w:sz w:val="28"/>
          <w:szCs w:val="28"/>
        </w:rPr>
        <w:t>З</w:t>
      </w:r>
      <w:r>
        <w:rPr>
          <w:sz w:val="28"/>
          <w:szCs w:val="28"/>
        </w:rPr>
        <w:t>ападом, мистика – с реальностью. Переезжая в США, китайцы чаще всего селились вместе, где жили обособлен</w:t>
      </w:r>
      <w:r w:rsidR="00EE40FB">
        <w:rPr>
          <w:sz w:val="28"/>
          <w:szCs w:val="28"/>
        </w:rPr>
        <w:t>н</w:t>
      </w:r>
      <w:r>
        <w:rPr>
          <w:sz w:val="28"/>
          <w:szCs w:val="28"/>
        </w:rPr>
        <w:t xml:space="preserve">о от остальной части города, образуя городские анклавы, которые принято называть </w:t>
      </w:r>
      <w:r w:rsidR="00EE40FB">
        <w:rPr>
          <w:sz w:val="28"/>
          <w:szCs w:val="28"/>
        </w:rPr>
        <w:t>«</w:t>
      </w:r>
      <w:r>
        <w:rPr>
          <w:sz w:val="28"/>
          <w:szCs w:val="28"/>
        </w:rPr>
        <w:t>китайскими кварталами</w:t>
      </w:r>
      <w:r w:rsidR="00EE40FB">
        <w:rPr>
          <w:sz w:val="28"/>
          <w:szCs w:val="28"/>
        </w:rPr>
        <w:t>»</w:t>
      </w:r>
      <w:r>
        <w:rPr>
          <w:sz w:val="28"/>
          <w:szCs w:val="28"/>
        </w:rPr>
        <w:t xml:space="preserve"> или </w:t>
      </w:r>
      <w:r w:rsidR="00EE40FB">
        <w:rPr>
          <w:sz w:val="28"/>
          <w:szCs w:val="28"/>
        </w:rPr>
        <w:t>«</w:t>
      </w:r>
      <w:r>
        <w:rPr>
          <w:sz w:val="28"/>
          <w:szCs w:val="28"/>
        </w:rPr>
        <w:t>чайнатаунами</w:t>
      </w:r>
      <w:r w:rsidR="00EE40FB">
        <w:rPr>
          <w:sz w:val="28"/>
          <w:szCs w:val="28"/>
        </w:rPr>
        <w:t>»</w:t>
      </w:r>
      <w:r>
        <w:rPr>
          <w:sz w:val="28"/>
          <w:szCs w:val="28"/>
        </w:rPr>
        <w:t xml:space="preserve">. В этом месте царила особая атмосфера, так как для большинства населения </w:t>
      </w:r>
      <w:r>
        <w:rPr>
          <w:sz w:val="28"/>
          <w:szCs w:val="28"/>
        </w:rPr>
        <w:lastRenderedPageBreak/>
        <w:t>страны китайская культура казалась чем-то экзотичным. Так и в фильме «Ночи китайского квартала» чайнатаун окутан мистикой и тайнами, для тех, кто ещё не знаком с чайнатауном, организуются целые экскурсии, на которые зазывают посмотреть местные гиды.</w:t>
      </w:r>
    </w:p>
    <w:p w14:paraId="0D46F51B" w14:textId="01BB0782" w:rsidR="00006998" w:rsidRDefault="006F7CF0" w:rsidP="00006998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Главная героиня фильма Джоан Фрай в исполнении Флоренс </w:t>
      </w:r>
      <w:proofErr w:type="spellStart"/>
      <w:r>
        <w:rPr>
          <w:sz w:val="28"/>
          <w:szCs w:val="28"/>
        </w:rPr>
        <w:t>Видор</w:t>
      </w:r>
      <w:proofErr w:type="spellEnd"/>
      <w:r>
        <w:rPr>
          <w:sz w:val="28"/>
          <w:szCs w:val="28"/>
        </w:rPr>
        <w:t xml:space="preserve"> </w:t>
      </w:r>
      <w:r w:rsidR="00230A51">
        <w:rPr>
          <w:sz w:val="28"/>
          <w:szCs w:val="28"/>
        </w:rPr>
        <w:t>(</w:t>
      </w:r>
      <w:proofErr w:type="spellStart"/>
      <w:r w:rsidR="00230A51" w:rsidRPr="00230A51">
        <w:rPr>
          <w:sz w:val="28"/>
          <w:szCs w:val="28"/>
        </w:rPr>
        <w:t>Florence</w:t>
      </w:r>
      <w:proofErr w:type="spellEnd"/>
      <w:r w:rsidR="00230A51" w:rsidRPr="00230A51">
        <w:rPr>
          <w:sz w:val="28"/>
          <w:szCs w:val="28"/>
        </w:rPr>
        <w:t xml:space="preserve"> </w:t>
      </w:r>
      <w:proofErr w:type="spellStart"/>
      <w:r w:rsidR="00230A51" w:rsidRPr="00230A51">
        <w:rPr>
          <w:sz w:val="28"/>
          <w:szCs w:val="28"/>
        </w:rPr>
        <w:t>Vidor</w:t>
      </w:r>
      <w:proofErr w:type="spellEnd"/>
      <w:r w:rsidR="00230A51">
        <w:rPr>
          <w:sz w:val="28"/>
          <w:szCs w:val="28"/>
        </w:rPr>
        <w:t xml:space="preserve">) </w:t>
      </w:r>
      <w:r>
        <w:rPr>
          <w:sz w:val="28"/>
          <w:szCs w:val="28"/>
        </w:rPr>
        <w:t xml:space="preserve">зовёт своего кавалера на экскурсию, </w:t>
      </w:r>
      <w:r w:rsidR="00976C37">
        <w:rPr>
          <w:sz w:val="28"/>
          <w:szCs w:val="28"/>
        </w:rPr>
        <w:t>но он с неохотно соглашается, так как считает</w:t>
      </w:r>
      <w:r w:rsidR="00006998">
        <w:rPr>
          <w:sz w:val="28"/>
          <w:szCs w:val="28"/>
        </w:rPr>
        <w:t>,</w:t>
      </w:r>
      <w:r w:rsidR="00976C37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что китайский квартал – это фикция. </w:t>
      </w:r>
      <w:r w:rsidR="00006998">
        <w:rPr>
          <w:sz w:val="28"/>
          <w:szCs w:val="28"/>
        </w:rPr>
        <w:t>Как показано в фильме, в</w:t>
      </w:r>
      <w:r>
        <w:rPr>
          <w:sz w:val="28"/>
          <w:szCs w:val="28"/>
        </w:rPr>
        <w:t>о время экскурсии людям показывают все местные достопримечательности, лучшие рестораны и клубы</w:t>
      </w:r>
      <w:r w:rsidR="00006998">
        <w:rPr>
          <w:sz w:val="28"/>
          <w:szCs w:val="28"/>
        </w:rPr>
        <w:t xml:space="preserve"> квартала</w:t>
      </w:r>
      <w:r>
        <w:rPr>
          <w:sz w:val="28"/>
          <w:szCs w:val="28"/>
        </w:rPr>
        <w:t>, а также улицу, которая является водоразделом влияния двух банд</w:t>
      </w:r>
      <w:r w:rsidR="00006998">
        <w:rPr>
          <w:sz w:val="28"/>
          <w:szCs w:val="28"/>
        </w:rPr>
        <w:t xml:space="preserve">. Когда в чайнатауне происходят «войны </w:t>
      </w:r>
      <w:proofErr w:type="spellStart"/>
      <w:r w:rsidR="00006998">
        <w:rPr>
          <w:sz w:val="28"/>
          <w:szCs w:val="28"/>
        </w:rPr>
        <w:t>тонгов</w:t>
      </w:r>
      <w:proofErr w:type="spellEnd"/>
      <w:r w:rsidR="00006998">
        <w:rPr>
          <w:sz w:val="28"/>
          <w:szCs w:val="28"/>
        </w:rPr>
        <w:t>»</w:t>
      </w:r>
      <w:r>
        <w:rPr>
          <w:sz w:val="28"/>
          <w:szCs w:val="28"/>
        </w:rPr>
        <w:t xml:space="preserve">– на этой улице не стоит появляться. </w:t>
      </w:r>
      <w:r w:rsidR="00006998">
        <w:rPr>
          <w:sz w:val="28"/>
          <w:szCs w:val="28"/>
        </w:rPr>
        <w:t xml:space="preserve">Режиссёр подчёркивает опасность китайского района, как для жителей квартала, так и для обычных туристов. </w:t>
      </w:r>
      <w:r>
        <w:rPr>
          <w:sz w:val="28"/>
          <w:szCs w:val="28"/>
        </w:rPr>
        <w:t>Так</w:t>
      </w:r>
      <w:r w:rsidR="0032766D">
        <w:rPr>
          <w:sz w:val="28"/>
          <w:szCs w:val="28"/>
        </w:rPr>
        <w:t xml:space="preserve"> по сюжету</w:t>
      </w:r>
      <w:r>
        <w:rPr>
          <w:sz w:val="28"/>
          <w:szCs w:val="28"/>
        </w:rPr>
        <w:t xml:space="preserve"> прямо во время экскурсии на этой улице совершается убийство, </w:t>
      </w:r>
      <w:r w:rsidR="00006998">
        <w:rPr>
          <w:sz w:val="28"/>
          <w:szCs w:val="28"/>
        </w:rPr>
        <w:t xml:space="preserve">все </w:t>
      </w:r>
      <w:r w:rsidR="0032766D">
        <w:rPr>
          <w:sz w:val="28"/>
          <w:szCs w:val="28"/>
        </w:rPr>
        <w:t>люди</w:t>
      </w:r>
      <w:r w:rsidR="00006998">
        <w:rPr>
          <w:sz w:val="28"/>
          <w:szCs w:val="28"/>
        </w:rPr>
        <w:t xml:space="preserve"> на улице</w:t>
      </w:r>
      <w:r w:rsidR="0032766D">
        <w:rPr>
          <w:sz w:val="28"/>
          <w:szCs w:val="28"/>
        </w:rPr>
        <w:t xml:space="preserve"> в спешке начинают убегать</w:t>
      </w:r>
      <w:r w:rsidR="00006998">
        <w:rPr>
          <w:sz w:val="28"/>
          <w:szCs w:val="28"/>
        </w:rPr>
        <w:t>. Вторая сторона квартала – его экзотичность для</w:t>
      </w:r>
      <w:r w:rsidR="00DD06C4">
        <w:rPr>
          <w:sz w:val="28"/>
          <w:szCs w:val="28"/>
        </w:rPr>
        <w:t xml:space="preserve"> американского общества</w:t>
      </w:r>
      <w:r w:rsidR="00006998">
        <w:rPr>
          <w:sz w:val="28"/>
          <w:szCs w:val="28"/>
        </w:rPr>
        <w:t>,</w:t>
      </w:r>
      <w:r w:rsidR="00DD06C4">
        <w:rPr>
          <w:sz w:val="28"/>
          <w:szCs w:val="28"/>
        </w:rPr>
        <w:t xml:space="preserve"> куда, как отметил главный герой Чак </w:t>
      </w:r>
      <w:proofErr w:type="spellStart"/>
      <w:r w:rsidR="00DD06C4">
        <w:rPr>
          <w:sz w:val="28"/>
          <w:szCs w:val="28"/>
        </w:rPr>
        <w:t>Райли</w:t>
      </w:r>
      <w:proofErr w:type="spellEnd"/>
      <w:r w:rsidR="00230A51">
        <w:rPr>
          <w:sz w:val="28"/>
          <w:szCs w:val="28"/>
        </w:rPr>
        <w:t xml:space="preserve"> (</w:t>
      </w:r>
      <w:proofErr w:type="spellStart"/>
      <w:r w:rsidR="00230A51" w:rsidRPr="00230A51">
        <w:rPr>
          <w:sz w:val="28"/>
          <w:szCs w:val="28"/>
        </w:rPr>
        <w:t>Wallace</w:t>
      </w:r>
      <w:proofErr w:type="spellEnd"/>
      <w:r w:rsidR="00230A51" w:rsidRPr="00230A51">
        <w:rPr>
          <w:sz w:val="28"/>
          <w:szCs w:val="28"/>
        </w:rPr>
        <w:t xml:space="preserve"> </w:t>
      </w:r>
      <w:proofErr w:type="spellStart"/>
      <w:r w:rsidR="00230A51" w:rsidRPr="00230A51">
        <w:rPr>
          <w:sz w:val="28"/>
          <w:szCs w:val="28"/>
        </w:rPr>
        <w:t>Beery</w:t>
      </w:r>
      <w:proofErr w:type="spellEnd"/>
      <w:r w:rsidR="00230A51">
        <w:rPr>
          <w:sz w:val="28"/>
          <w:szCs w:val="28"/>
        </w:rPr>
        <w:t>)</w:t>
      </w:r>
      <w:r w:rsidR="00DD06C4">
        <w:rPr>
          <w:sz w:val="28"/>
          <w:szCs w:val="28"/>
        </w:rPr>
        <w:t>, «</w:t>
      </w:r>
      <w:r w:rsidR="00DD06C4">
        <w:rPr>
          <w:i/>
          <w:iCs/>
          <w:sz w:val="28"/>
          <w:szCs w:val="28"/>
        </w:rPr>
        <w:t>белые дамы приходят в поисках азарта</w:t>
      </w:r>
      <w:r w:rsidR="00DD06C4">
        <w:rPr>
          <w:sz w:val="28"/>
          <w:szCs w:val="28"/>
        </w:rPr>
        <w:t xml:space="preserve">». </w:t>
      </w:r>
    </w:p>
    <w:p w14:paraId="44860414" w14:textId="1D1A193D" w:rsidR="004B792B" w:rsidRDefault="00DD06C4" w:rsidP="00006998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 несмотря на то, что фильм претендует на довольно правдивое изображение жизни в китайском квартале того времени – все </w:t>
      </w:r>
      <w:r w:rsidR="009F6716">
        <w:rPr>
          <w:sz w:val="28"/>
          <w:szCs w:val="28"/>
        </w:rPr>
        <w:t xml:space="preserve">актёры, исполняющие главные роли, </w:t>
      </w:r>
      <w:r>
        <w:rPr>
          <w:sz w:val="28"/>
          <w:szCs w:val="28"/>
        </w:rPr>
        <w:t xml:space="preserve">этого фильма не являются китайцами. Актёрам китайского происхождения отведены второстепенные роли. </w:t>
      </w:r>
    </w:p>
    <w:p w14:paraId="5E5ABF9C" w14:textId="5C9362BA" w:rsidR="001350D3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Одним из важных эпизодов кинокартины является сцена, когда происходит облава </w:t>
      </w:r>
      <w:r w:rsidR="009F6716">
        <w:rPr>
          <w:sz w:val="28"/>
          <w:szCs w:val="28"/>
        </w:rPr>
        <w:t>на</w:t>
      </w:r>
      <w:r w:rsidR="00C40111">
        <w:rPr>
          <w:sz w:val="28"/>
          <w:szCs w:val="28"/>
        </w:rPr>
        <w:t xml:space="preserve"> од</w:t>
      </w:r>
      <w:r w:rsidR="009F6716">
        <w:rPr>
          <w:sz w:val="28"/>
          <w:szCs w:val="28"/>
        </w:rPr>
        <w:t xml:space="preserve">ин </w:t>
      </w:r>
      <w:r>
        <w:rPr>
          <w:sz w:val="28"/>
          <w:szCs w:val="28"/>
        </w:rPr>
        <w:t xml:space="preserve">из домов, где </w:t>
      </w:r>
      <w:r w:rsidR="00DD06C4">
        <w:rPr>
          <w:sz w:val="28"/>
          <w:szCs w:val="28"/>
        </w:rPr>
        <w:t>в подвальном помещении</w:t>
      </w:r>
      <w:r>
        <w:rPr>
          <w:sz w:val="28"/>
          <w:szCs w:val="28"/>
        </w:rPr>
        <w:t xml:space="preserve"> живёт много незаконных иммигрантов</w:t>
      </w:r>
      <w:r w:rsidR="00DD06C4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="001350D3">
        <w:rPr>
          <w:sz w:val="28"/>
          <w:szCs w:val="28"/>
        </w:rPr>
        <w:t xml:space="preserve">Чтобы избежать ареста и высылки из страны, китайцы </w:t>
      </w:r>
      <w:r w:rsidR="00DD06C4">
        <w:rPr>
          <w:sz w:val="28"/>
          <w:szCs w:val="28"/>
        </w:rPr>
        <w:t xml:space="preserve">убегают через потайной туннель. </w:t>
      </w:r>
      <w:r w:rsidR="001350D3">
        <w:rPr>
          <w:sz w:val="28"/>
          <w:szCs w:val="28"/>
        </w:rPr>
        <w:t>Подземные ходы и лабиринты часто присутствуют в кинолентах о хуацяо, что представляет их как хитрых людей, у которых всегда найдётся запасной план.</w:t>
      </w:r>
    </w:p>
    <w:p w14:paraId="645751C0" w14:textId="5AA90B25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Когда человек из банды Чака пришёл к нему за помощью</w:t>
      </w:r>
      <w:r w:rsidR="00B32ADF">
        <w:rPr>
          <w:sz w:val="28"/>
          <w:szCs w:val="28"/>
        </w:rPr>
        <w:t xml:space="preserve"> в разрешении ситуации с незаконным пребыванием в стране</w:t>
      </w:r>
      <w:r>
        <w:rPr>
          <w:sz w:val="28"/>
          <w:szCs w:val="28"/>
        </w:rPr>
        <w:t>,</w:t>
      </w:r>
      <w:r w:rsidR="00B32ADF">
        <w:rPr>
          <w:sz w:val="28"/>
          <w:szCs w:val="28"/>
        </w:rPr>
        <w:t xml:space="preserve"> то</w:t>
      </w:r>
      <w:r>
        <w:rPr>
          <w:sz w:val="28"/>
          <w:szCs w:val="28"/>
        </w:rPr>
        <w:t xml:space="preserve"> Чак достал </w:t>
      </w:r>
      <w:r w:rsidR="00DD06C4">
        <w:rPr>
          <w:sz w:val="28"/>
          <w:szCs w:val="28"/>
        </w:rPr>
        <w:t xml:space="preserve">для него </w:t>
      </w:r>
      <w:r>
        <w:rPr>
          <w:sz w:val="28"/>
          <w:szCs w:val="28"/>
        </w:rPr>
        <w:t xml:space="preserve">документы – иммиграционные разрешения с фотографиями уже усопших </w:t>
      </w:r>
      <w:r>
        <w:rPr>
          <w:sz w:val="28"/>
          <w:szCs w:val="28"/>
        </w:rPr>
        <w:lastRenderedPageBreak/>
        <w:t>людей, сказа</w:t>
      </w:r>
      <w:r w:rsidR="00DD06C4">
        <w:rPr>
          <w:sz w:val="28"/>
          <w:szCs w:val="28"/>
        </w:rPr>
        <w:t>в, что</w:t>
      </w:r>
      <w:r>
        <w:rPr>
          <w:sz w:val="28"/>
          <w:szCs w:val="28"/>
        </w:rPr>
        <w:t xml:space="preserve"> «</w:t>
      </w:r>
      <w:r w:rsidR="00DD06C4">
        <w:rPr>
          <w:i/>
          <w:iCs/>
          <w:sz w:val="28"/>
          <w:szCs w:val="28"/>
        </w:rPr>
        <w:t>п</w:t>
      </w:r>
      <w:r>
        <w:rPr>
          <w:i/>
          <w:iCs/>
          <w:sz w:val="28"/>
          <w:szCs w:val="28"/>
        </w:rPr>
        <w:t>роблем с документами не будет</w:t>
      </w:r>
      <w:r w:rsidR="00DD06C4">
        <w:rPr>
          <w:i/>
          <w:iCs/>
          <w:sz w:val="28"/>
          <w:szCs w:val="28"/>
        </w:rPr>
        <w:t xml:space="preserve"> –</w:t>
      </w:r>
      <w:r>
        <w:rPr>
          <w:i/>
          <w:iCs/>
          <w:sz w:val="28"/>
          <w:szCs w:val="28"/>
        </w:rPr>
        <w:t xml:space="preserve"> все китайцы на одно лицо</w:t>
      </w:r>
      <w:r>
        <w:rPr>
          <w:sz w:val="28"/>
          <w:szCs w:val="28"/>
        </w:rPr>
        <w:t xml:space="preserve">». </w:t>
      </w:r>
      <w:r w:rsidR="00ED1E34">
        <w:rPr>
          <w:sz w:val="28"/>
          <w:szCs w:val="28"/>
        </w:rPr>
        <w:t>Этот стереотип часто прослеживается в кинопроизведениях</w:t>
      </w:r>
      <w:r w:rsidR="00B32ADF">
        <w:rPr>
          <w:sz w:val="28"/>
          <w:szCs w:val="28"/>
        </w:rPr>
        <w:t>,</w:t>
      </w:r>
      <w:r w:rsidR="00ED1E34">
        <w:rPr>
          <w:sz w:val="28"/>
          <w:szCs w:val="28"/>
        </w:rPr>
        <w:t xml:space="preserve"> </w:t>
      </w:r>
      <w:r w:rsidR="00B32ADF">
        <w:rPr>
          <w:sz w:val="28"/>
          <w:szCs w:val="28"/>
        </w:rPr>
        <w:t>созданных в более поздний период</w:t>
      </w:r>
      <w:r w:rsidR="00B32ADF">
        <w:rPr>
          <w:rStyle w:val="af7"/>
          <w:sz w:val="28"/>
          <w:szCs w:val="28"/>
        </w:rPr>
        <w:footnoteReference w:id="84"/>
      </w:r>
      <w:r w:rsidR="00ED1E34">
        <w:rPr>
          <w:sz w:val="28"/>
          <w:szCs w:val="28"/>
        </w:rPr>
        <w:t xml:space="preserve">, что отражает восприятие </w:t>
      </w:r>
      <w:r w:rsidR="00DA70E8">
        <w:rPr>
          <w:sz w:val="28"/>
          <w:szCs w:val="28"/>
        </w:rPr>
        <w:t>американц</w:t>
      </w:r>
      <w:r w:rsidR="00486B53">
        <w:rPr>
          <w:sz w:val="28"/>
          <w:szCs w:val="28"/>
        </w:rPr>
        <w:t>ами</w:t>
      </w:r>
      <w:r w:rsidR="00DA70E8">
        <w:rPr>
          <w:sz w:val="28"/>
          <w:szCs w:val="28"/>
        </w:rPr>
        <w:t xml:space="preserve"> </w:t>
      </w:r>
      <w:r w:rsidR="00ED1E34">
        <w:rPr>
          <w:sz w:val="28"/>
          <w:szCs w:val="28"/>
        </w:rPr>
        <w:t>людей с азиатской внешностью</w:t>
      </w:r>
      <w:r w:rsidR="00DA70E8">
        <w:rPr>
          <w:sz w:val="28"/>
          <w:szCs w:val="28"/>
        </w:rPr>
        <w:t>,</w:t>
      </w:r>
      <w:r w:rsidR="00ED1E34">
        <w:rPr>
          <w:sz w:val="28"/>
          <w:szCs w:val="28"/>
        </w:rPr>
        <w:t xml:space="preserve"> как очень похожими друг на друга.</w:t>
      </w:r>
    </w:p>
    <w:p w14:paraId="04E80E77" w14:textId="7AB3BE11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финале киноленты ещё одна </w:t>
      </w:r>
      <w:r w:rsidR="00C90C36">
        <w:rPr>
          <w:sz w:val="28"/>
          <w:szCs w:val="28"/>
        </w:rPr>
        <w:t xml:space="preserve">из </w:t>
      </w:r>
      <w:r>
        <w:rPr>
          <w:sz w:val="28"/>
          <w:szCs w:val="28"/>
        </w:rPr>
        <w:t>героин</w:t>
      </w:r>
      <w:r w:rsidR="00C90C36">
        <w:rPr>
          <w:sz w:val="28"/>
          <w:szCs w:val="28"/>
        </w:rPr>
        <w:t>ь</w:t>
      </w:r>
      <w:r>
        <w:rPr>
          <w:sz w:val="28"/>
          <w:szCs w:val="28"/>
        </w:rPr>
        <w:t>, решивш</w:t>
      </w:r>
      <w:r w:rsidR="00C90C36">
        <w:rPr>
          <w:sz w:val="28"/>
          <w:szCs w:val="28"/>
        </w:rPr>
        <w:t>их</w:t>
      </w:r>
      <w:r>
        <w:rPr>
          <w:sz w:val="28"/>
          <w:szCs w:val="28"/>
        </w:rPr>
        <w:t xml:space="preserve"> посетить экскурсию по китайскому кварталу, говорит: «</w:t>
      </w:r>
      <w:r>
        <w:rPr>
          <w:i/>
          <w:iCs/>
          <w:sz w:val="28"/>
          <w:szCs w:val="28"/>
        </w:rPr>
        <w:t>Китайский квартал – это подделка, бутафория, всё происходящее здесь неправда</w:t>
      </w:r>
      <w:r>
        <w:rPr>
          <w:sz w:val="28"/>
          <w:szCs w:val="28"/>
        </w:rPr>
        <w:t xml:space="preserve">». Таким образом, режиссёр фильма ещё раз подчёркивает мистичность происходящего и размывает реальность всего сюжета, оставляя зрителю право выбирать верить во всё произошедшее </w:t>
      </w:r>
      <w:r w:rsidR="00486B53">
        <w:rPr>
          <w:sz w:val="28"/>
          <w:szCs w:val="28"/>
        </w:rPr>
        <w:t xml:space="preserve">в фильме </w:t>
      </w:r>
      <w:r>
        <w:rPr>
          <w:sz w:val="28"/>
          <w:szCs w:val="28"/>
        </w:rPr>
        <w:t>или нет.</w:t>
      </w:r>
    </w:p>
    <w:p w14:paraId="557FAB4B" w14:textId="618D9CD8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Одним из главных </w:t>
      </w:r>
      <w:r w:rsidR="00BF1721">
        <w:rPr>
          <w:sz w:val="28"/>
          <w:szCs w:val="28"/>
        </w:rPr>
        <w:t xml:space="preserve">негативных </w:t>
      </w:r>
      <w:r>
        <w:rPr>
          <w:sz w:val="28"/>
          <w:szCs w:val="28"/>
        </w:rPr>
        <w:t xml:space="preserve">образов китайских злодеев был воплощен в персонаже </w:t>
      </w:r>
      <w:proofErr w:type="gramStart"/>
      <w:r>
        <w:rPr>
          <w:sz w:val="28"/>
          <w:szCs w:val="28"/>
        </w:rPr>
        <w:t>доктора</w:t>
      </w:r>
      <w:proofErr w:type="gramEnd"/>
      <w:r>
        <w:rPr>
          <w:sz w:val="28"/>
          <w:szCs w:val="28"/>
        </w:rPr>
        <w:t xml:space="preserve"> Фу Манчу</w:t>
      </w:r>
      <w:r>
        <w:rPr>
          <w:rStyle w:val="af7"/>
          <w:sz w:val="28"/>
          <w:szCs w:val="28"/>
        </w:rPr>
        <w:footnoteReference w:id="85"/>
      </w:r>
      <w:r>
        <w:rPr>
          <w:sz w:val="28"/>
          <w:szCs w:val="28"/>
        </w:rPr>
        <w:t xml:space="preserve">, который был представлен в серии романов английского писателя Сакса </w:t>
      </w:r>
      <w:proofErr w:type="spellStart"/>
      <w:r>
        <w:rPr>
          <w:sz w:val="28"/>
          <w:szCs w:val="28"/>
        </w:rPr>
        <w:t>Ромера</w:t>
      </w:r>
      <w:proofErr w:type="spellEnd"/>
      <w:r>
        <w:rPr>
          <w:sz w:val="28"/>
          <w:szCs w:val="28"/>
        </w:rPr>
        <w:t>. За созданием данного героя стоит интерпретированная версия ксенофобской иде</w:t>
      </w:r>
      <w:r w:rsidR="00486B53">
        <w:rPr>
          <w:sz w:val="28"/>
          <w:szCs w:val="28"/>
        </w:rPr>
        <w:t>и</w:t>
      </w:r>
      <w:r>
        <w:rPr>
          <w:sz w:val="28"/>
          <w:szCs w:val="28"/>
        </w:rPr>
        <w:t xml:space="preserve"> о «жёлтой угрозе»</w:t>
      </w:r>
      <w:r w:rsidR="00486B53">
        <w:rPr>
          <w:sz w:val="28"/>
          <w:szCs w:val="28"/>
        </w:rPr>
        <w:t>, а именно</w:t>
      </w:r>
      <w:r>
        <w:rPr>
          <w:sz w:val="28"/>
          <w:szCs w:val="28"/>
        </w:rPr>
        <w:t xml:space="preserve"> о китайце, который хочет завоевать мир.</w:t>
      </w:r>
    </w:p>
    <w:p w14:paraId="1DDB41B4" w14:textId="63000E3E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Персонаж появлялся в кино, на телевидении, радио, в комиксах на протяжении ста лет и стал архетипом злого криминального гения и безумного ученого. Серия кинофильмов </w:t>
      </w:r>
      <w:proofErr w:type="gramStart"/>
      <w:r>
        <w:rPr>
          <w:sz w:val="28"/>
          <w:szCs w:val="28"/>
        </w:rPr>
        <w:t>о</w:t>
      </w:r>
      <w:proofErr w:type="gramEnd"/>
      <w:r>
        <w:rPr>
          <w:sz w:val="28"/>
          <w:szCs w:val="28"/>
        </w:rPr>
        <w:t xml:space="preserve"> Фу Манчу стала выходить на экраны в 1920-х годах, роль злодея исполняли такие актёры как Борис Карлофф</w:t>
      </w:r>
      <w:r w:rsidR="003C400D">
        <w:rPr>
          <w:sz w:val="28"/>
          <w:szCs w:val="28"/>
        </w:rPr>
        <w:t xml:space="preserve"> (</w:t>
      </w:r>
      <w:proofErr w:type="spellStart"/>
      <w:r w:rsidR="003C400D" w:rsidRPr="003C400D">
        <w:rPr>
          <w:sz w:val="28"/>
          <w:szCs w:val="28"/>
        </w:rPr>
        <w:t>Boris</w:t>
      </w:r>
      <w:proofErr w:type="spellEnd"/>
      <w:r w:rsidR="003C400D" w:rsidRPr="003C400D">
        <w:rPr>
          <w:sz w:val="28"/>
          <w:szCs w:val="28"/>
        </w:rPr>
        <w:t xml:space="preserve"> </w:t>
      </w:r>
      <w:proofErr w:type="spellStart"/>
      <w:r w:rsidR="003C400D" w:rsidRPr="003C400D">
        <w:rPr>
          <w:sz w:val="28"/>
          <w:szCs w:val="28"/>
        </w:rPr>
        <w:t>Karloff</w:t>
      </w:r>
      <w:proofErr w:type="spellEnd"/>
      <w:r w:rsidR="003C400D">
        <w:rPr>
          <w:sz w:val="28"/>
          <w:szCs w:val="28"/>
        </w:rPr>
        <w:t>)</w:t>
      </w:r>
      <w:r>
        <w:rPr>
          <w:sz w:val="28"/>
          <w:szCs w:val="28"/>
        </w:rPr>
        <w:t xml:space="preserve">, Уорнер </w:t>
      </w:r>
      <w:proofErr w:type="spellStart"/>
      <w:r>
        <w:rPr>
          <w:sz w:val="28"/>
          <w:szCs w:val="28"/>
        </w:rPr>
        <w:t>Оланд</w:t>
      </w:r>
      <w:proofErr w:type="spellEnd"/>
      <w:r w:rsidR="003C400D">
        <w:rPr>
          <w:sz w:val="28"/>
          <w:szCs w:val="28"/>
        </w:rPr>
        <w:t xml:space="preserve"> (</w:t>
      </w:r>
      <w:r w:rsidR="003C400D" w:rsidRPr="003C400D">
        <w:rPr>
          <w:sz w:val="28"/>
          <w:szCs w:val="28"/>
        </w:rPr>
        <w:t xml:space="preserve">Warner </w:t>
      </w:r>
      <w:proofErr w:type="spellStart"/>
      <w:r w:rsidR="003C400D" w:rsidRPr="003C400D">
        <w:rPr>
          <w:sz w:val="28"/>
          <w:szCs w:val="28"/>
        </w:rPr>
        <w:t>Oland</w:t>
      </w:r>
      <w:proofErr w:type="spellEnd"/>
      <w:r w:rsidR="003C400D">
        <w:rPr>
          <w:sz w:val="28"/>
          <w:szCs w:val="28"/>
        </w:rPr>
        <w:t>)</w:t>
      </w:r>
      <w:r>
        <w:rPr>
          <w:sz w:val="28"/>
          <w:szCs w:val="28"/>
        </w:rPr>
        <w:t xml:space="preserve">, Кристофер Ли </w:t>
      </w:r>
      <w:r w:rsidR="003C400D">
        <w:rPr>
          <w:sz w:val="28"/>
          <w:szCs w:val="28"/>
        </w:rPr>
        <w:t>(</w:t>
      </w:r>
      <w:proofErr w:type="spellStart"/>
      <w:r w:rsidR="003C400D" w:rsidRPr="003C400D">
        <w:rPr>
          <w:sz w:val="28"/>
          <w:szCs w:val="28"/>
        </w:rPr>
        <w:t>Christopher</w:t>
      </w:r>
      <w:proofErr w:type="spellEnd"/>
      <w:r w:rsidR="003C400D" w:rsidRPr="003C400D">
        <w:rPr>
          <w:sz w:val="28"/>
          <w:szCs w:val="28"/>
        </w:rPr>
        <w:t xml:space="preserve"> Lee</w:t>
      </w:r>
      <w:r w:rsidR="003C400D">
        <w:rPr>
          <w:sz w:val="28"/>
          <w:szCs w:val="28"/>
        </w:rPr>
        <w:t xml:space="preserve">) </w:t>
      </w:r>
      <w:r>
        <w:rPr>
          <w:sz w:val="28"/>
          <w:szCs w:val="28"/>
        </w:rPr>
        <w:t>и другие</w:t>
      </w:r>
      <w:r>
        <w:rPr>
          <w:rStyle w:val="af7"/>
          <w:sz w:val="28"/>
          <w:szCs w:val="28"/>
        </w:rPr>
        <w:footnoteReference w:id="86"/>
      </w:r>
      <w:r>
        <w:rPr>
          <w:sz w:val="28"/>
          <w:szCs w:val="28"/>
        </w:rPr>
        <w:t>. Для западной публики всё, что было связано с Китаем</w:t>
      </w:r>
      <w:r w:rsidR="00C40111">
        <w:rPr>
          <w:sz w:val="28"/>
          <w:szCs w:val="28"/>
        </w:rPr>
        <w:t>,</w:t>
      </w:r>
      <w:r>
        <w:rPr>
          <w:sz w:val="28"/>
          <w:szCs w:val="28"/>
        </w:rPr>
        <w:t xml:space="preserve"> было окутано тайной и мистикой, так и </w:t>
      </w:r>
      <w:proofErr w:type="gramStart"/>
      <w:r>
        <w:rPr>
          <w:sz w:val="28"/>
          <w:szCs w:val="28"/>
        </w:rPr>
        <w:t>доктор</w:t>
      </w:r>
      <w:proofErr w:type="gramEnd"/>
      <w:r>
        <w:rPr>
          <w:sz w:val="28"/>
          <w:szCs w:val="28"/>
        </w:rPr>
        <w:t xml:space="preserve"> Фу Манчу воплощал в себе всю мудрость и коварство Востока</w:t>
      </w:r>
      <w:r w:rsidR="00A06C03">
        <w:rPr>
          <w:sz w:val="28"/>
          <w:szCs w:val="28"/>
        </w:rPr>
        <w:t>:</w:t>
      </w:r>
      <w:r>
        <w:rPr>
          <w:sz w:val="28"/>
          <w:szCs w:val="28"/>
        </w:rPr>
        <w:t xml:space="preserve"> он был не только хитёр, но и обладал сверхъестественными способностями</w:t>
      </w:r>
      <w:r w:rsidR="00BF1721">
        <w:rPr>
          <w:sz w:val="28"/>
          <w:szCs w:val="28"/>
        </w:rPr>
        <w:t xml:space="preserve"> и</w:t>
      </w:r>
      <w:r>
        <w:rPr>
          <w:sz w:val="28"/>
          <w:szCs w:val="28"/>
        </w:rPr>
        <w:t xml:space="preserve"> огромным количеством пособников, готовых на </w:t>
      </w:r>
      <w:r w:rsidR="00A06C03">
        <w:rPr>
          <w:sz w:val="28"/>
          <w:szCs w:val="28"/>
        </w:rPr>
        <w:t>следовать всем указаниям</w:t>
      </w:r>
      <w:r>
        <w:rPr>
          <w:sz w:val="28"/>
          <w:szCs w:val="28"/>
        </w:rPr>
        <w:t>. Именно этот образ заложил основу стереотипа о китайских шпионах и агентах влияния, разбросанных по всему миру.</w:t>
      </w:r>
    </w:p>
    <w:p w14:paraId="7F74479D" w14:textId="540C3A6D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Как отмечают китайские исследователи, в серии кинофильмов создатели навязывают американо-китайским персонажам авторитарное, криминальное и сексуализированное поведение. В фильме «Маска Фу Манчу» («</w:t>
      </w:r>
      <w:r>
        <w:rPr>
          <w:sz w:val="28"/>
          <w:szCs w:val="28"/>
          <w:lang w:val="en-GB"/>
        </w:rPr>
        <w:t>Mask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of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Fu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Manchu</w:t>
      </w:r>
      <w:r>
        <w:rPr>
          <w:sz w:val="28"/>
          <w:szCs w:val="28"/>
        </w:rPr>
        <w:t xml:space="preserve">», </w:t>
      </w:r>
      <w:proofErr w:type="spellStart"/>
      <w:r>
        <w:rPr>
          <w:sz w:val="28"/>
          <w:szCs w:val="28"/>
        </w:rPr>
        <w:t>реж</w:t>
      </w:r>
      <w:proofErr w:type="spellEnd"/>
      <w:r>
        <w:rPr>
          <w:sz w:val="28"/>
          <w:szCs w:val="28"/>
        </w:rPr>
        <w:t xml:space="preserve">. Чарльз </w:t>
      </w:r>
      <w:proofErr w:type="spellStart"/>
      <w:r>
        <w:rPr>
          <w:sz w:val="28"/>
          <w:szCs w:val="28"/>
        </w:rPr>
        <w:t>Брабин</w:t>
      </w:r>
      <w:proofErr w:type="spellEnd"/>
      <w:r>
        <w:rPr>
          <w:sz w:val="28"/>
          <w:szCs w:val="28"/>
        </w:rPr>
        <w:t xml:space="preserve">, 1932) также присутствуют намёки на неоднозначные отношения </w:t>
      </w:r>
      <w:proofErr w:type="gramStart"/>
      <w:r>
        <w:rPr>
          <w:sz w:val="28"/>
          <w:szCs w:val="28"/>
        </w:rPr>
        <w:t>между</w:t>
      </w:r>
      <w:proofErr w:type="gramEnd"/>
      <w:r>
        <w:rPr>
          <w:sz w:val="28"/>
          <w:szCs w:val="28"/>
        </w:rPr>
        <w:t xml:space="preserve"> Фу Манчу и его дочерью</w:t>
      </w:r>
      <w:r>
        <w:rPr>
          <w:rStyle w:val="af7"/>
          <w:sz w:val="28"/>
          <w:szCs w:val="28"/>
        </w:rPr>
        <w:footnoteReference w:id="87"/>
      </w:r>
      <w:r w:rsidR="00A06C03">
        <w:rPr>
          <w:sz w:val="28"/>
          <w:szCs w:val="28"/>
        </w:rPr>
        <w:t>.</w:t>
      </w:r>
    </w:p>
    <w:p w14:paraId="2AEC5F34" w14:textId="48F88392" w:rsidR="004B792B" w:rsidRDefault="00A06C03">
      <w:pPr>
        <w:spacing w:line="360" w:lineRule="auto"/>
        <w:ind w:firstLine="708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Изображение</w:t>
      </w:r>
      <w:proofErr w:type="gramEnd"/>
      <w:r>
        <w:rPr>
          <w:sz w:val="28"/>
          <w:szCs w:val="28"/>
        </w:rPr>
        <w:t xml:space="preserve"> </w:t>
      </w:r>
      <w:r w:rsidR="006F7CF0">
        <w:rPr>
          <w:sz w:val="28"/>
          <w:szCs w:val="28"/>
        </w:rPr>
        <w:t xml:space="preserve">Фу Манчу </w:t>
      </w:r>
      <w:r>
        <w:rPr>
          <w:sz w:val="28"/>
          <w:szCs w:val="28"/>
        </w:rPr>
        <w:t xml:space="preserve">в кинофильмах обычно сопровождается </w:t>
      </w:r>
      <w:r w:rsidR="006F7CF0">
        <w:rPr>
          <w:sz w:val="28"/>
          <w:szCs w:val="28"/>
        </w:rPr>
        <w:t>ярки</w:t>
      </w:r>
      <w:r>
        <w:rPr>
          <w:sz w:val="28"/>
          <w:szCs w:val="28"/>
        </w:rPr>
        <w:t>ми</w:t>
      </w:r>
      <w:r w:rsidR="006F7CF0">
        <w:rPr>
          <w:sz w:val="28"/>
          <w:szCs w:val="28"/>
        </w:rPr>
        <w:t xml:space="preserve"> </w:t>
      </w:r>
      <w:r>
        <w:rPr>
          <w:sz w:val="28"/>
          <w:szCs w:val="28"/>
        </w:rPr>
        <w:t>нарядами</w:t>
      </w:r>
      <w:r w:rsidR="006F7CF0">
        <w:rPr>
          <w:sz w:val="28"/>
          <w:szCs w:val="28"/>
        </w:rPr>
        <w:t>, которые напоминают китайский императорский костюм</w:t>
      </w:r>
      <w:r>
        <w:rPr>
          <w:sz w:val="28"/>
          <w:szCs w:val="28"/>
        </w:rPr>
        <w:t xml:space="preserve">. Фу Манчу </w:t>
      </w:r>
      <w:r w:rsidR="00377B1D">
        <w:rPr>
          <w:sz w:val="28"/>
          <w:szCs w:val="28"/>
        </w:rPr>
        <w:t>носит</w:t>
      </w:r>
      <w:r w:rsidR="006F7CF0">
        <w:rPr>
          <w:sz w:val="28"/>
          <w:szCs w:val="28"/>
        </w:rPr>
        <w:t xml:space="preserve"> красивы</w:t>
      </w:r>
      <w:r w:rsidR="00377B1D">
        <w:rPr>
          <w:sz w:val="28"/>
          <w:szCs w:val="28"/>
        </w:rPr>
        <w:t>е</w:t>
      </w:r>
      <w:r w:rsidR="006F7CF0">
        <w:rPr>
          <w:sz w:val="28"/>
          <w:szCs w:val="28"/>
        </w:rPr>
        <w:t xml:space="preserve"> головны</w:t>
      </w:r>
      <w:r w:rsidR="00377B1D">
        <w:rPr>
          <w:sz w:val="28"/>
          <w:szCs w:val="28"/>
        </w:rPr>
        <w:t>е</w:t>
      </w:r>
      <w:r w:rsidR="006F7CF0">
        <w:rPr>
          <w:sz w:val="28"/>
          <w:szCs w:val="28"/>
        </w:rPr>
        <w:t xml:space="preserve"> убор</w:t>
      </w:r>
      <w:r w:rsidR="00377B1D">
        <w:rPr>
          <w:sz w:val="28"/>
          <w:szCs w:val="28"/>
        </w:rPr>
        <w:t>ы</w:t>
      </w:r>
      <w:r w:rsidR="006F7CF0">
        <w:rPr>
          <w:sz w:val="28"/>
          <w:szCs w:val="28"/>
        </w:rPr>
        <w:t xml:space="preserve"> с украшениями, что подчёркивает его лид</w:t>
      </w:r>
      <w:r w:rsidR="00377B1D">
        <w:rPr>
          <w:sz w:val="28"/>
          <w:szCs w:val="28"/>
        </w:rPr>
        <w:t>и</w:t>
      </w:r>
      <w:r w:rsidR="006F7CF0">
        <w:rPr>
          <w:sz w:val="28"/>
          <w:szCs w:val="28"/>
        </w:rPr>
        <w:t>р</w:t>
      </w:r>
      <w:r w:rsidR="00377B1D">
        <w:rPr>
          <w:sz w:val="28"/>
          <w:szCs w:val="28"/>
        </w:rPr>
        <w:t>ующую</w:t>
      </w:r>
      <w:r w:rsidR="006F7CF0">
        <w:rPr>
          <w:sz w:val="28"/>
          <w:szCs w:val="28"/>
        </w:rPr>
        <w:t xml:space="preserve"> позици</w:t>
      </w:r>
      <w:r w:rsidR="00377B1D">
        <w:rPr>
          <w:sz w:val="28"/>
          <w:szCs w:val="28"/>
        </w:rPr>
        <w:t>ю</w:t>
      </w:r>
      <w:r w:rsidR="006F7CF0">
        <w:rPr>
          <w:sz w:val="28"/>
          <w:szCs w:val="28"/>
        </w:rPr>
        <w:t xml:space="preserve"> и выделяет его на фоне остальных персонажей (Приложение А). Именно благодаря этому персонажу сложился стереотипный образ китайских злодеев, нося</w:t>
      </w:r>
      <w:r>
        <w:rPr>
          <w:sz w:val="28"/>
          <w:szCs w:val="28"/>
        </w:rPr>
        <w:t>щих</w:t>
      </w:r>
      <w:r w:rsidR="006F7CF0">
        <w:rPr>
          <w:sz w:val="28"/>
          <w:szCs w:val="28"/>
        </w:rPr>
        <w:t xml:space="preserve"> усы определённой формы. Позже </w:t>
      </w:r>
      <w:proofErr w:type="gramStart"/>
      <w:r w:rsidR="006F7CF0">
        <w:rPr>
          <w:sz w:val="28"/>
          <w:szCs w:val="28"/>
        </w:rPr>
        <w:t>усами</w:t>
      </w:r>
      <w:proofErr w:type="gramEnd"/>
      <w:r w:rsidR="006F7CF0">
        <w:rPr>
          <w:sz w:val="28"/>
          <w:szCs w:val="28"/>
        </w:rPr>
        <w:t xml:space="preserve"> Фу Манчу стал называть</w:t>
      </w:r>
      <w:r>
        <w:rPr>
          <w:sz w:val="28"/>
          <w:szCs w:val="28"/>
        </w:rPr>
        <w:t>ся</w:t>
      </w:r>
      <w:r w:rsidR="006F7CF0">
        <w:rPr>
          <w:sz w:val="28"/>
          <w:szCs w:val="28"/>
        </w:rPr>
        <w:t xml:space="preserve"> один из стилей усов</w:t>
      </w:r>
      <w:r w:rsidR="00A92E2A">
        <w:rPr>
          <w:rStyle w:val="af7"/>
          <w:sz w:val="28"/>
          <w:szCs w:val="28"/>
        </w:rPr>
        <w:footnoteReference w:id="88"/>
      </w:r>
      <w:r w:rsidR="006F7CF0">
        <w:rPr>
          <w:sz w:val="28"/>
          <w:szCs w:val="28"/>
        </w:rPr>
        <w:t xml:space="preserve">. За годы </w:t>
      </w:r>
      <w:proofErr w:type="gramStart"/>
      <w:r w:rsidR="00466909">
        <w:rPr>
          <w:sz w:val="28"/>
          <w:szCs w:val="28"/>
        </w:rPr>
        <w:t>представление</w:t>
      </w:r>
      <w:proofErr w:type="gramEnd"/>
      <w:r w:rsidR="006F7CF0">
        <w:rPr>
          <w:sz w:val="28"/>
          <w:szCs w:val="28"/>
        </w:rPr>
        <w:t xml:space="preserve"> Фу Манчу </w:t>
      </w:r>
      <w:r w:rsidR="00466909">
        <w:rPr>
          <w:sz w:val="28"/>
          <w:szCs w:val="28"/>
        </w:rPr>
        <w:t xml:space="preserve">в кино </w:t>
      </w:r>
      <w:r w:rsidR="0085293B">
        <w:rPr>
          <w:sz w:val="28"/>
          <w:szCs w:val="28"/>
        </w:rPr>
        <w:t xml:space="preserve">практически </w:t>
      </w:r>
      <w:r w:rsidR="006F7CF0">
        <w:rPr>
          <w:sz w:val="28"/>
          <w:szCs w:val="28"/>
        </w:rPr>
        <w:t xml:space="preserve">не изменяется, меняются актёры, режиссёры, костюмы, сюжет, но </w:t>
      </w:r>
      <w:r w:rsidR="00466909">
        <w:rPr>
          <w:sz w:val="28"/>
          <w:szCs w:val="28"/>
        </w:rPr>
        <w:t>образ</w:t>
      </w:r>
      <w:r w:rsidR="00377B1D">
        <w:rPr>
          <w:sz w:val="28"/>
          <w:szCs w:val="28"/>
        </w:rPr>
        <w:t xml:space="preserve"> злодея</w:t>
      </w:r>
      <w:r w:rsidR="006F7CF0">
        <w:rPr>
          <w:sz w:val="28"/>
          <w:szCs w:val="28"/>
        </w:rPr>
        <w:t xml:space="preserve"> остаётся прежним</w:t>
      </w:r>
      <w:r w:rsidR="00466909">
        <w:rPr>
          <w:rStyle w:val="af7"/>
          <w:sz w:val="28"/>
          <w:szCs w:val="28"/>
        </w:rPr>
        <w:footnoteReference w:id="89"/>
      </w:r>
      <w:r w:rsidR="006F7CF0">
        <w:rPr>
          <w:sz w:val="28"/>
          <w:szCs w:val="28"/>
        </w:rPr>
        <w:t xml:space="preserve"> (Приложение Б).</w:t>
      </w:r>
    </w:p>
    <w:p w14:paraId="221CB609" w14:textId="77777777" w:rsidR="000F4085" w:rsidRDefault="005E0A4B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Собирательный образ китайского злодея, также отражён в фильме «Таинственный мистер Вонг» («</w:t>
      </w:r>
      <w:r>
        <w:rPr>
          <w:sz w:val="28"/>
          <w:szCs w:val="28"/>
          <w:lang w:val="en-GB"/>
        </w:rPr>
        <w:t>The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mysterious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Mr</w:t>
      </w:r>
      <w:r>
        <w:rPr>
          <w:sz w:val="28"/>
          <w:szCs w:val="28"/>
        </w:rPr>
        <w:t>.</w:t>
      </w:r>
      <w:r>
        <w:rPr>
          <w:sz w:val="28"/>
          <w:szCs w:val="28"/>
          <w:lang w:val="en-GB"/>
        </w:rPr>
        <w:t>Wong</w:t>
      </w:r>
      <w:r>
        <w:rPr>
          <w:sz w:val="28"/>
          <w:szCs w:val="28"/>
        </w:rPr>
        <w:t xml:space="preserve">», </w:t>
      </w:r>
      <w:proofErr w:type="spellStart"/>
      <w:r>
        <w:rPr>
          <w:sz w:val="28"/>
          <w:szCs w:val="28"/>
        </w:rPr>
        <w:t>реж</w:t>
      </w:r>
      <w:proofErr w:type="spellEnd"/>
      <w:r>
        <w:rPr>
          <w:sz w:val="28"/>
          <w:szCs w:val="28"/>
        </w:rPr>
        <w:t xml:space="preserve">. Уильям Най, 1934). Во вступительных титрах повествуется легенда о двенадцати золотых монетах, которые Конфуций раздал своим двенадцати верным друзьям, </w:t>
      </w:r>
      <w:r w:rsidR="000F4085">
        <w:rPr>
          <w:sz w:val="28"/>
          <w:szCs w:val="28"/>
        </w:rPr>
        <w:t xml:space="preserve">и </w:t>
      </w:r>
      <w:r>
        <w:rPr>
          <w:sz w:val="28"/>
          <w:szCs w:val="28"/>
        </w:rPr>
        <w:t>тот, кто соберёт все эти монеты вместе</w:t>
      </w:r>
      <w:r w:rsidR="000F4085">
        <w:rPr>
          <w:sz w:val="28"/>
          <w:szCs w:val="28"/>
        </w:rPr>
        <w:t>,</w:t>
      </w:r>
      <w:r>
        <w:rPr>
          <w:sz w:val="28"/>
          <w:szCs w:val="28"/>
        </w:rPr>
        <w:t xml:space="preserve"> сможет стать властелином вымышленной китайской провинции </w:t>
      </w:r>
      <w:proofErr w:type="spellStart"/>
      <w:r>
        <w:rPr>
          <w:sz w:val="28"/>
          <w:szCs w:val="28"/>
        </w:rPr>
        <w:t>Килат</w:t>
      </w:r>
      <w:proofErr w:type="spellEnd"/>
      <w:r>
        <w:rPr>
          <w:sz w:val="28"/>
          <w:szCs w:val="28"/>
        </w:rPr>
        <w:t xml:space="preserve"> и будет обладат</w:t>
      </w:r>
      <w:r w:rsidR="000F4085">
        <w:rPr>
          <w:sz w:val="28"/>
          <w:szCs w:val="28"/>
        </w:rPr>
        <w:t>елем</w:t>
      </w:r>
      <w:r>
        <w:rPr>
          <w:sz w:val="28"/>
          <w:szCs w:val="28"/>
        </w:rPr>
        <w:t xml:space="preserve"> невероятной сил</w:t>
      </w:r>
      <w:r w:rsidR="000F4085">
        <w:rPr>
          <w:sz w:val="28"/>
          <w:szCs w:val="28"/>
        </w:rPr>
        <w:t>ы</w:t>
      </w:r>
      <w:r>
        <w:rPr>
          <w:sz w:val="28"/>
          <w:szCs w:val="28"/>
        </w:rPr>
        <w:t>. По</w:t>
      </w:r>
      <w:r w:rsidR="00F64D87">
        <w:rPr>
          <w:sz w:val="28"/>
          <w:szCs w:val="28"/>
        </w:rPr>
        <w:t xml:space="preserve"> сюжету по</w:t>
      </w:r>
      <w:r>
        <w:rPr>
          <w:sz w:val="28"/>
          <w:szCs w:val="28"/>
        </w:rPr>
        <w:t xml:space="preserve">сле серии убийств в чайнатауне в местных газетах пишут о том, что возможно начались новые «войны </w:t>
      </w:r>
      <w:proofErr w:type="spellStart"/>
      <w:r>
        <w:rPr>
          <w:sz w:val="28"/>
          <w:szCs w:val="28"/>
        </w:rPr>
        <w:t>тонгов</w:t>
      </w:r>
      <w:proofErr w:type="spellEnd"/>
      <w:r>
        <w:rPr>
          <w:sz w:val="28"/>
          <w:szCs w:val="28"/>
        </w:rPr>
        <w:t>»</w:t>
      </w:r>
      <w:r w:rsidR="000F4085">
        <w:rPr>
          <w:sz w:val="28"/>
          <w:szCs w:val="28"/>
        </w:rPr>
        <w:t xml:space="preserve">. </w:t>
      </w:r>
    </w:p>
    <w:p w14:paraId="490D0975" w14:textId="210BE765" w:rsidR="00C10714" w:rsidRDefault="005E0A4B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Безобидный продавец трав и лекарств Ли Си ночью перевоплощается в безжалостного охотника за монетами Конфуция </w:t>
      </w:r>
      <w:r w:rsidR="000F4085">
        <w:rPr>
          <w:sz w:val="28"/>
          <w:szCs w:val="28"/>
        </w:rPr>
        <w:t>–</w:t>
      </w:r>
      <w:r>
        <w:rPr>
          <w:sz w:val="28"/>
          <w:szCs w:val="28"/>
        </w:rPr>
        <w:t xml:space="preserve"> Фу Вонг</w:t>
      </w:r>
      <w:r w:rsidR="000F4085">
        <w:rPr>
          <w:sz w:val="28"/>
          <w:szCs w:val="28"/>
        </w:rPr>
        <w:t>а</w:t>
      </w:r>
      <w:r>
        <w:rPr>
          <w:sz w:val="28"/>
          <w:szCs w:val="28"/>
        </w:rPr>
        <w:t xml:space="preserve">. </w:t>
      </w:r>
      <w:r w:rsidR="00F64D87">
        <w:rPr>
          <w:sz w:val="28"/>
          <w:szCs w:val="28"/>
        </w:rPr>
        <w:t xml:space="preserve">Исполнитель </w:t>
      </w:r>
      <w:r>
        <w:rPr>
          <w:sz w:val="28"/>
          <w:szCs w:val="28"/>
        </w:rPr>
        <w:lastRenderedPageBreak/>
        <w:t>главно</w:t>
      </w:r>
      <w:r w:rsidR="00F64D87">
        <w:rPr>
          <w:sz w:val="28"/>
          <w:szCs w:val="28"/>
        </w:rPr>
        <w:t>й роли –</w:t>
      </w:r>
      <w:r>
        <w:rPr>
          <w:sz w:val="28"/>
          <w:szCs w:val="28"/>
        </w:rPr>
        <w:t xml:space="preserve"> актёр Белла </w:t>
      </w:r>
      <w:proofErr w:type="spellStart"/>
      <w:r>
        <w:rPr>
          <w:sz w:val="28"/>
          <w:szCs w:val="28"/>
        </w:rPr>
        <w:t>Лугоши</w:t>
      </w:r>
      <w:proofErr w:type="spellEnd"/>
      <w:r w:rsidR="001C1FCB">
        <w:rPr>
          <w:sz w:val="28"/>
          <w:szCs w:val="28"/>
        </w:rPr>
        <w:t xml:space="preserve"> (</w:t>
      </w:r>
      <w:proofErr w:type="spellStart"/>
      <w:r w:rsidR="001C1FCB" w:rsidRPr="001C1FCB">
        <w:rPr>
          <w:sz w:val="28"/>
          <w:szCs w:val="28"/>
        </w:rPr>
        <w:t>Bela</w:t>
      </w:r>
      <w:proofErr w:type="spellEnd"/>
      <w:r w:rsidR="001C1FCB" w:rsidRPr="001C1FCB">
        <w:rPr>
          <w:sz w:val="28"/>
          <w:szCs w:val="28"/>
        </w:rPr>
        <w:t xml:space="preserve"> </w:t>
      </w:r>
      <w:proofErr w:type="spellStart"/>
      <w:r w:rsidR="001C1FCB" w:rsidRPr="001C1FCB">
        <w:rPr>
          <w:sz w:val="28"/>
          <w:szCs w:val="28"/>
        </w:rPr>
        <w:t>Lugosi</w:t>
      </w:r>
      <w:proofErr w:type="spellEnd"/>
      <w:r w:rsidR="001C1FCB">
        <w:rPr>
          <w:sz w:val="28"/>
          <w:szCs w:val="28"/>
        </w:rPr>
        <w:t>)</w:t>
      </w:r>
      <w:r>
        <w:rPr>
          <w:rStyle w:val="af7"/>
          <w:sz w:val="28"/>
          <w:szCs w:val="28"/>
        </w:rPr>
        <w:footnoteReference w:id="90"/>
      </w:r>
      <w:r>
        <w:rPr>
          <w:sz w:val="28"/>
          <w:szCs w:val="28"/>
        </w:rPr>
        <w:t xml:space="preserve">, </w:t>
      </w:r>
      <w:r w:rsidR="00F64D87">
        <w:rPr>
          <w:sz w:val="28"/>
          <w:szCs w:val="28"/>
        </w:rPr>
        <w:t>известный</w:t>
      </w:r>
      <w:r>
        <w:rPr>
          <w:sz w:val="28"/>
          <w:szCs w:val="28"/>
        </w:rPr>
        <w:t xml:space="preserve"> по многим фильмам ужасов</w:t>
      </w:r>
      <w:r w:rsidR="00F64D87">
        <w:rPr>
          <w:sz w:val="28"/>
          <w:szCs w:val="28"/>
        </w:rPr>
        <w:t xml:space="preserve">, где он также исполнял роли </w:t>
      </w:r>
      <w:r w:rsidR="00C861F1">
        <w:rPr>
          <w:sz w:val="28"/>
          <w:szCs w:val="28"/>
        </w:rPr>
        <w:t xml:space="preserve">главных </w:t>
      </w:r>
      <w:r w:rsidR="00F64D87">
        <w:rPr>
          <w:sz w:val="28"/>
          <w:szCs w:val="28"/>
        </w:rPr>
        <w:t>злодеев</w:t>
      </w:r>
      <w:r>
        <w:rPr>
          <w:sz w:val="28"/>
          <w:szCs w:val="28"/>
        </w:rPr>
        <w:t xml:space="preserve">. В фильме он </w:t>
      </w:r>
      <w:r w:rsidR="00352E78">
        <w:rPr>
          <w:sz w:val="28"/>
          <w:szCs w:val="28"/>
        </w:rPr>
        <w:t xml:space="preserve">говорит </w:t>
      </w:r>
      <w:r w:rsidR="009B76AB">
        <w:rPr>
          <w:sz w:val="28"/>
          <w:szCs w:val="28"/>
        </w:rPr>
        <w:t xml:space="preserve">на английском языке </w:t>
      </w:r>
      <w:r w:rsidR="00352E78">
        <w:rPr>
          <w:sz w:val="28"/>
          <w:szCs w:val="28"/>
        </w:rPr>
        <w:t>с</w:t>
      </w:r>
      <w:r>
        <w:rPr>
          <w:sz w:val="28"/>
          <w:szCs w:val="28"/>
        </w:rPr>
        <w:t xml:space="preserve"> китайски</w:t>
      </w:r>
      <w:r w:rsidR="00352E78">
        <w:rPr>
          <w:sz w:val="28"/>
          <w:szCs w:val="28"/>
        </w:rPr>
        <w:t>м</w:t>
      </w:r>
      <w:r>
        <w:rPr>
          <w:sz w:val="28"/>
          <w:szCs w:val="28"/>
        </w:rPr>
        <w:t xml:space="preserve"> акцент</w:t>
      </w:r>
      <w:r w:rsidR="00352E78">
        <w:rPr>
          <w:sz w:val="28"/>
          <w:szCs w:val="28"/>
        </w:rPr>
        <w:t>ом, что</w:t>
      </w:r>
      <w:r w:rsidR="009B76AB">
        <w:rPr>
          <w:sz w:val="28"/>
          <w:szCs w:val="28"/>
        </w:rPr>
        <w:t>бы</w:t>
      </w:r>
      <w:r w:rsidR="00352E78">
        <w:rPr>
          <w:sz w:val="28"/>
          <w:szCs w:val="28"/>
        </w:rPr>
        <w:t xml:space="preserve"> прида</w:t>
      </w:r>
      <w:r w:rsidR="009B76AB">
        <w:rPr>
          <w:sz w:val="28"/>
          <w:szCs w:val="28"/>
        </w:rPr>
        <w:t>ть</w:t>
      </w:r>
      <w:r w:rsidR="00352E78">
        <w:rPr>
          <w:sz w:val="28"/>
          <w:szCs w:val="28"/>
        </w:rPr>
        <w:t xml:space="preserve"> </w:t>
      </w:r>
      <w:r w:rsidR="009B76AB">
        <w:rPr>
          <w:sz w:val="28"/>
          <w:szCs w:val="28"/>
        </w:rPr>
        <w:t xml:space="preserve">своему </w:t>
      </w:r>
      <w:r w:rsidR="00352E78">
        <w:rPr>
          <w:sz w:val="28"/>
          <w:szCs w:val="28"/>
        </w:rPr>
        <w:t>персонажу комичность</w:t>
      </w:r>
      <w:r>
        <w:rPr>
          <w:sz w:val="28"/>
          <w:szCs w:val="28"/>
        </w:rPr>
        <w:t xml:space="preserve">. Когда на экране мы видим главного злодея в образе продавца снадобий, то он одет в костюм в китайском стиле с европейской шляпой, во время перевоплощения в Фу Вонга герой предстаёт в </w:t>
      </w:r>
      <w:r w:rsidR="00616CB7">
        <w:rPr>
          <w:sz w:val="28"/>
          <w:szCs w:val="28"/>
        </w:rPr>
        <w:t xml:space="preserve">богато </w:t>
      </w:r>
      <w:proofErr w:type="spellStart"/>
      <w:r w:rsidR="00616CB7">
        <w:rPr>
          <w:sz w:val="28"/>
          <w:szCs w:val="28"/>
        </w:rPr>
        <w:t>украшеном</w:t>
      </w:r>
      <w:proofErr w:type="spellEnd"/>
      <w:r w:rsidR="00616CB7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костюме китайского императора. </w:t>
      </w:r>
      <w:r w:rsidR="00C10714">
        <w:rPr>
          <w:sz w:val="28"/>
          <w:szCs w:val="28"/>
        </w:rPr>
        <w:t>Персонаж</w:t>
      </w:r>
      <w:r>
        <w:rPr>
          <w:sz w:val="28"/>
          <w:szCs w:val="28"/>
        </w:rPr>
        <w:t xml:space="preserve"> Белл</w:t>
      </w:r>
      <w:r w:rsidR="00C10714">
        <w:rPr>
          <w:sz w:val="28"/>
          <w:szCs w:val="28"/>
        </w:rPr>
        <w:t>ы</w:t>
      </w: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Лугоши</w:t>
      </w:r>
      <w:proofErr w:type="spellEnd"/>
      <w:r>
        <w:rPr>
          <w:sz w:val="28"/>
          <w:szCs w:val="28"/>
        </w:rPr>
        <w:t xml:space="preserve"> также носит характерные усы (Приложение </w:t>
      </w:r>
      <w:r w:rsidR="00C10714">
        <w:rPr>
          <w:sz w:val="28"/>
          <w:szCs w:val="28"/>
        </w:rPr>
        <w:t>В</w:t>
      </w:r>
      <w:r>
        <w:rPr>
          <w:sz w:val="28"/>
          <w:szCs w:val="28"/>
        </w:rPr>
        <w:t xml:space="preserve">), которые </w:t>
      </w:r>
      <w:r w:rsidR="00CE0471">
        <w:rPr>
          <w:sz w:val="28"/>
          <w:szCs w:val="28"/>
        </w:rPr>
        <w:t>носит</w:t>
      </w:r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злоде</w:t>
      </w:r>
      <w:r w:rsidR="00CE0471">
        <w:rPr>
          <w:sz w:val="28"/>
          <w:szCs w:val="28"/>
        </w:rPr>
        <w:t>й</w:t>
      </w:r>
      <w:proofErr w:type="gramEnd"/>
      <w:r>
        <w:rPr>
          <w:sz w:val="28"/>
          <w:szCs w:val="28"/>
        </w:rPr>
        <w:t xml:space="preserve"> Фу Манчу. Интересно, что и им</w:t>
      </w:r>
      <w:r w:rsidR="00CE0471">
        <w:rPr>
          <w:sz w:val="28"/>
          <w:szCs w:val="28"/>
        </w:rPr>
        <w:t>ена</w:t>
      </w:r>
      <w:r>
        <w:rPr>
          <w:sz w:val="28"/>
          <w:szCs w:val="28"/>
        </w:rPr>
        <w:t xml:space="preserve"> героев перекликаются</w:t>
      </w:r>
      <w:r w:rsidR="00CE0471">
        <w:rPr>
          <w:sz w:val="28"/>
          <w:szCs w:val="28"/>
        </w:rPr>
        <w:t xml:space="preserve"> (Фу Манчу – Фу Вонг)</w:t>
      </w:r>
      <w:r>
        <w:rPr>
          <w:sz w:val="28"/>
          <w:szCs w:val="28"/>
        </w:rPr>
        <w:t xml:space="preserve">. </w:t>
      </w:r>
    </w:p>
    <w:p w14:paraId="7DD50010" w14:textId="77777777" w:rsidR="00D56AAA" w:rsidRDefault="00D56AAA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 данном фильме также фигурирует тайный ход</w:t>
      </w:r>
      <w:r w:rsidR="006F7CF0">
        <w:rPr>
          <w:sz w:val="28"/>
          <w:szCs w:val="28"/>
        </w:rPr>
        <w:t>, спрятанн</w:t>
      </w:r>
      <w:r>
        <w:rPr>
          <w:sz w:val="28"/>
          <w:szCs w:val="28"/>
        </w:rPr>
        <w:t>ый</w:t>
      </w:r>
      <w:r w:rsidR="006F7CF0">
        <w:rPr>
          <w:sz w:val="28"/>
          <w:szCs w:val="28"/>
        </w:rPr>
        <w:t xml:space="preserve"> от посторонних глаз, </w:t>
      </w:r>
      <w:r>
        <w:rPr>
          <w:sz w:val="28"/>
          <w:szCs w:val="28"/>
        </w:rPr>
        <w:t>который</w:t>
      </w:r>
      <w:r w:rsidR="006F7CF0">
        <w:rPr>
          <w:sz w:val="28"/>
          <w:szCs w:val="28"/>
        </w:rPr>
        <w:t xml:space="preserve"> ведёт от лавки через подземелье</w:t>
      </w:r>
      <w:r>
        <w:rPr>
          <w:sz w:val="28"/>
          <w:szCs w:val="28"/>
        </w:rPr>
        <w:t xml:space="preserve"> к убежищу</w:t>
      </w:r>
      <w:r w:rsidR="006F7CF0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полностью </w:t>
      </w:r>
      <w:r w:rsidR="006F7CF0">
        <w:rPr>
          <w:sz w:val="28"/>
          <w:szCs w:val="28"/>
        </w:rPr>
        <w:t>заставлен</w:t>
      </w:r>
      <w:r>
        <w:rPr>
          <w:sz w:val="28"/>
          <w:szCs w:val="28"/>
        </w:rPr>
        <w:t>ному</w:t>
      </w:r>
      <w:r w:rsidR="006F7CF0">
        <w:rPr>
          <w:sz w:val="28"/>
          <w:szCs w:val="28"/>
        </w:rPr>
        <w:t xml:space="preserve"> предметами</w:t>
      </w:r>
      <w:r>
        <w:rPr>
          <w:sz w:val="28"/>
          <w:szCs w:val="28"/>
        </w:rPr>
        <w:t xml:space="preserve"> в китайском стиле</w:t>
      </w:r>
      <w:r w:rsidR="006F7CF0">
        <w:rPr>
          <w:sz w:val="28"/>
          <w:szCs w:val="28"/>
        </w:rPr>
        <w:t xml:space="preserve">. </w:t>
      </w:r>
    </w:p>
    <w:p w14:paraId="1430B6DB" w14:textId="49C1C3FE" w:rsidR="004B792B" w:rsidRPr="00ED7E65" w:rsidRDefault="00D56AAA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Разобщённость и недоверие китайцев к американцам подчёркивает в эпизоде, к</w:t>
      </w:r>
      <w:r w:rsidR="006F7CF0">
        <w:rPr>
          <w:sz w:val="28"/>
          <w:szCs w:val="28"/>
        </w:rPr>
        <w:t xml:space="preserve">огда Фу Вонг </w:t>
      </w:r>
      <w:r>
        <w:rPr>
          <w:sz w:val="28"/>
          <w:szCs w:val="28"/>
        </w:rPr>
        <w:t>узнаёт, что один</w:t>
      </w:r>
      <w:r w:rsidR="006F7CF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американский </w:t>
      </w:r>
      <w:r w:rsidR="006F7CF0">
        <w:rPr>
          <w:sz w:val="28"/>
          <w:szCs w:val="28"/>
        </w:rPr>
        <w:t>полицейский интересуется делами, происходящими в китайском квартале</w:t>
      </w:r>
      <w:r>
        <w:rPr>
          <w:sz w:val="28"/>
          <w:szCs w:val="28"/>
        </w:rPr>
        <w:t>. Он</w:t>
      </w:r>
      <w:r w:rsidR="006F7CF0">
        <w:rPr>
          <w:sz w:val="28"/>
          <w:szCs w:val="28"/>
        </w:rPr>
        <w:t xml:space="preserve"> произносит фразу: «</w:t>
      </w:r>
      <w:r w:rsidR="006F7CF0">
        <w:rPr>
          <w:i/>
          <w:iCs/>
          <w:sz w:val="28"/>
          <w:szCs w:val="28"/>
        </w:rPr>
        <w:t>С ним нельзя разобраться как с представителем нашей расы</w:t>
      </w:r>
      <w:r w:rsidR="006F7CF0">
        <w:rPr>
          <w:sz w:val="28"/>
          <w:szCs w:val="28"/>
        </w:rPr>
        <w:t>»</w:t>
      </w:r>
      <w:r w:rsidR="00C10714">
        <w:rPr>
          <w:sz w:val="28"/>
          <w:szCs w:val="28"/>
        </w:rPr>
        <w:t>.</w:t>
      </w:r>
      <w:r w:rsidR="006F7CF0">
        <w:rPr>
          <w:sz w:val="28"/>
          <w:szCs w:val="28"/>
        </w:rPr>
        <w:t xml:space="preserve"> </w:t>
      </w:r>
      <w:r>
        <w:rPr>
          <w:sz w:val="28"/>
          <w:szCs w:val="28"/>
        </w:rPr>
        <w:t>Т</w:t>
      </w:r>
      <w:r w:rsidR="006F7CF0">
        <w:rPr>
          <w:sz w:val="28"/>
          <w:szCs w:val="28"/>
        </w:rPr>
        <w:t xml:space="preserve">ак как полицейский является белым американцем, то </w:t>
      </w:r>
      <w:r>
        <w:rPr>
          <w:sz w:val="28"/>
          <w:szCs w:val="28"/>
        </w:rPr>
        <w:t xml:space="preserve">разбираться с ним так, как это можно сделать с другими хуацяо </w:t>
      </w:r>
      <w:r w:rsidR="006F7CF0">
        <w:rPr>
          <w:sz w:val="28"/>
          <w:szCs w:val="28"/>
        </w:rPr>
        <w:t xml:space="preserve">из </w:t>
      </w:r>
      <w:r>
        <w:rPr>
          <w:sz w:val="28"/>
          <w:szCs w:val="28"/>
        </w:rPr>
        <w:t xml:space="preserve">китайского </w:t>
      </w:r>
      <w:r w:rsidR="006F7CF0">
        <w:rPr>
          <w:sz w:val="28"/>
          <w:szCs w:val="28"/>
        </w:rPr>
        <w:t>квартала, не получится.</w:t>
      </w:r>
      <w:r w:rsidR="00ED7E65">
        <w:rPr>
          <w:sz w:val="28"/>
          <w:szCs w:val="28"/>
        </w:rPr>
        <w:t xml:space="preserve"> </w:t>
      </w:r>
    </w:p>
    <w:p w14:paraId="21E1EB6D" w14:textId="77777777" w:rsidR="00E55CDA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 фильме также присутствует образ учёного китайца, который работает в университете на кафедре ориентализма, он прекрасно говорит на английском и понимает все диалекты китайского. И хотя он не является злодеем, однако он с неохотой помогает полицейскому и</w:t>
      </w:r>
      <w:r w:rsidR="006E3515">
        <w:rPr>
          <w:sz w:val="28"/>
          <w:szCs w:val="28"/>
        </w:rPr>
        <w:t>, как выясняется по ходу сюжета,</w:t>
      </w:r>
      <w:r>
        <w:rPr>
          <w:sz w:val="28"/>
          <w:szCs w:val="28"/>
        </w:rPr>
        <w:t xml:space="preserve"> </w:t>
      </w:r>
      <w:r w:rsidR="006E3515">
        <w:rPr>
          <w:sz w:val="28"/>
          <w:szCs w:val="28"/>
        </w:rPr>
        <w:t xml:space="preserve">он </w:t>
      </w:r>
      <w:r>
        <w:rPr>
          <w:sz w:val="28"/>
          <w:szCs w:val="28"/>
        </w:rPr>
        <w:t>позже сам приходит в прачечную, чтобы самому найти последнюю золотую монету Конфуция</w:t>
      </w:r>
      <w:r w:rsidR="006E3515">
        <w:rPr>
          <w:sz w:val="28"/>
          <w:szCs w:val="28"/>
        </w:rPr>
        <w:t>.</w:t>
      </w:r>
      <w:r w:rsidR="00C10714">
        <w:rPr>
          <w:sz w:val="28"/>
          <w:szCs w:val="28"/>
        </w:rPr>
        <w:t xml:space="preserve"> </w:t>
      </w:r>
      <w:r w:rsidR="006E3515">
        <w:rPr>
          <w:sz w:val="28"/>
          <w:szCs w:val="28"/>
        </w:rPr>
        <w:t>Э</w:t>
      </w:r>
      <w:r w:rsidR="00C10714">
        <w:rPr>
          <w:sz w:val="28"/>
          <w:szCs w:val="28"/>
        </w:rPr>
        <w:t>то подчёркивает его скрытность и хитрость, несмотря на то что по началу персонаж производит впечатление добропорядочного гражданина, которому можно доверять</w:t>
      </w:r>
      <w:r>
        <w:rPr>
          <w:sz w:val="28"/>
          <w:szCs w:val="28"/>
        </w:rPr>
        <w:t xml:space="preserve">. </w:t>
      </w:r>
    </w:p>
    <w:p w14:paraId="2BE3B1DF" w14:textId="731187D7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Хранитель последней монеты работал в прачечной. Прачечные были своеобразной «нишей» для многих китайцев, которые приезжали в США на заработки, что отражает действительность</w:t>
      </w:r>
      <w:r w:rsidR="00E55CDA">
        <w:rPr>
          <w:rStyle w:val="af7"/>
          <w:sz w:val="28"/>
          <w:szCs w:val="28"/>
        </w:rPr>
        <w:footnoteReference w:id="91"/>
      </w:r>
      <w:r>
        <w:rPr>
          <w:sz w:val="28"/>
          <w:szCs w:val="28"/>
        </w:rPr>
        <w:t>.</w:t>
      </w:r>
    </w:p>
    <w:p w14:paraId="592B8855" w14:textId="0A8FF982" w:rsidR="004B792B" w:rsidRDefault="006F7CF0" w:rsidP="0047652A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1931 году на киноэкраны вышла картина </w:t>
      </w:r>
      <w:r w:rsidR="00966454">
        <w:rPr>
          <w:sz w:val="28"/>
          <w:szCs w:val="28"/>
        </w:rPr>
        <w:t xml:space="preserve">под названием </w:t>
      </w:r>
      <w:r>
        <w:rPr>
          <w:sz w:val="28"/>
          <w:szCs w:val="28"/>
        </w:rPr>
        <w:t>«Дочь дракона» («</w:t>
      </w:r>
      <w:r>
        <w:rPr>
          <w:sz w:val="28"/>
          <w:szCs w:val="28"/>
          <w:lang w:val="en-US"/>
        </w:rPr>
        <w:t>Daughter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of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the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Dragon</w:t>
      </w:r>
      <w:r>
        <w:rPr>
          <w:sz w:val="28"/>
          <w:szCs w:val="28"/>
        </w:rPr>
        <w:t xml:space="preserve">», </w:t>
      </w:r>
      <w:proofErr w:type="spellStart"/>
      <w:r>
        <w:rPr>
          <w:sz w:val="28"/>
          <w:szCs w:val="28"/>
        </w:rPr>
        <w:t>реж</w:t>
      </w:r>
      <w:proofErr w:type="spellEnd"/>
      <w:r>
        <w:rPr>
          <w:sz w:val="28"/>
          <w:szCs w:val="28"/>
        </w:rPr>
        <w:t xml:space="preserve">. Ллойд </w:t>
      </w:r>
      <w:proofErr w:type="spellStart"/>
      <w:r>
        <w:rPr>
          <w:sz w:val="28"/>
          <w:szCs w:val="28"/>
        </w:rPr>
        <w:t>Корригэн</w:t>
      </w:r>
      <w:proofErr w:type="spellEnd"/>
      <w:r>
        <w:rPr>
          <w:sz w:val="28"/>
          <w:szCs w:val="28"/>
        </w:rPr>
        <w:t>, 1931)</w:t>
      </w:r>
      <w:r w:rsidR="00966454">
        <w:rPr>
          <w:sz w:val="28"/>
          <w:szCs w:val="28"/>
        </w:rPr>
        <w:t>, которая повествует</w:t>
      </w:r>
      <w:r>
        <w:rPr>
          <w:sz w:val="28"/>
          <w:szCs w:val="28"/>
        </w:rPr>
        <w:t xml:space="preserve"> о дочери коварного </w:t>
      </w:r>
      <w:proofErr w:type="gramStart"/>
      <w:r>
        <w:rPr>
          <w:sz w:val="28"/>
          <w:szCs w:val="28"/>
        </w:rPr>
        <w:t>злодея</w:t>
      </w:r>
      <w:proofErr w:type="gramEnd"/>
      <w:r>
        <w:rPr>
          <w:sz w:val="28"/>
          <w:szCs w:val="28"/>
        </w:rPr>
        <w:t xml:space="preserve"> Фу Манчу. Образ, воплощенный на экране актрисой Анной Мэй Вонг, является собирательным образом восточной экзотической женщины, опасной и очень привлекательной, котор</w:t>
      </w:r>
      <w:r w:rsidR="00931164">
        <w:rPr>
          <w:sz w:val="28"/>
          <w:szCs w:val="28"/>
        </w:rPr>
        <w:t>ую</w:t>
      </w:r>
      <w:r>
        <w:rPr>
          <w:sz w:val="28"/>
          <w:szCs w:val="28"/>
        </w:rPr>
        <w:t xml:space="preserve"> в американской культуре принято называть «леди-дракон» (</w:t>
      </w:r>
      <w:r>
        <w:rPr>
          <w:sz w:val="28"/>
          <w:szCs w:val="28"/>
          <w:lang w:val="en-GB"/>
        </w:rPr>
        <w:t>dragon</w:t>
      </w:r>
      <w:r>
        <w:rPr>
          <w:sz w:val="28"/>
          <w:szCs w:val="28"/>
        </w:rPr>
        <w:t>-</w:t>
      </w:r>
      <w:r>
        <w:rPr>
          <w:sz w:val="28"/>
          <w:szCs w:val="28"/>
          <w:lang w:val="en-GB"/>
        </w:rPr>
        <w:t>lady</w:t>
      </w:r>
      <w:r>
        <w:rPr>
          <w:sz w:val="28"/>
          <w:szCs w:val="28"/>
        </w:rPr>
        <w:t xml:space="preserve">). </w:t>
      </w:r>
      <w:r w:rsidR="00931164" w:rsidRPr="00D54AAB">
        <w:rPr>
          <w:sz w:val="28"/>
          <w:szCs w:val="28"/>
        </w:rPr>
        <w:t>Черты, присущие «леди-дракон» явля</w:t>
      </w:r>
      <w:r w:rsidR="00966454" w:rsidRPr="00D54AAB">
        <w:rPr>
          <w:sz w:val="28"/>
          <w:szCs w:val="28"/>
        </w:rPr>
        <w:t>ют</w:t>
      </w:r>
      <w:r w:rsidR="00931164" w:rsidRPr="00D54AAB">
        <w:rPr>
          <w:sz w:val="28"/>
          <w:szCs w:val="28"/>
        </w:rPr>
        <w:t>с</w:t>
      </w:r>
      <w:r w:rsidR="00966454" w:rsidRPr="00D54AAB">
        <w:rPr>
          <w:sz w:val="28"/>
          <w:szCs w:val="28"/>
        </w:rPr>
        <w:t>я</w:t>
      </w:r>
      <w:r w:rsidR="00931164" w:rsidRPr="00D54AAB">
        <w:rPr>
          <w:sz w:val="28"/>
          <w:szCs w:val="28"/>
        </w:rPr>
        <w:t xml:space="preserve"> обобщёнными чертами женщин различных культур Востока, таких как Индия, Китай</w:t>
      </w:r>
      <w:r w:rsidR="00931164" w:rsidRPr="00D54AAB">
        <w:rPr>
          <w:rStyle w:val="af7"/>
          <w:sz w:val="28"/>
          <w:szCs w:val="28"/>
        </w:rPr>
        <w:footnoteReference w:id="92"/>
      </w:r>
      <w:r w:rsidR="00931164" w:rsidRPr="00D54AAB">
        <w:rPr>
          <w:sz w:val="28"/>
          <w:szCs w:val="28"/>
        </w:rPr>
        <w:t>.</w:t>
      </w:r>
      <w:r w:rsidR="00931164">
        <w:rPr>
          <w:sz w:val="28"/>
          <w:szCs w:val="28"/>
        </w:rPr>
        <w:t xml:space="preserve"> </w:t>
      </w:r>
      <w:r w:rsidR="00550AB3">
        <w:rPr>
          <w:sz w:val="28"/>
          <w:szCs w:val="28"/>
        </w:rPr>
        <w:t>В</w:t>
      </w:r>
      <w:r>
        <w:rPr>
          <w:sz w:val="28"/>
          <w:szCs w:val="28"/>
        </w:rPr>
        <w:t xml:space="preserve"> 1875 году в США был введён закон об ограничении въезда для азиатских женщин, в том числе и для китаянок, это был один из способов ограничения китайской части населения страны. Образ «леди-дракон» часто ассоциировался с проституцией, это был одним из способов очернить американок китайского происхождения</w:t>
      </w:r>
      <w:r w:rsidR="0047652A">
        <w:rPr>
          <w:rStyle w:val="af7"/>
          <w:sz w:val="28"/>
          <w:szCs w:val="28"/>
        </w:rPr>
        <w:footnoteReference w:id="93"/>
      </w:r>
      <w:r>
        <w:rPr>
          <w:sz w:val="28"/>
          <w:szCs w:val="28"/>
        </w:rPr>
        <w:t>.</w:t>
      </w:r>
      <w:r w:rsidR="004D2E5F">
        <w:rPr>
          <w:sz w:val="28"/>
          <w:szCs w:val="28"/>
        </w:rPr>
        <w:t xml:space="preserve"> </w:t>
      </w:r>
    </w:p>
    <w:p w14:paraId="0C4B47F6" w14:textId="77777777" w:rsidR="00753347" w:rsidRDefault="00753347">
      <w:pPr>
        <w:spacing w:line="360" w:lineRule="auto"/>
        <w:ind w:firstLine="708"/>
        <w:jc w:val="both"/>
        <w:rPr>
          <w:sz w:val="28"/>
          <w:szCs w:val="28"/>
        </w:rPr>
      </w:pPr>
    </w:p>
    <w:p w14:paraId="16BE9AB2" w14:textId="159220A6" w:rsidR="00753347" w:rsidRDefault="00753347" w:rsidP="00753347">
      <w:pPr>
        <w:pStyle w:val="2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21" w:name="_Toc135342715"/>
      <w:r w:rsidRPr="00753347">
        <w:rPr>
          <w:rFonts w:ascii="Times New Roman" w:hAnsi="Times New Roman" w:cs="Times New Roman"/>
          <w:b/>
          <w:bCs/>
          <w:color w:val="auto"/>
          <w:sz w:val="28"/>
          <w:szCs w:val="28"/>
        </w:rPr>
        <w:t>2.2 Дихотомия образа национальной диаспоры в кино</w:t>
      </w:r>
      <w:bookmarkEnd w:id="21"/>
    </w:p>
    <w:p w14:paraId="0B1CDEC2" w14:textId="77777777" w:rsidR="00753347" w:rsidRPr="00753347" w:rsidRDefault="00753347" w:rsidP="00753347"/>
    <w:p w14:paraId="5CCE212B" w14:textId="23ECA423" w:rsidR="000D14B8" w:rsidRDefault="00550AB3" w:rsidP="00843398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Противоположным китайским персонажем на американских киноэкранах, имеющим положительные характеристики</w:t>
      </w:r>
      <w:r w:rsidR="00C43AF4">
        <w:rPr>
          <w:sz w:val="28"/>
          <w:szCs w:val="28"/>
        </w:rPr>
        <w:t>,</w:t>
      </w:r>
      <w:r>
        <w:rPr>
          <w:sz w:val="28"/>
          <w:szCs w:val="28"/>
        </w:rPr>
        <w:t xml:space="preserve"> стал детектив родом из Гонолулу – Чарли Чан. Этот персонаж был </w:t>
      </w:r>
      <w:r w:rsidR="00C43AF4">
        <w:rPr>
          <w:sz w:val="28"/>
          <w:szCs w:val="28"/>
        </w:rPr>
        <w:t xml:space="preserve">впервые </w:t>
      </w:r>
      <w:r>
        <w:rPr>
          <w:sz w:val="28"/>
          <w:szCs w:val="28"/>
        </w:rPr>
        <w:t xml:space="preserve">придуман писателем Эрлом </w:t>
      </w:r>
      <w:proofErr w:type="spellStart"/>
      <w:r>
        <w:rPr>
          <w:sz w:val="28"/>
          <w:szCs w:val="28"/>
        </w:rPr>
        <w:t>Деррой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Биггерсом</w:t>
      </w:r>
      <w:proofErr w:type="spellEnd"/>
      <w:r w:rsidR="00C43AF4">
        <w:rPr>
          <w:sz w:val="28"/>
          <w:szCs w:val="28"/>
        </w:rPr>
        <w:t xml:space="preserve"> (</w:t>
      </w:r>
      <w:r w:rsidR="00C43AF4" w:rsidRPr="00C43AF4">
        <w:rPr>
          <w:sz w:val="28"/>
          <w:szCs w:val="28"/>
          <w:lang w:val="en-US"/>
        </w:rPr>
        <w:t>Earl</w:t>
      </w:r>
      <w:r w:rsidR="00C43AF4" w:rsidRPr="00C43AF4">
        <w:rPr>
          <w:sz w:val="28"/>
          <w:szCs w:val="28"/>
        </w:rPr>
        <w:t xml:space="preserve"> </w:t>
      </w:r>
      <w:proofErr w:type="spellStart"/>
      <w:r w:rsidR="00C43AF4" w:rsidRPr="00C43AF4">
        <w:rPr>
          <w:sz w:val="28"/>
          <w:szCs w:val="28"/>
          <w:lang w:val="en-US"/>
        </w:rPr>
        <w:t>Derr</w:t>
      </w:r>
      <w:proofErr w:type="spellEnd"/>
      <w:r w:rsidR="00C43AF4" w:rsidRPr="00C43AF4">
        <w:rPr>
          <w:sz w:val="28"/>
          <w:szCs w:val="28"/>
        </w:rPr>
        <w:t xml:space="preserve"> </w:t>
      </w:r>
      <w:r w:rsidR="00C43AF4" w:rsidRPr="00C43AF4">
        <w:rPr>
          <w:sz w:val="28"/>
          <w:szCs w:val="28"/>
          <w:lang w:val="en-US"/>
        </w:rPr>
        <w:t>Biggers</w:t>
      </w:r>
      <w:r w:rsidR="00C43AF4" w:rsidRPr="00C43AF4">
        <w:rPr>
          <w:sz w:val="28"/>
          <w:szCs w:val="28"/>
        </w:rPr>
        <w:t>)</w:t>
      </w:r>
      <w:r w:rsidRPr="00C43AF4">
        <w:rPr>
          <w:sz w:val="28"/>
          <w:szCs w:val="28"/>
        </w:rPr>
        <w:t xml:space="preserve"> в</w:t>
      </w:r>
      <w:r>
        <w:rPr>
          <w:sz w:val="28"/>
          <w:szCs w:val="28"/>
        </w:rPr>
        <w:t xml:space="preserve"> 1923 году, после чего он написал серию книг. С 1926 по 1981 год вы</w:t>
      </w:r>
      <w:r w:rsidR="00702CDA">
        <w:rPr>
          <w:sz w:val="28"/>
          <w:szCs w:val="28"/>
        </w:rPr>
        <w:t>ходил</w:t>
      </w:r>
      <w:r>
        <w:rPr>
          <w:sz w:val="28"/>
          <w:szCs w:val="28"/>
        </w:rPr>
        <w:t xml:space="preserve"> </w:t>
      </w:r>
      <w:r w:rsidR="00702CDA">
        <w:rPr>
          <w:sz w:val="28"/>
          <w:szCs w:val="28"/>
        </w:rPr>
        <w:t>цикл</w:t>
      </w:r>
      <w:r>
        <w:rPr>
          <w:sz w:val="28"/>
          <w:szCs w:val="28"/>
        </w:rPr>
        <w:t xml:space="preserve"> фильмов о Чарли</w:t>
      </w:r>
      <w:r w:rsidR="00E24F03">
        <w:rPr>
          <w:sz w:val="28"/>
          <w:szCs w:val="28"/>
        </w:rPr>
        <w:t xml:space="preserve"> и</w:t>
      </w:r>
      <w:r>
        <w:rPr>
          <w:sz w:val="28"/>
          <w:szCs w:val="28"/>
        </w:rPr>
        <w:t xml:space="preserve"> его невероятных расследованиях. </w:t>
      </w:r>
      <w:r w:rsidR="000D14B8">
        <w:rPr>
          <w:sz w:val="28"/>
          <w:szCs w:val="28"/>
        </w:rPr>
        <w:t xml:space="preserve">Образ Чарли Чана создавался с целью сглаживания расистских предубеждений и значительно контрастировал с </w:t>
      </w:r>
      <w:r w:rsidR="00843398">
        <w:rPr>
          <w:sz w:val="28"/>
          <w:szCs w:val="28"/>
        </w:rPr>
        <w:t xml:space="preserve">распространённым образом китайского </w:t>
      </w:r>
      <w:proofErr w:type="gramStart"/>
      <w:r w:rsidR="00843398">
        <w:rPr>
          <w:sz w:val="28"/>
          <w:szCs w:val="28"/>
        </w:rPr>
        <w:t>злодея</w:t>
      </w:r>
      <w:proofErr w:type="gramEnd"/>
      <w:r w:rsidR="00843398">
        <w:rPr>
          <w:sz w:val="28"/>
          <w:szCs w:val="28"/>
        </w:rPr>
        <w:t xml:space="preserve"> Фу Манчу</w:t>
      </w:r>
      <w:r w:rsidR="00843398">
        <w:rPr>
          <w:rStyle w:val="af7"/>
          <w:sz w:val="28"/>
          <w:szCs w:val="28"/>
        </w:rPr>
        <w:footnoteReference w:id="94"/>
      </w:r>
      <w:r w:rsidR="00843398">
        <w:rPr>
          <w:sz w:val="28"/>
          <w:szCs w:val="28"/>
        </w:rPr>
        <w:t>.</w:t>
      </w:r>
    </w:p>
    <w:p w14:paraId="625D9D76" w14:textId="0E473522" w:rsidR="009A1926" w:rsidRDefault="00550AB3" w:rsidP="00E24F03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Отличительной чертой </w:t>
      </w:r>
      <w:r w:rsidR="001069A3">
        <w:rPr>
          <w:sz w:val="28"/>
          <w:szCs w:val="28"/>
        </w:rPr>
        <w:t>данных кинолент</w:t>
      </w:r>
      <w:r>
        <w:rPr>
          <w:sz w:val="28"/>
          <w:szCs w:val="28"/>
        </w:rPr>
        <w:t xml:space="preserve"> является то, что несмотря на китайское происхождение детектива, его играют актёры </w:t>
      </w:r>
      <w:r w:rsidR="001069A3">
        <w:rPr>
          <w:sz w:val="28"/>
          <w:szCs w:val="28"/>
        </w:rPr>
        <w:t xml:space="preserve">исключительно </w:t>
      </w:r>
      <w:proofErr w:type="gramStart"/>
      <w:r>
        <w:rPr>
          <w:sz w:val="28"/>
          <w:szCs w:val="28"/>
        </w:rPr>
        <w:t>не азиатского</w:t>
      </w:r>
      <w:proofErr w:type="gramEnd"/>
      <w:r>
        <w:rPr>
          <w:sz w:val="28"/>
          <w:szCs w:val="28"/>
        </w:rPr>
        <w:t xml:space="preserve"> происхождения, такие как Сидни </w:t>
      </w:r>
      <w:proofErr w:type="spellStart"/>
      <w:r>
        <w:rPr>
          <w:sz w:val="28"/>
          <w:szCs w:val="28"/>
        </w:rPr>
        <w:t>Толер</w:t>
      </w:r>
      <w:proofErr w:type="spellEnd"/>
      <w:r w:rsidR="0003164D">
        <w:rPr>
          <w:sz w:val="28"/>
          <w:szCs w:val="28"/>
        </w:rPr>
        <w:t xml:space="preserve"> </w:t>
      </w:r>
      <w:r w:rsidR="0003164D" w:rsidRPr="0003164D">
        <w:rPr>
          <w:sz w:val="28"/>
          <w:szCs w:val="28"/>
        </w:rPr>
        <w:t>(</w:t>
      </w:r>
      <w:proofErr w:type="spellStart"/>
      <w:r w:rsidR="0003164D" w:rsidRPr="0003164D">
        <w:rPr>
          <w:sz w:val="28"/>
          <w:szCs w:val="28"/>
        </w:rPr>
        <w:t>Sidney</w:t>
      </w:r>
      <w:proofErr w:type="spellEnd"/>
      <w:r w:rsidR="0003164D" w:rsidRPr="0003164D">
        <w:rPr>
          <w:sz w:val="28"/>
          <w:szCs w:val="28"/>
        </w:rPr>
        <w:t xml:space="preserve"> </w:t>
      </w:r>
      <w:proofErr w:type="spellStart"/>
      <w:r w:rsidR="0003164D" w:rsidRPr="0003164D">
        <w:rPr>
          <w:sz w:val="28"/>
          <w:szCs w:val="28"/>
        </w:rPr>
        <w:t>Toler</w:t>
      </w:r>
      <w:proofErr w:type="spellEnd"/>
      <w:r w:rsidR="0003164D" w:rsidRPr="0003164D">
        <w:rPr>
          <w:sz w:val="28"/>
          <w:szCs w:val="28"/>
        </w:rPr>
        <w:t>)</w:t>
      </w:r>
      <w:r w:rsidRPr="0003164D">
        <w:rPr>
          <w:sz w:val="28"/>
          <w:szCs w:val="28"/>
        </w:rPr>
        <w:t>, Питер Устинов</w:t>
      </w:r>
      <w:r w:rsidR="0003164D" w:rsidRPr="0003164D">
        <w:rPr>
          <w:sz w:val="28"/>
          <w:szCs w:val="28"/>
        </w:rPr>
        <w:t xml:space="preserve"> (</w:t>
      </w:r>
      <w:proofErr w:type="spellStart"/>
      <w:r w:rsidR="0003164D" w:rsidRPr="0003164D">
        <w:rPr>
          <w:rFonts w:eastAsia="KaiTi"/>
          <w:sz w:val="28"/>
          <w:szCs w:val="28"/>
        </w:rPr>
        <w:t>Sir</w:t>
      </w:r>
      <w:proofErr w:type="spellEnd"/>
      <w:r w:rsidR="0003164D" w:rsidRPr="0003164D">
        <w:rPr>
          <w:rFonts w:eastAsia="KaiTi"/>
          <w:sz w:val="28"/>
          <w:szCs w:val="28"/>
        </w:rPr>
        <w:t xml:space="preserve"> Peter Alexander </w:t>
      </w:r>
      <w:proofErr w:type="spellStart"/>
      <w:r w:rsidR="0003164D" w:rsidRPr="0003164D">
        <w:rPr>
          <w:rFonts w:eastAsia="KaiTi"/>
          <w:sz w:val="28"/>
          <w:szCs w:val="28"/>
        </w:rPr>
        <w:t>Ustinov</w:t>
      </w:r>
      <w:proofErr w:type="spellEnd"/>
      <w:r w:rsidR="0003164D" w:rsidRPr="0003164D">
        <w:rPr>
          <w:sz w:val="28"/>
          <w:szCs w:val="28"/>
        </w:rPr>
        <w:t>)</w:t>
      </w:r>
      <w:r w:rsidRPr="0003164D">
        <w:rPr>
          <w:sz w:val="28"/>
          <w:szCs w:val="28"/>
        </w:rPr>
        <w:t xml:space="preserve"> и Уорнер </w:t>
      </w:r>
      <w:proofErr w:type="spellStart"/>
      <w:r w:rsidRPr="0003164D">
        <w:rPr>
          <w:sz w:val="28"/>
          <w:szCs w:val="28"/>
        </w:rPr>
        <w:t>Оулэнд</w:t>
      </w:r>
      <w:proofErr w:type="spellEnd"/>
      <w:r w:rsidR="0003164D" w:rsidRPr="0003164D">
        <w:rPr>
          <w:sz w:val="28"/>
          <w:szCs w:val="28"/>
        </w:rPr>
        <w:t xml:space="preserve"> (</w:t>
      </w:r>
      <w:r w:rsidR="0003164D" w:rsidRPr="0003164D">
        <w:rPr>
          <w:rFonts w:eastAsia="KaiTi"/>
          <w:sz w:val="28"/>
          <w:szCs w:val="28"/>
        </w:rPr>
        <w:t xml:space="preserve">Warner </w:t>
      </w:r>
      <w:proofErr w:type="spellStart"/>
      <w:r w:rsidR="0003164D" w:rsidRPr="0003164D">
        <w:rPr>
          <w:rFonts w:eastAsia="KaiTi"/>
          <w:sz w:val="28"/>
          <w:szCs w:val="28"/>
        </w:rPr>
        <w:t>Oland</w:t>
      </w:r>
      <w:proofErr w:type="spellEnd"/>
      <w:r w:rsidR="0003164D" w:rsidRPr="0003164D">
        <w:rPr>
          <w:sz w:val="28"/>
          <w:szCs w:val="28"/>
        </w:rPr>
        <w:t>)</w:t>
      </w:r>
      <w:r w:rsidRPr="0003164D">
        <w:rPr>
          <w:sz w:val="28"/>
          <w:szCs w:val="28"/>
        </w:rPr>
        <w:t>. Однако</w:t>
      </w:r>
      <w:r>
        <w:rPr>
          <w:sz w:val="28"/>
          <w:szCs w:val="28"/>
        </w:rPr>
        <w:t xml:space="preserve"> на </w:t>
      </w:r>
      <w:r w:rsidR="009A1926">
        <w:rPr>
          <w:sz w:val="28"/>
          <w:szCs w:val="28"/>
        </w:rPr>
        <w:t xml:space="preserve">второстепенные </w:t>
      </w:r>
      <w:r>
        <w:rPr>
          <w:sz w:val="28"/>
          <w:szCs w:val="28"/>
        </w:rPr>
        <w:t xml:space="preserve">роли </w:t>
      </w:r>
      <w:r w:rsidR="009A1926">
        <w:rPr>
          <w:sz w:val="28"/>
          <w:szCs w:val="28"/>
        </w:rPr>
        <w:t xml:space="preserve">и на роли </w:t>
      </w:r>
      <w:r>
        <w:rPr>
          <w:sz w:val="28"/>
          <w:szCs w:val="28"/>
        </w:rPr>
        <w:t xml:space="preserve">детей детектива приглашаются актёры с китайскими корнями. </w:t>
      </w:r>
    </w:p>
    <w:p w14:paraId="59A58927" w14:textId="1E875884" w:rsidR="009A1926" w:rsidRPr="009A1926" w:rsidRDefault="00550AB3" w:rsidP="00E24F03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фильмах Чарли Чан представляется как обаятельный, добрый персонаж, опытный детектив и полицейский. К нему относятся с уважением как представители закона, так и </w:t>
      </w:r>
      <w:r w:rsidR="009A1926">
        <w:rPr>
          <w:sz w:val="28"/>
          <w:szCs w:val="28"/>
        </w:rPr>
        <w:t>обычные граждане</w:t>
      </w:r>
      <w:r>
        <w:rPr>
          <w:sz w:val="28"/>
          <w:szCs w:val="28"/>
        </w:rPr>
        <w:t>, кому он пытается помочь в раскрытии преступлений. Так, например, в фильме</w:t>
      </w:r>
      <w:r w:rsidR="00E24F03">
        <w:rPr>
          <w:sz w:val="28"/>
          <w:szCs w:val="28"/>
        </w:rPr>
        <w:t xml:space="preserve"> </w:t>
      </w:r>
      <w:r>
        <w:rPr>
          <w:sz w:val="28"/>
          <w:szCs w:val="28"/>
        </w:rPr>
        <w:t>«Чарли Чан в опере» («</w:t>
      </w:r>
      <w:r>
        <w:rPr>
          <w:sz w:val="28"/>
          <w:szCs w:val="28"/>
          <w:lang w:val="en-US"/>
        </w:rPr>
        <w:t>Charlie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Chan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at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the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Opera</w:t>
      </w:r>
      <w:r>
        <w:rPr>
          <w:sz w:val="28"/>
          <w:szCs w:val="28"/>
        </w:rPr>
        <w:t xml:space="preserve">», </w:t>
      </w:r>
      <w:proofErr w:type="spellStart"/>
      <w:r>
        <w:rPr>
          <w:sz w:val="28"/>
          <w:szCs w:val="28"/>
        </w:rPr>
        <w:t>реж</w:t>
      </w:r>
      <w:proofErr w:type="spellEnd"/>
      <w:r>
        <w:rPr>
          <w:sz w:val="28"/>
          <w:szCs w:val="28"/>
        </w:rPr>
        <w:t xml:space="preserve">. Х. Брюс </w:t>
      </w:r>
      <w:proofErr w:type="spellStart"/>
      <w:r>
        <w:rPr>
          <w:sz w:val="28"/>
          <w:szCs w:val="28"/>
        </w:rPr>
        <w:t>Хамберстоун</w:t>
      </w:r>
      <w:proofErr w:type="spellEnd"/>
      <w:r>
        <w:rPr>
          <w:sz w:val="28"/>
          <w:szCs w:val="28"/>
        </w:rPr>
        <w:t>, 1936), когда главного героя позвали в полицейский участок для того, чтобы объяснить обстоятельства дела, главный инспектор просит сержанта снять шляпу, указывая, что н</w:t>
      </w:r>
      <w:r w:rsidR="009A1926">
        <w:rPr>
          <w:sz w:val="28"/>
          <w:szCs w:val="28"/>
        </w:rPr>
        <w:t>еобходимо</w:t>
      </w:r>
      <w:r>
        <w:rPr>
          <w:sz w:val="28"/>
          <w:szCs w:val="28"/>
        </w:rPr>
        <w:t xml:space="preserve"> </w:t>
      </w:r>
      <w:r w:rsidR="009A1926">
        <w:rPr>
          <w:sz w:val="28"/>
          <w:szCs w:val="28"/>
        </w:rPr>
        <w:t>придерживаться правил поведения в обществе</w:t>
      </w:r>
      <w:r>
        <w:rPr>
          <w:sz w:val="28"/>
          <w:szCs w:val="28"/>
        </w:rPr>
        <w:t xml:space="preserve">. </w:t>
      </w:r>
      <w:r w:rsidR="00E24F03">
        <w:rPr>
          <w:sz w:val="28"/>
          <w:szCs w:val="28"/>
        </w:rPr>
        <w:t>В</w:t>
      </w:r>
      <w:r>
        <w:rPr>
          <w:sz w:val="28"/>
          <w:szCs w:val="28"/>
        </w:rPr>
        <w:t>ойдя в комнату инспектора</w:t>
      </w:r>
      <w:r w:rsidR="00E24F03">
        <w:rPr>
          <w:sz w:val="28"/>
          <w:szCs w:val="28"/>
        </w:rPr>
        <w:t>,</w:t>
      </w:r>
      <w:r>
        <w:rPr>
          <w:sz w:val="28"/>
          <w:szCs w:val="28"/>
        </w:rPr>
        <w:t xml:space="preserve"> герой Чарли вспоминает отцовские слова «</w:t>
      </w:r>
      <w:r w:rsidRPr="00E24F03">
        <w:rPr>
          <w:i/>
          <w:iCs/>
          <w:sz w:val="28"/>
          <w:szCs w:val="28"/>
        </w:rPr>
        <w:t>Вежливость – ключ, открывающий многие двери</w:t>
      </w:r>
      <w:r>
        <w:rPr>
          <w:sz w:val="28"/>
          <w:szCs w:val="28"/>
        </w:rPr>
        <w:t xml:space="preserve">». </w:t>
      </w:r>
      <w:r w:rsidR="009A1926">
        <w:rPr>
          <w:sz w:val="28"/>
          <w:szCs w:val="28"/>
        </w:rPr>
        <w:t>Это соответствует общераспространённому представлению о китайцах, как очень вежливой нации</w:t>
      </w:r>
      <w:r w:rsidR="009A1926">
        <w:rPr>
          <w:rStyle w:val="af7"/>
          <w:sz w:val="28"/>
          <w:szCs w:val="28"/>
        </w:rPr>
        <w:footnoteReference w:id="95"/>
      </w:r>
      <w:r w:rsidR="009A1926">
        <w:rPr>
          <w:sz w:val="28"/>
          <w:szCs w:val="28"/>
        </w:rPr>
        <w:t xml:space="preserve">. </w:t>
      </w:r>
    </w:p>
    <w:p w14:paraId="761A1A4A" w14:textId="0FE2E3BB" w:rsidR="004B792B" w:rsidRDefault="009A1926" w:rsidP="00E24F03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На протяжении всего</w:t>
      </w:r>
      <w:r w:rsidR="00550AB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сюжета </w:t>
      </w:r>
      <w:r w:rsidR="00550AB3">
        <w:rPr>
          <w:sz w:val="28"/>
          <w:szCs w:val="28"/>
        </w:rPr>
        <w:t xml:space="preserve">фильма китаец не раз вспоминал притчи, иногда это были притчи </w:t>
      </w:r>
      <w:r w:rsidR="00E24F03">
        <w:rPr>
          <w:sz w:val="28"/>
          <w:szCs w:val="28"/>
        </w:rPr>
        <w:t xml:space="preserve">как </w:t>
      </w:r>
      <w:r w:rsidR="00550AB3">
        <w:rPr>
          <w:sz w:val="28"/>
          <w:szCs w:val="28"/>
        </w:rPr>
        <w:t xml:space="preserve">на английском, </w:t>
      </w:r>
      <w:r w:rsidR="00E24F03">
        <w:rPr>
          <w:sz w:val="28"/>
          <w:szCs w:val="28"/>
        </w:rPr>
        <w:t>так и</w:t>
      </w:r>
      <w:r w:rsidR="00550AB3">
        <w:rPr>
          <w:sz w:val="28"/>
          <w:szCs w:val="28"/>
        </w:rPr>
        <w:t xml:space="preserve"> на китайском</w:t>
      </w:r>
      <w:r w:rsidR="00E24F03">
        <w:rPr>
          <w:sz w:val="28"/>
          <w:szCs w:val="28"/>
        </w:rPr>
        <w:t xml:space="preserve"> языке</w:t>
      </w:r>
      <w:r>
        <w:rPr>
          <w:sz w:val="28"/>
          <w:szCs w:val="28"/>
        </w:rPr>
        <w:t>, что характеризует героя, как мудрого человека</w:t>
      </w:r>
      <w:r w:rsidR="0059282F">
        <w:rPr>
          <w:sz w:val="28"/>
          <w:szCs w:val="28"/>
        </w:rPr>
        <w:t>, напомина</w:t>
      </w:r>
      <w:r w:rsidR="000D14B8">
        <w:rPr>
          <w:sz w:val="28"/>
          <w:szCs w:val="28"/>
        </w:rPr>
        <w:t>ющего</w:t>
      </w:r>
      <w:r w:rsidR="0059282F">
        <w:rPr>
          <w:sz w:val="28"/>
          <w:szCs w:val="28"/>
        </w:rPr>
        <w:t xml:space="preserve"> </w:t>
      </w:r>
      <w:r w:rsidR="000D14B8">
        <w:rPr>
          <w:sz w:val="28"/>
          <w:szCs w:val="28"/>
        </w:rPr>
        <w:t>Конфуция</w:t>
      </w:r>
      <w:r w:rsidR="000D14B8">
        <w:rPr>
          <w:rStyle w:val="af7"/>
          <w:sz w:val="28"/>
          <w:szCs w:val="28"/>
        </w:rPr>
        <w:footnoteReference w:id="96"/>
      </w:r>
      <w:r>
        <w:rPr>
          <w:sz w:val="28"/>
          <w:szCs w:val="28"/>
        </w:rPr>
        <w:t>.</w:t>
      </w:r>
    </w:p>
    <w:p w14:paraId="3BDC345B" w14:textId="77777777" w:rsidR="00CD3BEA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Ещё одна серия фильмов про китайского детектива по имени Джеймса Ли Вонга начала выходить с 1938 года. Главную роль в пяти </w:t>
      </w:r>
      <w:r w:rsidR="00154B54">
        <w:rPr>
          <w:sz w:val="28"/>
          <w:szCs w:val="28"/>
        </w:rPr>
        <w:t>картинах из серии</w:t>
      </w:r>
      <w:r>
        <w:rPr>
          <w:rStyle w:val="af7"/>
          <w:sz w:val="28"/>
          <w:szCs w:val="28"/>
        </w:rPr>
        <w:footnoteReference w:id="97"/>
      </w:r>
      <w:r>
        <w:rPr>
          <w:sz w:val="28"/>
          <w:szCs w:val="28"/>
        </w:rPr>
        <w:t xml:space="preserve"> про Вонга сыграл актёр Борис Карлофф, знаменитый по многим </w:t>
      </w:r>
      <w:r w:rsidR="00154B54">
        <w:rPr>
          <w:sz w:val="28"/>
          <w:szCs w:val="28"/>
        </w:rPr>
        <w:lastRenderedPageBreak/>
        <w:t>кино</w:t>
      </w:r>
      <w:r>
        <w:rPr>
          <w:sz w:val="28"/>
          <w:szCs w:val="28"/>
        </w:rPr>
        <w:t xml:space="preserve">фильмам про </w:t>
      </w:r>
      <w:proofErr w:type="gramStart"/>
      <w:r>
        <w:rPr>
          <w:sz w:val="28"/>
          <w:szCs w:val="28"/>
        </w:rPr>
        <w:t>доктора</w:t>
      </w:r>
      <w:proofErr w:type="gramEnd"/>
      <w:r>
        <w:rPr>
          <w:sz w:val="28"/>
          <w:szCs w:val="28"/>
        </w:rPr>
        <w:t xml:space="preserve"> Фу Манчу, Мумии и Франкенштейна, где он исполнял главные роли </w:t>
      </w:r>
      <w:proofErr w:type="spellStart"/>
      <w:r>
        <w:rPr>
          <w:sz w:val="28"/>
          <w:szCs w:val="28"/>
        </w:rPr>
        <w:t>суперзлодеев</w:t>
      </w:r>
      <w:proofErr w:type="spellEnd"/>
      <w:r>
        <w:rPr>
          <w:sz w:val="28"/>
          <w:szCs w:val="28"/>
        </w:rPr>
        <w:t xml:space="preserve"> (Приложение </w:t>
      </w:r>
      <w:r w:rsidR="00154B54">
        <w:rPr>
          <w:sz w:val="28"/>
          <w:szCs w:val="28"/>
        </w:rPr>
        <w:t>Г</w:t>
      </w:r>
      <w:r>
        <w:rPr>
          <w:sz w:val="28"/>
          <w:szCs w:val="28"/>
        </w:rPr>
        <w:t>). В фильме «Мистер Вонг в Китайском квартале» («</w:t>
      </w:r>
      <w:r>
        <w:rPr>
          <w:sz w:val="28"/>
          <w:szCs w:val="28"/>
          <w:lang w:val="en-GB"/>
        </w:rPr>
        <w:t>Mr</w:t>
      </w:r>
      <w:r>
        <w:rPr>
          <w:sz w:val="28"/>
          <w:szCs w:val="28"/>
        </w:rPr>
        <w:t>.</w:t>
      </w:r>
      <w:r>
        <w:rPr>
          <w:sz w:val="28"/>
          <w:szCs w:val="28"/>
          <w:lang w:val="en-GB"/>
        </w:rPr>
        <w:t>Wong</w:t>
      </w:r>
      <w:r>
        <w:rPr>
          <w:sz w:val="28"/>
          <w:szCs w:val="28"/>
        </w:rPr>
        <w:t xml:space="preserve">, </w:t>
      </w:r>
      <w:r>
        <w:rPr>
          <w:sz w:val="28"/>
          <w:szCs w:val="28"/>
          <w:lang w:val="en-GB"/>
        </w:rPr>
        <w:t>Detective</w:t>
      </w:r>
      <w:r>
        <w:rPr>
          <w:sz w:val="28"/>
          <w:szCs w:val="28"/>
        </w:rPr>
        <w:t xml:space="preserve">», </w:t>
      </w:r>
      <w:proofErr w:type="spellStart"/>
      <w:r>
        <w:rPr>
          <w:sz w:val="28"/>
          <w:szCs w:val="28"/>
        </w:rPr>
        <w:t>реж</w:t>
      </w:r>
      <w:proofErr w:type="spellEnd"/>
      <w:r>
        <w:rPr>
          <w:sz w:val="28"/>
          <w:szCs w:val="28"/>
        </w:rPr>
        <w:t xml:space="preserve">. Уильям Най, 1938) китаец-детектив обладает прекрасными манерами, которые </w:t>
      </w:r>
      <w:r w:rsidR="00CD3BEA">
        <w:rPr>
          <w:sz w:val="28"/>
          <w:szCs w:val="28"/>
        </w:rPr>
        <w:t xml:space="preserve">замечают все, и, в частности, </w:t>
      </w:r>
      <w:r>
        <w:rPr>
          <w:sz w:val="28"/>
          <w:szCs w:val="28"/>
        </w:rPr>
        <w:t>молод</w:t>
      </w:r>
      <w:r w:rsidR="00CD3BEA">
        <w:rPr>
          <w:sz w:val="28"/>
          <w:szCs w:val="28"/>
        </w:rPr>
        <w:t>ые</w:t>
      </w:r>
      <w:r>
        <w:rPr>
          <w:sz w:val="28"/>
          <w:szCs w:val="28"/>
        </w:rPr>
        <w:t xml:space="preserve"> леди</w:t>
      </w:r>
      <w:r w:rsidR="00C35454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</w:p>
    <w:p w14:paraId="40F01DDE" w14:textId="34BC38D7" w:rsidR="00CD3BEA" w:rsidRDefault="00C35454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П</w:t>
      </w:r>
      <w:r w:rsidR="006F7CF0">
        <w:rPr>
          <w:sz w:val="28"/>
          <w:szCs w:val="28"/>
        </w:rPr>
        <w:t xml:space="preserve">о своему дому, интерьер которого полон предметов в китайском стиле, </w:t>
      </w:r>
      <w:r w:rsidR="00CD3BEA">
        <w:rPr>
          <w:sz w:val="28"/>
          <w:szCs w:val="28"/>
        </w:rPr>
        <w:t xml:space="preserve">детектив Вонг </w:t>
      </w:r>
      <w:r w:rsidR="006F7CF0">
        <w:rPr>
          <w:sz w:val="28"/>
          <w:szCs w:val="28"/>
        </w:rPr>
        <w:t>ходит в китайском костюме, о</w:t>
      </w:r>
      <w:r w:rsidR="00CD3BEA">
        <w:rPr>
          <w:sz w:val="28"/>
          <w:szCs w:val="28"/>
        </w:rPr>
        <w:t>днако</w:t>
      </w:r>
      <w:r w:rsidR="006F7CF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во время расследований </w:t>
      </w:r>
      <w:r w:rsidR="006F7CF0">
        <w:rPr>
          <w:sz w:val="28"/>
          <w:szCs w:val="28"/>
        </w:rPr>
        <w:t>он переодевается в костюм европейского образца</w:t>
      </w:r>
      <w:r w:rsidR="00713739">
        <w:rPr>
          <w:sz w:val="28"/>
          <w:szCs w:val="28"/>
        </w:rPr>
        <w:t>.</w:t>
      </w:r>
      <w:r w:rsidR="00CD3BEA">
        <w:rPr>
          <w:sz w:val="28"/>
          <w:szCs w:val="28"/>
        </w:rPr>
        <w:t xml:space="preserve"> </w:t>
      </w:r>
      <w:r w:rsidR="00713739">
        <w:rPr>
          <w:sz w:val="28"/>
          <w:szCs w:val="28"/>
        </w:rPr>
        <w:t xml:space="preserve">Данный факт </w:t>
      </w:r>
      <w:r w:rsidR="00CD3BEA">
        <w:rPr>
          <w:sz w:val="28"/>
          <w:szCs w:val="28"/>
        </w:rPr>
        <w:t xml:space="preserve">говорит о том, что, таким образом, </w:t>
      </w:r>
      <w:r w:rsidR="00CD3BEA" w:rsidRPr="00CD3BEA">
        <w:rPr>
          <w:sz w:val="28"/>
          <w:szCs w:val="28"/>
        </w:rPr>
        <w:t xml:space="preserve">режиссёр пытался отразить попытку ассимиляции китайского героя, который следует американским нормам, </w:t>
      </w:r>
      <w:r w:rsidR="00713739">
        <w:rPr>
          <w:sz w:val="28"/>
          <w:szCs w:val="28"/>
        </w:rPr>
        <w:t>изображая</w:t>
      </w:r>
      <w:r w:rsidR="00CD3BEA" w:rsidRPr="00CD3BEA">
        <w:rPr>
          <w:sz w:val="28"/>
          <w:szCs w:val="28"/>
        </w:rPr>
        <w:t xml:space="preserve"> его более </w:t>
      </w:r>
      <w:r w:rsidR="00713739" w:rsidRPr="00CD3BEA">
        <w:rPr>
          <w:sz w:val="28"/>
          <w:szCs w:val="28"/>
        </w:rPr>
        <w:t>податливым</w:t>
      </w:r>
      <w:r w:rsidR="00CD3BEA" w:rsidRPr="00CD3BEA">
        <w:rPr>
          <w:sz w:val="28"/>
          <w:szCs w:val="28"/>
        </w:rPr>
        <w:t xml:space="preserve"> и «правильным»</w:t>
      </w:r>
      <w:r w:rsidR="001142F7">
        <w:rPr>
          <w:sz w:val="28"/>
          <w:szCs w:val="28"/>
        </w:rPr>
        <w:t>, включённым в общество</w:t>
      </w:r>
      <w:r w:rsidR="00CD3BEA" w:rsidRPr="00CD3BEA">
        <w:rPr>
          <w:rStyle w:val="af7"/>
          <w:sz w:val="28"/>
          <w:szCs w:val="28"/>
        </w:rPr>
        <w:footnoteReference w:id="98"/>
      </w:r>
      <w:r w:rsidR="00CD3BEA" w:rsidRPr="00CD3BEA">
        <w:rPr>
          <w:sz w:val="28"/>
          <w:szCs w:val="28"/>
        </w:rPr>
        <w:t>.</w:t>
      </w:r>
    </w:p>
    <w:p w14:paraId="3B31A993" w14:textId="4A05A58A" w:rsidR="001142F7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На протяжении все</w:t>
      </w:r>
      <w:r w:rsidR="001142F7">
        <w:rPr>
          <w:sz w:val="28"/>
          <w:szCs w:val="28"/>
        </w:rPr>
        <w:t>й</w:t>
      </w:r>
      <w:r>
        <w:rPr>
          <w:sz w:val="28"/>
          <w:szCs w:val="28"/>
        </w:rPr>
        <w:t xml:space="preserve"> сери</w:t>
      </w:r>
      <w:r w:rsidR="001142F7">
        <w:rPr>
          <w:sz w:val="28"/>
          <w:szCs w:val="28"/>
        </w:rPr>
        <w:t>и фильмов</w:t>
      </w:r>
      <w:r>
        <w:rPr>
          <w:sz w:val="28"/>
          <w:szCs w:val="28"/>
        </w:rPr>
        <w:t xml:space="preserve"> китайский детектив оказывается мудрее и </w:t>
      </w:r>
      <w:r w:rsidRPr="00942421">
        <w:rPr>
          <w:sz w:val="28"/>
          <w:szCs w:val="28"/>
        </w:rPr>
        <w:t>сообразительнее своего американского коллеги</w:t>
      </w:r>
      <w:r w:rsidR="001142F7" w:rsidRPr="00942421">
        <w:rPr>
          <w:sz w:val="28"/>
          <w:szCs w:val="28"/>
        </w:rPr>
        <w:t>, который ему помога</w:t>
      </w:r>
      <w:r w:rsidR="002E44AD" w:rsidRPr="00942421">
        <w:rPr>
          <w:sz w:val="28"/>
          <w:szCs w:val="28"/>
        </w:rPr>
        <w:t>ет</w:t>
      </w:r>
      <w:r w:rsidR="001142F7" w:rsidRPr="00942421">
        <w:rPr>
          <w:sz w:val="28"/>
          <w:szCs w:val="28"/>
        </w:rPr>
        <w:t xml:space="preserve">, </w:t>
      </w:r>
      <w:r w:rsidR="00942421" w:rsidRPr="00942421">
        <w:rPr>
          <w:sz w:val="28"/>
          <w:szCs w:val="28"/>
        </w:rPr>
        <w:t>что</w:t>
      </w:r>
      <w:r w:rsidR="001142F7" w:rsidRPr="00942421">
        <w:rPr>
          <w:sz w:val="28"/>
          <w:szCs w:val="28"/>
        </w:rPr>
        <w:t xml:space="preserve"> подчёркивает убеждение американского общества о китайских мудрец</w:t>
      </w:r>
      <w:r w:rsidR="002E44AD" w:rsidRPr="00942421">
        <w:rPr>
          <w:sz w:val="28"/>
          <w:szCs w:val="28"/>
        </w:rPr>
        <w:t>ах</w:t>
      </w:r>
      <w:r w:rsidR="00942421" w:rsidRPr="00942421">
        <w:rPr>
          <w:sz w:val="28"/>
          <w:szCs w:val="28"/>
        </w:rPr>
        <w:t>, обладающих</w:t>
      </w:r>
      <w:r w:rsidR="00942421">
        <w:rPr>
          <w:sz w:val="28"/>
          <w:szCs w:val="28"/>
        </w:rPr>
        <w:t xml:space="preserve"> тайными знаниями</w:t>
      </w:r>
      <w:r>
        <w:rPr>
          <w:sz w:val="28"/>
          <w:szCs w:val="28"/>
        </w:rPr>
        <w:t xml:space="preserve">. </w:t>
      </w:r>
    </w:p>
    <w:p w14:paraId="626F7AEC" w14:textId="118862E6" w:rsidR="004B792B" w:rsidRPr="004B04C7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Интересно, что имена обоих детективов Чарли Чана и Джеймса Ли Вонга американские, о</w:t>
      </w:r>
      <w:r w:rsidR="004B04C7">
        <w:rPr>
          <w:sz w:val="28"/>
          <w:szCs w:val="28"/>
        </w:rPr>
        <w:t>б их</w:t>
      </w:r>
      <w:r>
        <w:rPr>
          <w:sz w:val="28"/>
          <w:szCs w:val="28"/>
        </w:rPr>
        <w:t xml:space="preserve"> китайском </w:t>
      </w:r>
      <w:r w:rsidRPr="004B04C7">
        <w:rPr>
          <w:sz w:val="28"/>
          <w:szCs w:val="28"/>
        </w:rPr>
        <w:t>происхождении говор</w:t>
      </w:r>
      <w:r w:rsidR="004B04C7" w:rsidRPr="004B04C7">
        <w:rPr>
          <w:sz w:val="28"/>
          <w:szCs w:val="28"/>
        </w:rPr>
        <w:t>я</w:t>
      </w:r>
      <w:r w:rsidRPr="004B04C7">
        <w:rPr>
          <w:sz w:val="28"/>
          <w:szCs w:val="28"/>
        </w:rPr>
        <w:t>т лишь фамили</w:t>
      </w:r>
      <w:r w:rsidR="004B04C7" w:rsidRPr="004B04C7">
        <w:rPr>
          <w:sz w:val="28"/>
          <w:szCs w:val="28"/>
        </w:rPr>
        <w:t>и</w:t>
      </w:r>
      <w:r w:rsidRPr="004B04C7">
        <w:rPr>
          <w:sz w:val="28"/>
          <w:szCs w:val="28"/>
        </w:rPr>
        <w:t>.</w:t>
      </w:r>
      <w:r w:rsidR="001142F7" w:rsidRPr="004B04C7">
        <w:rPr>
          <w:sz w:val="28"/>
          <w:szCs w:val="28"/>
        </w:rPr>
        <w:t xml:space="preserve"> Вероятно, создатели пытались </w:t>
      </w:r>
      <w:r w:rsidR="004B04C7" w:rsidRPr="004B04C7">
        <w:rPr>
          <w:sz w:val="28"/>
          <w:szCs w:val="28"/>
        </w:rPr>
        <w:t>показать, что оба персонажа являются</w:t>
      </w:r>
      <w:r w:rsidR="001142F7" w:rsidRPr="004B04C7">
        <w:rPr>
          <w:sz w:val="28"/>
          <w:szCs w:val="28"/>
        </w:rPr>
        <w:t xml:space="preserve"> ассимилированны</w:t>
      </w:r>
      <w:r w:rsidR="004B04C7" w:rsidRPr="004B04C7">
        <w:rPr>
          <w:sz w:val="28"/>
          <w:szCs w:val="28"/>
        </w:rPr>
        <w:t>ми</w:t>
      </w:r>
      <w:r w:rsidR="001142F7" w:rsidRPr="004B04C7">
        <w:rPr>
          <w:sz w:val="28"/>
          <w:szCs w:val="28"/>
        </w:rPr>
        <w:t xml:space="preserve"> или </w:t>
      </w:r>
      <w:r w:rsidR="004B04C7" w:rsidRPr="004B04C7">
        <w:rPr>
          <w:sz w:val="28"/>
          <w:szCs w:val="28"/>
        </w:rPr>
        <w:t>представляют</w:t>
      </w:r>
      <w:r w:rsidR="001142F7" w:rsidRPr="004B04C7">
        <w:rPr>
          <w:sz w:val="28"/>
          <w:szCs w:val="28"/>
        </w:rPr>
        <w:t xml:space="preserve"> второ</w:t>
      </w:r>
      <w:r w:rsidR="004B04C7" w:rsidRPr="004B04C7">
        <w:rPr>
          <w:sz w:val="28"/>
          <w:szCs w:val="28"/>
        </w:rPr>
        <w:t>е</w:t>
      </w:r>
      <w:r w:rsidR="001142F7" w:rsidRPr="004B04C7">
        <w:rPr>
          <w:sz w:val="28"/>
          <w:szCs w:val="28"/>
        </w:rPr>
        <w:t xml:space="preserve"> поколени</w:t>
      </w:r>
      <w:r w:rsidR="004B04C7" w:rsidRPr="004B04C7">
        <w:rPr>
          <w:sz w:val="28"/>
          <w:szCs w:val="28"/>
        </w:rPr>
        <w:t>е иммигрантов</w:t>
      </w:r>
      <w:r w:rsidR="001142F7" w:rsidRPr="004B04C7">
        <w:rPr>
          <w:sz w:val="28"/>
          <w:szCs w:val="28"/>
        </w:rPr>
        <w:t xml:space="preserve">, которые зачастую носят американские имена. </w:t>
      </w:r>
    </w:p>
    <w:p w14:paraId="69CB9B41" w14:textId="61C61A56" w:rsidR="00537489" w:rsidRDefault="006F7CF0">
      <w:pPr>
        <w:spacing w:line="360" w:lineRule="auto"/>
        <w:ind w:firstLine="708"/>
        <w:jc w:val="both"/>
        <w:rPr>
          <w:sz w:val="28"/>
          <w:szCs w:val="28"/>
        </w:rPr>
      </w:pPr>
      <w:r w:rsidRPr="004B04C7">
        <w:rPr>
          <w:sz w:val="28"/>
          <w:szCs w:val="28"/>
        </w:rPr>
        <w:t>В самой последней части фильма о</w:t>
      </w:r>
      <w:r>
        <w:rPr>
          <w:sz w:val="28"/>
          <w:szCs w:val="28"/>
        </w:rPr>
        <w:t xml:space="preserve"> детективе Джеймсе Ли Вонге под названием «Фантом Чайнатауна» («</w:t>
      </w:r>
      <w:r>
        <w:rPr>
          <w:sz w:val="28"/>
          <w:szCs w:val="28"/>
          <w:lang w:val="en-GB"/>
        </w:rPr>
        <w:t>Phantom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of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Chinatown</w:t>
      </w:r>
      <w:r>
        <w:rPr>
          <w:sz w:val="28"/>
          <w:szCs w:val="28"/>
        </w:rPr>
        <w:t xml:space="preserve">», </w:t>
      </w:r>
      <w:proofErr w:type="spellStart"/>
      <w:r>
        <w:rPr>
          <w:sz w:val="28"/>
          <w:szCs w:val="28"/>
        </w:rPr>
        <w:t>реж</w:t>
      </w:r>
      <w:proofErr w:type="spellEnd"/>
      <w:r>
        <w:rPr>
          <w:sz w:val="28"/>
          <w:szCs w:val="28"/>
        </w:rPr>
        <w:t>. Фил Розен, 1940)</w:t>
      </w:r>
      <w:r w:rsidR="001142F7">
        <w:rPr>
          <w:sz w:val="28"/>
          <w:szCs w:val="28"/>
        </w:rPr>
        <w:t xml:space="preserve"> </w:t>
      </w:r>
      <w:r w:rsidR="00C35454">
        <w:rPr>
          <w:sz w:val="28"/>
          <w:szCs w:val="28"/>
        </w:rPr>
        <w:t xml:space="preserve">на </w:t>
      </w:r>
      <w:r>
        <w:rPr>
          <w:sz w:val="28"/>
          <w:szCs w:val="28"/>
        </w:rPr>
        <w:t xml:space="preserve">главную роль впервые </w:t>
      </w:r>
      <w:r w:rsidR="00C35454">
        <w:rPr>
          <w:sz w:val="28"/>
          <w:szCs w:val="28"/>
        </w:rPr>
        <w:t>пригласили</w:t>
      </w:r>
      <w:r>
        <w:rPr>
          <w:sz w:val="28"/>
          <w:szCs w:val="28"/>
        </w:rPr>
        <w:t xml:space="preserve"> актёр</w:t>
      </w:r>
      <w:r w:rsidR="00C35454">
        <w:rPr>
          <w:sz w:val="28"/>
          <w:szCs w:val="28"/>
        </w:rPr>
        <w:t>а</w:t>
      </w:r>
      <w:r>
        <w:rPr>
          <w:sz w:val="28"/>
          <w:szCs w:val="28"/>
        </w:rPr>
        <w:t xml:space="preserve"> китайского происхождения </w:t>
      </w:r>
      <w:proofErr w:type="spellStart"/>
      <w:r>
        <w:rPr>
          <w:sz w:val="28"/>
          <w:szCs w:val="28"/>
        </w:rPr>
        <w:t>Ке</w:t>
      </w:r>
      <w:r w:rsidR="0025230A">
        <w:rPr>
          <w:sz w:val="28"/>
          <w:szCs w:val="28"/>
        </w:rPr>
        <w:t>я</w:t>
      </w:r>
      <w:proofErr w:type="spellEnd"/>
      <w:r>
        <w:rPr>
          <w:sz w:val="28"/>
          <w:szCs w:val="28"/>
        </w:rPr>
        <w:t xml:space="preserve"> Люк</w:t>
      </w:r>
      <w:r w:rsidR="0025230A">
        <w:rPr>
          <w:sz w:val="28"/>
          <w:szCs w:val="28"/>
        </w:rPr>
        <w:t>а</w:t>
      </w:r>
      <w:r>
        <w:rPr>
          <w:sz w:val="28"/>
          <w:szCs w:val="28"/>
        </w:rPr>
        <w:t>. Однако, ни образ детектива, ни образы китайцев, исполняющих второстепенные роли, в сущности, не претерпели никакого изменения</w:t>
      </w:r>
      <w:r w:rsidR="006A5A44">
        <w:rPr>
          <w:sz w:val="28"/>
          <w:szCs w:val="28"/>
        </w:rPr>
        <w:t xml:space="preserve"> с течением развития сюжета данной серии кинокартин</w:t>
      </w:r>
      <w:r>
        <w:rPr>
          <w:sz w:val="28"/>
          <w:szCs w:val="28"/>
        </w:rPr>
        <w:t xml:space="preserve">. В </w:t>
      </w:r>
      <w:r w:rsidR="001142F7">
        <w:rPr>
          <w:sz w:val="28"/>
          <w:szCs w:val="28"/>
        </w:rPr>
        <w:t xml:space="preserve">данной </w:t>
      </w:r>
      <w:r>
        <w:rPr>
          <w:sz w:val="28"/>
          <w:szCs w:val="28"/>
        </w:rPr>
        <w:t xml:space="preserve">киноленте </w:t>
      </w:r>
      <w:r w:rsidR="006A5A44">
        <w:rPr>
          <w:sz w:val="28"/>
          <w:szCs w:val="28"/>
        </w:rPr>
        <w:t xml:space="preserve">роль секретаря, слуги и работника прачечной исполняются героями </w:t>
      </w:r>
      <w:r w:rsidR="006A5A44">
        <w:rPr>
          <w:sz w:val="28"/>
          <w:szCs w:val="28"/>
        </w:rPr>
        <w:lastRenderedPageBreak/>
        <w:t>китайского происхождения</w:t>
      </w:r>
      <w:r w:rsidR="001142F7">
        <w:rPr>
          <w:sz w:val="28"/>
          <w:szCs w:val="28"/>
        </w:rPr>
        <w:t>, что подчёркивает социальный статус представителей китайской диаспоры того времени</w:t>
      </w:r>
      <w:r w:rsidR="001142F7">
        <w:rPr>
          <w:rStyle w:val="af7"/>
          <w:sz w:val="28"/>
          <w:szCs w:val="28"/>
        </w:rPr>
        <w:footnoteReference w:id="99"/>
      </w:r>
      <w:r w:rsidR="001142F7">
        <w:rPr>
          <w:sz w:val="28"/>
          <w:szCs w:val="28"/>
        </w:rPr>
        <w:t>.</w:t>
      </w:r>
    </w:p>
    <w:p w14:paraId="52C0D538" w14:textId="5449647E" w:rsidR="00F57291" w:rsidRDefault="006F7CF0" w:rsidP="00F57291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 данном фильме есть два самых интересных эпизода</w:t>
      </w:r>
      <w:r w:rsidR="00F57291" w:rsidRPr="00F57291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="00F57291">
        <w:rPr>
          <w:sz w:val="28"/>
          <w:szCs w:val="28"/>
        </w:rPr>
        <w:t>Первый:</w:t>
      </w:r>
      <w:r>
        <w:rPr>
          <w:sz w:val="28"/>
          <w:szCs w:val="28"/>
        </w:rPr>
        <w:t xml:space="preserve"> когда детектив приходит к своему слуге по имени Фу</w:t>
      </w:r>
      <w:r w:rsidR="00F57291">
        <w:rPr>
          <w:sz w:val="28"/>
          <w:szCs w:val="28"/>
        </w:rPr>
        <w:t xml:space="preserve"> и</w:t>
      </w:r>
      <w:r>
        <w:rPr>
          <w:sz w:val="28"/>
          <w:szCs w:val="28"/>
        </w:rPr>
        <w:t xml:space="preserve"> нарочно называет его </w:t>
      </w:r>
      <w:r w:rsidR="00F57291">
        <w:rPr>
          <w:sz w:val="28"/>
          <w:szCs w:val="28"/>
        </w:rPr>
        <w:t xml:space="preserve">неправильно – </w:t>
      </w:r>
      <w:proofErr w:type="spellStart"/>
      <w:r>
        <w:rPr>
          <w:sz w:val="28"/>
          <w:szCs w:val="28"/>
        </w:rPr>
        <w:t>Фуи</w:t>
      </w:r>
      <w:proofErr w:type="spellEnd"/>
      <w:r>
        <w:rPr>
          <w:sz w:val="28"/>
          <w:szCs w:val="28"/>
        </w:rPr>
        <w:t xml:space="preserve">, тогда слуга поправляет его и говорит, что его имя Фу, а не </w:t>
      </w:r>
      <w:proofErr w:type="spellStart"/>
      <w:r>
        <w:rPr>
          <w:sz w:val="28"/>
          <w:szCs w:val="28"/>
        </w:rPr>
        <w:t>Фуи</w:t>
      </w:r>
      <w:proofErr w:type="spellEnd"/>
      <w:r>
        <w:rPr>
          <w:sz w:val="28"/>
          <w:szCs w:val="28"/>
        </w:rPr>
        <w:t xml:space="preserve">. На что детектив смеясь отвечает, </w:t>
      </w:r>
      <w:proofErr w:type="gramStart"/>
      <w:r>
        <w:rPr>
          <w:sz w:val="28"/>
          <w:szCs w:val="28"/>
        </w:rPr>
        <w:t>что Фу</w:t>
      </w:r>
      <w:proofErr w:type="gramEnd"/>
      <w:r>
        <w:rPr>
          <w:sz w:val="28"/>
          <w:szCs w:val="28"/>
        </w:rPr>
        <w:t xml:space="preserve"> его бы звали в Китае, но в Америке его будут звать </w:t>
      </w:r>
      <w:proofErr w:type="spellStart"/>
      <w:r>
        <w:rPr>
          <w:sz w:val="28"/>
          <w:szCs w:val="28"/>
        </w:rPr>
        <w:t>Фуи</w:t>
      </w:r>
      <w:proofErr w:type="spellEnd"/>
      <w:r>
        <w:rPr>
          <w:sz w:val="28"/>
          <w:szCs w:val="28"/>
        </w:rPr>
        <w:t xml:space="preserve">. Имена и фамилии многих китайцев, переехавших в США, изменили своё изначальное звучание, когда </w:t>
      </w:r>
      <w:r w:rsidR="0094441E">
        <w:rPr>
          <w:sz w:val="28"/>
          <w:szCs w:val="28"/>
        </w:rPr>
        <w:t xml:space="preserve">их </w:t>
      </w:r>
      <w:r>
        <w:rPr>
          <w:sz w:val="28"/>
          <w:szCs w:val="28"/>
        </w:rPr>
        <w:t xml:space="preserve">китайские имена записывались латинскими буквами. </w:t>
      </w:r>
      <w:r w:rsidR="0094441E">
        <w:rPr>
          <w:sz w:val="28"/>
          <w:szCs w:val="28"/>
        </w:rPr>
        <w:t>Этот эпизод также показывает разобщённость китайцев со своими корнями и связи с родиной, чтобы влиться в американское общество, им нужно менять и свои имена тоже</w:t>
      </w:r>
      <w:r w:rsidR="00F57291">
        <w:rPr>
          <w:rStyle w:val="af7"/>
          <w:sz w:val="28"/>
          <w:szCs w:val="28"/>
        </w:rPr>
        <w:footnoteReference w:id="100"/>
      </w:r>
      <w:r w:rsidR="0094441E">
        <w:rPr>
          <w:sz w:val="28"/>
          <w:szCs w:val="28"/>
        </w:rPr>
        <w:t xml:space="preserve">. </w:t>
      </w:r>
    </w:p>
    <w:p w14:paraId="430FFF8E" w14:textId="201DF59D" w:rsidR="004B792B" w:rsidRDefault="00F57291" w:rsidP="00CD6E77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Второй:</w:t>
      </w:r>
      <w:r w:rsidR="006F7CF0">
        <w:rPr>
          <w:sz w:val="28"/>
          <w:szCs w:val="28"/>
        </w:rPr>
        <w:t xml:space="preserve"> когда Вонг </w:t>
      </w:r>
      <w:r w:rsidR="00BE76AA">
        <w:rPr>
          <w:sz w:val="28"/>
          <w:szCs w:val="28"/>
        </w:rPr>
        <w:t xml:space="preserve">открывает тайну </w:t>
      </w:r>
      <w:r w:rsidR="0094441E">
        <w:rPr>
          <w:sz w:val="28"/>
          <w:szCs w:val="28"/>
        </w:rPr>
        <w:t>девушк</w:t>
      </w:r>
      <w:r w:rsidR="00BE76AA">
        <w:rPr>
          <w:sz w:val="28"/>
          <w:szCs w:val="28"/>
        </w:rPr>
        <w:t>и, работавшей секретарём у одного из героев,</w:t>
      </w:r>
      <w:r w:rsidR="006F7CF0">
        <w:rPr>
          <w:sz w:val="28"/>
          <w:szCs w:val="28"/>
        </w:rPr>
        <w:t xml:space="preserve"> </w:t>
      </w:r>
      <w:r w:rsidR="004B04C7">
        <w:rPr>
          <w:sz w:val="28"/>
          <w:szCs w:val="28"/>
        </w:rPr>
        <w:t>о том, что она</w:t>
      </w:r>
      <w:r w:rsidR="00BE76AA">
        <w:rPr>
          <w:sz w:val="28"/>
          <w:szCs w:val="28"/>
        </w:rPr>
        <w:t xml:space="preserve"> является</w:t>
      </w:r>
      <w:r w:rsidR="006F7CF0">
        <w:rPr>
          <w:sz w:val="28"/>
          <w:szCs w:val="28"/>
        </w:rPr>
        <w:t xml:space="preserve"> </w:t>
      </w:r>
      <w:r w:rsidR="00BE76AA">
        <w:rPr>
          <w:sz w:val="28"/>
          <w:szCs w:val="28"/>
        </w:rPr>
        <w:t xml:space="preserve">агентом </w:t>
      </w:r>
      <w:r w:rsidR="006F7CF0">
        <w:rPr>
          <w:sz w:val="28"/>
          <w:szCs w:val="28"/>
        </w:rPr>
        <w:t>китайско</w:t>
      </w:r>
      <w:r w:rsidR="00BE76AA">
        <w:rPr>
          <w:sz w:val="28"/>
          <w:szCs w:val="28"/>
        </w:rPr>
        <w:t>го</w:t>
      </w:r>
      <w:r w:rsidR="006F7CF0">
        <w:rPr>
          <w:sz w:val="28"/>
          <w:szCs w:val="28"/>
        </w:rPr>
        <w:t xml:space="preserve"> правительств</w:t>
      </w:r>
      <w:r w:rsidR="00BE76AA">
        <w:rPr>
          <w:sz w:val="28"/>
          <w:szCs w:val="28"/>
        </w:rPr>
        <w:t>а.</w:t>
      </w:r>
      <w:r w:rsidR="006F7CF0">
        <w:rPr>
          <w:sz w:val="28"/>
          <w:szCs w:val="28"/>
        </w:rPr>
        <w:t xml:space="preserve"> </w:t>
      </w:r>
      <w:r w:rsidR="00BE76AA">
        <w:rPr>
          <w:sz w:val="28"/>
          <w:szCs w:val="28"/>
        </w:rPr>
        <w:t>Вонг</w:t>
      </w:r>
      <w:r w:rsidR="006F7CF0">
        <w:rPr>
          <w:sz w:val="28"/>
          <w:szCs w:val="28"/>
        </w:rPr>
        <w:t xml:space="preserve"> просит её </w:t>
      </w:r>
      <w:r w:rsidR="0094441E">
        <w:rPr>
          <w:sz w:val="28"/>
          <w:szCs w:val="28"/>
        </w:rPr>
        <w:t>помочь в раскрыти</w:t>
      </w:r>
      <w:r w:rsidR="007D1614">
        <w:rPr>
          <w:sz w:val="28"/>
          <w:szCs w:val="28"/>
        </w:rPr>
        <w:t>и</w:t>
      </w:r>
      <w:r w:rsidR="0094441E">
        <w:rPr>
          <w:sz w:val="28"/>
          <w:szCs w:val="28"/>
        </w:rPr>
        <w:t xml:space="preserve"> дела, </w:t>
      </w:r>
      <w:r w:rsidR="00BE2BE0">
        <w:rPr>
          <w:sz w:val="28"/>
          <w:szCs w:val="28"/>
        </w:rPr>
        <w:t xml:space="preserve">а именно, </w:t>
      </w:r>
      <w:r w:rsidR="0094441E">
        <w:rPr>
          <w:sz w:val="28"/>
          <w:szCs w:val="28"/>
        </w:rPr>
        <w:t>рассказа</w:t>
      </w:r>
      <w:r w:rsidR="00BE2BE0">
        <w:rPr>
          <w:sz w:val="28"/>
          <w:szCs w:val="28"/>
        </w:rPr>
        <w:t>ть всё</w:t>
      </w:r>
      <w:r w:rsidR="0094441E">
        <w:rPr>
          <w:sz w:val="28"/>
          <w:szCs w:val="28"/>
        </w:rPr>
        <w:t xml:space="preserve"> о секрете древнекитайского свитка, так как </w:t>
      </w:r>
      <w:r w:rsidR="00BE2BE0">
        <w:rPr>
          <w:sz w:val="28"/>
          <w:szCs w:val="28"/>
        </w:rPr>
        <w:t>отмечает, что она</w:t>
      </w:r>
      <w:r w:rsidR="0094441E">
        <w:rPr>
          <w:sz w:val="28"/>
          <w:szCs w:val="28"/>
        </w:rPr>
        <w:t xml:space="preserve">, как представитель </w:t>
      </w:r>
      <w:r w:rsidR="00BE2BE0">
        <w:rPr>
          <w:sz w:val="28"/>
          <w:szCs w:val="28"/>
        </w:rPr>
        <w:t>китайской культуры</w:t>
      </w:r>
      <w:r w:rsidR="0094441E">
        <w:rPr>
          <w:sz w:val="28"/>
          <w:szCs w:val="28"/>
        </w:rPr>
        <w:t>, может обладать такими знаниями</w:t>
      </w:r>
      <w:r w:rsidR="006F7CF0">
        <w:rPr>
          <w:sz w:val="28"/>
          <w:szCs w:val="28"/>
        </w:rPr>
        <w:t xml:space="preserve">. Вонг </w:t>
      </w:r>
      <w:r w:rsidR="00CD6E77">
        <w:rPr>
          <w:sz w:val="28"/>
          <w:szCs w:val="28"/>
        </w:rPr>
        <w:t>также делает акцент на том</w:t>
      </w:r>
      <w:r w:rsidR="006F7CF0">
        <w:rPr>
          <w:sz w:val="28"/>
          <w:szCs w:val="28"/>
        </w:rPr>
        <w:t>, что</w:t>
      </w:r>
      <w:r w:rsidR="0094441E">
        <w:rPr>
          <w:sz w:val="28"/>
          <w:szCs w:val="28"/>
        </w:rPr>
        <w:t xml:space="preserve"> он, как американский китаец,</w:t>
      </w:r>
      <w:r w:rsidR="006F7CF0">
        <w:rPr>
          <w:sz w:val="28"/>
          <w:szCs w:val="28"/>
        </w:rPr>
        <w:t xml:space="preserve"> питает пиетет перед своим культурным наследием, однако, он подчёркивает, что является гражданином Соединённых Штатов, поэтому надеется, что секрет свитка не будет использован ни против США, ни против Китая.</w:t>
      </w:r>
      <w:r w:rsidR="00CD6E77">
        <w:rPr>
          <w:sz w:val="28"/>
          <w:szCs w:val="28"/>
        </w:rPr>
        <w:t xml:space="preserve"> Данный эпизод показывает </w:t>
      </w:r>
      <w:r w:rsidR="00B17BD1">
        <w:rPr>
          <w:sz w:val="28"/>
          <w:szCs w:val="28"/>
        </w:rPr>
        <w:t>разобщённость между</w:t>
      </w:r>
      <w:r w:rsidR="00CD6E77">
        <w:rPr>
          <w:sz w:val="28"/>
          <w:szCs w:val="28"/>
        </w:rPr>
        <w:t xml:space="preserve"> иммигрант</w:t>
      </w:r>
      <w:r w:rsidR="00B17BD1">
        <w:rPr>
          <w:sz w:val="28"/>
          <w:szCs w:val="28"/>
        </w:rPr>
        <w:t>ами</w:t>
      </w:r>
      <w:r w:rsidR="00CD6E77">
        <w:rPr>
          <w:sz w:val="28"/>
          <w:szCs w:val="28"/>
        </w:rPr>
        <w:t xml:space="preserve"> второго поколения</w:t>
      </w:r>
      <w:r w:rsidR="00B17BD1">
        <w:rPr>
          <w:sz w:val="28"/>
          <w:szCs w:val="28"/>
        </w:rPr>
        <w:t xml:space="preserve"> и</w:t>
      </w:r>
      <w:r w:rsidR="00CD6E77">
        <w:rPr>
          <w:sz w:val="28"/>
          <w:szCs w:val="28"/>
        </w:rPr>
        <w:t xml:space="preserve"> </w:t>
      </w:r>
      <w:r w:rsidR="00B17BD1">
        <w:rPr>
          <w:sz w:val="28"/>
          <w:szCs w:val="28"/>
        </w:rPr>
        <w:t>ново</w:t>
      </w:r>
      <w:r w:rsidR="00CD6E77">
        <w:rPr>
          <w:sz w:val="28"/>
          <w:szCs w:val="28"/>
        </w:rPr>
        <w:t>прибывши</w:t>
      </w:r>
      <w:r w:rsidR="00B17BD1">
        <w:rPr>
          <w:sz w:val="28"/>
          <w:szCs w:val="28"/>
        </w:rPr>
        <w:t>ми</w:t>
      </w:r>
      <w:r w:rsidR="00CD6E77">
        <w:rPr>
          <w:sz w:val="28"/>
          <w:szCs w:val="28"/>
        </w:rPr>
        <w:t xml:space="preserve"> из Китая хуацяо.</w:t>
      </w:r>
    </w:p>
    <w:p w14:paraId="6CFB41DF" w14:textId="1A42FE6D" w:rsidR="00A57FC9" w:rsidRPr="00531447" w:rsidRDefault="00A57FC9" w:rsidP="00A57FC9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Картина</w:t>
      </w:r>
      <w:r w:rsidRPr="00ED3BF9">
        <w:rPr>
          <w:sz w:val="28"/>
          <w:szCs w:val="28"/>
          <w:lang w:val="en-US"/>
        </w:rPr>
        <w:t xml:space="preserve"> «</w:t>
      </w:r>
      <w:r w:rsidRPr="00915648">
        <w:rPr>
          <w:sz w:val="28"/>
          <w:szCs w:val="28"/>
        </w:rPr>
        <w:t>Дочь</w:t>
      </w:r>
      <w:r w:rsidRPr="00ED3BF9">
        <w:rPr>
          <w:sz w:val="28"/>
          <w:szCs w:val="28"/>
          <w:lang w:val="en-US"/>
        </w:rPr>
        <w:t xml:space="preserve"> </w:t>
      </w:r>
      <w:r w:rsidRPr="00915648">
        <w:rPr>
          <w:sz w:val="28"/>
          <w:szCs w:val="28"/>
        </w:rPr>
        <w:t>Шанхая</w:t>
      </w:r>
      <w:r w:rsidRPr="00ED3BF9">
        <w:rPr>
          <w:sz w:val="28"/>
          <w:szCs w:val="28"/>
          <w:lang w:val="en-US"/>
        </w:rPr>
        <w:t>» («</w:t>
      </w:r>
      <w:proofErr w:type="spellStart"/>
      <w:r>
        <w:rPr>
          <w:sz w:val="28"/>
          <w:szCs w:val="28"/>
          <w:lang w:val="en-GB"/>
        </w:rPr>
        <w:t>Daugher</w:t>
      </w:r>
      <w:proofErr w:type="spellEnd"/>
      <w:r w:rsidRPr="00ED3BF9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  <w:lang w:val="en-GB"/>
        </w:rPr>
        <w:t>of</w:t>
      </w:r>
      <w:r w:rsidRPr="00ED3BF9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  <w:lang w:val="en-GB"/>
        </w:rPr>
        <w:t>Shanghai</w:t>
      </w:r>
      <w:r w:rsidRPr="00ED3BF9">
        <w:rPr>
          <w:sz w:val="28"/>
          <w:szCs w:val="28"/>
          <w:lang w:val="en-US"/>
        </w:rPr>
        <w:t xml:space="preserve">», </w:t>
      </w:r>
      <w:proofErr w:type="spellStart"/>
      <w:r>
        <w:rPr>
          <w:sz w:val="28"/>
          <w:szCs w:val="28"/>
        </w:rPr>
        <w:t>реж</w:t>
      </w:r>
      <w:proofErr w:type="spellEnd"/>
      <w:r w:rsidRPr="00ED3BF9">
        <w:rPr>
          <w:sz w:val="28"/>
          <w:szCs w:val="28"/>
          <w:lang w:val="en-US"/>
        </w:rPr>
        <w:t xml:space="preserve">. </w:t>
      </w:r>
      <w:r w:rsidRPr="00915648">
        <w:rPr>
          <w:sz w:val="28"/>
          <w:szCs w:val="28"/>
        </w:rPr>
        <w:t xml:space="preserve">Роберт </w:t>
      </w:r>
      <w:proofErr w:type="spellStart"/>
      <w:r w:rsidRPr="00915648">
        <w:rPr>
          <w:sz w:val="28"/>
          <w:szCs w:val="28"/>
        </w:rPr>
        <w:t>Флори</w:t>
      </w:r>
      <w:proofErr w:type="spellEnd"/>
      <w:r w:rsidRPr="00915648">
        <w:rPr>
          <w:sz w:val="28"/>
          <w:szCs w:val="28"/>
        </w:rPr>
        <w:t>, 1937</w:t>
      </w:r>
      <w:r>
        <w:rPr>
          <w:sz w:val="28"/>
          <w:szCs w:val="28"/>
        </w:rPr>
        <w:t>)</w:t>
      </w:r>
      <w:r w:rsidRPr="00915648">
        <w:rPr>
          <w:sz w:val="28"/>
          <w:szCs w:val="28"/>
        </w:rPr>
        <w:t xml:space="preserve"> с Анной Мэй Вонг </w:t>
      </w:r>
      <w:r w:rsidR="00531447">
        <w:rPr>
          <w:sz w:val="28"/>
          <w:szCs w:val="28"/>
        </w:rPr>
        <w:t>(</w:t>
      </w:r>
      <w:r w:rsidR="00531447">
        <w:rPr>
          <w:sz w:val="28"/>
          <w:szCs w:val="28"/>
          <w:lang w:val="en-GB"/>
        </w:rPr>
        <w:t>Anna</w:t>
      </w:r>
      <w:r w:rsidR="00531447" w:rsidRPr="00531447">
        <w:rPr>
          <w:sz w:val="28"/>
          <w:szCs w:val="28"/>
        </w:rPr>
        <w:t xml:space="preserve"> </w:t>
      </w:r>
      <w:r w:rsidR="00531447">
        <w:rPr>
          <w:sz w:val="28"/>
          <w:szCs w:val="28"/>
          <w:lang w:val="en-GB"/>
        </w:rPr>
        <w:t>May</w:t>
      </w:r>
      <w:r w:rsidR="00531447" w:rsidRPr="00531447">
        <w:rPr>
          <w:sz w:val="28"/>
          <w:szCs w:val="28"/>
        </w:rPr>
        <w:t xml:space="preserve"> </w:t>
      </w:r>
      <w:r w:rsidR="00531447">
        <w:rPr>
          <w:sz w:val="28"/>
          <w:szCs w:val="28"/>
          <w:lang w:val="en-GB"/>
        </w:rPr>
        <w:t>Wong</w:t>
      </w:r>
      <w:r w:rsidR="00531447">
        <w:rPr>
          <w:sz w:val="28"/>
          <w:szCs w:val="28"/>
        </w:rPr>
        <w:t xml:space="preserve">) </w:t>
      </w:r>
      <w:r>
        <w:rPr>
          <w:sz w:val="28"/>
          <w:szCs w:val="28"/>
        </w:rPr>
        <w:t>также</w:t>
      </w:r>
      <w:r w:rsidRPr="00915648">
        <w:rPr>
          <w:sz w:val="28"/>
          <w:szCs w:val="28"/>
        </w:rPr>
        <w:t xml:space="preserve"> примечательн</w:t>
      </w:r>
      <w:r>
        <w:rPr>
          <w:sz w:val="28"/>
          <w:szCs w:val="28"/>
        </w:rPr>
        <w:t>а</w:t>
      </w:r>
      <w:r w:rsidRPr="00915648">
        <w:rPr>
          <w:sz w:val="28"/>
          <w:szCs w:val="28"/>
        </w:rPr>
        <w:t xml:space="preserve"> тем, что на главн</w:t>
      </w:r>
      <w:r>
        <w:rPr>
          <w:sz w:val="28"/>
          <w:szCs w:val="28"/>
        </w:rPr>
        <w:t>ые</w:t>
      </w:r>
      <w:r w:rsidRPr="00915648">
        <w:rPr>
          <w:sz w:val="28"/>
          <w:szCs w:val="28"/>
        </w:rPr>
        <w:t xml:space="preserve"> роли были </w:t>
      </w:r>
      <w:r>
        <w:rPr>
          <w:sz w:val="28"/>
          <w:szCs w:val="28"/>
        </w:rPr>
        <w:t>приглашены</w:t>
      </w:r>
      <w:r w:rsidRPr="00915648">
        <w:rPr>
          <w:sz w:val="28"/>
          <w:szCs w:val="28"/>
        </w:rPr>
        <w:t xml:space="preserve"> американцы азиатского происхождения</w:t>
      </w:r>
      <w:r>
        <w:rPr>
          <w:sz w:val="28"/>
          <w:szCs w:val="28"/>
        </w:rPr>
        <w:t xml:space="preserve">. </w:t>
      </w:r>
      <w:r w:rsidR="00531447">
        <w:rPr>
          <w:sz w:val="28"/>
          <w:szCs w:val="28"/>
        </w:rPr>
        <w:t>В этом кинофильме режиссёр от</w:t>
      </w:r>
      <w:r w:rsidR="00AA5B2C">
        <w:rPr>
          <w:sz w:val="28"/>
          <w:szCs w:val="28"/>
        </w:rPr>
        <w:t>ходит</w:t>
      </w:r>
      <w:r w:rsidR="00531447">
        <w:rPr>
          <w:sz w:val="28"/>
          <w:szCs w:val="28"/>
        </w:rPr>
        <w:t xml:space="preserve"> от стигматизированного образа «леди-</w:t>
      </w:r>
      <w:r w:rsidR="00531447">
        <w:rPr>
          <w:sz w:val="28"/>
          <w:szCs w:val="28"/>
        </w:rPr>
        <w:lastRenderedPageBreak/>
        <w:t>дракона» и представ</w:t>
      </w:r>
      <w:r w:rsidR="00AA5B2C">
        <w:rPr>
          <w:sz w:val="28"/>
          <w:szCs w:val="28"/>
        </w:rPr>
        <w:t>ляет главную героиню китаянку</w:t>
      </w:r>
      <w:r w:rsidR="00531447">
        <w:rPr>
          <w:sz w:val="28"/>
          <w:szCs w:val="28"/>
        </w:rPr>
        <w:t>, как защитницу</w:t>
      </w:r>
      <w:r w:rsidR="00AA5B2C">
        <w:rPr>
          <w:sz w:val="28"/>
          <w:szCs w:val="28"/>
        </w:rPr>
        <w:t xml:space="preserve"> справедливости.</w:t>
      </w:r>
    </w:p>
    <w:p w14:paraId="6D11636B" w14:textId="18D8A383" w:rsidR="00A57FC9" w:rsidRDefault="00A57FC9" w:rsidP="00531447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 этого времени в американском кинематографе </w:t>
      </w:r>
      <w:r w:rsidRPr="00915648">
        <w:rPr>
          <w:sz w:val="28"/>
          <w:szCs w:val="28"/>
        </w:rPr>
        <w:t xml:space="preserve">на первый план </w:t>
      </w:r>
      <w:r>
        <w:rPr>
          <w:sz w:val="28"/>
          <w:szCs w:val="28"/>
        </w:rPr>
        <w:t>выходит тема американизированных китайцев</w:t>
      </w:r>
      <w:r w:rsidRPr="00915648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ранее </w:t>
      </w:r>
      <w:r w:rsidRPr="00915648">
        <w:rPr>
          <w:sz w:val="28"/>
          <w:szCs w:val="28"/>
        </w:rPr>
        <w:t>отсутство</w:t>
      </w:r>
      <w:r>
        <w:rPr>
          <w:sz w:val="28"/>
          <w:szCs w:val="28"/>
        </w:rPr>
        <w:t>вавшая</w:t>
      </w:r>
      <w:r w:rsidRPr="00915648">
        <w:rPr>
          <w:sz w:val="28"/>
          <w:szCs w:val="28"/>
        </w:rPr>
        <w:t xml:space="preserve"> на американском </w:t>
      </w:r>
      <w:r>
        <w:rPr>
          <w:sz w:val="28"/>
          <w:szCs w:val="28"/>
        </w:rPr>
        <w:t>кино</w:t>
      </w:r>
      <w:r w:rsidRPr="00915648">
        <w:rPr>
          <w:sz w:val="28"/>
          <w:szCs w:val="28"/>
        </w:rPr>
        <w:t xml:space="preserve">экране. </w:t>
      </w:r>
      <w:r>
        <w:rPr>
          <w:sz w:val="28"/>
          <w:szCs w:val="28"/>
        </w:rPr>
        <w:t xml:space="preserve">Главный лейтмотив </w:t>
      </w:r>
      <w:r w:rsidRPr="00915648">
        <w:rPr>
          <w:sz w:val="28"/>
          <w:szCs w:val="28"/>
        </w:rPr>
        <w:t xml:space="preserve">голливудских фильмов </w:t>
      </w:r>
      <w:r>
        <w:rPr>
          <w:sz w:val="28"/>
          <w:szCs w:val="28"/>
        </w:rPr>
        <w:t xml:space="preserve">про </w:t>
      </w:r>
      <w:r w:rsidRPr="00915648">
        <w:rPr>
          <w:sz w:val="28"/>
          <w:szCs w:val="28"/>
        </w:rPr>
        <w:t xml:space="preserve">Чарли Чана </w:t>
      </w:r>
      <w:r w:rsidR="00BE2BE0">
        <w:rPr>
          <w:sz w:val="28"/>
          <w:szCs w:val="28"/>
        </w:rPr>
        <w:t xml:space="preserve">и детектива Вонга </w:t>
      </w:r>
      <w:r w:rsidRPr="00915648">
        <w:rPr>
          <w:sz w:val="28"/>
          <w:szCs w:val="28"/>
        </w:rPr>
        <w:t xml:space="preserve">заключался в </w:t>
      </w:r>
      <w:r>
        <w:rPr>
          <w:sz w:val="28"/>
          <w:szCs w:val="28"/>
        </w:rPr>
        <w:t>идеи о том, что</w:t>
      </w:r>
      <w:r w:rsidRPr="00915648">
        <w:rPr>
          <w:sz w:val="28"/>
          <w:szCs w:val="28"/>
        </w:rPr>
        <w:t xml:space="preserve"> «инаковость» </w:t>
      </w:r>
      <w:r>
        <w:rPr>
          <w:sz w:val="28"/>
          <w:szCs w:val="28"/>
        </w:rPr>
        <w:t xml:space="preserve">была </w:t>
      </w:r>
      <w:r w:rsidRPr="00915648">
        <w:rPr>
          <w:sz w:val="28"/>
          <w:szCs w:val="28"/>
        </w:rPr>
        <w:t xml:space="preserve">наиболее </w:t>
      </w:r>
      <w:r>
        <w:rPr>
          <w:sz w:val="28"/>
          <w:szCs w:val="28"/>
        </w:rPr>
        <w:t>желательна</w:t>
      </w:r>
      <w:r w:rsidRPr="00915648">
        <w:rPr>
          <w:sz w:val="28"/>
          <w:szCs w:val="28"/>
        </w:rPr>
        <w:t>, когда она ассимилирована</w:t>
      </w:r>
      <w:r>
        <w:rPr>
          <w:rStyle w:val="af7"/>
          <w:sz w:val="28"/>
          <w:szCs w:val="28"/>
        </w:rPr>
        <w:footnoteReference w:id="101"/>
      </w:r>
      <w:r w:rsidRPr="00915648">
        <w:rPr>
          <w:sz w:val="28"/>
          <w:szCs w:val="28"/>
        </w:rPr>
        <w:t>.</w:t>
      </w:r>
      <w:r>
        <w:rPr>
          <w:sz w:val="28"/>
          <w:szCs w:val="28"/>
        </w:rPr>
        <w:t>Однако, в общем, интеллигентные образы детективов, представляемые на экране, как положительные персонажи-азиаты, нивелировали ксенофобские утверждения о «жёлтой угрозе».</w:t>
      </w:r>
    </w:p>
    <w:p w14:paraId="3D24B353" w14:textId="17D75927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Таким образом, для первой половины </w:t>
      </w:r>
      <w:r>
        <w:rPr>
          <w:sz w:val="28"/>
          <w:szCs w:val="28"/>
          <w:lang w:val="en-GB"/>
        </w:rPr>
        <w:t>XX</w:t>
      </w:r>
      <w:r>
        <w:rPr>
          <w:sz w:val="28"/>
          <w:szCs w:val="28"/>
        </w:rPr>
        <w:t xml:space="preserve"> века китайцы в американском кино представляются в двух контрастных образах</w:t>
      </w:r>
      <w:r w:rsidR="00AF1E32">
        <w:rPr>
          <w:sz w:val="28"/>
          <w:szCs w:val="28"/>
        </w:rPr>
        <w:t>, заложивших основу для распространения стереотипов.</w:t>
      </w:r>
      <w:r>
        <w:rPr>
          <w:sz w:val="28"/>
          <w:szCs w:val="28"/>
        </w:rPr>
        <w:t xml:space="preserve"> </w:t>
      </w:r>
      <w:r w:rsidR="00AF1E32">
        <w:rPr>
          <w:sz w:val="28"/>
          <w:szCs w:val="28"/>
        </w:rPr>
        <w:t>С</w:t>
      </w:r>
      <w:r>
        <w:rPr>
          <w:sz w:val="28"/>
          <w:szCs w:val="28"/>
        </w:rPr>
        <w:t xml:space="preserve"> одной стороны, это образ мудрых, порядочных, просвещенных и интеллигентных китайцев, которые имеют лишь положительные качества, с другой – жестоки</w:t>
      </w:r>
      <w:r w:rsidR="000A2EC3">
        <w:rPr>
          <w:sz w:val="28"/>
          <w:szCs w:val="28"/>
        </w:rPr>
        <w:t>х</w:t>
      </w:r>
      <w:r>
        <w:rPr>
          <w:sz w:val="28"/>
          <w:szCs w:val="28"/>
        </w:rPr>
        <w:t xml:space="preserve"> китайц</w:t>
      </w:r>
      <w:r w:rsidR="000A2EC3">
        <w:rPr>
          <w:sz w:val="28"/>
          <w:szCs w:val="28"/>
        </w:rPr>
        <w:t>ев</w:t>
      </w:r>
      <w:r>
        <w:rPr>
          <w:sz w:val="28"/>
          <w:szCs w:val="28"/>
        </w:rPr>
        <w:t>-</w:t>
      </w:r>
      <w:r w:rsidR="000A2EC3">
        <w:rPr>
          <w:sz w:val="28"/>
          <w:szCs w:val="28"/>
        </w:rPr>
        <w:t>злодеев</w:t>
      </w:r>
      <w:r>
        <w:rPr>
          <w:sz w:val="28"/>
          <w:szCs w:val="28"/>
        </w:rPr>
        <w:t xml:space="preserve">, которые внушают страх и желают власти. </w:t>
      </w:r>
    </w:p>
    <w:p w14:paraId="44004FCB" w14:textId="77777777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br w:type="page" w:clear="all"/>
      </w:r>
    </w:p>
    <w:p w14:paraId="5B01F403" w14:textId="7C41E717" w:rsidR="004B792B" w:rsidRPr="00A36B57" w:rsidRDefault="006F7CF0">
      <w:pPr>
        <w:pStyle w:val="1"/>
        <w:jc w:val="center"/>
        <w:rPr>
          <w:rFonts w:ascii="Times New Roman" w:hAnsi="Times New Roman" w:cs="Times New Roman"/>
          <w:b/>
          <w:bCs/>
          <w:color w:val="auto"/>
        </w:rPr>
      </w:pPr>
      <w:bookmarkStart w:id="22" w:name="_Toc135342716"/>
      <w:r>
        <w:rPr>
          <w:rFonts w:ascii="Times New Roman" w:hAnsi="Times New Roman" w:cs="Times New Roman"/>
          <w:b/>
          <w:bCs/>
          <w:color w:val="auto"/>
        </w:rPr>
        <w:lastRenderedPageBreak/>
        <w:t xml:space="preserve">Глава 3. </w:t>
      </w:r>
      <w:r w:rsidR="00582AD7">
        <w:rPr>
          <w:rFonts w:ascii="Times New Roman" w:hAnsi="Times New Roman" w:cs="Times New Roman"/>
          <w:b/>
          <w:bCs/>
          <w:color w:val="auto"/>
        </w:rPr>
        <w:t xml:space="preserve">Эволюция образа хуацяо </w:t>
      </w:r>
      <w:r>
        <w:rPr>
          <w:rFonts w:ascii="Times New Roman" w:hAnsi="Times New Roman" w:cs="Times New Roman"/>
          <w:b/>
          <w:bCs/>
          <w:color w:val="auto"/>
        </w:rPr>
        <w:t>в кин</w:t>
      </w:r>
      <w:r w:rsidR="00582AD7">
        <w:rPr>
          <w:rFonts w:ascii="Times New Roman" w:hAnsi="Times New Roman" w:cs="Times New Roman"/>
          <w:b/>
          <w:bCs/>
          <w:color w:val="auto"/>
        </w:rPr>
        <w:t>о</w:t>
      </w:r>
      <w:bookmarkEnd w:id="22"/>
    </w:p>
    <w:p w14:paraId="74FB0C0D" w14:textId="77777777" w:rsidR="004B792B" w:rsidRDefault="004B792B">
      <w:pPr>
        <w:pStyle w:val="2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</w:p>
    <w:p w14:paraId="5E0A3D51" w14:textId="72D47242" w:rsidR="004B792B" w:rsidRDefault="006F7CF0">
      <w:pPr>
        <w:pStyle w:val="2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23" w:name="_Toc135342717"/>
      <w:r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3.1 Кинокартины на тему адаптации китайских мигрантов к жизни в </w:t>
      </w:r>
      <w:r w:rsidR="00F13D86">
        <w:rPr>
          <w:rFonts w:ascii="Times New Roman" w:hAnsi="Times New Roman" w:cs="Times New Roman"/>
          <w:b/>
          <w:bCs/>
          <w:color w:val="auto"/>
          <w:sz w:val="28"/>
          <w:szCs w:val="28"/>
        </w:rPr>
        <w:t>США</w:t>
      </w:r>
      <w:bookmarkEnd w:id="23"/>
    </w:p>
    <w:p w14:paraId="49DF2A29" w14:textId="77777777" w:rsidR="004B792B" w:rsidRDefault="004B792B">
      <w:pPr>
        <w:spacing w:line="360" w:lineRule="auto"/>
        <w:jc w:val="both"/>
        <w:rPr>
          <w:sz w:val="28"/>
          <w:szCs w:val="28"/>
        </w:rPr>
      </w:pPr>
    </w:p>
    <w:p w14:paraId="116149A7" w14:textId="7B13C47C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Комедийный мюзикл «Песня цветочного барабана» («</w:t>
      </w:r>
      <w:r>
        <w:rPr>
          <w:sz w:val="28"/>
          <w:szCs w:val="28"/>
          <w:lang w:val="en-US"/>
        </w:rPr>
        <w:t>Flower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Drum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Song</w:t>
      </w:r>
      <w:r>
        <w:rPr>
          <w:sz w:val="28"/>
          <w:szCs w:val="28"/>
        </w:rPr>
        <w:t xml:space="preserve">», </w:t>
      </w:r>
      <w:proofErr w:type="spellStart"/>
      <w:r>
        <w:rPr>
          <w:sz w:val="28"/>
          <w:szCs w:val="28"/>
        </w:rPr>
        <w:t>реж</w:t>
      </w:r>
      <w:proofErr w:type="spellEnd"/>
      <w:r>
        <w:rPr>
          <w:sz w:val="28"/>
          <w:szCs w:val="28"/>
        </w:rPr>
        <w:t>. Генри Костер, 1961) является первым фильмом, который полностью посвящен китайской зарубежной диаспоре. В нём собрано много характерных образов и стереотипов, которые отражают реалии тех времён. Фильм снят по роману американского писателя китайского происхождения Чин Ян Ли</w:t>
      </w:r>
      <w:r w:rsidR="00DA5DCD">
        <w:rPr>
          <w:sz w:val="28"/>
          <w:szCs w:val="28"/>
        </w:rPr>
        <w:t xml:space="preserve"> (</w:t>
      </w:r>
      <w:r w:rsidR="00DA5DCD" w:rsidRPr="00DA5DCD">
        <w:rPr>
          <w:rFonts w:ascii="KaiTi" w:eastAsia="KaiTi" w:hAnsi="KaiTi"/>
          <w:color w:val="202122"/>
          <w:sz w:val="28"/>
          <w:szCs w:val="28"/>
          <w:shd w:val="clear" w:color="auto" w:fill="FFFFFF"/>
        </w:rPr>
        <w:t>黎錦揚</w:t>
      </w:r>
      <w:r w:rsidR="00DA5DCD">
        <w:rPr>
          <w:sz w:val="28"/>
          <w:szCs w:val="28"/>
        </w:rPr>
        <w:t>)</w:t>
      </w:r>
      <w:r>
        <w:rPr>
          <w:sz w:val="28"/>
          <w:szCs w:val="28"/>
        </w:rPr>
        <w:t xml:space="preserve">, впервые опубликованного в 1957 году. Эта кинолента является первым </w:t>
      </w:r>
      <w:r w:rsidR="004E0121">
        <w:rPr>
          <w:sz w:val="28"/>
          <w:szCs w:val="28"/>
        </w:rPr>
        <w:t>кино</w:t>
      </w:r>
      <w:r>
        <w:rPr>
          <w:sz w:val="28"/>
          <w:szCs w:val="28"/>
        </w:rPr>
        <w:t>фильм</w:t>
      </w:r>
      <w:r w:rsidR="004E0121">
        <w:rPr>
          <w:sz w:val="28"/>
          <w:szCs w:val="28"/>
        </w:rPr>
        <w:t>ом</w:t>
      </w:r>
      <w:r>
        <w:rPr>
          <w:sz w:val="28"/>
          <w:szCs w:val="28"/>
        </w:rPr>
        <w:t xml:space="preserve">, участие в котором принимают исключительно актёры азиатского происхождения за редким исключением. Выпущенная на экраны в 1961 году кинолента режиссёра Генри </w:t>
      </w:r>
      <w:r w:rsidRPr="00DA5DCD">
        <w:rPr>
          <w:sz w:val="28"/>
          <w:szCs w:val="28"/>
        </w:rPr>
        <w:t>Костера</w:t>
      </w:r>
      <w:r w:rsidR="00DA5DCD" w:rsidRPr="00DA5DCD">
        <w:rPr>
          <w:sz w:val="28"/>
          <w:szCs w:val="28"/>
        </w:rPr>
        <w:t xml:space="preserve"> (</w:t>
      </w:r>
      <w:r w:rsidR="00DA5DCD" w:rsidRPr="00DA5DCD">
        <w:rPr>
          <w:sz w:val="28"/>
          <w:szCs w:val="28"/>
          <w:lang w:val="en-US"/>
        </w:rPr>
        <w:t>Henry</w:t>
      </w:r>
      <w:r w:rsidR="00DA5DCD" w:rsidRPr="00DA5DCD">
        <w:rPr>
          <w:sz w:val="28"/>
          <w:szCs w:val="28"/>
        </w:rPr>
        <w:t xml:space="preserve"> </w:t>
      </w:r>
      <w:proofErr w:type="spellStart"/>
      <w:r w:rsidR="00DA5DCD" w:rsidRPr="00DA5DCD">
        <w:rPr>
          <w:sz w:val="28"/>
          <w:szCs w:val="28"/>
          <w:lang w:val="en-US"/>
        </w:rPr>
        <w:t>Koster</w:t>
      </w:r>
      <w:proofErr w:type="spellEnd"/>
      <w:r w:rsidR="00DA5DCD" w:rsidRPr="00DA5DCD">
        <w:rPr>
          <w:sz w:val="28"/>
          <w:szCs w:val="28"/>
        </w:rPr>
        <w:t>)</w:t>
      </w:r>
      <w:r>
        <w:rPr>
          <w:sz w:val="28"/>
          <w:szCs w:val="28"/>
        </w:rPr>
        <w:t xml:space="preserve"> рассказывает о китаянке Мэй Ли, приехавшей с</w:t>
      </w:r>
      <w:r w:rsidR="00CC5ABA">
        <w:rPr>
          <w:sz w:val="28"/>
          <w:szCs w:val="28"/>
        </w:rPr>
        <w:t>о своим</w:t>
      </w:r>
      <w:r>
        <w:rPr>
          <w:sz w:val="28"/>
          <w:szCs w:val="28"/>
        </w:rPr>
        <w:t xml:space="preserve"> отцом</w:t>
      </w:r>
      <w:r w:rsidR="00CC5ABA">
        <w:rPr>
          <w:sz w:val="28"/>
          <w:szCs w:val="28"/>
        </w:rPr>
        <w:t xml:space="preserve">, </w:t>
      </w:r>
      <w:r>
        <w:rPr>
          <w:sz w:val="28"/>
          <w:szCs w:val="28"/>
        </w:rPr>
        <w:t>доктором Ли</w:t>
      </w:r>
      <w:r w:rsidR="00CC5ABA">
        <w:rPr>
          <w:sz w:val="28"/>
          <w:szCs w:val="28"/>
        </w:rPr>
        <w:t>,</w:t>
      </w:r>
      <w:r>
        <w:rPr>
          <w:sz w:val="28"/>
          <w:szCs w:val="28"/>
        </w:rPr>
        <w:t xml:space="preserve"> в Сан-Франциско, чтобы встретиться со своим женихом. </w:t>
      </w:r>
    </w:p>
    <w:p w14:paraId="5C534E94" w14:textId="2051EBD6" w:rsidR="004B792B" w:rsidRPr="000D2E30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Для китайского общества этот кинофильм </w:t>
      </w:r>
      <w:r w:rsidR="00CC5ABA">
        <w:rPr>
          <w:sz w:val="28"/>
          <w:szCs w:val="28"/>
        </w:rPr>
        <w:t>представляет особую ценность</w:t>
      </w:r>
      <w:r>
        <w:rPr>
          <w:sz w:val="28"/>
          <w:szCs w:val="28"/>
        </w:rPr>
        <w:t xml:space="preserve">, так как </w:t>
      </w:r>
      <w:r w:rsidR="00CC5ABA">
        <w:rPr>
          <w:sz w:val="28"/>
          <w:szCs w:val="28"/>
        </w:rPr>
        <w:t xml:space="preserve">в нём </w:t>
      </w:r>
      <w:r>
        <w:rPr>
          <w:sz w:val="28"/>
          <w:szCs w:val="28"/>
        </w:rPr>
        <w:t xml:space="preserve">впервые </w:t>
      </w:r>
      <w:r w:rsidR="00CC5ABA">
        <w:rPr>
          <w:sz w:val="28"/>
          <w:szCs w:val="28"/>
        </w:rPr>
        <w:t>отражается жизнь</w:t>
      </w:r>
      <w:r>
        <w:rPr>
          <w:sz w:val="28"/>
          <w:szCs w:val="28"/>
        </w:rPr>
        <w:t xml:space="preserve"> </w:t>
      </w:r>
      <w:r w:rsidR="00CC5ABA">
        <w:rPr>
          <w:sz w:val="28"/>
          <w:szCs w:val="28"/>
        </w:rPr>
        <w:t xml:space="preserve">хуацяо </w:t>
      </w:r>
      <w:r>
        <w:rPr>
          <w:sz w:val="28"/>
          <w:szCs w:val="28"/>
        </w:rPr>
        <w:t>в положительном свете</w:t>
      </w:r>
      <w:r w:rsidR="00CC5ABA">
        <w:rPr>
          <w:sz w:val="28"/>
          <w:szCs w:val="28"/>
        </w:rPr>
        <w:t xml:space="preserve">. Герои имеют </w:t>
      </w:r>
      <w:r>
        <w:rPr>
          <w:sz w:val="28"/>
          <w:szCs w:val="28"/>
        </w:rPr>
        <w:t>черты</w:t>
      </w:r>
      <w:r w:rsidR="00CC5ABA">
        <w:rPr>
          <w:sz w:val="28"/>
          <w:szCs w:val="28"/>
        </w:rPr>
        <w:t>, которые присущи</w:t>
      </w:r>
      <w:r>
        <w:rPr>
          <w:sz w:val="28"/>
          <w:szCs w:val="28"/>
        </w:rPr>
        <w:t xml:space="preserve"> высокоморальны</w:t>
      </w:r>
      <w:r w:rsidR="00CC5ABA">
        <w:rPr>
          <w:sz w:val="28"/>
          <w:szCs w:val="28"/>
        </w:rPr>
        <w:t>м</w:t>
      </w:r>
      <w:r>
        <w:rPr>
          <w:sz w:val="28"/>
          <w:szCs w:val="28"/>
        </w:rPr>
        <w:t xml:space="preserve"> </w:t>
      </w:r>
      <w:r w:rsidR="00CC5ABA">
        <w:rPr>
          <w:sz w:val="28"/>
          <w:szCs w:val="28"/>
        </w:rPr>
        <w:t xml:space="preserve">людям с </w:t>
      </w:r>
      <w:r w:rsidRPr="000D2E30">
        <w:rPr>
          <w:sz w:val="28"/>
          <w:szCs w:val="28"/>
        </w:rPr>
        <w:t>истинными нравственными ценностями</w:t>
      </w:r>
      <w:r w:rsidRPr="000D2E30">
        <w:rPr>
          <w:rStyle w:val="af7"/>
          <w:sz w:val="28"/>
          <w:szCs w:val="28"/>
        </w:rPr>
        <w:footnoteReference w:id="102"/>
      </w:r>
      <w:r w:rsidRPr="000D2E30">
        <w:rPr>
          <w:sz w:val="28"/>
          <w:szCs w:val="28"/>
        </w:rPr>
        <w:t xml:space="preserve">. </w:t>
      </w:r>
    </w:p>
    <w:p w14:paraId="24B4C9BF" w14:textId="5C2A8E31" w:rsidR="00DA5DCD" w:rsidRPr="000D2E30" w:rsidRDefault="006F7CF0" w:rsidP="00DA5DCD">
      <w:pPr>
        <w:spacing w:line="360" w:lineRule="auto"/>
        <w:ind w:firstLine="708"/>
        <w:jc w:val="both"/>
        <w:rPr>
          <w:sz w:val="28"/>
          <w:szCs w:val="28"/>
        </w:rPr>
      </w:pPr>
      <w:r w:rsidRPr="000D2E30">
        <w:rPr>
          <w:sz w:val="28"/>
          <w:szCs w:val="28"/>
        </w:rPr>
        <w:t xml:space="preserve">Впервые </w:t>
      </w:r>
      <w:r w:rsidR="00DA5DCD" w:rsidRPr="000D2E30">
        <w:rPr>
          <w:sz w:val="28"/>
          <w:szCs w:val="28"/>
        </w:rPr>
        <w:t xml:space="preserve">на экране </w:t>
      </w:r>
      <w:r w:rsidR="00F17AA8" w:rsidRPr="000D2E30">
        <w:rPr>
          <w:sz w:val="28"/>
          <w:szCs w:val="28"/>
        </w:rPr>
        <w:t xml:space="preserve">Мэй Ли </w:t>
      </w:r>
      <w:r w:rsidR="00DA5DCD" w:rsidRPr="000D2E30">
        <w:rPr>
          <w:sz w:val="28"/>
          <w:szCs w:val="28"/>
        </w:rPr>
        <w:t>и её</w:t>
      </w:r>
      <w:r w:rsidR="00F17AA8" w:rsidRPr="000D2E30">
        <w:rPr>
          <w:sz w:val="28"/>
          <w:szCs w:val="28"/>
        </w:rPr>
        <w:t xml:space="preserve"> от</w:t>
      </w:r>
      <w:r w:rsidR="00DA5DCD" w:rsidRPr="000D2E30">
        <w:rPr>
          <w:sz w:val="28"/>
          <w:szCs w:val="28"/>
        </w:rPr>
        <w:t>ец</w:t>
      </w:r>
      <w:r w:rsidRPr="000D2E30">
        <w:rPr>
          <w:sz w:val="28"/>
          <w:szCs w:val="28"/>
        </w:rPr>
        <w:t xml:space="preserve"> </w:t>
      </w:r>
      <w:r w:rsidR="00DA5DCD" w:rsidRPr="000D2E30">
        <w:rPr>
          <w:sz w:val="28"/>
          <w:szCs w:val="28"/>
        </w:rPr>
        <w:t>предстают</w:t>
      </w:r>
      <w:r w:rsidR="00F17AA8" w:rsidRPr="000D2E30">
        <w:rPr>
          <w:sz w:val="28"/>
          <w:szCs w:val="28"/>
        </w:rPr>
        <w:t xml:space="preserve"> </w:t>
      </w:r>
      <w:r w:rsidRPr="000D2E30">
        <w:rPr>
          <w:sz w:val="28"/>
          <w:szCs w:val="28"/>
        </w:rPr>
        <w:t>на грузовом судне, следующем до Америки</w:t>
      </w:r>
      <w:r w:rsidR="00F17AA8" w:rsidRPr="000D2E30">
        <w:rPr>
          <w:sz w:val="28"/>
          <w:szCs w:val="28"/>
        </w:rPr>
        <w:t>. В страну герои</w:t>
      </w:r>
      <w:r w:rsidRPr="000D2E30">
        <w:rPr>
          <w:sz w:val="28"/>
          <w:szCs w:val="28"/>
        </w:rPr>
        <w:t xml:space="preserve"> проникают в страну нелегально</w:t>
      </w:r>
      <w:r w:rsidR="00DA5DCD" w:rsidRPr="000D2E30">
        <w:rPr>
          <w:sz w:val="28"/>
          <w:szCs w:val="28"/>
        </w:rPr>
        <w:t xml:space="preserve">, что отражает </w:t>
      </w:r>
      <w:r w:rsidR="00A727D1" w:rsidRPr="000D2E30">
        <w:rPr>
          <w:sz w:val="28"/>
          <w:szCs w:val="28"/>
        </w:rPr>
        <w:t>процесс</w:t>
      </w:r>
      <w:r w:rsidR="00A727D1">
        <w:rPr>
          <w:sz w:val="28"/>
          <w:szCs w:val="28"/>
        </w:rPr>
        <w:t xml:space="preserve"> нелегальной иммиграции многих китайцев, использовавших различные лазейки в законах для проникновения в США</w:t>
      </w:r>
      <w:r w:rsidR="00A727D1">
        <w:rPr>
          <w:rStyle w:val="af7"/>
          <w:sz w:val="28"/>
          <w:szCs w:val="28"/>
        </w:rPr>
        <w:footnoteReference w:id="103"/>
      </w:r>
      <w:r w:rsidR="00A727D1">
        <w:rPr>
          <w:sz w:val="28"/>
          <w:szCs w:val="28"/>
        </w:rPr>
        <w:t>.</w:t>
      </w:r>
      <w:r w:rsidR="000D2E30" w:rsidRPr="000D2E30">
        <w:rPr>
          <w:sz w:val="28"/>
          <w:szCs w:val="28"/>
        </w:rPr>
        <w:t xml:space="preserve"> </w:t>
      </w:r>
      <w:r w:rsidR="000D2E30">
        <w:rPr>
          <w:sz w:val="28"/>
          <w:szCs w:val="28"/>
        </w:rPr>
        <w:t xml:space="preserve">Это повлекло за </w:t>
      </w:r>
      <w:r w:rsidR="000D2E30">
        <w:rPr>
          <w:sz w:val="28"/>
          <w:szCs w:val="28"/>
        </w:rPr>
        <w:lastRenderedPageBreak/>
        <w:t xml:space="preserve">собой возникновение стереотипа о том, что многие прибывшие в США </w:t>
      </w:r>
      <w:r w:rsidR="000D2E30">
        <w:rPr>
          <w:sz w:val="28"/>
          <w:szCs w:val="28"/>
        </w:rPr>
        <w:t>китайцы</w:t>
      </w:r>
      <w:r w:rsidR="000D2E30">
        <w:rPr>
          <w:sz w:val="28"/>
          <w:szCs w:val="28"/>
        </w:rPr>
        <w:t xml:space="preserve"> не имеют законных оснований на пребывание в стране.</w:t>
      </w:r>
    </w:p>
    <w:p w14:paraId="02FA657A" w14:textId="143A895F" w:rsidR="003A1E67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Во время </w:t>
      </w:r>
      <w:r w:rsidR="00F17AA8">
        <w:rPr>
          <w:sz w:val="28"/>
          <w:szCs w:val="28"/>
        </w:rPr>
        <w:t xml:space="preserve">путешествия по китайскому кварталу </w:t>
      </w:r>
      <w:r>
        <w:rPr>
          <w:sz w:val="28"/>
          <w:szCs w:val="28"/>
        </w:rPr>
        <w:t xml:space="preserve">Мэй Ли восторгается красотой города, её отец утверждает, что </w:t>
      </w:r>
      <w:r w:rsidR="00F17AA8" w:rsidRPr="00F17AA8">
        <w:rPr>
          <w:i/>
          <w:iCs/>
          <w:sz w:val="28"/>
          <w:szCs w:val="28"/>
        </w:rPr>
        <w:t>«</w:t>
      </w:r>
      <w:r w:rsidRPr="00F17AA8">
        <w:rPr>
          <w:i/>
          <w:iCs/>
          <w:sz w:val="28"/>
          <w:szCs w:val="28"/>
        </w:rPr>
        <w:t>раз город назван в честь святого, то и в городе живут одни праведники</w:t>
      </w:r>
      <w:r w:rsidR="00F17AA8" w:rsidRPr="00F17AA8">
        <w:rPr>
          <w:i/>
          <w:iCs/>
          <w:sz w:val="28"/>
          <w:szCs w:val="28"/>
        </w:rPr>
        <w:t>»</w:t>
      </w:r>
      <w:r w:rsidR="00F17AA8">
        <w:rPr>
          <w:i/>
          <w:iCs/>
          <w:sz w:val="28"/>
          <w:szCs w:val="28"/>
        </w:rPr>
        <w:t>.</w:t>
      </w:r>
      <w:r w:rsidR="00F17AA8">
        <w:rPr>
          <w:sz w:val="28"/>
          <w:szCs w:val="28"/>
        </w:rPr>
        <w:t xml:space="preserve"> Режиссёр подчёркивает значимость названия и его с</w:t>
      </w:r>
      <w:r w:rsidR="00FE1529">
        <w:rPr>
          <w:sz w:val="28"/>
          <w:szCs w:val="28"/>
        </w:rPr>
        <w:t>мысл</w:t>
      </w:r>
      <w:r w:rsidR="00F17AA8">
        <w:rPr>
          <w:sz w:val="28"/>
          <w:szCs w:val="28"/>
        </w:rPr>
        <w:t xml:space="preserve"> </w:t>
      </w:r>
      <w:r w:rsidR="00FE1529">
        <w:rPr>
          <w:sz w:val="28"/>
          <w:szCs w:val="28"/>
        </w:rPr>
        <w:t>для восприятия прибывшими в новую страну</w:t>
      </w:r>
      <w:r w:rsidR="00DA7AA0">
        <w:rPr>
          <w:sz w:val="28"/>
          <w:szCs w:val="28"/>
        </w:rPr>
        <w:t>, так как нравственность ставится главным ориентиром для доктора Ли и его дочери</w:t>
      </w:r>
      <w:r>
        <w:rPr>
          <w:sz w:val="28"/>
          <w:szCs w:val="28"/>
        </w:rPr>
        <w:t xml:space="preserve">. </w:t>
      </w:r>
    </w:p>
    <w:p w14:paraId="5B13A766" w14:textId="664038AD" w:rsidR="003A1E67" w:rsidRDefault="003A1E67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 одном из эпизодов Мэй Ли обращается к одному из прохожих китайцев, чтобы тот помог ей найти нужный адрес и показывает ему записку</w:t>
      </w:r>
      <w:r w:rsidR="00310376">
        <w:rPr>
          <w:sz w:val="28"/>
          <w:szCs w:val="28"/>
        </w:rPr>
        <w:t xml:space="preserve"> на китайском языке.</w:t>
      </w:r>
      <w:r>
        <w:rPr>
          <w:sz w:val="28"/>
          <w:szCs w:val="28"/>
        </w:rPr>
        <w:t xml:space="preserve"> </w:t>
      </w:r>
      <w:r w:rsidR="00310376">
        <w:rPr>
          <w:sz w:val="28"/>
          <w:szCs w:val="28"/>
        </w:rPr>
        <w:t>П</w:t>
      </w:r>
      <w:r>
        <w:rPr>
          <w:sz w:val="28"/>
          <w:szCs w:val="28"/>
        </w:rPr>
        <w:t>рохожий отвечает, что не может помочь ей, так как он не знает китайского языка и не может прочитать написанное. Тогда Мэй Ли попросит полицейского помочь</w:t>
      </w:r>
      <w:r w:rsidR="00310376">
        <w:rPr>
          <w:sz w:val="28"/>
          <w:szCs w:val="28"/>
        </w:rPr>
        <w:t>, но и он отказывает ей в помощи по той же причине</w:t>
      </w:r>
      <w:r>
        <w:rPr>
          <w:sz w:val="28"/>
          <w:szCs w:val="28"/>
        </w:rPr>
        <w:t>. Это показывает, что потомки китайцев первого поколения уже плохо понимают родную речь или же не говорят по-китайски совсем</w:t>
      </w:r>
      <w:r w:rsidR="006A3B08">
        <w:rPr>
          <w:rStyle w:val="af7"/>
          <w:sz w:val="28"/>
          <w:szCs w:val="28"/>
        </w:rPr>
        <w:footnoteReference w:id="104"/>
      </w:r>
      <w:r>
        <w:rPr>
          <w:sz w:val="28"/>
          <w:szCs w:val="28"/>
        </w:rPr>
        <w:t>.</w:t>
      </w:r>
    </w:p>
    <w:p w14:paraId="1C09E919" w14:textId="32078A2A" w:rsidR="004B792B" w:rsidRDefault="00310376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При помощи</w:t>
      </w:r>
      <w:r>
        <w:rPr>
          <w:sz w:val="28"/>
          <w:szCs w:val="28"/>
        </w:rPr>
        <w:t xml:space="preserve"> одежды </w:t>
      </w:r>
      <w:r>
        <w:rPr>
          <w:sz w:val="28"/>
          <w:szCs w:val="28"/>
        </w:rPr>
        <w:t xml:space="preserve">в фильме </w:t>
      </w:r>
      <w:r w:rsidR="003A1E67">
        <w:rPr>
          <w:sz w:val="28"/>
          <w:szCs w:val="28"/>
        </w:rPr>
        <w:t>подчёркива</w:t>
      </w:r>
      <w:r>
        <w:rPr>
          <w:sz w:val="28"/>
          <w:szCs w:val="28"/>
        </w:rPr>
        <w:t>ю</w:t>
      </w:r>
      <w:r w:rsidR="003A1E67">
        <w:rPr>
          <w:sz w:val="28"/>
          <w:szCs w:val="28"/>
        </w:rPr>
        <w:t>т</w:t>
      </w:r>
      <w:r>
        <w:rPr>
          <w:sz w:val="28"/>
          <w:szCs w:val="28"/>
        </w:rPr>
        <w:t>ся</w:t>
      </w:r>
      <w:r w:rsidR="003A1E67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их </w:t>
      </w:r>
      <w:r w:rsidR="003A1E67">
        <w:rPr>
          <w:sz w:val="28"/>
          <w:szCs w:val="28"/>
        </w:rPr>
        <w:t>культурные различия</w:t>
      </w:r>
      <w:r w:rsidRPr="00310376">
        <w:rPr>
          <w:sz w:val="28"/>
          <w:szCs w:val="28"/>
        </w:rPr>
        <w:t xml:space="preserve"> </w:t>
      </w:r>
      <w:r>
        <w:rPr>
          <w:sz w:val="28"/>
          <w:szCs w:val="28"/>
        </w:rPr>
        <w:t>героев</w:t>
      </w:r>
      <w:r>
        <w:rPr>
          <w:sz w:val="28"/>
          <w:szCs w:val="28"/>
        </w:rPr>
        <w:t>:</w:t>
      </w:r>
      <w:r w:rsidR="006F7CF0">
        <w:rPr>
          <w:sz w:val="28"/>
          <w:szCs w:val="28"/>
        </w:rPr>
        <w:t xml:space="preserve"> </w:t>
      </w:r>
      <w:r>
        <w:rPr>
          <w:sz w:val="28"/>
          <w:szCs w:val="28"/>
        </w:rPr>
        <w:t>т</w:t>
      </w:r>
      <w:r w:rsidR="003A1E67">
        <w:rPr>
          <w:sz w:val="28"/>
          <w:szCs w:val="28"/>
        </w:rPr>
        <w:t>е, кто</w:t>
      </w:r>
      <w:r w:rsidR="006F7CF0">
        <w:rPr>
          <w:sz w:val="28"/>
          <w:szCs w:val="28"/>
        </w:rPr>
        <w:t xml:space="preserve"> хран</w:t>
      </w:r>
      <w:r>
        <w:rPr>
          <w:sz w:val="28"/>
          <w:szCs w:val="28"/>
        </w:rPr>
        <w:t>я</w:t>
      </w:r>
      <w:r w:rsidR="006F7CF0">
        <w:rPr>
          <w:sz w:val="28"/>
          <w:szCs w:val="28"/>
        </w:rPr>
        <w:t>т китайские традиции</w:t>
      </w:r>
      <w:r w:rsidR="003A1E67">
        <w:rPr>
          <w:sz w:val="28"/>
          <w:szCs w:val="28"/>
        </w:rPr>
        <w:t>,</w:t>
      </w:r>
      <w:r w:rsidR="006F7CF0">
        <w:rPr>
          <w:sz w:val="28"/>
          <w:szCs w:val="28"/>
        </w:rPr>
        <w:t xml:space="preserve"> облачены в китайские одежды, те, кто </w:t>
      </w:r>
      <w:r w:rsidR="006A3B08">
        <w:rPr>
          <w:sz w:val="28"/>
          <w:szCs w:val="28"/>
        </w:rPr>
        <w:t>сильнее приобщился к американской культуре и обществу</w:t>
      </w:r>
      <w:r w:rsidR="006F7CF0">
        <w:rPr>
          <w:sz w:val="28"/>
          <w:szCs w:val="28"/>
        </w:rPr>
        <w:t>, нос</w:t>
      </w:r>
      <w:r w:rsidR="006A3B08">
        <w:rPr>
          <w:sz w:val="28"/>
          <w:szCs w:val="28"/>
        </w:rPr>
        <w:t>я</w:t>
      </w:r>
      <w:r w:rsidR="006F7CF0">
        <w:rPr>
          <w:sz w:val="28"/>
          <w:szCs w:val="28"/>
        </w:rPr>
        <w:t>т наряды в европейском стиле.</w:t>
      </w:r>
      <w:r w:rsidR="003A1E67">
        <w:rPr>
          <w:sz w:val="28"/>
          <w:szCs w:val="28"/>
        </w:rPr>
        <w:t xml:space="preserve"> Поэтому </w:t>
      </w:r>
      <w:r w:rsidR="006A3B08">
        <w:rPr>
          <w:sz w:val="28"/>
          <w:szCs w:val="28"/>
        </w:rPr>
        <w:t>с самого начала</w:t>
      </w:r>
      <w:r w:rsidR="003A1E67">
        <w:rPr>
          <w:sz w:val="28"/>
          <w:szCs w:val="28"/>
        </w:rPr>
        <w:t xml:space="preserve"> новоприбывшие Мэй Ли и доктор Ли, одетые в китайские наряды, ярко противопоставляются местным китайцам</w:t>
      </w:r>
      <w:r w:rsidR="006A3B08">
        <w:rPr>
          <w:sz w:val="28"/>
          <w:szCs w:val="28"/>
        </w:rPr>
        <w:t xml:space="preserve"> в Сан-Франциско</w:t>
      </w:r>
      <w:r w:rsidR="003A1E67">
        <w:rPr>
          <w:sz w:val="28"/>
          <w:szCs w:val="28"/>
        </w:rPr>
        <w:t>.</w:t>
      </w:r>
    </w:p>
    <w:p w14:paraId="434023EC" w14:textId="15063687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Так как именно Мэй Ли и доктор Ли приехали из Китая, то и образ о китайских иммигрантах складывается </w:t>
      </w:r>
      <w:r w:rsidR="00551E4A">
        <w:rPr>
          <w:sz w:val="28"/>
          <w:szCs w:val="28"/>
        </w:rPr>
        <w:t xml:space="preserve">в </w:t>
      </w:r>
      <w:r>
        <w:rPr>
          <w:sz w:val="28"/>
          <w:szCs w:val="28"/>
        </w:rPr>
        <w:t>соответств</w:t>
      </w:r>
      <w:r w:rsidR="00551E4A">
        <w:rPr>
          <w:sz w:val="28"/>
          <w:szCs w:val="28"/>
        </w:rPr>
        <w:t>ии</w:t>
      </w:r>
      <w:r>
        <w:rPr>
          <w:sz w:val="28"/>
          <w:szCs w:val="28"/>
        </w:rPr>
        <w:t xml:space="preserve"> </w:t>
      </w:r>
      <w:r w:rsidR="006A3B08">
        <w:rPr>
          <w:sz w:val="28"/>
          <w:szCs w:val="28"/>
        </w:rPr>
        <w:t>с тем</w:t>
      </w:r>
      <w:r>
        <w:rPr>
          <w:sz w:val="28"/>
          <w:szCs w:val="28"/>
        </w:rPr>
        <w:t>, как выглядят и ведут себя эти герои.</w:t>
      </w:r>
      <w:r w:rsidR="006A3B08">
        <w:rPr>
          <w:sz w:val="28"/>
          <w:szCs w:val="28"/>
        </w:rPr>
        <w:t xml:space="preserve"> </w:t>
      </w:r>
      <w:r w:rsidR="006A3B08">
        <w:rPr>
          <w:sz w:val="28"/>
          <w:szCs w:val="28"/>
        </w:rPr>
        <w:t>Мэй Ли и её отца отличает добропорядочность и смирение, их герои в этой истории представлены, как самые честные и искренние</w:t>
      </w:r>
      <w:r w:rsidR="006A3B08">
        <w:rPr>
          <w:sz w:val="28"/>
          <w:szCs w:val="28"/>
        </w:rPr>
        <w:t xml:space="preserve"> персонажи</w:t>
      </w:r>
      <w:r w:rsidR="006A3B08">
        <w:rPr>
          <w:sz w:val="28"/>
          <w:szCs w:val="28"/>
        </w:rPr>
        <w:t>.</w:t>
      </w:r>
    </w:p>
    <w:p w14:paraId="669EDF1C" w14:textId="0D3AA943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Образ милой, доброй и искренней девушки Мэй Ли живо контрастирует </w:t>
      </w:r>
      <w:r>
        <w:rPr>
          <w:sz w:val="28"/>
          <w:szCs w:val="28"/>
          <w:lang w:val="en-GB"/>
        </w:rPr>
        <w:t>c</w:t>
      </w:r>
      <w:r>
        <w:rPr>
          <w:sz w:val="28"/>
          <w:szCs w:val="28"/>
        </w:rPr>
        <w:t xml:space="preserve"> образом ведущей певиц</w:t>
      </w:r>
      <w:r w:rsidR="007D1614">
        <w:rPr>
          <w:sz w:val="28"/>
          <w:szCs w:val="28"/>
        </w:rPr>
        <w:t>ы</w:t>
      </w:r>
      <w:r>
        <w:rPr>
          <w:sz w:val="28"/>
          <w:szCs w:val="28"/>
        </w:rPr>
        <w:t xml:space="preserve"> клуба – Линд</w:t>
      </w:r>
      <w:r w:rsidR="007D1614">
        <w:rPr>
          <w:sz w:val="28"/>
          <w:szCs w:val="28"/>
        </w:rPr>
        <w:t>ы</w:t>
      </w:r>
      <w:r>
        <w:rPr>
          <w:sz w:val="28"/>
          <w:szCs w:val="28"/>
        </w:rPr>
        <w:t xml:space="preserve"> Лу, которая напоминает стереотипный образ «леди-дракона», готовой </w:t>
      </w:r>
      <w:r w:rsidR="00527CD7">
        <w:rPr>
          <w:sz w:val="28"/>
          <w:szCs w:val="28"/>
        </w:rPr>
        <w:t xml:space="preserve">пойти </w:t>
      </w:r>
      <w:r w:rsidR="007D7081">
        <w:rPr>
          <w:sz w:val="28"/>
          <w:szCs w:val="28"/>
        </w:rPr>
        <w:t xml:space="preserve">на любую </w:t>
      </w:r>
      <w:r>
        <w:rPr>
          <w:sz w:val="28"/>
          <w:szCs w:val="28"/>
        </w:rPr>
        <w:t>хитрость</w:t>
      </w:r>
      <w:r w:rsidR="007D7081">
        <w:rPr>
          <w:sz w:val="28"/>
          <w:szCs w:val="28"/>
        </w:rPr>
        <w:t xml:space="preserve"> ради</w:t>
      </w:r>
      <w:r>
        <w:rPr>
          <w:sz w:val="28"/>
          <w:szCs w:val="28"/>
        </w:rPr>
        <w:t xml:space="preserve"> получ</w:t>
      </w:r>
      <w:r w:rsidR="007D7081">
        <w:rPr>
          <w:sz w:val="28"/>
          <w:szCs w:val="28"/>
        </w:rPr>
        <w:t>ения</w:t>
      </w:r>
      <w:r>
        <w:rPr>
          <w:sz w:val="28"/>
          <w:szCs w:val="28"/>
        </w:rPr>
        <w:t xml:space="preserve"> выгод</w:t>
      </w:r>
      <w:r w:rsidR="007D7081">
        <w:rPr>
          <w:sz w:val="28"/>
          <w:szCs w:val="28"/>
        </w:rPr>
        <w:t>ы</w:t>
      </w:r>
      <w:r w:rsidR="007D1614">
        <w:rPr>
          <w:sz w:val="28"/>
          <w:szCs w:val="28"/>
        </w:rPr>
        <w:t>.</w:t>
      </w:r>
      <w:r>
        <w:rPr>
          <w:sz w:val="28"/>
          <w:szCs w:val="28"/>
        </w:rPr>
        <w:t xml:space="preserve"> Мэй Ли является её полной противоположностью</w:t>
      </w:r>
      <w:r w:rsidR="00A72447">
        <w:rPr>
          <w:sz w:val="28"/>
          <w:szCs w:val="28"/>
        </w:rPr>
        <w:t>, т</w:t>
      </w:r>
      <w:r>
        <w:rPr>
          <w:sz w:val="28"/>
          <w:szCs w:val="28"/>
        </w:rPr>
        <w:t xml:space="preserve">аких </w:t>
      </w:r>
      <w:r>
        <w:rPr>
          <w:sz w:val="28"/>
          <w:szCs w:val="28"/>
        </w:rPr>
        <w:lastRenderedPageBreak/>
        <w:t>девушек</w:t>
      </w:r>
      <w:r w:rsidR="00A72447">
        <w:rPr>
          <w:sz w:val="28"/>
          <w:szCs w:val="28"/>
        </w:rPr>
        <w:t>,</w:t>
      </w:r>
      <w:r>
        <w:rPr>
          <w:sz w:val="28"/>
          <w:szCs w:val="28"/>
        </w:rPr>
        <w:t xml:space="preserve"> как Мэй Ли</w:t>
      </w:r>
      <w:r w:rsidR="00A72447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="009C67B2">
        <w:rPr>
          <w:sz w:val="28"/>
          <w:szCs w:val="28"/>
        </w:rPr>
        <w:t>принято называть</w:t>
      </w:r>
      <w:r>
        <w:rPr>
          <w:sz w:val="28"/>
          <w:szCs w:val="28"/>
        </w:rPr>
        <w:t xml:space="preserve"> «цветущими </w:t>
      </w:r>
      <w:r w:rsidRPr="00FA16AB">
        <w:rPr>
          <w:sz w:val="28"/>
          <w:szCs w:val="28"/>
        </w:rPr>
        <w:t>лотосами</w:t>
      </w:r>
      <w:r w:rsidR="00FA16AB" w:rsidRPr="00FA16AB">
        <w:rPr>
          <w:sz w:val="28"/>
          <w:szCs w:val="28"/>
        </w:rPr>
        <w:t xml:space="preserve"> (</w:t>
      </w:r>
      <w:r w:rsidR="00FA16AB" w:rsidRPr="00FA16AB">
        <w:rPr>
          <w:sz w:val="28"/>
          <w:szCs w:val="28"/>
          <w:lang w:val="en-GB"/>
        </w:rPr>
        <w:t>Blooming</w:t>
      </w:r>
      <w:r w:rsidR="00FA16AB" w:rsidRPr="00FA16AB">
        <w:rPr>
          <w:sz w:val="28"/>
          <w:szCs w:val="28"/>
        </w:rPr>
        <w:t xml:space="preserve"> </w:t>
      </w:r>
      <w:r w:rsidR="00FA16AB" w:rsidRPr="00FA16AB">
        <w:rPr>
          <w:sz w:val="28"/>
          <w:szCs w:val="28"/>
          <w:lang w:val="en-GB"/>
        </w:rPr>
        <w:t>lotus</w:t>
      </w:r>
      <w:r w:rsidR="00FA16AB" w:rsidRPr="00FA16AB">
        <w:rPr>
          <w:sz w:val="28"/>
          <w:szCs w:val="28"/>
        </w:rPr>
        <w:t>)</w:t>
      </w:r>
      <w:r w:rsidRPr="00FA16AB">
        <w:rPr>
          <w:sz w:val="28"/>
          <w:szCs w:val="28"/>
        </w:rPr>
        <w:t>»</w:t>
      </w:r>
      <w:r w:rsidR="009C67B2">
        <w:rPr>
          <w:sz w:val="28"/>
          <w:szCs w:val="28"/>
        </w:rPr>
        <w:t xml:space="preserve"> </w:t>
      </w:r>
      <w:r w:rsidR="001C7756">
        <w:rPr>
          <w:sz w:val="28"/>
          <w:szCs w:val="28"/>
        </w:rPr>
        <w:t>–</w:t>
      </w:r>
      <w:r w:rsidR="009C67B2">
        <w:rPr>
          <w:sz w:val="28"/>
          <w:szCs w:val="28"/>
        </w:rPr>
        <w:t xml:space="preserve"> высоконравственными и добропорядочными девушками</w:t>
      </w:r>
      <w:r>
        <w:rPr>
          <w:sz w:val="28"/>
          <w:szCs w:val="28"/>
        </w:rPr>
        <w:t>.</w:t>
      </w:r>
    </w:p>
    <w:p w14:paraId="77E21AD9" w14:textId="56FA10D9" w:rsidR="004B792B" w:rsidRDefault="001C7756" w:rsidP="001C7756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Н</w:t>
      </w:r>
      <w:r w:rsidR="006F7CF0">
        <w:rPr>
          <w:sz w:val="28"/>
          <w:szCs w:val="28"/>
        </w:rPr>
        <w:t xml:space="preserve">а момент приезда </w:t>
      </w:r>
      <w:r>
        <w:rPr>
          <w:sz w:val="28"/>
          <w:szCs w:val="28"/>
        </w:rPr>
        <w:t xml:space="preserve">Мэй </w:t>
      </w:r>
      <w:r w:rsidR="006F7CF0">
        <w:rPr>
          <w:sz w:val="28"/>
          <w:szCs w:val="28"/>
        </w:rPr>
        <w:t xml:space="preserve">Сэмми </w:t>
      </w:r>
      <w:proofErr w:type="spellStart"/>
      <w:r w:rsidR="006F7CF0">
        <w:rPr>
          <w:sz w:val="28"/>
          <w:szCs w:val="28"/>
        </w:rPr>
        <w:t>Фонг</w:t>
      </w:r>
      <w:proofErr w:type="spellEnd"/>
      <w:r w:rsidR="006F7CF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оказывается </w:t>
      </w:r>
      <w:r w:rsidR="006F7CF0">
        <w:rPr>
          <w:sz w:val="28"/>
          <w:szCs w:val="28"/>
        </w:rPr>
        <w:t>влюблё</w:t>
      </w:r>
      <w:r>
        <w:rPr>
          <w:sz w:val="28"/>
          <w:szCs w:val="28"/>
        </w:rPr>
        <w:t>н</w:t>
      </w:r>
      <w:r w:rsidR="006F7CF0">
        <w:rPr>
          <w:sz w:val="28"/>
          <w:szCs w:val="28"/>
        </w:rPr>
        <w:t>н</w:t>
      </w:r>
      <w:r>
        <w:rPr>
          <w:sz w:val="28"/>
          <w:szCs w:val="28"/>
        </w:rPr>
        <w:t>ым</w:t>
      </w:r>
      <w:r w:rsidR="006F7CF0">
        <w:rPr>
          <w:sz w:val="28"/>
          <w:szCs w:val="28"/>
        </w:rPr>
        <w:t xml:space="preserve"> в Линду, поэтому он приходит к своей знакомой</w:t>
      </w:r>
      <w:r>
        <w:rPr>
          <w:sz w:val="28"/>
          <w:szCs w:val="28"/>
        </w:rPr>
        <w:t>,</w:t>
      </w:r>
      <w:r w:rsidR="006F7CF0">
        <w:rPr>
          <w:sz w:val="28"/>
          <w:szCs w:val="28"/>
        </w:rPr>
        <w:t xml:space="preserve"> тёт</w:t>
      </w:r>
      <w:r>
        <w:rPr>
          <w:sz w:val="28"/>
          <w:szCs w:val="28"/>
        </w:rPr>
        <w:t>ушке</w:t>
      </w:r>
      <w:r w:rsidR="006F7CF0">
        <w:rPr>
          <w:sz w:val="28"/>
          <w:szCs w:val="28"/>
        </w:rPr>
        <w:t xml:space="preserve"> </w:t>
      </w:r>
      <w:proofErr w:type="spellStart"/>
      <w:r w:rsidR="006F7CF0">
        <w:rPr>
          <w:sz w:val="28"/>
          <w:szCs w:val="28"/>
        </w:rPr>
        <w:t>Лян</w:t>
      </w:r>
      <w:r w:rsidR="00FB31D4">
        <w:rPr>
          <w:sz w:val="28"/>
          <w:szCs w:val="28"/>
        </w:rPr>
        <w:t>г</w:t>
      </w:r>
      <w:proofErr w:type="spellEnd"/>
      <w:r w:rsidR="006F7CF0">
        <w:rPr>
          <w:rStyle w:val="af7"/>
          <w:sz w:val="28"/>
          <w:szCs w:val="28"/>
        </w:rPr>
        <w:footnoteReference w:id="105"/>
      </w:r>
      <w:r w:rsidR="006F7CF0">
        <w:rPr>
          <w:sz w:val="28"/>
          <w:szCs w:val="28"/>
        </w:rPr>
        <w:t>, муж сестры которой как раз подыскивает для своего старшего сына невесту</w:t>
      </w:r>
      <w:r>
        <w:rPr>
          <w:sz w:val="28"/>
          <w:szCs w:val="28"/>
        </w:rPr>
        <w:t>,</w:t>
      </w:r>
      <w:r w:rsidR="00D87F79">
        <w:rPr>
          <w:sz w:val="28"/>
          <w:szCs w:val="28"/>
        </w:rPr>
        <w:t xml:space="preserve"> и предлагает ей подыскать для</w:t>
      </w:r>
      <w:r w:rsidR="006F7CF0">
        <w:rPr>
          <w:sz w:val="28"/>
          <w:szCs w:val="28"/>
        </w:rPr>
        <w:t xml:space="preserve"> </w:t>
      </w:r>
      <w:r w:rsidR="00D87F79">
        <w:rPr>
          <w:sz w:val="28"/>
          <w:szCs w:val="28"/>
        </w:rPr>
        <w:t xml:space="preserve">Мэй нового жениха. </w:t>
      </w:r>
      <w:r w:rsidR="006F7CF0">
        <w:rPr>
          <w:sz w:val="28"/>
          <w:szCs w:val="28"/>
        </w:rPr>
        <w:t xml:space="preserve">Тётя Лян показывает фото Мэй Ли Ван </w:t>
      </w:r>
      <w:proofErr w:type="spellStart"/>
      <w:r w:rsidR="006F7CF0">
        <w:rPr>
          <w:sz w:val="28"/>
          <w:szCs w:val="28"/>
        </w:rPr>
        <w:t>Чи-ян</w:t>
      </w:r>
      <w:r w:rsidR="00C46A87">
        <w:rPr>
          <w:sz w:val="28"/>
          <w:szCs w:val="28"/>
        </w:rPr>
        <w:t>г</w:t>
      </w:r>
      <w:r w:rsidR="0004518C">
        <w:rPr>
          <w:sz w:val="28"/>
          <w:szCs w:val="28"/>
        </w:rPr>
        <w:t>у</w:t>
      </w:r>
      <w:proofErr w:type="spellEnd"/>
      <w:r w:rsidR="006F7CF0">
        <w:rPr>
          <w:sz w:val="28"/>
          <w:szCs w:val="28"/>
        </w:rPr>
        <w:t>, котор</w:t>
      </w:r>
      <w:r w:rsidR="00D35FEE">
        <w:rPr>
          <w:sz w:val="28"/>
          <w:szCs w:val="28"/>
        </w:rPr>
        <w:t>ый как раз ищет невестку для своего старшего сына.</w:t>
      </w:r>
      <w:r w:rsidR="006F7CF0">
        <w:rPr>
          <w:sz w:val="28"/>
          <w:szCs w:val="28"/>
        </w:rPr>
        <w:t xml:space="preserve"> </w:t>
      </w:r>
      <w:r w:rsidR="00D35FEE">
        <w:rPr>
          <w:sz w:val="28"/>
          <w:szCs w:val="28"/>
        </w:rPr>
        <w:t xml:space="preserve">Ван </w:t>
      </w:r>
      <w:proofErr w:type="spellStart"/>
      <w:r w:rsidR="00D35FEE">
        <w:rPr>
          <w:sz w:val="28"/>
          <w:szCs w:val="28"/>
        </w:rPr>
        <w:t>Чи-ян</w:t>
      </w:r>
      <w:r w:rsidR="00C46A87">
        <w:rPr>
          <w:sz w:val="28"/>
          <w:szCs w:val="28"/>
        </w:rPr>
        <w:t>г</w:t>
      </w:r>
      <w:proofErr w:type="spellEnd"/>
      <w:r w:rsidR="00D35FEE">
        <w:rPr>
          <w:sz w:val="28"/>
          <w:szCs w:val="28"/>
        </w:rPr>
        <w:t xml:space="preserve"> подчёркивает, что для него важно,</w:t>
      </w:r>
      <w:r w:rsidR="006F7CF0">
        <w:rPr>
          <w:sz w:val="28"/>
          <w:szCs w:val="28"/>
        </w:rPr>
        <w:t xml:space="preserve"> чтобы будущая невестка была не из местной общины, так как считает все</w:t>
      </w:r>
      <w:r>
        <w:rPr>
          <w:sz w:val="28"/>
          <w:szCs w:val="28"/>
        </w:rPr>
        <w:t>х</w:t>
      </w:r>
      <w:r w:rsidR="006F7CF0">
        <w:rPr>
          <w:sz w:val="28"/>
          <w:szCs w:val="28"/>
        </w:rPr>
        <w:t xml:space="preserve"> местных </w:t>
      </w:r>
      <w:r>
        <w:rPr>
          <w:sz w:val="28"/>
          <w:szCs w:val="28"/>
        </w:rPr>
        <w:t>девушек,</w:t>
      </w:r>
      <w:r w:rsidR="006F7CF0">
        <w:rPr>
          <w:sz w:val="28"/>
          <w:szCs w:val="28"/>
        </w:rPr>
        <w:t xml:space="preserve"> </w:t>
      </w:r>
      <w:r>
        <w:rPr>
          <w:sz w:val="28"/>
          <w:szCs w:val="28"/>
        </w:rPr>
        <w:t>недостаточно одухотворёнными. Он отмечает: «</w:t>
      </w:r>
      <w:r w:rsidRPr="001C7756">
        <w:rPr>
          <w:i/>
          <w:iCs/>
          <w:sz w:val="28"/>
          <w:szCs w:val="28"/>
        </w:rPr>
        <w:t>Они</w:t>
      </w:r>
      <w:r w:rsidR="006F7CF0" w:rsidRPr="001C7756">
        <w:rPr>
          <w:i/>
          <w:iCs/>
          <w:sz w:val="28"/>
          <w:szCs w:val="28"/>
        </w:rPr>
        <w:t xml:space="preserve"> </w:t>
      </w:r>
      <w:r w:rsidRPr="001C7756">
        <w:rPr>
          <w:i/>
          <w:iCs/>
          <w:sz w:val="28"/>
          <w:szCs w:val="28"/>
        </w:rPr>
        <w:t xml:space="preserve">не знают </w:t>
      </w:r>
      <w:r w:rsidR="006F7CF0" w:rsidRPr="001C7756">
        <w:rPr>
          <w:i/>
          <w:iCs/>
          <w:sz w:val="28"/>
          <w:szCs w:val="28"/>
        </w:rPr>
        <w:t>ничего о почтении к старшим</w:t>
      </w:r>
      <w:r>
        <w:rPr>
          <w:sz w:val="28"/>
          <w:szCs w:val="28"/>
        </w:rPr>
        <w:t>»</w:t>
      </w:r>
      <w:r w:rsidR="006F7CF0">
        <w:rPr>
          <w:sz w:val="28"/>
          <w:szCs w:val="28"/>
        </w:rPr>
        <w:t xml:space="preserve">. </w:t>
      </w:r>
      <w:r w:rsidR="00D35FEE">
        <w:rPr>
          <w:sz w:val="28"/>
          <w:szCs w:val="28"/>
        </w:rPr>
        <w:t>Этот эпизод показывает важност</w:t>
      </w:r>
      <w:r w:rsidR="00FA16AB">
        <w:rPr>
          <w:sz w:val="28"/>
          <w:szCs w:val="28"/>
        </w:rPr>
        <w:t>ь</w:t>
      </w:r>
      <w:r w:rsidR="00D35FEE">
        <w:rPr>
          <w:sz w:val="28"/>
          <w:szCs w:val="28"/>
        </w:rPr>
        <w:t xml:space="preserve"> понимания традиционной культуры, которое почитается старшим поколением,</w:t>
      </w:r>
      <w:r w:rsidR="00FA16AB">
        <w:rPr>
          <w:sz w:val="28"/>
          <w:szCs w:val="28"/>
        </w:rPr>
        <w:t xml:space="preserve"> но которое</w:t>
      </w:r>
      <w:r w:rsidR="00D35FEE">
        <w:rPr>
          <w:sz w:val="28"/>
          <w:szCs w:val="28"/>
        </w:rPr>
        <w:t xml:space="preserve"> постепенно забывается поколением</w:t>
      </w:r>
      <w:r w:rsidR="00FA16AB">
        <w:rPr>
          <w:sz w:val="28"/>
          <w:szCs w:val="28"/>
        </w:rPr>
        <w:t xml:space="preserve">, родившимся и выросшим </w:t>
      </w:r>
      <w:r w:rsidR="00D35FEE">
        <w:rPr>
          <w:sz w:val="28"/>
          <w:szCs w:val="28"/>
        </w:rPr>
        <w:t>в Америке</w:t>
      </w:r>
      <w:r w:rsidR="00FA16AB">
        <w:rPr>
          <w:rStyle w:val="af7"/>
          <w:sz w:val="28"/>
          <w:szCs w:val="28"/>
        </w:rPr>
        <w:footnoteReference w:id="106"/>
      </w:r>
      <w:r w:rsidR="00D35FEE">
        <w:rPr>
          <w:sz w:val="28"/>
          <w:szCs w:val="28"/>
        </w:rPr>
        <w:t>.</w:t>
      </w:r>
    </w:p>
    <w:p w14:paraId="4A88D303" w14:textId="77777777" w:rsidR="0004518C" w:rsidRDefault="0004518C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 сюжету </w:t>
      </w:r>
      <w:r w:rsidR="006F7CF0">
        <w:rPr>
          <w:sz w:val="28"/>
          <w:szCs w:val="28"/>
        </w:rPr>
        <w:t>фильм</w:t>
      </w:r>
      <w:r>
        <w:rPr>
          <w:sz w:val="28"/>
          <w:szCs w:val="28"/>
        </w:rPr>
        <w:t>а</w:t>
      </w:r>
      <w:r w:rsidR="006F7CF0">
        <w:rPr>
          <w:sz w:val="28"/>
          <w:szCs w:val="28"/>
        </w:rPr>
        <w:t xml:space="preserve"> Ван облада</w:t>
      </w:r>
      <w:r w:rsidR="00C46A87">
        <w:rPr>
          <w:sz w:val="28"/>
          <w:szCs w:val="28"/>
        </w:rPr>
        <w:t>ет</w:t>
      </w:r>
      <w:r w:rsidR="006F7CF0">
        <w:rPr>
          <w:sz w:val="28"/>
          <w:szCs w:val="28"/>
        </w:rPr>
        <w:t xml:space="preserve"> большим состоянием, красивым домом и садом в китайском стиле, а также </w:t>
      </w:r>
      <w:r>
        <w:rPr>
          <w:sz w:val="28"/>
          <w:szCs w:val="28"/>
        </w:rPr>
        <w:t>почитает</w:t>
      </w:r>
      <w:r w:rsidR="006F7CF0">
        <w:rPr>
          <w:sz w:val="28"/>
          <w:szCs w:val="28"/>
        </w:rPr>
        <w:t xml:space="preserve"> китайски</w:t>
      </w:r>
      <w:r>
        <w:rPr>
          <w:sz w:val="28"/>
          <w:szCs w:val="28"/>
        </w:rPr>
        <w:t>е</w:t>
      </w:r>
      <w:r w:rsidR="006F7CF0">
        <w:rPr>
          <w:sz w:val="28"/>
          <w:szCs w:val="28"/>
        </w:rPr>
        <w:t xml:space="preserve"> обыча</w:t>
      </w:r>
      <w:r>
        <w:rPr>
          <w:sz w:val="28"/>
          <w:szCs w:val="28"/>
        </w:rPr>
        <w:t>и</w:t>
      </w:r>
      <w:r w:rsidR="006F7CF0">
        <w:rPr>
          <w:sz w:val="28"/>
          <w:szCs w:val="28"/>
        </w:rPr>
        <w:t xml:space="preserve"> и традици</w:t>
      </w:r>
      <w:r>
        <w:rPr>
          <w:sz w:val="28"/>
          <w:szCs w:val="28"/>
        </w:rPr>
        <w:t>и</w:t>
      </w:r>
      <w:r w:rsidR="006F7CF0">
        <w:rPr>
          <w:sz w:val="28"/>
          <w:szCs w:val="28"/>
        </w:rPr>
        <w:t xml:space="preserve">. Он единственный из всех </w:t>
      </w:r>
      <w:r>
        <w:rPr>
          <w:sz w:val="28"/>
          <w:szCs w:val="28"/>
        </w:rPr>
        <w:t xml:space="preserve">членов зарубежной общины </w:t>
      </w:r>
      <w:r w:rsidR="00C46A87">
        <w:rPr>
          <w:sz w:val="28"/>
          <w:szCs w:val="28"/>
        </w:rPr>
        <w:t>в кинокартине</w:t>
      </w:r>
      <w:r w:rsidR="006F7CF0">
        <w:rPr>
          <w:sz w:val="28"/>
          <w:szCs w:val="28"/>
        </w:rPr>
        <w:t>, кто ходит в традиционном китайском одеянии</w:t>
      </w:r>
      <w:r w:rsidR="00067C46">
        <w:rPr>
          <w:sz w:val="28"/>
          <w:szCs w:val="28"/>
        </w:rPr>
        <w:t xml:space="preserve"> в </w:t>
      </w:r>
      <w:r w:rsidR="00EC2646">
        <w:rPr>
          <w:sz w:val="28"/>
          <w:szCs w:val="28"/>
        </w:rPr>
        <w:t>повседневной</w:t>
      </w:r>
      <w:r w:rsidR="00067C46">
        <w:rPr>
          <w:sz w:val="28"/>
          <w:szCs w:val="28"/>
        </w:rPr>
        <w:t xml:space="preserve"> жизни</w:t>
      </w:r>
      <w:r>
        <w:rPr>
          <w:sz w:val="28"/>
          <w:szCs w:val="28"/>
        </w:rPr>
        <w:t xml:space="preserve">. Он также </w:t>
      </w:r>
      <w:r w:rsidR="006F7CF0">
        <w:rPr>
          <w:sz w:val="28"/>
          <w:szCs w:val="28"/>
        </w:rPr>
        <w:t xml:space="preserve">занимается каллиграфией и </w:t>
      </w:r>
      <w:r w:rsidR="000A6D49">
        <w:rPr>
          <w:sz w:val="28"/>
          <w:szCs w:val="28"/>
        </w:rPr>
        <w:t xml:space="preserve">пользуется </w:t>
      </w:r>
      <w:r w:rsidR="00C853C5">
        <w:rPr>
          <w:sz w:val="28"/>
          <w:szCs w:val="28"/>
        </w:rPr>
        <w:t xml:space="preserve">китайскими </w:t>
      </w:r>
      <w:r w:rsidR="00521F11">
        <w:rPr>
          <w:sz w:val="28"/>
          <w:szCs w:val="28"/>
        </w:rPr>
        <w:t>палочками для еды</w:t>
      </w:r>
      <w:r w:rsidR="006F7CF0">
        <w:rPr>
          <w:sz w:val="28"/>
          <w:szCs w:val="28"/>
        </w:rPr>
        <w:t xml:space="preserve">. </w:t>
      </w:r>
    </w:p>
    <w:p w14:paraId="375074BE" w14:textId="77777777" w:rsidR="0004518C" w:rsidRDefault="0004518C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Одной из центральных тем кинофильмов о хуацяо с момента выхода «Песни барабана цветов» и до настоящего времени становится проблема взаимопонимания разных </w:t>
      </w:r>
      <w:r w:rsidR="00AE053E">
        <w:rPr>
          <w:sz w:val="28"/>
          <w:szCs w:val="28"/>
        </w:rPr>
        <w:t>поколений</w:t>
      </w:r>
      <w:r>
        <w:rPr>
          <w:sz w:val="28"/>
          <w:szCs w:val="28"/>
        </w:rPr>
        <w:t xml:space="preserve"> китайских иммигрантов.</w:t>
      </w:r>
      <w:r w:rsidR="00AE053E">
        <w:rPr>
          <w:sz w:val="28"/>
          <w:szCs w:val="28"/>
        </w:rPr>
        <w:t xml:space="preserve"> </w:t>
      </w:r>
    </w:p>
    <w:p w14:paraId="2D19E7F5" w14:textId="4D8BCD30" w:rsidR="00C124A7" w:rsidRDefault="0004518C" w:rsidP="0004518C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Режиссёр картины Генри Костер постоянно акцентирует внимание на том, что старшему В</w:t>
      </w:r>
      <w:r w:rsidR="00AE053E">
        <w:rPr>
          <w:sz w:val="28"/>
          <w:szCs w:val="28"/>
        </w:rPr>
        <w:t xml:space="preserve">ану тяжело справляться </w:t>
      </w:r>
      <w:r w:rsidR="006F7CF0">
        <w:rPr>
          <w:sz w:val="28"/>
          <w:szCs w:val="28"/>
        </w:rPr>
        <w:t xml:space="preserve">со своими сыновьями, особенно </w:t>
      </w:r>
      <w:r w:rsidR="00D22835">
        <w:rPr>
          <w:sz w:val="28"/>
          <w:szCs w:val="28"/>
        </w:rPr>
        <w:t xml:space="preserve">с </w:t>
      </w:r>
      <w:r w:rsidR="006F7CF0">
        <w:rPr>
          <w:sz w:val="28"/>
          <w:szCs w:val="28"/>
        </w:rPr>
        <w:t>младшим, которы</w:t>
      </w:r>
      <w:r w:rsidR="00D22835">
        <w:rPr>
          <w:sz w:val="28"/>
          <w:szCs w:val="28"/>
        </w:rPr>
        <w:t>й</w:t>
      </w:r>
      <w:r w:rsidR="006F7CF0">
        <w:rPr>
          <w:sz w:val="28"/>
          <w:szCs w:val="28"/>
        </w:rPr>
        <w:t xml:space="preserve"> сильнее впитал в себя американскую культуру и не жела</w:t>
      </w:r>
      <w:r w:rsidR="00D22835">
        <w:rPr>
          <w:sz w:val="28"/>
          <w:szCs w:val="28"/>
        </w:rPr>
        <w:t>е</w:t>
      </w:r>
      <w:r w:rsidR="006F7CF0">
        <w:rPr>
          <w:sz w:val="28"/>
          <w:szCs w:val="28"/>
        </w:rPr>
        <w:t xml:space="preserve">т возвращаться к своим корням. На конфликт поколений накладывается конфликт культур. </w:t>
      </w:r>
      <w:r w:rsidR="00C124A7">
        <w:rPr>
          <w:sz w:val="28"/>
          <w:szCs w:val="28"/>
        </w:rPr>
        <w:t>Он передаётся через невербальные средства:</w:t>
      </w:r>
      <w:r w:rsidR="006F7CF0">
        <w:rPr>
          <w:sz w:val="28"/>
          <w:szCs w:val="28"/>
        </w:rPr>
        <w:t xml:space="preserve"> отец </w:t>
      </w:r>
      <w:r w:rsidR="00C124A7">
        <w:rPr>
          <w:sz w:val="28"/>
          <w:szCs w:val="28"/>
        </w:rPr>
        <w:t xml:space="preserve">семейства </w:t>
      </w:r>
      <w:r w:rsidR="006F7CF0">
        <w:rPr>
          <w:sz w:val="28"/>
          <w:szCs w:val="28"/>
        </w:rPr>
        <w:t xml:space="preserve">ходит в китайском костюме, старший сын – в европейском костюме, а младший – в форме для игры в американский бейсбол. Бейсбол напрямую </w:t>
      </w:r>
      <w:r w:rsidR="006F7CF0">
        <w:rPr>
          <w:sz w:val="28"/>
          <w:szCs w:val="28"/>
        </w:rPr>
        <w:lastRenderedPageBreak/>
        <w:t xml:space="preserve">ассоциируется с американской культурой, что подчеркивает </w:t>
      </w:r>
      <w:r w:rsidR="00C124A7">
        <w:rPr>
          <w:sz w:val="28"/>
          <w:szCs w:val="28"/>
        </w:rPr>
        <w:t xml:space="preserve">самую большую степень </w:t>
      </w:r>
      <w:r>
        <w:rPr>
          <w:sz w:val="28"/>
          <w:szCs w:val="28"/>
        </w:rPr>
        <w:t>ассимиляции</w:t>
      </w:r>
      <w:r w:rsidR="006F7CF0">
        <w:rPr>
          <w:sz w:val="28"/>
          <w:szCs w:val="28"/>
        </w:rPr>
        <w:t xml:space="preserve"> младшего сына</w:t>
      </w:r>
      <w:r w:rsidR="00C124A7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к американской культуре </w:t>
      </w:r>
      <w:r w:rsidR="00C124A7">
        <w:rPr>
          <w:sz w:val="28"/>
          <w:szCs w:val="28"/>
        </w:rPr>
        <w:t>среди всех членов семьи</w:t>
      </w:r>
      <w:r w:rsidR="006F7CF0">
        <w:rPr>
          <w:sz w:val="28"/>
          <w:szCs w:val="28"/>
        </w:rPr>
        <w:t>.</w:t>
      </w:r>
    </w:p>
    <w:p w14:paraId="55E45EB2" w14:textId="77777777" w:rsidR="006D33DD" w:rsidRDefault="00C124A7" w:rsidP="006D33DD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Традиции подбора подходящей партии для своих детей в китайской культуре идут вразрез с американским устоями. Когда Ван старший говорит своему старшему сыну Вану Та, что он нашёл для него скромную, воспитанную и образованную жену, то Ван возражает ему: «</w:t>
      </w:r>
      <w:r w:rsidRPr="00C124A7">
        <w:rPr>
          <w:i/>
          <w:iCs/>
          <w:sz w:val="28"/>
          <w:szCs w:val="28"/>
        </w:rPr>
        <w:t>Тут так дела не делаются, американцы сами находят себе жену</w:t>
      </w:r>
      <w:r>
        <w:rPr>
          <w:sz w:val="28"/>
          <w:szCs w:val="28"/>
        </w:rPr>
        <w:t xml:space="preserve">». Отец семейства Ван </w:t>
      </w:r>
      <w:proofErr w:type="spellStart"/>
      <w:r>
        <w:rPr>
          <w:sz w:val="28"/>
          <w:szCs w:val="28"/>
        </w:rPr>
        <w:t>Чи-ян</w:t>
      </w:r>
      <w:r w:rsidR="00BF3598">
        <w:rPr>
          <w:sz w:val="28"/>
          <w:szCs w:val="28"/>
        </w:rPr>
        <w:t>г</w:t>
      </w:r>
      <w:proofErr w:type="spellEnd"/>
      <w:r>
        <w:rPr>
          <w:sz w:val="28"/>
          <w:szCs w:val="28"/>
        </w:rPr>
        <w:t xml:space="preserve"> представляется в образе авторитарного хозяина, который хочет, чтобы всё делалось по правилам и в соответствии с тем, что решит он, как самый старший и самый главный</w:t>
      </w:r>
      <w:r w:rsidR="00BF3598">
        <w:rPr>
          <w:sz w:val="28"/>
          <w:szCs w:val="28"/>
        </w:rPr>
        <w:t xml:space="preserve"> в семье</w:t>
      </w:r>
      <w:r>
        <w:rPr>
          <w:sz w:val="28"/>
          <w:szCs w:val="28"/>
        </w:rPr>
        <w:t xml:space="preserve">. Он воплощает в себе образ Китая, где все вопросы решаются в зависимости от занимаемого положения в семье и в обществе. </w:t>
      </w:r>
    </w:p>
    <w:p w14:paraId="3511B173" w14:textId="29940EF9" w:rsidR="004B792B" w:rsidRDefault="006F7CF0" w:rsidP="006D33DD">
      <w:pPr>
        <w:spacing w:line="360" w:lineRule="auto"/>
        <w:ind w:firstLine="708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Чи-ян</w:t>
      </w:r>
      <w:r w:rsidR="00BF3598">
        <w:rPr>
          <w:sz w:val="28"/>
          <w:szCs w:val="28"/>
        </w:rPr>
        <w:t>г</w:t>
      </w:r>
      <w:r>
        <w:rPr>
          <w:sz w:val="28"/>
          <w:szCs w:val="28"/>
        </w:rPr>
        <w:t>у</w:t>
      </w:r>
      <w:proofErr w:type="spellEnd"/>
      <w:r>
        <w:rPr>
          <w:sz w:val="28"/>
          <w:szCs w:val="28"/>
        </w:rPr>
        <w:t xml:space="preserve"> противопоставляется тётушка Лян, которая ходит на курсы, она часто говорит такие фразы: «</w:t>
      </w:r>
      <w:r w:rsidRPr="00BF3598">
        <w:rPr>
          <w:i/>
          <w:iCs/>
          <w:sz w:val="28"/>
          <w:szCs w:val="28"/>
        </w:rPr>
        <w:t>Да, это же Америка!</w:t>
      </w:r>
      <w:r>
        <w:rPr>
          <w:sz w:val="28"/>
          <w:szCs w:val="28"/>
        </w:rPr>
        <w:t>», «</w:t>
      </w:r>
      <w:r w:rsidRPr="00BF3598">
        <w:rPr>
          <w:i/>
          <w:iCs/>
          <w:sz w:val="28"/>
          <w:szCs w:val="28"/>
        </w:rPr>
        <w:t xml:space="preserve">На курсах нам говорят, что граждане США сами в праве выбирать своё будущее», «Ты (обращаясь к Ван </w:t>
      </w:r>
      <w:proofErr w:type="spellStart"/>
      <w:r w:rsidRPr="00BF3598">
        <w:rPr>
          <w:i/>
          <w:iCs/>
          <w:sz w:val="28"/>
          <w:szCs w:val="28"/>
        </w:rPr>
        <w:t>Чи-ян</w:t>
      </w:r>
      <w:r w:rsidR="00BF3598" w:rsidRPr="00BF3598">
        <w:rPr>
          <w:i/>
          <w:iCs/>
          <w:sz w:val="28"/>
          <w:szCs w:val="28"/>
        </w:rPr>
        <w:t>г</w:t>
      </w:r>
      <w:r w:rsidRPr="00BF3598">
        <w:rPr>
          <w:i/>
          <w:iCs/>
          <w:sz w:val="28"/>
          <w:szCs w:val="28"/>
        </w:rPr>
        <w:t>у</w:t>
      </w:r>
      <w:proofErr w:type="spellEnd"/>
      <w:r w:rsidRPr="00BF3598">
        <w:rPr>
          <w:i/>
          <w:iCs/>
          <w:sz w:val="28"/>
          <w:szCs w:val="28"/>
        </w:rPr>
        <w:t>) – не феодал, это тебе не Китай!</w:t>
      </w:r>
      <w:r>
        <w:rPr>
          <w:sz w:val="28"/>
          <w:szCs w:val="28"/>
        </w:rPr>
        <w:t>». Тётя</w:t>
      </w:r>
      <w:r w:rsidR="009F3223">
        <w:rPr>
          <w:sz w:val="28"/>
          <w:szCs w:val="28"/>
        </w:rPr>
        <w:t xml:space="preserve"> </w:t>
      </w:r>
      <w:proofErr w:type="spellStart"/>
      <w:r w:rsidR="009F3223">
        <w:rPr>
          <w:sz w:val="28"/>
          <w:szCs w:val="28"/>
        </w:rPr>
        <w:t>Лянг</w:t>
      </w:r>
      <w:proofErr w:type="spellEnd"/>
      <w:r>
        <w:rPr>
          <w:sz w:val="28"/>
          <w:szCs w:val="28"/>
        </w:rPr>
        <w:t xml:space="preserve"> адаптировалась к американской культуре и говорит, что </w:t>
      </w:r>
      <w:r w:rsidR="009F3223">
        <w:rPr>
          <w:sz w:val="28"/>
          <w:szCs w:val="28"/>
        </w:rPr>
        <w:t>«</w:t>
      </w:r>
      <w:r w:rsidRPr="009F3223">
        <w:rPr>
          <w:i/>
          <w:iCs/>
          <w:sz w:val="28"/>
          <w:szCs w:val="28"/>
        </w:rPr>
        <w:t>рада быть и китаянкой, и американкой</w:t>
      </w:r>
      <w:r w:rsidR="009F3223">
        <w:rPr>
          <w:i/>
          <w:iCs/>
          <w:sz w:val="28"/>
          <w:szCs w:val="28"/>
        </w:rPr>
        <w:t xml:space="preserve"> одновременно</w:t>
      </w:r>
      <w:r w:rsidR="009F3223">
        <w:rPr>
          <w:sz w:val="28"/>
          <w:szCs w:val="28"/>
        </w:rPr>
        <w:t>»</w:t>
      </w:r>
      <w:r>
        <w:rPr>
          <w:sz w:val="28"/>
          <w:szCs w:val="28"/>
        </w:rPr>
        <w:t>. Ван сравнил её с супом «</w:t>
      </w:r>
      <w:proofErr w:type="spellStart"/>
      <w:r>
        <w:rPr>
          <w:sz w:val="28"/>
          <w:szCs w:val="28"/>
        </w:rPr>
        <w:t>чоп-суи</w:t>
      </w:r>
      <w:proofErr w:type="spellEnd"/>
      <w:r>
        <w:rPr>
          <w:sz w:val="28"/>
          <w:szCs w:val="28"/>
        </w:rPr>
        <w:t xml:space="preserve">», блюдом китайской кухни, </w:t>
      </w:r>
      <w:r w:rsidR="00FB31D4">
        <w:rPr>
          <w:sz w:val="28"/>
          <w:szCs w:val="28"/>
        </w:rPr>
        <w:t>адаптированно</w:t>
      </w:r>
      <w:r w:rsidR="00985730">
        <w:rPr>
          <w:sz w:val="28"/>
          <w:szCs w:val="28"/>
        </w:rPr>
        <w:t>го</w:t>
      </w:r>
      <w:r>
        <w:rPr>
          <w:sz w:val="28"/>
          <w:szCs w:val="28"/>
        </w:rPr>
        <w:t xml:space="preserve"> американцами, в котором </w:t>
      </w:r>
      <w:r w:rsidR="00FB31D4">
        <w:rPr>
          <w:sz w:val="28"/>
          <w:szCs w:val="28"/>
        </w:rPr>
        <w:t>смеш</w:t>
      </w:r>
      <w:r w:rsidR="00AC2592">
        <w:rPr>
          <w:sz w:val="28"/>
          <w:szCs w:val="28"/>
        </w:rPr>
        <w:t>иваются</w:t>
      </w:r>
      <w:r w:rsidR="00FB31D4">
        <w:rPr>
          <w:sz w:val="28"/>
          <w:szCs w:val="28"/>
        </w:rPr>
        <w:t xml:space="preserve"> разные ингредиенты</w:t>
      </w:r>
      <w:r w:rsidR="00AC2592">
        <w:rPr>
          <w:sz w:val="28"/>
          <w:szCs w:val="28"/>
        </w:rPr>
        <w:t xml:space="preserve"> китайской и американской кухни</w:t>
      </w:r>
      <w:r>
        <w:rPr>
          <w:sz w:val="28"/>
          <w:szCs w:val="28"/>
        </w:rPr>
        <w:t>.</w:t>
      </w:r>
      <w:r w:rsidR="007F78BD">
        <w:rPr>
          <w:sz w:val="28"/>
          <w:szCs w:val="28"/>
        </w:rPr>
        <w:t xml:space="preserve"> Данное сравнение поддерживают все представители китайской диаспоры, показанные в кадре. </w:t>
      </w:r>
      <w:r w:rsidR="008F4820">
        <w:rPr>
          <w:sz w:val="28"/>
          <w:szCs w:val="28"/>
        </w:rPr>
        <w:t>Они выражают</w:t>
      </w:r>
      <w:r w:rsidR="007F78BD">
        <w:rPr>
          <w:sz w:val="28"/>
          <w:szCs w:val="28"/>
        </w:rPr>
        <w:t xml:space="preserve"> позитивн</w:t>
      </w:r>
      <w:r w:rsidR="008F4820">
        <w:rPr>
          <w:sz w:val="28"/>
          <w:szCs w:val="28"/>
        </w:rPr>
        <w:t>ые эмоции, таким образом</w:t>
      </w:r>
      <w:r w:rsidR="007F78BD">
        <w:rPr>
          <w:sz w:val="28"/>
          <w:szCs w:val="28"/>
        </w:rPr>
        <w:t xml:space="preserve"> </w:t>
      </w:r>
      <w:r w:rsidR="008F4820">
        <w:rPr>
          <w:sz w:val="28"/>
          <w:szCs w:val="28"/>
        </w:rPr>
        <w:t xml:space="preserve">транслируя </w:t>
      </w:r>
      <w:r w:rsidR="007F78BD">
        <w:rPr>
          <w:sz w:val="28"/>
          <w:szCs w:val="28"/>
        </w:rPr>
        <w:t>поддерж</w:t>
      </w:r>
      <w:r w:rsidR="008F4820">
        <w:rPr>
          <w:sz w:val="28"/>
          <w:szCs w:val="28"/>
        </w:rPr>
        <w:t>ку</w:t>
      </w:r>
      <w:r w:rsidR="00ED4CEF">
        <w:rPr>
          <w:sz w:val="28"/>
          <w:szCs w:val="28"/>
        </w:rPr>
        <w:t xml:space="preserve"> иде</w:t>
      </w:r>
      <w:r w:rsidR="008F4820">
        <w:rPr>
          <w:sz w:val="28"/>
          <w:szCs w:val="28"/>
        </w:rPr>
        <w:t>й</w:t>
      </w:r>
      <w:r w:rsidR="00ED4CEF">
        <w:rPr>
          <w:sz w:val="28"/>
          <w:szCs w:val="28"/>
        </w:rPr>
        <w:t xml:space="preserve"> о большей </w:t>
      </w:r>
      <w:r w:rsidR="008F4820">
        <w:rPr>
          <w:sz w:val="28"/>
          <w:szCs w:val="28"/>
        </w:rPr>
        <w:t xml:space="preserve">степени </w:t>
      </w:r>
      <w:r w:rsidR="00ED4CEF">
        <w:rPr>
          <w:sz w:val="28"/>
          <w:szCs w:val="28"/>
        </w:rPr>
        <w:t xml:space="preserve">ассимиляции национальных меньшинств </w:t>
      </w:r>
      <w:r w:rsidR="007F78BD">
        <w:rPr>
          <w:sz w:val="28"/>
          <w:szCs w:val="28"/>
        </w:rPr>
        <w:t xml:space="preserve">в западное общество </w:t>
      </w:r>
      <w:r w:rsidR="00ED4CEF">
        <w:rPr>
          <w:sz w:val="28"/>
          <w:szCs w:val="28"/>
        </w:rPr>
        <w:t xml:space="preserve">и разделение </w:t>
      </w:r>
      <w:r w:rsidR="007F78BD">
        <w:rPr>
          <w:sz w:val="28"/>
          <w:szCs w:val="28"/>
        </w:rPr>
        <w:t>его ценностей</w:t>
      </w:r>
      <w:r w:rsidR="00ED4CEF">
        <w:rPr>
          <w:rStyle w:val="af7"/>
          <w:sz w:val="28"/>
          <w:szCs w:val="28"/>
        </w:rPr>
        <w:footnoteReference w:id="107"/>
      </w:r>
      <w:r w:rsidR="00ED4CEF">
        <w:rPr>
          <w:sz w:val="28"/>
          <w:szCs w:val="28"/>
        </w:rPr>
        <w:t>.</w:t>
      </w:r>
    </w:p>
    <w:p w14:paraId="02D15A01" w14:textId="301E2734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Что касается </w:t>
      </w:r>
      <w:r w:rsidR="00985730">
        <w:rPr>
          <w:sz w:val="28"/>
          <w:szCs w:val="28"/>
        </w:rPr>
        <w:t xml:space="preserve">степени ассимиляции </w:t>
      </w:r>
      <w:r>
        <w:rPr>
          <w:sz w:val="28"/>
          <w:szCs w:val="28"/>
        </w:rPr>
        <w:t xml:space="preserve">сыновей </w:t>
      </w:r>
      <w:r w:rsidR="006D33DD">
        <w:rPr>
          <w:sz w:val="28"/>
          <w:szCs w:val="28"/>
        </w:rPr>
        <w:t>Вана</w:t>
      </w:r>
      <w:r>
        <w:rPr>
          <w:sz w:val="28"/>
          <w:szCs w:val="28"/>
        </w:rPr>
        <w:t>, то</w:t>
      </w:r>
      <w:r w:rsidR="00985730">
        <w:rPr>
          <w:sz w:val="28"/>
          <w:szCs w:val="28"/>
        </w:rPr>
        <w:t>, по словам старшего сына,</w:t>
      </w:r>
      <w:r>
        <w:rPr>
          <w:sz w:val="28"/>
          <w:szCs w:val="28"/>
        </w:rPr>
        <w:t xml:space="preserve"> </w:t>
      </w:r>
      <w:r w:rsidR="00985730">
        <w:rPr>
          <w:sz w:val="28"/>
          <w:szCs w:val="28"/>
        </w:rPr>
        <w:t xml:space="preserve">он </w:t>
      </w:r>
      <w:r>
        <w:rPr>
          <w:sz w:val="28"/>
          <w:szCs w:val="28"/>
        </w:rPr>
        <w:t>считает себя на одну половину китайцем, на другую половину – американцем</w:t>
      </w:r>
      <w:r w:rsidR="00985730">
        <w:rPr>
          <w:sz w:val="28"/>
          <w:szCs w:val="28"/>
        </w:rPr>
        <w:t>. Младшего брата</w:t>
      </w:r>
      <w:r>
        <w:rPr>
          <w:sz w:val="28"/>
          <w:szCs w:val="28"/>
        </w:rPr>
        <w:t xml:space="preserve"> </w:t>
      </w:r>
      <w:r w:rsidR="00985730">
        <w:rPr>
          <w:sz w:val="28"/>
          <w:szCs w:val="28"/>
        </w:rPr>
        <w:t>он воспринимает, как</w:t>
      </w:r>
      <w:r>
        <w:rPr>
          <w:sz w:val="28"/>
          <w:szCs w:val="28"/>
        </w:rPr>
        <w:t xml:space="preserve"> настоящ</w:t>
      </w:r>
      <w:r w:rsidR="00985730">
        <w:rPr>
          <w:sz w:val="28"/>
          <w:szCs w:val="28"/>
        </w:rPr>
        <w:t>его</w:t>
      </w:r>
      <w:r>
        <w:rPr>
          <w:sz w:val="28"/>
          <w:szCs w:val="28"/>
        </w:rPr>
        <w:t xml:space="preserve"> </w:t>
      </w:r>
      <w:r w:rsidR="00985730">
        <w:rPr>
          <w:sz w:val="28"/>
          <w:szCs w:val="28"/>
        </w:rPr>
        <w:t>американца</w:t>
      </w:r>
      <w:r>
        <w:rPr>
          <w:sz w:val="28"/>
          <w:szCs w:val="28"/>
        </w:rPr>
        <w:t xml:space="preserve">. </w:t>
      </w:r>
      <w:r w:rsidR="00985730">
        <w:rPr>
          <w:sz w:val="28"/>
          <w:szCs w:val="28"/>
        </w:rPr>
        <w:t xml:space="preserve">Данный эпизод </w:t>
      </w:r>
      <w:r>
        <w:rPr>
          <w:sz w:val="28"/>
          <w:szCs w:val="28"/>
        </w:rPr>
        <w:t>наилучшим образом подчёркива</w:t>
      </w:r>
      <w:r w:rsidR="00AC2592">
        <w:rPr>
          <w:sz w:val="28"/>
          <w:szCs w:val="28"/>
        </w:rPr>
        <w:t>ет</w:t>
      </w:r>
      <w:r>
        <w:rPr>
          <w:sz w:val="28"/>
          <w:szCs w:val="28"/>
        </w:rPr>
        <w:t xml:space="preserve">, что </w:t>
      </w:r>
      <w:r w:rsidR="00AC2592">
        <w:rPr>
          <w:sz w:val="28"/>
          <w:szCs w:val="28"/>
        </w:rPr>
        <w:t xml:space="preserve">с каждое </w:t>
      </w:r>
      <w:r w:rsidR="00AC2592">
        <w:rPr>
          <w:sz w:val="28"/>
          <w:szCs w:val="28"/>
        </w:rPr>
        <w:lastRenderedPageBreak/>
        <w:t xml:space="preserve">последующее поколение зарубежных китайцев всё более склонно к разрыву </w:t>
      </w:r>
      <w:r>
        <w:rPr>
          <w:sz w:val="28"/>
          <w:szCs w:val="28"/>
        </w:rPr>
        <w:t>связ</w:t>
      </w:r>
      <w:r w:rsidR="00AC2592">
        <w:rPr>
          <w:sz w:val="28"/>
          <w:szCs w:val="28"/>
        </w:rPr>
        <w:t>ей</w:t>
      </w:r>
      <w:r>
        <w:rPr>
          <w:sz w:val="28"/>
          <w:szCs w:val="28"/>
        </w:rPr>
        <w:t xml:space="preserve"> со своей исторической </w:t>
      </w:r>
      <w:r w:rsidR="00AC2592">
        <w:rPr>
          <w:sz w:val="28"/>
          <w:szCs w:val="28"/>
        </w:rPr>
        <w:t>Р</w:t>
      </w:r>
      <w:r>
        <w:rPr>
          <w:sz w:val="28"/>
          <w:szCs w:val="28"/>
        </w:rPr>
        <w:t>одиной</w:t>
      </w:r>
      <w:r w:rsidR="00AC2592">
        <w:rPr>
          <w:sz w:val="28"/>
          <w:szCs w:val="28"/>
        </w:rPr>
        <w:t xml:space="preserve"> и полноценное восприятие себя, как части</w:t>
      </w:r>
      <w:r>
        <w:rPr>
          <w:sz w:val="28"/>
          <w:szCs w:val="28"/>
        </w:rPr>
        <w:t xml:space="preserve"> </w:t>
      </w:r>
      <w:r w:rsidR="00AC2592">
        <w:rPr>
          <w:sz w:val="28"/>
          <w:szCs w:val="28"/>
        </w:rPr>
        <w:t>американского</w:t>
      </w:r>
      <w:r>
        <w:rPr>
          <w:sz w:val="28"/>
          <w:szCs w:val="28"/>
        </w:rPr>
        <w:t xml:space="preserve"> обществ</w:t>
      </w:r>
      <w:r w:rsidR="00AC2592">
        <w:rPr>
          <w:sz w:val="28"/>
          <w:szCs w:val="28"/>
        </w:rPr>
        <w:t>а</w:t>
      </w:r>
      <w:r w:rsidR="00AC2592">
        <w:rPr>
          <w:rStyle w:val="af7"/>
          <w:sz w:val="28"/>
          <w:szCs w:val="28"/>
        </w:rPr>
        <w:footnoteReference w:id="108"/>
      </w:r>
      <w:r w:rsidR="00AC2592">
        <w:rPr>
          <w:sz w:val="28"/>
          <w:szCs w:val="28"/>
        </w:rPr>
        <w:t>.</w:t>
      </w:r>
    </w:p>
    <w:p w14:paraId="351DEEF2" w14:textId="32B19F74" w:rsidR="00F810B1" w:rsidRDefault="00F810B1" w:rsidP="00ED3BB1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Т</w:t>
      </w:r>
      <w:r>
        <w:rPr>
          <w:sz w:val="28"/>
          <w:szCs w:val="28"/>
        </w:rPr>
        <w:t xml:space="preserve">емы </w:t>
      </w:r>
      <w:r>
        <w:rPr>
          <w:sz w:val="28"/>
          <w:szCs w:val="28"/>
        </w:rPr>
        <w:t xml:space="preserve">сложности во взаимопонимании между представителями разных поколений </w:t>
      </w:r>
      <w:r>
        <w:rPr>
          <w:sz w:val="28"/>
          <w:szCs w:val="28"/>
        </w:rPr>
        <w:t>поднимаются и в фильмах китайского производства, таких как «Внук из Америки» («</w:t>
      </w:r>
      <w:r>
        <w:rPr>
          <w:rFonts w:ascii="KaiTi" w:eastAsia="KaiTi" w:hAnsi="KaiTi" w:hint="eastAsia"/>
          <w:sz w:val="28"/>
          <w:szCs w:val="28"/>
        </w:rPr>
        <w:t>孙子从美国来</w:t>
      </w:r>
      <w:r>
        <w:rPr>
          <w:sz w:val="28"/>
          <w:szCs w:val="28"/>
        </w:rPr>
        <w:t xml:space="preserve">», </w:t>
      </w:r>
      <w:proofErr w:type="spellStart"/>
      <w:r>
        <w:rPr>
          <w:sz w:val="28"/>
          <w:szCs w:val="28"/>
        </w:rPr>
        <w:t>реж</w:t>
      </w:r>
      <w:proofErr w:type="spellEnd"/>
      <w:r>
        <w:rPr>
          <w:sz w:val="28"/>
          <w:szCs w:val="28"/>
        </w:rPr>
        <w:t xml:space="preserve">. </w:t>
      </w:r>
      <w:proofErr w:type="spellStart"/>
      <w:r w:rsidRPr="008753FE">
        <w:rPr>
          <w:sz w:val="28"/>
          <w:szCs w:val="28"/>
        </w:rPr>
        <w:t>Цю</w:t>
      </w:r>
      <w:proofErr w:type="spellEnd"/>
      <w:r w:rsidRPr="008753FE">
        <w:rPr>
          <w:sz w:val="28"/>
          <w:szCs w:val="28"/>
        </w:rPr>
        <w:t xml:space="preserve"> </w:t>
      </w:r>
      <w:proofErr w:type="spellStart"/>
      <w:r w:rsidRPr="008753FE">
        <w:rPr>
          <w:sz w:val="28"/>
          <w:szCs w:val="28"/>
        </w:rPr>
        <w:t>Цзянтао</w:t>
      </w:r>
      <w:proofErr w:type="spellEnd"/>
      <w:r>
        <w:rPr>
          <w:sz w:val="28"/>
          <w:szCs w:val="28"/>
        </w:rPr>
        <w:t>, 2012), снятого студией КНР, и картины совместного производства Тайваня и Гонконга «Мой американский внук» («</w:t>
      </w:r>
      <w:r w:rsidRPr="006A5C1D">
        <w:rPr>
          <w:rFonts w:ascii="KaiTi" w:eastAsia="KaiTi" w:hAnsi="KaiTi" w:cs="MS Mincho" w:hint="eastAsia"/>
          <w:sz w:val="28"/>
          <w:szCs w:val="28"/>
        </w:rPr>
        <w:t>上海假期</w:t>
      </w:r>
      <w:r>
        <w:rPr>
          <w:sz w:val="28"/>
          <w:szCs w:val="28"/>
        </w:rPr>
        <w:t xml:space="preserve">», </w:t>
      </w:r>
      <w:proofErr w:type="spellStart"/>
      <w:r>
        <w:rPr>
          <w:sz w:val="28"/>
          <w:szCs w:val="28"/>
        </w:rPr>
        <w:t>реж</w:t>
      </w:r>
      <w:proofErr w:type="spellEnd"/>
      <w:r>
        <w:rPr>
          <w:sz w:val="28"/>
          <w:szCs w:val="28"/>
        </w:rPr>
        <w:t xml:space="preserve">. Энн Хуэй, 1991). </w:t>
      </w:r>
      <w:r>
        <w:rPr>
          <w:sz w:val="28"/>
          <w:szCs w:val="28"/>
        </w:rPr>
        <w:t xml:space="preserve">В обоих кинофильмах главными героями являются дедушки, живущие в Китае, к которым приезжают внуки, родившиеся и выросшие в США. Китайские режиссёры акцентируют внимание на культурном аспекте, который значительно мешает старшему поколению </w:t>
      </w:r>
      <w:r w:rsidR="000929CB">
        <w:rPr>
          <w:sz w:val="28"/>
          <w:szCs w:val="28"/>
        </w:rPr>
        <w:t>наладить контакт с младшим поколением. Традиционная китайская культура</w:t>
      </w:r>
      <w:r w:rsidR="00DD310A">
        <w:rPr>
          <w:sz w:val="28"/>
          <w:szCs w:val="28"/>
        </w:rPr>
        <w:t>,</w:t>
      </w:r>
      <w:r w:rsidR="000929CB">
        <w:rPr>
          <w:sz w:val="28"/>
          <w:szCs w:val="28"/>
        </w:rPr>
        <w:t xml:space="preserve"> будь то еда, театр теней, практика тайцзицюань</w:t>
      </w:r>
      <w:r w:rsidR="00DD310A">
        <w:rPr>
          <w:rStyle w:val="af7"/>
          <w:sz w:val="28"/>
          <w:szCs w:val="28"/>
        </w:rPr>
        <w:footnoteReference w:id="109"/>
      </w:r>
      <w:r w:rsidR="000929CB">
        <w:rPr>
          <w:sz w:val="28"/>
          <w:szCs w:val="28"/>
        </w:rPr>
        <w:t xml:space="preserve"> или </w:t>
      </w:r>
      <w:r w:rsidR="00DD310A">
        <w:rPr>
          <w:sz w:val="28"/>
          <w:szCs w:val="28"/>
        </w:rPr>
        <w:t xml:space="preserve">традиционная китайская символика, помогает обоим </w:t>
      </w:r>
      <w:r w:rsidR="000929CB">
        <w:rPr>
          <w:sz w:val="28"/>
          <w:szCs w:val="28"/>
        </w:rPr>
        <w:t>поколени</w:t>
      </w:r>
      <w:r w:rsidR="00DD310A">
        <w:rPr>
          <w:sz w:val="28"/>
          <w:szCs w:val="28"/>
        </w:rPr>
        <w:t>ям</w:t>
      </w:r>
      <w:r w:rsidR="000929CB">
        <w:rPr>
          <w:sz w:val="28"/>
          <w:szCs w:val="28"/>
        </w:rPr>
        <w:t xml:space="preserve"> на</w:t>
      </w:r>
      <w:r w:rsidR="00DD310A">
        <w:rPr>
          <w:sz w:val="28"/>
          <w:szCs w:val="28"/>
        </w:rPr>
        <w:t>йти</w:t>
      </w:r>
      <w:r w:rsidR="000929CB">
        <w:rPr>
          <w:sz w:val="28"/>
          <w:szCs w:val="28"/>
        </w:rPr>
        <w:t xml:space="preserve"> </w:t>
      </w:r>
      <w:r w:rsidR="00DD310A">
        <w:rPr>
          <w:sz w:val="28"/>
          <w:szCs w:val="28"/>
        </w:rPr>
        <w:t>общий язык. Таким образом, китайские режиссёры определяют духовною культуру, историю и традиции, как мост, способный приобщить китайцев, живущих за рубежом, к своим национальным обычаям и истории, показать их ценность и важность. Это отвечает последнему политическому курсу КНР</w:t>
      </w:r>
      <w:r w:rsidR="00F16D7D">
        <w:rPr>
          <w:sz w:val="28"/>
          <w:szCs w:val="28"/>
        </w:rPr>
        <w:t>, начатому с 1980-х годов</w:t>
      </w:r>
      <w:r w:rsidR="00DD310A">
        <w:rPr>
          <w:sz w:val="28"/>
          <w:szCs w:val="28"/>
        </w:rPr>
        <w:t xml:space="preserve">, направленному на пропаганду национальной истории </w:t>
      </w:r>
      <w:r w:rsidR="00F16D7D">
        <w:rPr>
          <w:sz w:val="28"/>
          <w:szCs w:val="28"/>
        </w:rPr>
        <w:t>и китайской культуры, в котором особое внимание уделяется молодёжи</w:t>
      </w:r>
      <w:r w:rsidR="00F16D7D">
        <w:rPr>
          <w:rStyle w:val="af7"/>
          <w:sz w:val="28"/>
          <w:szCs w:val="28"/>
        </w:rPr>
        <w:footnoteReference w:id="110"/>
      </w:r>
      <w:r w:rsidR="00F16D7D">
        <w:rPr>
          <w:sz w:val="28"/>
          <w:szCs w:val="28"/>
        </w:rPr>
        <w:t>.</w:t>
      </w:r>
    </w:p>
    <w:p w14:paraId="424A0F81" w14:textId="5EE29C2A" w:rsidR="004B792B" w:rsidRDefault="004D24CD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Тема сложностей культурной адаптации и семейных ценностей раскрывается во многих кинопроизведениях</w:t>
      </w:r>
      <w:r w:rsidR="00ED3BB1">
        <w:rPr>
          <w:sz w:val="28"/>
          <w:szCs w:val="28"/>
        </w:rPr>
        <w:t xml:space="preserve"> американских режиссёров китайского происхождения</w:t>
      </w:r>
      <w:r>
        <w:rPr>
          <w:sz w:val="28"/>
          <w:szCs w:val="28"/>
        </w:rPr>
        <w:t xml:space="preserve">. В 1989 году </w:t>
      </w:r>
      <w:r w:rsidR="00714D92">
        <w:rPr>
          <w:sz w:val="28"/>
          <w:szCs w:val="28"/>
        </w:rPr>
        <w:t>был опубликован</w:t>
      </w:r>
      <w:r>
        <w:rPr>
          <w:sz w:val="28"/>
          <w:szCs w:val="28"/>
        </w:rPr>
        <w:t xml:space="preserve"> роман</w:t>
      </w:r>
      <w:r w:rsidR="00714D92">
        <w:rPr>
          <w:sz w:val="28"/>
          <w:szCs w:val="28"/>
        </w:rPr>
        <w:t xml:space="preserve"> </w:t>
      </w:r>
      <w:r w:rsidR="00714D92">
        <w:rPr>
          <w:sz w:val="28"/>
          <w:szCs w:val="28"/>
        </w:rPr>
        <w:t>Эми Тан</w:t>
      </w:r>
      <w:r>
        <w:rPr>
          <w:sz w:val="28"/>
          <w:szCs w:val="28"/>
        </w:rPr>
        <w:t xml:space="preserve"> «Клуб радости и удачи» (</w:t>
      </w:r>
      <w:r>
        <w:rPr>
          <w:sz w:val="28"/>
          <w:szCs w:val="28"/>
          <w:lang w:val="en-GB"/>
        </w:rPr>
        <w:t>The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Joy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Luck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Club</w:t>
      </w:r>
      <w:r>
        <w:rPr>
          <w:sz w:val="28"/>
          <w:szCs w:val="28"/>
        </w:rPr>
        <w:t xml:space="preserve">), который повествует о четырёх </w:t>
      </w:r>
      <w:r>
        <w:rPr>
          <w:sz w:val="28"/>
          <w:szCs w:val="28"/>
        </w:rPr>
        <w:lastRenderedPageBreak/>
        <w:t>семьях китайских иммигрантов в Сан-Франциско. Этот роман лёг в основу фильма с одноимённым названием «Клуб радости и удачи» («</w:t>
      </w:r>
      <w:r>
        <w:rPr>
          <w:sz w:val="28"/>
          <w:szCs w:val="28"/>
          <w:lang w:val="en-GB"/>
        </w:rPr>
        <w:t>The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Joy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Luck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Club</w:t>
      </w:r>
      <w:r>
        <w:rPr>
          <w:sz w:val="28"/>
          <w:szCs w:val="28"/>
        </w:rPr>
        <w:t xml:space="preserve">», </w:t>
      </w:r>
      <w:proofErr w:type="spellStart"/>
      <w:r>
        <w:rPr>
          <w:sz w:val="28"/>
          <w:szCs w:val="28"/>
        </w:rPr>
        <w:t>реж</w:t>
      </w:r>
      <w:proofErr w:type="spellEnd"/>
      <w:r>
        <w:rPr>
          <w:sz w:val="28"/>
          <w:szCs w:val="28"/>
        </w:rPr>
        <w:t>. Уэйн Ван, 1993).</w:t>
      </w:r>
    </w:p>
    <w:p w14:paraId="2E41A85F" w14:textId="1A37EA76" w:rsidR="004B792B" w:rsidRDefault="001C5AF2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Ч</w:t>
      </w:r>
      <w:r w:rsidR="006F7CF0">
        <w:rPr>
          <w:sz w:val="28"/>
          <w:szCs w:val="28"/>
        </w:rPr>
        <w:t xml:space="preserve">етыре </w:t>
      </w:r>
      <w:r>
        <w:rPr>
          <w:sz w:val="28"/>
          <w:szCs w:val="28"/>
        </w:rPr>
        <w:t>героини – матери-китаянки</w:t>
      </w:r>
      <w:r w:rsidR="006F7CF0">
        <w:rPr>
          <w:sz w:val="28"/>
          <w:szCs w:val="28"/>
        </w:rPr>
        <w:t>, выросшие в Китае</w:t>
      </w:r>
      <w:r>
        <w:rPr>
          <w:sz w:val="28"/>
          <w:szCs w:val="28"/>
        </w:rPr>
        <w:t>.</w:t>
      </w:r>
      <w:r w:rsidR="006F7CF0">
        <w:rPr>
          <w:sz w:val="28"/>
          <w:szCs w:val="28"/>
        </w:rPr>
        <w:t xml:space="preserve"> </w:t>
      </w:r>
      <w:r>
        <w:rPr>
          <w:sz w:val="28"/>
          <w:szCs w:val="28"/>
        </w:rPr>
        <w:t>К</w:t>
      </w:r>
      <w:r w:rsidR="006F7CF0">
        <w:rPr>
          <w:sz w:val="28"/>
          <w:szCs w:val="28"/>
        </w:rPr>
        <w:t>аждая из них про</w:t>
      </w:r>
      <w:r>
        <w:rPr>
          <w:sz w:val="28"/>
          <w:szCs w:val="28"/>
        </w:rPr>
        <w:t>ходила</w:t>
      </w:r>
      <w:r w:rsidR="006F7CF0">
        <w:rPr>
          <w:sz w:val="28"/>
          <w:szCs w:val="28"/>
        </w:rPr>
        <w:t xml:space="preserve"> свой тернистый путь, преодолела потери и разные невзгоды, прежде чем оказаться в другой стране, которая теперь стала их новой родиной. </w:t>
      </w:r>
      <w:r>
        <w:rPr>
          <w:sz w:val="28"/>
          <w:szCs w:val="28"/>
        </w:rPr>
        <w:t>У каждой из матерей в США родились дочери.</w:t>
      </w:r>
    </w:p>
    <w:p w14:paraId="6580BC8B" w14:textId="474B9261" w:rsidR="00734F68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У каждой пары дочер</w:t>
      </w:r>
      <w:r w:rsidR="0061479D">
        <w:rPr>
          <w:sz w:val="28"/>
          <w:szCs w:val="28"/>
        </w:rPr>
        <w:t>и</w:t>
      </w:r>
      <w:r>
        <w:rPr>
          <w:sz w:val="28"/>
          <w:szCs w:val="28"/>
        </w:rPr>
        <w:t xml:space="preserve"> и матер</w:t>
      </w:r>
      <w:r w:rsidR="0061479D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="001C5AF2">
        <w:rPr>
          <w:sz w:val="28"/>
          <w:szCs w:val="28"/>
        </w:rPr>
        <w:t xml:space="preserve">имеется </w:t>
      </w:r>
      <w:r>
        <w:rPr>
          <w:sz w:val="28"/>
          <w:szCs w:val="28"/>
        </w:rPr>
        <w:t xml:space="preserve">свой конфликт и своя история, тем не менее их объединяет </w:t>
      </w:r>
      <w:r w:rsidR="000A45CF">
        <w:rPr>
          <w:sz w:val="28"/>
          <w:szCs w:val="28"/>
        </w:rPr>
        <w:t xml:space="preserve">тема </w:t>
      </w:r>
      <w:r w:rsidR="001C5AF2">
        <w:rPr>
          <w:sz w:val="28"/>
          <w:szCs w:val="28"/>
        </w:rPr>
        <w:t xml:space="preserve">проблемы поколений и </w:t>
      </w:r>
      <w:r w:rsidR="000A45CF">
        <w:rPr>
          <w:sz w:val="28"/>
          <w:szCs w:val="28"/>
        </w:rPr>
        <w:t xml:space="preserve">восприятия </w:t>
      </w:r>
      <w:r>
        <w:rPr>
          <w:sz w:val="28"/>
          <w:szCs w:val="28"/>
        </w:rPr>
        <w:t>культур</w:t>
      </w:r>
      <w:r w:rsidR="008C3753">
        <w:rPr>
          <w:sz w:val="28"/>
          <w:szCs w:val="28"/>
        </w:rPr>
        <w:t>.</w:t>
      </w:r>
      <w:r w:rsidR="000A45CF">
        <w:rPr>
          <w:sz w:val="28"/>
          <w:szCs w:val="28"/>
        </w:rPr>
        <w:t xml:space="preserve"> </w:t>
      </w:r>
      <w:r w:rsidR="008C3753">
        <w:rPr>
          <w:sz w:val="28"/>
          <w:szCs w:val="28"/>
        </w:rPr>
        <w:t>К</w:t>
      </w:r>
      <w:r w:rsidR="000A45CF">
        <w:rPr>
          <w:sz w:val="28"/>
          <w:szCs w:val="28"/>
        </w:rPr>
        <w:t>итайск</w:t>
      </w:r>
      <w:r w:rsidR="008C3753">
        <w:rPr>
          <w:sz w:val="28"/>
          <w:szCs w:val="28"/>
        </w:rPr>
        <w:t>ая</w:t>
      </w:r>
      <w:r w:rsidR="000A45CF">
        <w:rPr>
          <w:sz w:val="28"/>
          <w:szCs w:val="28"/>
        </w:rPr>
        <w:t xml:space="preserve"> культур</w:t>
      </w:r>
      <w:r w:rsidR="008C3753">
        <w:rPr>
          <w:sz w:val="28"/>
          <w:szCs w:val="28"/>
        </w:rPr>
        <w:t>а</w:t>
      </w:r>
      <w:r w:rsidR="000A45CF">
        <w:rPr>
          <w:sz w:val="28"/>
          <w:szCs w:val="28"/>
        </w:rPr>
        <w:t xml:space="preserve"> </w:t>
      </w:r>
      <w:r w:rsidR="008C3753">
        <w:rPr>
          <w:sz w:val="28"/>
          <w:szCs w:val="28"/>
        </w:rPr>
        <w:t>транслируется через</w:t>
      </w:r>
      <w:r w:rsidR="000A45CF">
        <w:rPr>
          <w:sz w:val="28"/>
          <w:szCs w:val="28"/>
        </w:rPr>
        <w:t xml:space="preserve"> образ каждой из матери, </w:t>
      </w:r>
      <w:r w:rsidR="008C3753">
        <w:rPr>
          <w:sz w:val="28"/>
          <w:szCs w:val="28"/>
        </w:rPr>
        <w:t xml:space="preserve">американская </w:t>
      </w:r>
      <w:r w:rsidR="000A45CF">
        <w:rPr>
          <w:sz w:val="28"/>
          <w:szCs w:val="28"/>
        </w:rPr>
        <w:t>воплощ</w:t>
      </w:r>
      <w:r w:rsidR="008C3753">
        <w:rPr>
          <w:sz w:val="28"/>
          <w:szCs w:val="28"/>
        </w:rPr>
        <w:t>ается</w:t>
      </w:r>
      <w:r w:rsidR="000A45CF">
        <w:rPr>
          <w:sz w:val="28"/>
          <w:szCs w:val="28"/>
        </w:rPr>
        <w:t xml:space="preserve"> в образах дочерей</w:t>
      </w:r>
      <w:r>
        <w:rPr>
          <w:sz w:val="28"/>
          <w:szCs w:val="28"/>
        </w:rPr>
        <w:t>.</w:t>
      </w:r>
      <w:r w:rsidR="00734F68">
        <w:rPr>
          <w:sz w:val="28"/>
          <w:szCs w:val="28"/>
        </w:rPr>
        <w:t xml:space="preserve"> Это находит проявление </w:t>
      </w:r>
      <w:r w:rsidR="00734F68">
        <w:rPr>
          <w:sz w:val="28"/>
          <w:szCs w:val="28"/>
        </w:rPr>
        <w:t>как в диалогах, так и в таких деталях, как имена: каждая из матерей носит китайское имя, однако своим дочерям они все дали имена американские (</w:t>
      </w:r>
      <w:r w:rsidR="00734F68">
        <w:rPr>
          <w:sz w:val="28"/>
          <w:szCs w:val="28"/>
          <w:lang w:val="en-GB"/>
        </w:rPr>
        <w:t>June</w:t>
      </w:r>
      <w:r w:rsidR="00734F68">
        <w:rPr>
          <w:sz w:val="28"/>
          <w:szCs w:val="28"/>
        </w:rPr>
        <w:t xml:space="preserve">, </w:t>
      </w:r>
      <w:r w:rsidR="00734F68">
        <w:rPr>
          <w:sz w:val="28"/>
          <w:szCs w:val="28"/>
          <w:lang w:val="en-GB"/>
        </w:rPr>
        <w:t>Waverly</w:t>
      </w:r>
      <w:r w:rsidR="00734F68">
        <w:rPr>
          <w:sz w:val="28"/>
          <w:szCs w:val="28"/>
        </w:rPr>
        <w:t xml:space="preserve">, </w:t>
      </w:r>
      <w:r w:rsidR="00734F68">
        <w:rPr>
          <w:sz w:val="28"/>
          <w:szCs w:val="28"/>
          <w:lang w:val="en-GB"/>
        </w:rPr>
        <w:t>Lena</w:t>
      </w:r>
      <w:r w:rsidR="00734F68">
        <w:rPr>
          <w:sz w:val="28"/>
          <w:szCs w:val="28"/>
        </w:rPr>
        <w:t xml:space="preserve">, </w:t>
      </w:r>
      <w:r w:rsidR="00734F68">
        <w:rPr>
          <w:sz w:val="28"/>
          <w:szCs w:val="28"/>
          <w:lang w:val="en-GB"/>
        </w:rPr>
        <w:t>Rose</w:t>
      </w:r>
      <w:r w:rsidR="00734F68">
        <w:rPr>
          <w:sz w:val="28"/>
          <w:szCs w:val="28"/>
        </w:rPr>
        <w:t>).</w:t>
      </w:r>
    </w:p>
    <w:p w14:paraId="1B853779" w14:textId="7F5369E9" w:rsidR="004B792B" w:rsidRDefault="00734F68" w:rsidP="00734F68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Матери, </w:t>
      </w:r>
      <w:r>
        <w:rPr>
          <w:sz w:val="28"/>
          <w:szCs w:val="28"/>
        </w:rPr>
        <w:t>выросшими в суровых условиях традиционного Китая</w:t>
      </w:r>
      <w:r>
        <w:rPr>
          <w:sz w:val="28"/>
          <w:szCs w:val="28"/>
        </w:rPr>
        <w:t xml:space="preserve">, повествование которых идёт в фильме, пытаются создать наилучшие условия для жизни своим дочерям. </w:t>
      </w:r>
      <w:r w:rsidR="006F7CF0">
        <w:rPr>
          <w:sz w:val="28"/>
          <w:szCs w:val="28"/>
        </w:rPr>
        <w:t xml:space="preserve">История первой матери по имени </w:t>
      </w:r>
      <w:proofErr w:type="spellStart"/>
      <w:r w:rsidR="006F7CF0">
        <w:rPr>
          <w:sz w:val="28"/>
          <w:szCs w:val="28"/>
        </w:rPr>
        <w:t>Линдо</w:t>
      </w:r>
      <w:proofErr w:type="spellEnd"/>
      <w:r w:rsidR="006F7CF0">
        <w:rPr>
          <w:sz w:val="28"/>
          <w:szCs w:val="28"/>
        </w:rPr>
        <w:t xml:space="preserve"> начинается с того, что в шестнадцать лет её насильно выдали замуж за сына соседки, который был младше её, она не любила </w:t>
      </w:r>
      <w:r>
        <w:rPr>
          <w:sz w:val="28"/>
          <w:szCs w:val="28"/>
        </w:rPr>
        <w:t>своего мужа</w:t>
      </w:r>
      <w:r w:rsidR="006F7CF0">
        <w:rPr>
          <w:sz w:val="28"/>
          <w:szCs w:val="28"/>
        </w:rPr>
        <w:t xml:space="preserve">, поэтому придумала хитроумный план, который избавил её от нежеланного замужества, вскоре она уехала в Америку и вышла замуж за американца китайского происхождения и родила троих детей. </w:t>
      </w:r>
      <w:r>
        <w:rPr>
          <w:sz w:val="28"/>
          <w:szCs w:val="28"/>
        </w:rPr>
        <w:t xml:space="preserve">История детства </w:t>
      </w:r>
      <w:proofErr w:type="spellStart"/>
      <w:r>
        <w:rPr>
          <w:sz w:val="28"/>
          <w:szCs w:val="28"/>
        </w:rPr>
        <w:t>Линдо</w:t>
      </w:r>
      <w:proofErr w:type="spellEnd"/>
      <w:r>
        <w:rPr>
          <w:sz w:val="28"/>
          <w:szCs w:val="28"/>
        </w:rPr>
        <w:t xml:space="preserve"> отражает такие черты её характера, как хитрость и проворство, которые часто приписывают представителям китайской нации.</w:t>
      </w:r>
    </w:p>
    <w:p w14:paraId="60ADE629" w14:textId="347783D1" w:rsidR="004B792B" w:rsidRPr="00A54485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События жизни </w:t>
      </w:r>
      <w:proofErr w:type="spellStart"/>
      <w:r>
        <w:rPr>
          <w:sz w:val="28"/>
          <w:szCs w:val="28"/>
        </w:rPr>
        <w:t>Суюань</w:t>
      </w:r>
      <w:proofErr w:type="spellEnd"/>
      <w:r>
        <w:rPr>
          <w:sz w:val="28"/>
          <w:szCs w:val="28"/>
        </w:rPr>
        <w:t xml:space="preserve"> У повествуют о том, что </w:t>
      </w:r>
      <w:proofErr w:type="spellStart"/>
      <w:r>
        <w:rPr>
          <w:sz w:val="28"/>
          <w:szCs w:val="28"/>
        </w:rPr>
        <w:t>Суюань</w:t>
      </w:r>
      <w:proofErr w:type="spellEnd"/>
      <w:r>
        <w:rPr>
          <w:sz w:val="28"/>
          <w:szCs w:val="28"/>
        </w:rPr>
        <w:t xml:space="preserve"> в день японского вторжения в Китай при</w:t>
      </w:r>
      <w:r w:rsidR="00C104B7">
        <w:rPr>
          <w:sz w:val="28"/>
          <w:szCs w:val="28"/>
        </w:rPr>
        <w:t>шлось</w:t>
      </w:r>
      <w:r>
        <w:rPr>
          <w:sz w:val="28"/>
          <w:szCs w:val="28"/>
        </w:rPr>
        <w:t xml:space="preserve"> покинуть свой дом только с маленькой сумкой вещей и маленькими </w:t>
      </w:r>
      <w:proofErr w:type="spellStart"/>
      <w:r>
        <w:rPr>
          <w:sz w:val="28"/>
          <w:szCs w:val="28"/>
        </w:rPr>
        <w:t>дочерьми</w:t>
      </w:r>
      <w:proofErr w:type="spellEnd"/>
      <w:r>
        <w:rPr>
          <w:sz w:val="28"/>
          <w:szCs w:val="28"/>
        </w:rPr>
        <w:t>-близн</w:t>
      </w:r>
      <w:r w:rsidR="00C104B7">
        <w:rPr>
          <w:sz w:val="28"/>
          <w:szCs w:val="28"/>
        </w:rPr>
        <w:t>яшками</w:t>
      </w:r>
      <w:r>
        <w:rPr>
          <w:sz w:val="28"/>
          <w:szCs w:val="28"/>
        </w:rPr>
        <w:t xml:space="preserve">, которых </w:t>
      </w:r>
      <w:r w:rsidR="00C104B7">
        <w:rPr>
          <w:sz w:val="28"/>
          <w:szCs w:val="28"/>
        </w:rPr>
        <w:t xml:space="preserve">она вынуждена была </w:t>
      </w:r>
      <w:r>
        <w:rPr>
          <w:sz w:val="28"/>
          <w:szCs w:val="28"/>
        </w:rPr>
        <w:t xml:space="preserve">оставить под деревом у дороги в надежде, что их кто-нибудь заберет и передаст их отцу, так как сама </w:t>
      </w:r>
      <w:proofErr w:type="spellStart"/>
      <w:r>
        <w:rPr>
          <w:sz w:val="28"/>
          <w:szCs w:val="28"/>
        </w:rPr>
        <w:t>Суюань</w:t>
      </w:r>
      <w:proofErr w:type="spellEnd"/>
      <w:r>
        <w:rPr>
          <w:sz w:val="28"/>
          <w:szCs w:val="28"/>
        </w:rPr>
        <w:t xml:space="preserve">, заболевшая дизентерией, </w:t>
      </w:r>
      <w:r w:rsidR="00C104B7">
        <w:rPr>
          <w:sz w:val="28"/>
          <w:szCs w:val="28"/>
        </w:rPr>
        <w:t xml:space="preserve">была </w:t>
      </w:r>
      <w:r>
        <w:rPr>
          <w:sz w:val="28"/>
          <w:szCs w:val="28"/>
        </w:rPr>
        <w:t xml:space="preserve">уверена, что </w:t>
      </w:r>
      <w:r w:rsidR="00C104B7">
        <w:rPr>
          <w:sz w:val="28"/>
          <w:szCs w:val="28"/>
        </w:rPr>
        <w:t xml:space="preserve">скоро </w:t>
      </w:r>
      <w:r>
        <w:rPr>
          <w:sz w:val="28"/>
          <w:szCs w:val="28"/>
        </w:rPr>
        <w:t>умрет. Однако</w:t>
      </w:r>
      <w:r w:rsidR="00C104B7">
        <w:rPr>
          <w:sz w:val="28"/>
          <w:szCs w:val="28"/>
        </w:rPr>
        <w:t xml:space="preserve"> позже выздоровевшая </w:t>
      </w:r>
      <w:proofErr w:type="spellStart"/>
      <w:r w:rsidR="00C104B7">
        <w:rPr>
          <w:sz w:val="28"/>
          <w:szCs w:val="28"/>
        </w:rPr>
        <w:t>Суюань</w:t>
      </w:r>
      <w:proofErr w:type="spellEnd"/>
      <w:r>
        <w:rPr>
          <w:sz w:val="28"/>
          <w:szCs w:val="28"/>
        </w:rPr>
        <w:t xml:space="preserve"> узнает, </w:t>
      </w:r>
      <w:r>
        <w:rPr>
          <w:sz w:val="28"/>
          <w:szCs w:val="28"/>
        </w:rPr>
        <w:lastRenderedPageBreak/>
        <w:t>что ее муж умер</w:t>
      </w:r>
      <w:r w:rsidR="00C104B7">
        <w:rPr>
          <w:sz w:val="28"/>
          <w:szCs w:val="28"/>
        </w:rPr>
        <w:t>, и с</w:t>
      </w:r>
      <w:r>
        <w:rPr>
          <w:sz w:val="28"/>
          <w:szCs w:val="28"/>
        </w:rPr>
        <w:t>пустя время она снова выходит замуж, уезжает в Америку. Мысли о брошенных ею дочерях не да</w:t>
      </w:r>
      <w:r w:rsidR="00C104B7">
        <w:rPr>
          <w:sz w:val="28"/>
          <w:szCs w:val="28"/>
        </w:rPr>
        <w:t>ют</w:t>
      </w:r>
      <w:r>
        <w:rPr>
          <w:sz w:val="28"/>
          <w:szCs w:val="28"/>
        </w:rPr>
        <w:t xml:space="preserve"> покоя </w:t>
      </w:r>
      <w:proofErr w:type="spellStart"/>
      <w:r>
        <w:rPr>
          <w:sz w:val="28"/>
          <w:szCs w:val="28"/>
        </w:rPr>
        <w:t>Суюань</w:t>
      </w:r>
      <w:proofErr w:type="spellEnd"/>
      <w:r>
        <w:rPr>
          <w:sz w:val="28"/>
          <w:szCs w:val="28"/>
        </w:rPr>
        <w:t xml:space="preserve"> до самой смерти.</w:t>
      </w:r>
      <w:r w:rsidR="00734F68">
        <w:rPr>
          <w:sz w:val="28"/>
          <w:szCs w:val="28"/>
        </w:rPr>
        <w:t xml:space="preserve"> </w:t>
      </w:r>
      <w:r w:rsidR="00A54485">
        <w:rPr>
          <w:sz w:val="28"/>
          <w:szCs w:val="28"/>
        </w:rPr>
        <w:t xml:space="preserve">История </w:t>
      </w:r>
      <w:proofErr w:type="spellStart"/>
      <w:r w:rsidR="00A54485">
        <w:rPr>
          <w:sz w:val="28"/>
          <w:szCs w:val="28"/>
        </w:rPr>
        <w:t>Суюань</w:t>
      </w:r>
      <w:proofErr w:type="spellEnd"/>
      <w:r w:rsidR="00A54485">
        <w:rPr>
          <w:sz w:val="28"/>
          <w:szCs w:val="28"/>
        </w:rPr>
        <w:t xml:space="preserve"> раскрывает важность семейных ценностей и родственных уз для китайцев.</w:t>
      </w:r>
    </w:p>
    <w:p w14:paraId="0A639E7F" w14:textId="31D5942F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Во времена своего детства </w:t>
      </w:r>
      <w:r w:rsidR="003F03C4">
        <w:rPr>
          <w:sz w:val="28"/>
          <w:szCs w:val="28"/>
        </w:rPr>
        <w:t>в Китае</w:t>
      </w:r>
      <w:r w:rsidR="00956F99">
        <w:rPr>
          <w:sz w:val="28"/>
          <w:szCs w:val="28"/>
        </w:rPr>
        <w:t>,</w:t>
      </w:r>
      <w:r w:rsidR="003F03C4">
        <w:rPr>
          <w:sz w:val="28"/>
          <w:szCs w:val="28"/>
        </w:rPr>
        <w:t xml:space="preserve"> </w:t>
      </w:r>
      <w:r w:rsidR="00B604EA">
        <w:rPr>
          <w:sz w:val="28"/>
          <w:szCs w:val="28"/>
        </w:rPr>
        <w:t>третьей</w:t>
      </w:r>
      <w:r w:rsidR="003F03C4">
        <w:rPr>
          <w:sz w:val="28"/>
          <w:szCs w:val="28"/>
        </w:rPr>
        <w:t xml:space="preserve"> героине </w:t>
      </w:r>
      <w:r>
        <w:rPr>
          <w:sz w:val="28"/>
          <w:szCs w:val="28"/>
        </w:rPr>
        <w:t xml:space="preserve">Ань-Мэй </w:t>
      </w:r>
      <w:proofErr w:type="spellStart"/>
      <w:r>
        <w:rPr>
          <w:sz w:val="28"/>
          <w:szCs w:val="28"/>
        </w:rPr>
        <w:t>Сюй</w:t>
      </w:r>
      <w:proofErr w:type="spellEnd"/>
      <w:r>
        <w:rPr>
          <w:sz w:val="28"/>
          <w:szCs w:val="28"/>
        </w:rPr>
        <w:t xml:space="preserve"> пришлось пойти наперекор бабушке и дедушке, запрещавшим ей общаться со своей матерью, которая стала четвёртой женой богатого феодала после смерти своего первого мужа. Жизнь в семье с другими жёнами нового мужа матери</w:t>
      </w:r>
      <w:r w:rsidR="00956F99">
        <w:rPr>
          <w:sz w:val="28"/>
          <w:szCs w:val="28"/>
        </w:rPr>
        <w:t xml:space="preserve"> представлена в крайне свете лжи и обмана, в которых приходится выживать Ань-Мэй и её матери. Героиня Ань-Мэй в детстве изображена, как очень терпеливая и послушная девочка.</w:t>
      </w:r>
    </w:p>
    <w:p w14:paraId="2AC41B52" w14:textId="4E935DDB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История четвёртой матери Ин-Ин Сент-Клер до переезда в США, вышедшей в Китае замуж за </w:t>
      </w:r>
      <w:r w:rsidR="005E2864">
        <w:rPr>
          <w:sz w:val="28"/>
          <w:szCs w:val="28"/>
        </w:rPr>
        <w:t>мужчину</w:t>
      </w:r>
      <w:r>
        <w:rPr>
          <w:sz w:val="28"/>
          <w:szCs w:val="28"/>
        </w:rPr>
        <w:t xml:space="preserve">, который </w:t>
      </w:r>
      <w:r w:rsidR="005E2864">
        <w:rPr>
          <w:sz w:val="28"/>
          <w:szCs w:val="28"/>
        </w:rPr>
        <w:t>на протяжении длительного времени</w:t>
      </w:r>
      <w:r w:rsidR="00B604EA">
        <w:rPr>
          <w:sz w:val="28"/>
          <w:szCs w:val="28"/>
        </w:rPr>
        <w:t xml:space="preserve"> находился в любовных связях с другими женщинами</w:t>
      </w:r>
      <w:r w:rsidR="005E2864">
        <w:rPr>
          <w:sz w:val="28"/>
          <w:szCs w:val="28"/>
        </w:rPr>
        <w:t>. Ин-Ин</w:t>
      </w:r>
      <w:r>
        <w:rPr>
          <w:sz w:val="28"/>
          <w:szCs w:val="28"/>
        </w:rPr>
        <w:t xml:space="preserve"> у</w:t>
      </w:r>
      <w:r w:rsidR="005E2864">
        <w:rPr>
          <w:sz w:val="28"/>
          <w:szCs w:val="28"/>
        </w:rPr>
        <w:t>ходит</w:t>
      </w:r>
      <w:r>
        <w:rPr>
          <w:sz w:val="28"/>
          <w:szCs w:val="28"/>
        </w:rPr>
        <w:t xml:space="preserve"> от мужа</w:t>
      </w:r>
      <w:r w:rsidR="005E2864">
        <w:rPr>
          <w:sz w:val="28"/>
          <w:szCs w:val="28"/>
        </w:rPr>
        <w:t xml:space="preserve"> и </w:t>
      </w:r>
      <w:r>
        <w:rPr>
          <w:sz w:val="28"/>
          <w:szCs w:val="28"/>
        </w:rPr>
        <w:t>встречает американца</w:t>
      </w:r>
      <w:r w:rsidR="005E2864">
        <w:rPr>
          <w:sz w:val="28"/>
          <w:szCs w:val="28"/>
        </w:rPr>
        <w:t xml:space="preserve">, за которого выходит замуж и </w:t>
      </w:r>
      <w:r>
        <w:rPr>
          <w:sz w:val="28"/>
          <w:szCs w:val="28"/>
        </w:rPr>
        <w:t>уезжает с ним в Америку.</w:t>
      </w:r>
    </w:p>
    <w:p w14:paraId="4058E092" w14:textId="0431D005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У каждой из четырёх матерей был в жизни тяжёлый опыт. Каждая из матерей пытается поделиться своей историей с дочер</w:t>
      </w:r>
      <w:r w:rsidR="00F35425">
        <w:rPr>
          <w:sz w:val="28"/>
          <w:szCs w:val="28"/>
        </w:rPr>
        <w:t>ью</w:t>
      </w:r>
      <w:r>
        <w:rPr>
          <w:sz w:val="28"/>
          <w:szCs w:val="28"/>
        </w:rPr>
        <w:t xml:space="preserve">, направить </w:t>
      </w:r>
      <w:r w:rsidR="00F35425">
        <w:rPr>
          <w:sz w:val="28"/>
          <w:szCs w:val="28"/>
        </w:rPr>
        <w:t>её</w:t>
      </w:r>
      <w:r>
        <w:rPr>
          <w:sz w:val="28"/>
          <w:szCs w:val="28"/>
        </w:rPr>
        <w:t xml:space="preserve"> на верный путь, который поможет </w:t>
      </w:r>
      <w:r w:rsidR="00F35425">
        <w:rPr>
          <w:sz w:val="28"/>
          <w:szCs w:val="28"/>
        </w:rPr>
        <w:t>ей</w:t>
      </w:r>
      <w:r>
        <w:rPr>
          <w:sz w:val="28"/>
          <w:szCs w:val="28"/>
        </w:rPr>
        <w:t xml:space="preserve"> избежать ошибок. Большую часть киноленты составляют</w:t>
      </w:r>
      <w:r w:rsidR="005E2864">
        <w:rPr>
          <w:sz w:val="28"/>
          <w:szCs w:val="28"/>
        </w:rPr>
        <w:t xml:space="preserve"> кадры</w:t>
      </w:r>
      <w:r>
        <w:rPr>
          <w:sz w:val="28"/>
          <w:szCs w:val="28"/>
        </w:rPr>
        <w:t xml:space="preserve"> крупн</w:t>
      </w:r>
      <w:r w:rsidR="005E2864">
        <w:rPr>
          <w:sz w:val="28"/>
          <w:szCs w:val="28"/>
        </w:rPr>
        <w:t>ого</w:t>
      </w:r>
      <w:r>
        <w:rPr>
          <w:sz w:val="28"/>
          <w:szCs w:val="28"/>
        </w:rPr>
        <w:t xml:space="preserve"> план</w:t>
      </w:r>
      <w:r w:rsidR="005E2864">
        <w:rPr>
          <w:sz w:val="28"/>
          <w:szCs w:val="28"/>
        </w:rPr>
        <w:t>а</w:t>
      </w:r>
      <w:r>
        <w:rPr>
          <w:sz w:val="28"/>
          <w:szCs w:val="28"/>
        </w:rPr>
        <w:t xml:space="preserve">, </w:t>
      </w:r>
      <w:r w:rsidR="005E2864">
        <w:rPr>
          <w:sz w:val="28"/>
          <w:szCs w:val="28"/>
        </w:rPr>
        <w:t xml:space="preserve">которые </w:t>
      </w:r>
      <w:r>
        <w:rPr>
          <w:sz w:val="28"/>
          <w:szCs w:val="28"/>
        </w:rPr>
        <w:t>переда</w:t>
      </w:r>
      <w:r w:rsidR="005E2864">
        <w:rPr>
          <w:sz w:val="28"/>
          <w:szCs w:val="28"/>
        </w:rPr>
        <w:t>ю</w:t>
      </w:r>
      <w:r w:rsidR="00F35425">
        <w:rPr>
          <w:sz w:val="28"/>
          <w:szCs w:val="28"/>
        </w:rPr>
        <w:t>т</w:t>
      </w:r>
      <w:r>
        <w:rPr>
          <w:sz w:val="28"/>
          <w:szCs w:val="28"/>
        </w:rPr>
        <w:t xml:space="preserve"> психоэмоциональный фон </w:t>
      </w:r>
      <w:r w:rsidR="00F35425">
        <w:rPr>
          <w:sz w:val="28"/>
          <w:szCs w:val="28"/>
        </w:rPr>
        <w:t xml:space="preserve">и чувства </w:t>
      </w:r>
      <w:r>
        <w:rPr>
          <w:sz w:val="28"/>
          <w:szCs w:val="28"/>
        </w:rPr>
        <w:t>героев, застав</w:t>
      </w:r>
      <w:r w:rsidR="00F35425">
        <w:rPr>
          <w:sz w:val="28"/>
          <w:szCs w:val="28"/>
        </w:rPr>
        <w:t>ляя</w:t>
      </w:r>
      <w:r>
        <w:rPr>
          <w:sz w:val="28"/>
          <w:szCs w:val="28"/>
        </w:rPr>
        <w:t xml:space="preserve"> зрителей </w:t>
      </w:r>
      <w:r w:rsidR="005E2864">
        <w:rPr>
          <w:sz w:val="28"/>
          <w:szCs w:val="28"/>
        </w:rPr>
        <w:t xml:space="preserve">присоединиться к </w:t>
      </w:r>
      <w:r>
        <w:rPr>
          <w:sz w:val="28"/>
          <w:szCs w:val="28"/>
        </w:rPr>
        <w:t>чувства</w:t>
      </w:r>
      <w:r w:rsidR="005E2864">
        <w:rPr>
          <w:sz w:val="28"/>
          <w:szCs w:val="28"/>
        </w:rPr>
        <w:t>м</w:t>
      </w:r>
      <w:r>
        <w:rPr>
          <w:sz w:val="28"/>
          <w:szCs w:val="28"/>
        </w:rPr>
        <w:t xml:space="preserve"> главных героинь. </w:t>
      </w:r>
    </w:p>
    <w:p w14:paraId="2CAC1B54" w14:textId="335D8C60" w:rsidR="004B792B" w:rsidRDefault="00452C5F" w:rsidP="000932C1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И</w:t>
      </w:r>
      <w:r w:rsidR="006F7CF0">
        <w:rPr>
          <w:sz w:val="28"/>
          <w:szCs w:val="28"/>
        </w:rPr>
        <w:t>гра в мацзян</w:t>
      </w:r>
      <w:r>
        <w:rPr>
          <w:sz w:val="28"/>
          <w:szCs w:val="28"/>
        </w:rPr>
        <w:t xml:space="preserve"> </w:t>
      </w:r>
      <w:r w:rsidR="006F7CF0">
        <w:rPr>
          <w:sz w:val="28"/>
          <w:szCs w:val="28"/>
        </w:rPr>
        <w:t>является своеобразным мостом, связывающим западную и восточную культуры</w:t>
      </w:r>
      <w:r>
        <w:rPr>
          <w:sz w:val="28"/>
          <w:szCs w:val="28"/>
        </w:rPr>
        <w:t xml:space="preserve">, </w:t>
      </w:r>
      <w:r w:rsidR="006F7CF0">
        <w:rPr>
          <w:sz w:val="28"/>
          <w:szCs w:val="28"/>
        </w:rPr>
        <w:t xml:space="preserve">создает возможность </w:t>
      </w:r>
      <w:r>
        <w:rPr>
          <w:sz w:val="28"/>
          <w:szCs w:val="28"/>
        </w:rPr>
        <w:t xml:space="preserve">передачи </w:t>
      </w:r>
      <w:r w:rsidR="006F7CF0">
        <w:rPr>
          <w:sz w:val="28"/>
          <w:szCs w:val="28"/>
        </w:rPr>
        <w:t>культурного наслед</w:t>
      </w:r>
      <w:r>
        <w:rPr>
          <w:sz w:val="28"/>
          <w:szCs w:val="28"/>
        </w:rPr>
        <w:t>ия</w:t>
      </w:r>
      <w:r w:rsidR="006F7CF0">
        <w:rPr>
          <w:sz w:val="28"/>
          <w:szCs w:val="28"/>
        </w:rPr>
        <w:t xml:space="preserve"> и обмена </w:t>
      </w:r>
      <w:r>
        <w:rPr>
          <w:sz w:val="28"/>
          <w:szCs w:val="28"/>
        </w:rPr>
        <w:t xml:space="preserve">опытом </w:t>
      </w:r>
      <w:r w:rsidR="006F7CF0">
        <w:rPr>
          <w:sz w:val="28"/>
          <w:szCs w:val="28"/>
        </w:rPr>
        <w:t xml:space="preserve">между двумя поколениями. Матери-иммигрантки за игрой </w:t>
      </w:r>
      <w:r w:rsidR="00EC45C5">
        <w:rPr>
          <w:sz w:val="28"/>
          <w:szCs w:val="28"/>
        </w:rPr>
        <w:t>испытывают чувство радости, которое возникает у них при соприкосновении с традиционной китайской игрой. После переезда в США, героини говорят на китайском языке только</w:t>
      </w:r>
      <w:r w:rsidR="00184D6B">
        <w:rPr>
          <w:sz w:val="28"/>
          <w:szCs w:val="28"/>
        </w:rPr>
        <w:t xml:space="preserve"> </w:t>
      </w:r>
      <w:r w:rsidR="00EC45C5">
        <w:rPr>
          <w:sz w:val="28"/>
          <w:szCs w:val="28"/>
        </w:rPr>
        <w:t>за игрой</w:t>
      </w:r>
      <w:r w:rsidR="00184D6B">
        <w:rPr>
          <w:sz w:val="28"/>
          <w:szCs w:val="28"/>
        </w:rPr>
        <w:t xml:space="preserve"> в мацзян</w:t>
      </w:r>
      <w:r w:rsidR="00EC45C5">
        <w:rPr>
          <w:sz w:val="28"/>
          <w:szCs w:val="28"/>
        </w:rPr>
        <w:t xml:space="preserve">, что отражает важность </w:t>
      </w:r>
      <w:r w:rsidR="00FE0502">
        <w:rPr>
          <w:sz w:val="28"/>
          <w:szCs w:val="28"/>
        </w:rPr>
        <w:t>духовных элементов</w:t>
      </w:r>
      <w:r w:rsidR="00EC45C5">
        <w:rPr>
          <w:sz w:val="28"/>
          <w:szCs w:val="28"/>
        </w:rPr>
        <w:t xml:space="preserve"> </w:t>
      </w:r>
      <w:r w:rsidR="00FE0502">
        <w:rPr>
          <w:sz w:val="28"/>
          <w:szCs w:val="28"/>
        </w:rPr>
        <w:t xml:space="preserve">китайской </w:t>
      </w:r>
      <w:r w:rsidR="00EC45C5">
        <w:rPr>
          <w:sz w:val="28"/>
          <w:szCs w:val="28"/>
        </w:rPr>
        <w:t xml:space="preserve">культуры </w:t>
      </w:r>
      <w:r w:rsidR="00FE0502">
        <w:rPr>
          <w:sz w:val="28"/>
          <w:szCs w:val="28"/>
        </w:rPr>
        <w:t xml:space="preserve">в поддержании связи со своей Родиной </w:t>
      </w:r>
      <w:r w:rsidR="00EC45C5">
        <w:rPr>
          <w:sz w:val="28"/>
          <w:szCs w:val="28"/>
        </w:rPr>
        <w:t>для уехавших за границу</w:t>
      </w:r>
      <w:r w:rsidR="00FE0502">
        <w:rPr>
          <w:sz w:val="28"/>
          <w:szCs w:val="28"/>
        </w:rPr>
        <w:t>.</w:t>
      </w:r>
      <w:r w:rsidR="000932C1">
        <w:rPr>
          <w:sz w:val="28"/>
          <w:szCs w:val="28"/>
        </w:rPr>
        <w:t xml:space="preserve"> </w:t>
      </w:r>
      <w:r w:rsidR="006F7CF0">
        <w:rPr>
          <w:sz w:val="28"/>
          <w:szCs w:val="28"/>
        </w:rPr>
        <w:t xml:space="preserve">После смерти одной из подруг место за столом занимает </w:t>
      </w:r>
      <w:r w:rsidR="006F7CF0">
        <w:rPr>
          <w:sz w:val="28"/>
          <w:szCs w:val="28"/>
        </w:rPr>
        <w:lastRenderedPageBreak/>
        <w:t>её дочь</w:t>
      </w:r>
      <w:r w:rsidR="000932C1">
        <w:rPr>
          <w:sz w:val="28"/>
          <w:szCs w:val="28"/>
        </w:rPr>
        <w:t>,</w:t>
      </w:r>
      <w:r w:rsidR="006F7CF0">
        <w:rPr>
          <w:sz w:val="28"/>
          <w:szCs w:val="28"/>
        </w:rPr>
        <w:t xml:space="preserve"> которая плохо </w:t>
      </w:r>
      <w:r w:rsidR="000932C1">
        <w:rPr>
          <w:sz w:val="28"/>
          <w:szCs w:val="28"/>
        </w:rPr>
        <w:t>разбирается в</w:t>
      </w:r>
      <w:r w:rsidR="006F7CF0">
        <w:rPr>
          <w:sz w:val="28"/>
          <w:szCs w:val="28"/>
        </w:rPr>
        <w:t xml:space="preserve"> правила</w:t>
      </w:r>
      <w:r w:rsidR="000932C1">
        <w:rPr>
          <w:sz w:val="28"/>
          <w:szCs w:val="28"/>
        </w:rPr>
        <w:t>х, что указывает на</w:t>
      </w:r>
      <w:r w:rsidR="006F7CF0">
        <w:rPr>
          <w:sz w:val="28"/>
          <w:szCs w:val="28"/>
        </w:rPr>
        <w:t xml:space="preserve"> её оторванность от китайской культуры</w:t>
      </w:r>
      <w:r w:rsidR="001C39A6">
        <w:rPr>
          <w:sz w:val="28"/>
          <w:szCs w:val="28"/>
        </w:rPr>
        <w:t xml:space="preserve"> и</w:t>
      </w:r>
      <w:r w:rsidR="006F7CF0">
        <w:rPr>
          <w:sz w:val="28"/>
          <w:szCs w:val="28"/>
        </w:rPr>
        <w:t xml:space="preserve"> её </w:t>
      </w:r>
      <w:r w:rsidR="001C39A6">
        <w:rPr>
          <w:sz w:val="28"/>
          <w:szCs w:val="28"/>
        </w:rPr>
        <w:t xml:space="preserve">исторических </w:t>
      </w:r>
      <w:r w:rsidR="006F7CF0">
        <w:rPr>
          <w:sz w:val="28"/>
          <w:szCs w:val="28"/>
        </w:rPr>
        <w:t>корней</w:t>
      </w:r>
      <w:r w:rsidR="006F7CF0">
        <w:rPr>
          <w:rStyle w:val="af7"/>
          <w:sz w:val="28"/>
          <w:szCs w:val="28"/>
        </w:rPr>
        <w:footnoteReference w:id="111"/>
      </w:r>
      <w:r w:rsidR="006F7CF0">
        <w:rPr>
          <w:sz w:val="28"/>
          <w:szCs w:val="28"/>
        </w:rPr>
        <w:t>.</w:t>
      </w:r>
      <w:r w:rsidR="00B65AD8">
        <w:rPr>
          <w:sz w:val="28"/>
          <w:szCs w:val="28"/>
        </w:rPr>
        <w:t xml:space="preserve"> Об этом говорит и то, что девушка</w:t>
      </w:r>
      <w:r w:rsidR="00F73503">
        <w:rPr>
          <w:sz w:val="28"/>
          <w:szCs w:val="28"/>
        </w:rPr>
        <w:t>, являясь представителем второго поколения мигрантов,</w:t>
      </w:r>
      <w:r w:rsidR="00B65AD8">
        <w:rPr>
          <w:sz w:val="28"/>
          <w:szCs w:val="28"/>
        </w:rPr>
        <w:t xml:space="preserve"> не понимает китайского языка.</w:t>
      </w:r>
    </w:p>
    <w:p w14:paraId="01533FE2" w14:textId="4FAADE62" w:rsidR="004B792B" w:rsidRDefault="00CA763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Д</w:t>
      </w:r>
      <w:r>
        <w:rPr>
          <w:sz w:val="28"/>
          <w:szCs w:val="28"/>
        </w:rPr>
        <w:t>очер</w:t>
      </w:r>
      <w:r>
        <w:rPr>
          <w:sz w:val="28"/>
          <w:szCs w:val="28"/>
        </w:rPr>
        <w:t>и</w:t>
      </w:r>
      <w:r>
        <w:rPr>
          <w:sz w:val="28"/>
          <w:szCs w:val="28"/>
        </w:rPr>
        <w:t>, являющи</w:t>
      </w:r>
      <w:r>
        <w:rPr>
          <w:sz w:val="28"/>
          <w:szCs w:val="28"/>
        </w:rPr>
        <w:t>е</w:t>
      </w:r>
      <w:r>
        <w:rPr>
          <w:sz w:val="28"/>
          <w:szCs w:val="28"/>
        </w:rPr>
        <w:t xml:space="preserve">ся китаянками по происхождению, выросшими в американской среде, </w:t>
      </w:r>
      <w:r w:rsidR="002273E9">
        <w:rPr>
          <w:sz w:val="28"/>
          <w:szCs w:val="28"/>
        </w:rPr>
        <w:t>проявляют нежелание следовать принципам жизни матерей, которые жили в отличных условиях.</w:t>
      </w:r>
      <w:r>
        <w:rPr>
          <w:sz w:val="28"/>
          <w:szCs w:val="28"/>
        </w:rPr>
        <w:t xml:space="preserve"> </w:t>
      </w:r>
      <w:r w:rsidR="002273E9">
        <w:rPr>
          <w:sz w:val="28"/>
          <w:szCs w:val="28"/>
        </w:rPr>
        <w:t xml:space="preserve">Дочь </w:t>
      </w:r>
      <w:proofErr w:type="spellStart"/>
      <w:r w:rsidR="002273E9">
        <w:rPr>
          <w:sz w:val="28"/>
          <w:szCs w:val="28"/>
        </w:rPr>
        <w:t>Суюань</w:t>
      </w:r>
      <w:proofErr w:type="spellEnd"/>
      <w:r w:rsidR="002273E9">
        <w:rPr>
          <w:sz w:val="28"/>
          <w:szCs w:val="28"/>
        </w:rPr>
        <w:t xml:space="preserve"> в ответ на указание своей матери играть на фортепиано </w:t>
      </w:r>
      <w:r w:rsidR="006F7CF0">
        <w:rPr>
          <w:sz w:val="28"/>
          <w:szCs w:val="28"/>
        </w:rPr>
        <w:t xml:space="preserve">говорит, что не </w:t>
      </w:r>
      <w:r w:rsidR="002273E9">
        <w:rPr>
          <w:sz w:val="28"/>
          <w:szCs w:val="28"/>
        </w:rPr>
        <w:t xml:space="preserve">желает этого делать, и указывает на различия воспитания детей в Китае и в США. </w:t>
      </w:r>
      <w:r w:rsidR="006F7CF0">
        <w:rPr>
          <w:sz w:val="28"/>
          <w:szCs w:val="28"/>
        </w:rPr>
        <w:t>«</w:t>
      </w:r>
      <w:r w:rsidR="002273E9">
        <w:rPr>
          <w:i/>
          <w:iCs/>
          <w:sz w:val="28"/>
          <w:szCs w:val="28"/>
        </w:rPr>
        <w:t>Я</w:t>
      </w:r>
      <w:r w:rsidR="006F7CF0">
        <w:rPr>
          <w:i/>
          <w:iCs/>
          <w:sz w:val="28"/>
          <w:szCs w:val="28"/>
        </w:rPr>
        <w:t xml:space="preserve"> не </w:t>
      </w:r>
      <w:r w:rsidR="002273E9">
        <w:rPr>
          <w:i/>
          <w:iCs/>
          <w:sz w:val="28"/>
          <w:szCs w:val="28"/>
        </w:rPr>
        <w:t>твоя</w:t>
      </w:r>
      <w:r w:rsidR="006F7CF0">
        <w:rPr>
          <w:i/>
          <w:iCs/>
          <w:sz w:val="28"/>
          <w:szCs w:val="28"/>
        </w:rPr>
        <w:t xml:space="preserve"> рабыня, и это не Китай, и </w:t>
      </w:r>
      <w:r w:rsidR="002273E9">
        <w:rPr>
          <w:i/>
          <w:iCs/>
          <w:sz w:val="28"/>
          <w:szCs w:val="28"/>
        </w:rPr>
        <w:t>ты</w:t>
      </w:r>
      <w:r w:rsidR="006F7CF0">
        <w:rPr>
          <w:i/>
          <w:iCs/>
          <w:sz w:val="28"/>
          <w:szCs w:val="28"/>
        </w:rPr>
        <w:t xml:space="preserve"> не може</w:t>
      </w:r>
      <w:r w:rsidR="002273E9">
        <w:rPr>
          <w:i/>
          <w:iCs/>
          <w:sz w:val="28"/>
          <w:szCs w:val="28"/>
        </w:rPr>
        <w:t>шь</w:t>
      </w:r>
      <w:r w:rsidR="006F7CF0">
        <w:rPr>
          <w:i/>
          <w:iCs/>
          <w:sz w:val="28"/>
          <w:szCs w:val="28"/>
        </w:rPr>
        <w:t xml:space="preserve"> </w:t>
      </w:r>
      <w:r w:rsidR="002273E9">
        <w:rPr>
          <w:i/>
          <w:iCs/>
          <w:sz w:val="28"/>
          <w:szCs w:val="28"/>
        </w:rPr>
        <w:t>меня</w:t>
      </w:r>
      <w:r w:rsidR="006F7CF0">
        <w:rPr>
          <w:i/>
          <w:iCs/>
          <w:sz w:val="28"/>
          <w:szCs w:val="28"/>
        </w:rPr>
        <w:t xml:space="preserve"> заставить</w:t>
      </w:r>
      <w:r w:rsidR="006F7CF0">
        <w:rPr>
          <w:sz w:val="28"/>
          <w:szCs w:val="28"/>
        </w:rPr>
        <w:t>»</w:t>
      </w:r>
      <w:r w:rsidR="002273E9">
        <w:rPr>
          <w:sz w:val="28"/>
          <w:szCs w:val="28"/>
        </w:rPr>
        <w:t xml:space="preserve">, - произносит дочь </w:t>
      </w:r>
      <w:proofErr w:type="spellStart"/>
      <w:r w:rsidR="002273E9">
        <w:rPr>
          <w:sz w:val="28"/>
          <w:szCs w:val="28"/>
        </w:rPr>
        <w:t>Суюань</w:t>
      </w:r>
      <w:proofErr w:type="spellEnd"/>
      <w:r w:rsidR="002273E9">
        <w:rPr>
          <w:sz w:val="28"/>
          <w:szCs w:val="28"/>
        </w:rPr>
        <w:t>.</w:t>
      </w:r>
      <w:r w:rsidR="006F7CF0">
        <w:rPr>
          <w:sz w:val="28"/>
          <w:szCs w:val="28"/>
        </w:rPr>
        <w:t xml:space="preserve"> Эт</w:t>
      </w:r>
      <w:r w:rsidR="002273E9">
        <w:rPr>
          <w:sz w:val="28"/>
          <w:szCs w:val="28"/>
        </w:rPr>
        <w:t>а реплика</w:t>
      </w:r>
      <w:r w:rsidR="006F7CF0">
        <w:rPr>
          <w:sz w:val="28"/>
          <w:szCs w:val="28"/>
        </w:rPr>
        <w:t xml:space="preserve"> ярко демонстрирует, что даже в </w:t>
      </w:r>
      <w:r w:rsidR="002273E9">
        <w:rPr>
          <w:sz w:val="28"/>
          <w:szCs w:val="28"/>
        </w:rPr>
        <w:t>восприятии</w:t>
      </w:r>
      <w:r w:rsidR="006F7CF0">
        <w:rPr>
          <w:sz w:val="28"/>
          <w:szCs w:val="28"/>
        </w:rPr>
        <w:t xml:space="preserve"> маленьких детей</w:t>
      </w:r>
      <w:r w:rsidR="00000297">
        <w:rPr>
          <w:sz w:val="28"/>
          <w:szCs w:val="28"/>
        </w:rPr>
        <w:t xml:space="preserve"> иммигрантов</w:t>
      </w:r>
      <w:r w:rsidR="006F7CF0">
        <w:rPr>
          <w:sz w:val="28"/>
          <w:szCs w:val="28"/>
        </w:rPr>
        <w:t xml:space="preserve"> Китай середины </w:t>
      </w:r>
      <w:r w:rsidR="006F7CF0">
        <w:rPr>
          <w:sz w:val="28"/>
          <w:szCs w:val="28"/>
          <w:lang w:val="en-GB"/>
        </w:rPr>
        <w:t>XX</w:t>
      </w:r>
      <w:r w:rsidR="006F7CF0">
        <w:rPr>
          <w:sz w:val="28"/>
          <w:szCs w:val="28"/>
        </w:rPr>
        <w:t xml:space="preserve"> века представлялся, как </w:t>
      </w:r>
      <w:r w:rsidR="00000297">
        <w:rPr>
          <w:sz w:val="28"/>
          <w:szCs w:val="28"/>
        </w:rPr>
        <w:t>страна</w:t>
      </w:r>
      <w:r w:rsidR="006F7CF0">
        <w:rPr>
          <w:sz w:val="28"/>
          <w:szCs w:val="28"/>
        </w:rPr>
        <w:t xml:space="preserve"> беспрекословного подчинения</w:t>
      </w:r>
      <w:proofErr w:type="gramStart"/>
      <w:r w:rsidR="002273E9">
        <w:rPr>
          <w:sz w:val="28"/>
          <w:szCs w:val="28"/>
        </w:rPr>
        <w:t>.</w:t>
      </w:r>
      <w:proofErr w:type="gramEnd"/>
      <w:r w:rsidR="006F7CF0">
        <w:rPr>
          <w:sz w:val="28"/>
          <w:szCs w:val="28"/>
        </w:rPr>
        <w:t xml:space="preserve"> </w:t>
      </w:r>
      <w:r w:rsidR="002273E9">
        <w:rPr>
          <w:sz w:val="28"/>
          <w:szCs w:val="28"/>
        </w:rPr>
        <w:t>Матери</w:t>
      </w:r>
      <w:r w:rsidR="006F7CF0">
        <w:rPr>
          <w:sz w:val="28"/>
          <w:szCs w:val="28"/>
        </w:rPr>
        <w:t>, выросш</w:t>
      </w:r>
      <w:r w:rsidR="002273E9">
        <w:rPr>
          <w:sz w:val="28"/>
          <w:szCs w:val="28"/>
        </w:rPr>
        <w:t>ей</w:t>
      </w:r>
      <w:r w:rsidR="006F7CF0">
        <w:rPr>
          <w:sz w:val="28"/>
          <w:szCs w:val="28"/>
        </w:rPr>
        <w:t xml:space="preserve"> в Китае в это время, </w:t>
      </w:r>
      <w:r w:rsidR="002273E9">
        <w:rPr>
          <w:sz w:val="28"/>
          <w:szCs w:val="28"/>
        </w:rPr>
        <w:t>приписываются</w:t>
      </w:r>
      <w:r w:rsidR="00000297">
        <w:rPr>
          <w:sz w:val="28"/>
          <w:szCs w:val="28"/>
        </w:rPr>
        <w:t xml:space="preserve"> </w:t>
      </w:r>
      <w:r w:rsidR="006F7CF0">
        <w:rPr>
          <w:sz w:val="28"/>
          <w:szCs w:val="28"/>
        </w:rPr>
        <w:t>диктаторски</w:t>
      </w:r>
      <w:r w:rsidR="002273E9">
        <w:rPr>
          <w:sz w:val="28"/>
          <w:szCs w:val="28"/>
        </w:rPr>
        <w:t>е</w:t>
      </w:r>
      <w:r w:rsidR="006F7CF0">
        <w:rPr>
          <w:sz w:val="28"/>
          <w:szCs w:val="28"/>
        </w:rPr>
        <w:t xml:space="preserve"> черт</w:t>
      </w:r>
      <w:r w:rsidR="002273E9">
        <w:rPr>
          <w:sz w:val="28"/>
          <w:szCs w:val="28"/>
        </w:rPr>
        <w:t>ы</w:t>
      </w:r>
      <w:r w:rsidR="006F7CF0">
        <w:rPr>
          <w:sz w:val="28"/>
          <w:szCs w:val="28"/>
        </w:rPr>
        <w:t>.</w:t>
      </w:r>
    </w:p>
    <w:p w14:paraId="71C66B35" w14:textId="4D5249A3" w:rsidR="004B792B" w:rsidRDefault="009803CB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Образ «леди-дракона», приписываемый китайским женщинам, раскрывается в героинях, которые фигурируют в детстве матерей в Китае: </w:t>
      </w:r>
      <w:r w:rsidR="006F7CF0">
        <w:rPr>
          <w:sz w:val="28"/>
          <w:szCs w:val="28"/>
        </w:rPr>
        <w:t xml:space="preserve">госпожа </w:t>
      </w:r>
      <w:proofErr w:type="spellStart"/>
      <w:r w:rsidR="006F7CF0">
        <w:rPr>
          <w:sz w:val="28"/>
          <w:szCs w:val="28"/>
        </w:rPr>
        <w:t>Хун</w:t>
      </w:r>
      <w:proofErr w:type="spellEnd"/>
      <w:r w:rsidR="006F7CF0">
        <w:rPr>
          <w:sz w:val="28"/>
          <w:szCs w:val="28"/>
        </w:rPr>
        <w:t xml:space="preserve">, оскорбившая и наказавшая </w:t>
      </w:r>
      <w:proofErr w:type="spellStart"/>
      <w:r w:rsidR="006F7CF0">
        <w:rPr>
          <w:sz w:val="28"/>
          <w:szCs w:val="28"/>
        </w:rPr>
        <w:t>Линдо</w:t>
      </w:r>
      <w:proofErr w:type="spellEnd"/>
      <w:r w:rsidR="006F7CF0">
        <w:rPr>
          <w:sz w:val="28"/>
          <w:szCs w:val="28"/>
        </w:rPr>
        <w:t>, бабушка и тётя Ань-</w:t>
      </w:r>
      <w:proofErr w:type="spellStart"/>
      <w:r w:rsidR="006F7CF0">
        <w:rPr>
          <w:sz w:val="28"/>
          <w:szCs w:val="28"/>
        </w:rPr>
        <w:t>мэй</w:t>
      </w:r>
      <w:proofErr w:type="spellEnd"/>
      <w:r w:rsidR="006F7CF0">
        <w:rPr>
          <w:sz w:val="28"/>
          <w:szCs w:val="28"/>
        </w:rPr>
        <w:t xml:space="preserve">, вторая наложница феодала. Дочери матерей, несмотря на то что в детстве часто проявляли свой характер, во взрослом </w:t>
      </w:r>
      <w:r>
        <w:rPr>
          <w:sz w:val="28"/>
          <w:szCs w:val="28"/>
        </w:rPr>
        <w:t>возрасте</w:t>
      </w:r>
      <w:r w:rsidR="006F7CF0">
        <w:rPr>
          <w:sz w:val="28"/>
          <w:szCs w:val="28"/>
        </w:rPr>
        <w:t xml:space="preserve"> больше походят на стереотипный образ «цветущего лотоса»</w:t>
      </w:r>
      <w:r>
        <w:rPr>
          <w:sz w:val="28"/>
          <w:szCs w:val="28"/>
        </w:rPr>
        <w:t>, представительницы которого отличаются послушание</w:t>
      </w:r>
      <w:r w:rsidR="006F7CF0">
        <w:rPr>
          <w:sz w:val="28"/>
          <w:szCs w:val="28"/>
        </w:rPr>
        <w:t xml:space="preserve"> и </w:t>
      </w:r>
      <w:r>
        <w:rPr>
          <w:sz w:val="28"/>
          <w:szCs w:val="28"/>
        </w:rPr>
        <w:t>терпеливостью</w:t>
      </w:r>
      <w:r w:rsidR="006F7CF0">
        <w:rPr>
          <w:rStyle w:val="af7"/>
          <w:sz w:val="28"/>
          <w:szCs w:val="28"/>
        </w:rPr>
        <w:footnoteReference w:id="112"/>
      </w:r>
      <w:r w:rsidR="006F7CF0">
        <w:rPr>
          <w:sz w:val="28"/>
          <w:szCs w:val="28"/>
        </w:rPr>
        <w:t>.</w:t>
      </w:r>
    </w:p>
    <w:p w14:paraId="71F4A05F" w14:textId="77777777" w:rsidR="00A266A1" w:rsidRDefault="006473B2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="001A4259">
        <w:rPr>
          <w:sz w:val="28"/>
          <w:szCs w:val="28"/>
        </w:rPr>
        <w:t xml:space="preserve">опрос брака </w:t>
      </w:r>
      <w:r>
        <w:rPr>
          <w:sz w:val="28"/>
          <w:szCs w:val="28"/>
        </w:rPr>
        <w:t xml:space="preserve">дочерей </w:t>
      </w:r>
      <w:r w:rsidR="001A4259">
        <w:rPr>
          <w:sz w:val="28"/>
          <w:szCs w:val="28"/>
        </w:rPr>
        <w:t xml:space="preserve">является принципиально важным для старшего поколения. </w:t>
      </w:r>
      <w:r>
        <w:rPr>
          <w:sz w:val="28"/>
          <w:szCs w:val="28"/>
        </w:rPr>
        <w:t xml:space="preserve">Родители девушек настаивают на партнёрах из китайской общины США, которые являются представителями китайской нации. Однако, не каждая из девушек </w:t>
      </w:r>
      <w:r w:rsidR="00A266A1">
        <w:rPr>
          <w:sz w:val="28"/>
          <w:szCs w:val="28"/>
        </w:rPr>
        <w:t xml:space="preserve">соглашается с этим. </w:t>
      </w:r>
      <w:r w:rsidR="00795B97">
        <w:rPr>
          <w:sz w:val="28"/>
          <w:szCs w:val="28"/>
        </w:rPr>
        <w:t xml:space="preserve">Дочь </w:t>
      </w:r>
      <w:proofErr w:type="spellStart"/>
      <w:r w:rsidR="00795B97">
        <w:rPr>
          <w:sz w:val="28"/>
          <w:szCs w:val="28"/>
        </w:rPr>
        <w:t>Линдо</w:t>
      </w:r>
      <w:proofErr w:type="spellEnd"/>
      <w:r w:rsidR="00795B97">
        <w:rPr>
          <w:sz w:val="28"/>
          <w:szCs w:val="28"/>
        </w:rPr>
        <w:t xml:space="preserve"> Уэйверли по велению матери вышла замуж за китайца, </w:t>
      </w:r>
      <w:r w:rsidR="00A266A1">
        <w:rPr>
          <w:sz w:val="28"/>
          <w:szCs w:val="28"/>
        </w:rPr>
        <w:t>но</w:t>
      </w:r>
      <w:r w:rsidR="00795B97">
        <w:rPr>
          <w:sz w:val="28"/>
          <w:szCs w:val="28"/>
        </w:rPr>
        <w:t xml:space="preserve"> со временем они расстались, и </w:t>
      </w:r>
      <w:r w:rsidR="00A266A1">
        <w:rPr>
          <w:sz w:val="28"/>
          <w:szCs w:val="28"/>
        </w:rPr>
        <w:t>позже</w:t>
      </w:r>
      <w:r w:rsidR="00795B97">
        <w:rPr>
          <w:sz w:val="28"/>
          <w:szCs w:val="28"/>
        </w:rPr>
        <w:t xml:space="preserve"> она </w:t>
      </w:r>
      <w:r w:rsidR="00A266A1">
        <w:rPr>
          <w:sz w:val="28"/>
          <w:szCs w:val="28"/>
        </w:rPr>
        <w:t>обручилась</w:t>
      </w:r>
      <w:r w:rsidR="00795B97">
        <w:rPr>
          <w:sz w:val="28"/>
          <w:szCs w:val="28"/>
        </w:rPr>
        <w:t xml:space="preserve"> с белым американцем </w:t>
      </w:r>
      <w:r w:rsidR="00A266A1">
        <w:rPr>
          <w:sz w:val="28"/>
          <w:szCs w:val="28"/>
        </w:rPr>
        <w:t xml:space="preserve">по имени </w:t>
      </w:r>
      <w:r w:rsidR="00795B97">
        <w:rPr>
          <w:sz w:val="28"/>
          <w:szCs w:val="28"/>
        </w:rPr>
        <w:t xml:space="preserve">Рич. </w:t>
      </w:r>
    </w:p>
    <w:p w14:paraId="640BD39A" w14:textId="42652454" w:rsidR="004B792B" w:rsidRDefault="00A266A1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Китайцы питают особый пиетет перед церемониалом и этикетом, который превратили в </w:t>
      </w:r>
      <w:r w:rsidR="00DB7CB0">
        <w:rPr>
          <w:sz w:val="28"/>
          <w:szCs w:val="28"/>
        </w:rPr>
        <w:t>главный элемент культуры</w:t>
      </w:r>
      <w:r w:rsidR="00DB7CB0">
        <w:rPr>
          <w:rStyle w:val="af7"/>
          <w:sz w:val="28"/>
          <w:szCs w:val="28"/>
        </w:rPr>
        <w:footnoteReference w:id="113"/>
      </w:r>
      <w:r>
        <w:rPr>
          <w:sz w:val="28"/>
          <w:szCs w:val="28"/>
        </w:rPr>
        <w:t>. Незнание этикета и поведение за столом Рича отражает важность соблюдения правил для китайцев. Рич, как представитель западной культуры, представляется</w:t>
      </w:r>
      <w:r w:rsidR="00795B97">
        <w:rPr>
          <w:sz w:val="28"/>
          <w:szCs w:val="28"/>
        </w:rPr>
        <w:t xml:space="preserve"> </w:t>
      </w:r>
      <w:r>
        <w:rPr>
          <w:sz w:val="28"/>
          <w:szCs w:val="28"/>
        </w:rPr>
        <w:t>крайне</w:t>
      </w:r>
      <w:r w:rsidR="00795B97">
        <w:rPr>
          <w:sz w:val="28"/>
          <w:szCs w:val="28"/>
        </w:rPr>
        <w:t xml:space="preserve"> невежливым по сравнению с остальными гостями</w:t>
      </w:r>
      <w:r>
        <w:rPr>
          <w:sz w:val="28"/>
          <w:szCs w:val="28"/>
        </w:rPr>
        <w:t xml:space="preserve"> (хуацяо)</w:t>
      </w:r>
      <w:r w:rsidR="00795B97">
        <w:rPr>
          <w:sz w:val="28"/>
          <w:szCs w:val="28"/>
        </w:rPr>
        <w:t xml:space="preserve"> за столом</w:t>
      </w:r>
      <w:r w:rsidR="00521B20">
        <w:rPr>
          <w:rStyle w:val="af7"/>
          <w:sz w:val="28"/>
          <w:szCs w:val="28"/>
        </w:rPr>
        <w:footnoteReference w:id="114"/>
      </w:r>
      <w:r w:rsidR="00795B97">
        <w:rPr>
          <w:sz w:val="28"/>
          <w:szCs w:val="28"/>
        </w:rPr>
        <w:t>.</w:t>
      </w:r>
    </w:p>
    <w:p w14:paraId="34C1B05C" w14:textId="1746D498" w:rsidR="004B792B" w:rsidRDefault="001E19C3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Тема расовой дискриминации по отношению к китайцам </w:t>
      </w:r>
      <w:r w:rsidR="00CB0F44">
        <w:rPr>
          <w:sz w:val="28"/>
          <w:szCs w:val="28"/>
        </w:rPr>
        <w:t xml:space="preserve">в США </w:t>
      </w:r>
      <w:r>
        <w:rPr>
          <w:sz w:val="28"/>
          <w:szCs w:val="28"/>
        </w:rPr>
        <w:t xml:space="preserve">также </w:t>
      </w:r>
      <w:r w:rsidR="00CB0F44">
        <w:rPr>
          <w:sz w:val="28"/>
          <w:szCs w:val="28"/>
        </w:rPr>
        <w:t>не обходит стороной</w:t>
      </w:r>
      <w:r>
        <w:rPr>
          <w:sz w:val="28"/>
          <w:szCs w:val="28"/>
        </w:rPr>
        <w:t xml:space="preserve"> </w:t>
      </w:r>
      <w:r w:rsidR="00CB0F44">
        <w:rPr>
          <w:sz w:val="28"/>
          <w:szCs w:val="28"/>
        </w:rPr>
        <w:t>данный фильм:</w:t>
      </w:r>
      <w:r>
        <w:rPr>
          <w:sz w:val="28"/>
          <w:szCs w:val="28"/>
        </w:rPr>
        <w:t xml:space="preserve"> Дочь Ань-Мэй Роуз </w:t>
      </w:r>
      <w:r w:rsidR="00CB0F44">
        <w:rPr>
          <w:sz w:val="28"/>
          <w:szCs w:val="28"/>
        </w:rPr>
        <w:t>при</w:t>
      </w:r>
      <w:r>
        <w:rPr>
          <w:sz w:val="28"/>
          <w:szCs w:val="28"/>
        </w:rPr>
        <w:t xml:space="preserve"> первой же встрече с </w:t>
      </w:r>
      <w:r w:rsidR="00CB0F44">
        <w:rPr>
          <w:sz w:val="28"/>
          <w:szCs w:val="28"/>
        </w:rPr>
        <w:t>матерью своего возлюбленного</w:t>
      </w:r>
      <w:r>
        <w:rPr>
          <w:sz w:val="28"/>
          <w:szCs w:val="28"/>
        </w:rPr>
        <w:t xml:space="preserve"> </w:t>
      </w:r>
      <w:r w:rsidR="00CB0F44">
        <w:rPr>
          <w:sz w:val="28"/>
          <w:szCs w:val="28"/>
        </w:rPr>
        <w:t xml:space="preserve">Теда </w:t>
      </w:r>
      <w:r>
        <w:rPr>
          <w:sz w:val="28"/>
          <w:szCs w:val="28"/>
        </w:rPr>
        <w:t>сталкивается с расистскими высказываниями</w:t>
      </w:r>
      <w:r w:rsidR="00CB0F44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="00CB0F44">
        <w:rPr>
          <w:sz w:val="28"/>
          <w:szCs w:val="28"/>
        </w:rPr>
        <w:t xml:space="preserve">Мать Теда пытается убедить </w:t>
      </w:r>
      <w:r>
        <w:rPr>
          <w:sz w:val="28"/>
          <w:szCs w:val="28"/>
        </w:rPr>
        <w:t xml:space="preserve">Роуз </w:t>
      </w:r>
      <w:r w:rsidR="00CB0F44">
        <w:rPr>
          <w:sz w:val="28"/>
          <w:szCs w:val="28"/>
        </w:rPr>
        <w:t xml:space="preserve">в том, что ей </w:t>
      </w:r>
      <w:r>
        <w:rPr>
          <w:sz w:val="28"/>
          <w:szCs w:val="28"/>
        </w:rPr>
        <w:t xml:space="preserve">будет тяжело влиться в </w:t>
      </w:r>
      <w:r w:rsidR="00CB0F44">
        <w:rPr>
          <w:sz w:val="28"/>
          <w:szCs w:val="28"/>
        </w:rPr>
        <w:t>окружение</w:t>
      </w:r>
      <w:r>
        <w:rPr>
          <w:sz w:val="28"/>
          <w:szCs w:val="28"/>
        </w:rPr>
        <w:t xml:space="preserve"> Теда, </w:t>
      </w:r>
      <w:r w:rsidR="00CB0F44">
        <w:rPr>
          <w:sz w:val="28"/>
          <w:szCs w:val="28"/>
        </w:rPr>
        <w:t>которое</w:t>
      </w:r>
      <w:r>
        <w:rPr>
          <w:sz w:val="28"/>
          <w:szCs w:val="28"/>
        </w:rPr>
        <w:t xml:space="preserve"> будет осуждать его за </w:t>
      </w:r>
      <w:r w:rsidR="00CB0F44">
        <w:rPr>
          <w:sz w:val="28"/>
          <w:szCs w:val="28"/>
        </w:rPr>
        <w:t xml:space="preserve">такой </w:t>
      </w:r>
      <w:r>
        <w:rPr>
          <w:sz w:val="28"/>
          <w:szCs w:val="28"/>
        </w:rPr>
        <w:t xml:space="preserve">выбор. </w:t>
      </w:r>
      <w:r w:rsidR="00CB0F44">
        <w:rPr>
          <w:sz w:val="28"/>
          <w:szCs w:val="28"/>
        </w:rPr>
        <w:t xml:space="preserve">Она также </w:t>
      </w:r>
      <w:r>
        <w:rPr>
          <w:sz w:val="28"/>
          <w:szCs w:val="28"/>
        </w:rPr>
        <w:t>упоминает при Роуз о войне во Вьетнаме</w:t>
      </w:r>
      <w:r>
        <w:rPr>
          <w:rStyle w:val="af7"/>
          <w:sz w:val="28"/>
          <w:szCs w:val="28"/>
        </w:rPr>
        <w:footnoteReference w:id="115"/>
      </w:r>
      <w:r>
        <w:rPr>
          <w:sz w:val="28"/>
          <w:szCs w:val="28"/>
        </w:rPr>
        <w:t xml:space="preserve">, </w:t>
      </w:r>
      <w:r w:rsidR="00CB0F44">
        <w:rPr>
          <w:sz w:val="28"/>
          <w:szCs w:val="28"/>
        </w:rPr>
        <w:t xml:space="preserve">что </w:t>
      </w:r>
      <w:r w:rsidR="00CB0F44">
        <w:rPr>
          <w:sz w:val="28"/>
          <w:szCs w:val="28"/>
        </w:rPr>
        <w:t xml:space="preserve">отражает восприятие </w:t>
      </w:r>
      <w:r w:rsidR="00CB0F44">
        <w:rPr>
          <w:sz w:val="28"/>
          <w:szCs w:val="28"/>
        </w:rPr>
        <w:t>американско</w:t>
      </w:r>
      <w:r w:rsidR="00CB0F44">
        <w:rPr>
          <w:sz w:val="28"/>
          <w:szCs w:val="28"/>
        </w:rPr>
        <w:t>го</w:t>
      </w:r>
      <w:r w:rsidR="00CB0F44">
        <w:rPr>
          <w:sz w:val="28"/>
          <w:szCs w:val="28"/>
        </w:rPr>
        <w:t xml:space="preserve"> обществ</w:t>
      </w:r>
      <w:r w:rsidR="00CB0F44">
        <w:rPr>
          <w:sz w:val="28"/>
          <w:szCs w:val="28"/>
        </w:rPr>
        <w:t>а</w:t>
      </w:r>
      <w:r w:rsidR="00CB0F44">
        <w:rPr>
          <w:sz w:val="28"/>
          <w:szCs w:val="28"/>
        </w:rPr>
        <w:t xml:space="preserve"> всех представителей азиатской внешности, как един</w:t>
      </w:r>
      <w:r w:rsidR="00CB0F44">
        <w:rPr>
          <w:sz w:val="28"/>
          <w:szCs w:val="28"/>
        </w:rPr>
        <w:t>ую нацию.</w:t>
      </w:r>
    </w:p>
    <w:p w14:paraId="65907624" w14:textId="64D58E7C" w:rsidR="004B792B" w:rsidRDefault="006F7CF0" w:rsidP="00856825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 времён Второй мировой войны союзнические отношения Китая </w:t>
      </w:r>
      <w:r w:rsidR="007F75D9">
        <w:rPr>
          <w:sz w:val="28"/>
          <w:szCs w:val="28"/>
        </w:rPr>
        <w:t>и</w:t>
      </w:r>
      <w:r>
        <w:rPr>
          <w:sz w:val="28"/>
          <w:szCs w:val="28"/>
        </w:rPr>
        <w:t xml:space="preserve"> Соединенны</w:t>
      </w:r>
      <w:r w:rsidR="007F75D9">
        <w:rPr>
          <w:sz w:val="28"/>
          <w:szCs w:val="28"/>
        </w:rPr>
        <w:t>х</w:t>
      </w:r>
      <w:r>
        <w:rPr>
          <w:sz w:val="28"/>
          <w:szCs w:val="28"/>
        </w:rPr>
        <w:t xml:space="preserve"> Штат</w:t>
      </w:r>
      <w:r w:rsidR="007F75D9">
        <w:rPr>
          <w:sz w:val="28"/>
          <w:szCs w:val="28"/>
        </w:rPr>
        <w:t>ов</w:t>
      </w:r>
      <w:r w:rsidR="00B63E14">
        <w:rPr>
          <w:sz w:val="28"/>
          <w:szCs w:val="28"/>
        </w:rPr>
        <w:t>,</w:t>
      </w:r>
      <w:r>
        <w:rPr>
          <w:sz w:val="28"/>
          <w:szCs w:val="28"/>
        </w:rPr>
        <w:t xml:space="preserve"> положительно </w:t>
      </w:r>
      <w:r w:rsidR="00B63E14">
        <w:rPr>
          <w:sz w:val="28"/>
          <w:szCs w:val="28"/>
        </w:rPr>
        <w:t>повлиявших на</w:t>
      </w:r>
      <w:r>
        <w:rPr>
          <w:sz w:val="28"/>
          <w:szCs w:val="28"/>
        </w:rPr>
        <w:t xml:space="preserve"> </w:t>
      </w:r>
      <w:r w:rsidR="00B63E14">
        <w:rPr>
          <w:sz w:val="28"/>
          <w:szCs w:val="28"/>
        </w:rPr>
        <w:t>отношение</w:t>
      </w:r>
      <w:r>
        <w:rPr>
          <w:sz w:val="28"/>
          <w:szCs w:val="28"/>
        </w:rPr>
        <w:t xml:space="preserve"> американ</w:t>
      </w:r>
      <w:r w:rsidR="00B63E14">
        <w:rPr>
          <w:sz w:val="28"/>
          <w:szCs w:val="28"/>
        </w:rPr>
        <w:t>цев</w:t>
      </w:r>
      <w:r>
        <w:rPr>
          <w:sz w:val="28"/>
          <w:szCs w:val="28"/>
        </w:rPr>
        <w:t xml:space="preserve"> к китайцам</w:t>
      </w:r>
      <w:r w:rsidR="00B63E14">
        <w:rPr>
          <w:sz w:val="28"/>
          <w:szCs w:val="28"/>
        </w:rPr>
        <w:t xml:space="preserve">, </w:t>
      </w:r>
      <w:r w:rsidR="00856825">
        <w:rPr>
          <w:sz w:val="28"/>
          <w:szCs w:val="28"/>
        </w:rPr>
        <w:t>заложили основу изображения китайцев, как</w:t>
      </w:r>
      <w:r>
        <w:rPr>
          <w:sz w:val="28"/>
          <w:szCs w:val="28"/>
        </w:rPr>
        <w:t xml:space="preserve"> послушны</w:t>
      </w:r>
      <w:r w:rsidR="00856825">
        <w:rPr>
          <w:sz w:val="28"/>
          <w:szCs w:val="28"/>
        </w:rPr>
        <w:t>х</w:t>
      </w:r>
      <w:r>
        <w:rPr>
          <w:sz w:val="28"/>
          <w:szCs w:val="28"/>
        </w:rPr>
        <w:t xml:space="preserve"> граждан</w:t>
      </w:r>
      <w:r w:rsidR="00856825">
        <w:rPr>
          <w:sz w:val="28"/>
          <w:szCs w:val="28"/>
        </w:rPr>
        <w:t xml:space="preserve">, </w:t>
      </w:r>
      <w:r w:rsidR="007F75D9">
        <w:rPr>
          <w:sz w:val="28"/>
          <w:szCs w:val="28"/>
        </w:rPr>
        <w:t>воплощ</w:t>
      </w:r>
      <w:r w:rsidR="00856825">
        <w:rPr>
          <w:sz w:val="28"/>
          <w:szCs w:val="28"/>
        </w:rPr>
        <w:t>ающих</w:t>
      </w:r>
      <w:r w:rsidR="007F75D9">
        <w:rPr>
          <w:sz w:val="28"/>
          <w:szCs w:val="28"/>
        </w:rPr>
        <w:t xml:space="preserve"> </w:t>
      </w:r>
      <w:r>
        <w:rPr>
          <w:sz w:val="28"/>
          <w:szCs w:val="28"/>
        </w:rPr>
        <w:t>идеал «образцового национального меньшинства»</w:t>
      </w:r>
      <w:r>
        <w:rPr>
          <w:rStyle w:val="af7"/>
          <w:sz w:val="28"/>
          <w:szCs w:val="28"/>
        </w:rPr>
        <w:footnoteReference w:id="116"/>
      </w:r>
      <w:r>
        <w:rPr>
          <w:sz w:val="28"/>
          <w:szCs w:val="28"/>
        </w:rPr>
        <w:t>.</w:t>
      </w:r>
      <w:r w:rsidR="00856825">
        <w:rPr>
          <w:sz w:val="28"/>
          <w:szCs w:val="28"/>
        </w:rPr>
        <w:t xml:space="preserve"> </w:t>
      </w:r>
      <w:r w:rsidR="007F75D9">
        <w:rPr>
          <w:sz w:val="28"/>
          <w:szCs w:val="28"/>
        </w:rPr>
        <w:t xml:space="preserve">Китайские критики утверждают, что </w:t>
      </w:r>
      <w:r>
        <w:rPr>
          <w:sz w:val="28"/>
          <w:szCs w:val="28"/>
        </w:rPr>
        <w:t xml:space="preserve">образ «образцового национального меньшинства», жертвами стереотипа которого становятся дочери иммигранток, на самом деле является еще одним </w:t>
      </w:r>
      <w:r w:rsidR="00856825">
        <w:rPr>
          <w:sz w:val="28"/>
          <w:szCs w:val="28"/>
        </w:rPr>
        <w:t>инструментом</w:t>
      </w:r>
      <w:r>
        <w:rPr>
          <w:sz w:val="28"/>
          <w:szCs w:val="28"/>
        </w:rPr>
        <w:t xml:space="preserve"> американской ксенофобии. Пренебрежение </w:t>
      </w:r>
      <w:r w:rsidR="00BC261E">
        <w:rPr>
          <w:sz w:val="28"/>
          <w:szCs w:val="28"/>
        </w:rPr>
        <w:t xml:space="preserve">реальными </w:t>
      </w:r>
      <w:r>
        <w:rPr>
          <w:sz w:val="28"/>
          <w:szCs w:val="28"/>
        </w:rPr>
        <w:t xml:space="preserve">социальными потребностями </w:t>
      </w:r>
      <w:r w:rsidR="00BC261E">
        <w:rPr>
          <w:sz w:val="28"/>
          <w:szCs w:val="28"/>
        </w:rPr>
        <w:t>национальных меньшинств</w:t>
      </w:r>
      <w:r>
        <w:rPr>
          <w:sz w:val="28"/>
          <w:szCs w:val="28"/>
        </w:rPr>
        <w:t>, а также акцентировани</w:t>
      </w:r>
      <w:r w:rsidR="007F75D9">
        <w:rPr>
          <w:sz w:val="28"/>
          <w:szCs w:val="28"/>
        </w:rPr>
        <w:t>е</w:t>
      </w:r>
      <w:r>
        <w:rPr>
          <w:sz w:val="28"/>
          <w:szCs w:val="28"/>
        </w:rPr>
        <w:t xml:space="preserve"> таких черт</w:t>
      </w:r>
      <w:r w:rsidR="00BC261E">
        <w:rPr>
          <w:sz w:val="28"/>
          <w:szCs w:val="28"/>
        </w:rPr>
        <w:t xml:space="preserve"> характера</w:t>
      </w:r>
      <w:r>
        <w:rPr>
          <w:sz w:val="28"/>
          <w:szCs w:val="28"/>
        </w:rPr>
        <w:t xml:space="preserve">, как </w:t>
      </w:r>
      <w:r w:rsidR="007F75D9">
        <w:rPr>
          <w:sz w:val="28"/>
          <w:szCs w:val="28"/>
        </w:rPr>
        <w:t>покорность</w:t>
      </w:r>
      <w:r>
        <w:rPr>
          <w:sz w:val="28"/>
          <w:szCs w:val="28"/>
        </w:rPr>
        <w:t xml:space="preserve"> и </w:t>
      </w:r>
      <w:r w:rsidR="007F75D9">
        <w:rPr>
          <w:sz w:val="28"/>
          <w:szCs w:val="28"/>
        </w:rPr>
        <w:t>терпеливость</w:t>
      </w:r>
      <w:r>
        <w:rPr>
          <w:sz w:val="28"/>
          <w:szCs w:val="28"/>
        </w:rPr>
        <w:t>, фактически прив</w:t>
      </w:r>
      <w:r w:rsidR="00BC261E">
        <w:rPr>
          <w:sz w:val="28"/>
          <w:szCs w:val="28"/>
        </w:rPr>
        <w:t>одят</w:t>
      </w:r>
      <w:r>
        <w:rPr>
          <w:sz w:val="28"/>
          <w:szCs w:val="28"/>
        </w:rPr>
        <w:t xml:space="preserve"> к воспроизведению </w:t>
      </w:r>
      <w:r w:rsidR="00BC261E">
        <w:rPr>
          <w:sz w:val="28"/>
          <w:szCs w:val="28"/>
        </w:rPr>
        <w:t xml:space="preserve">новых </w:t>
      </w:r>
      <w:r>
        <w:rPr>
          <w:sz w:val="28"/>
          <w:szCs w:val="28"/>
        </w:rPr>
        <w:t>стереотип</w:t>
      </w:r>
      <w:r w:rsidR="00BC261E">
        <w:rPr>
          <w:sz w:val="28"/>
          <w:szCs w:val="28"/>
        </w:rPr>
        <w:t>ов</w:t>
      </w:r>
      <w:r>
        <w:rPr>
          <w:rStyle w:val="af7"/>
          <w:sz w:val="28"/>
          <w:szCs w:val="28"/>
        </w:rPr>
        <w:footnoteReference w:id="117"/>
      </w:r>
      <w:r>
        <w:rPr>
          <w:sz w:val="28"/>
          <w:szCs w:val="28"/>
        </w:rPr>
        <w:t xml:space="preserve">. </w:t>
      </w:r>
    </w:p>
    <w:p w14:paraId="35F2DEB3" w14:textId="7CCBF132" w:rsidR="006D613E" w:rsidRPr="0036619B" w:rsidRDefault="006D613E" w:rsidP="00E72B8F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Стереотипы прошлого и новое восприятие себя китайцев за рубежом, рассматривается в </w:t>
      </w:r>
      <w:r w:rsidR="00E72B8F">
        <w:rPr>
          <w:sz w:val="28"/>
          <w:szCs w:val="28"/>
        </w:rPr>
        <w:t>игровом фильме</w:t>
      </w:r>
      <w:r>
        <w:rPr>
          <w:sz w:val="28"/>
          <w:szCs w:val="28"/>
        </w:rPr>
        <w:t xml:space="preserve"> американо-китайского режиссёра Уэйна Вана «Чэн исчез» («</w:t>
      </w:r>
      <w:r>
        <w:rPr>
          <w:sz w:val="28"/>
          <w:szCs w:val="28"/>
          <w:lang w:val="en-GB"/>
        </w:rPr>
        <w:t>Chan</w:t>
      </w:r>
      <w:r w:rsidRPr="006D613E"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is</w:t>
      </w:r>
      <w:r w:rsidRPr="006D613E"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missing</w:t>
      </w:r>
      <w:r>
        <w:rPr>
          <w:sz w:val="28"/>
          <w:szCs w:val="28"/>
        </w:rPr>
        <w:t xml:space="preserve">», </w:t>
      </w:r>
      <w:proofErr w:type="spellStart"/>
      <w:r>
        <w:rPr>
          <w:sz w:val="28"/>
          <w:szCs w:val="28"/>
        </w:rPr>
        <w:t>реж</w:t>
      </w:r>
      <w:proofErr w:type="spellEnd"/>
      <w:r>
        <w:rPr>
          <w:sz w:val="28"/>
          <w:szCs w:val="28"/>
        </w:rPr>
        <w:t>. Уэйн Ван, 1982)</w:t>
      </w:r>
      <w:r w:rsidR="00E72B8F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6D613E">
        <w:rPr>
          <w:sz w:val="28"/>
          <w:szCs w:val="28"/>
        </w:rPr>
        <w:t xml:space="preserve">Снятый </w:t>
      </w:r>
      <w:r w:rsidR="00E72B8F">
        <w:rPr>
          <w:sz w:val="28"/>
          <w:szCs w:val="28"/>
        </w:rPr>
        <w:t xml:space="preserve">на скромный </w:t>
      </w:r>
      <w:r w:rsidRPr="006D613E">
        <w:rPr>
          <w:sz w:val="28"/>
          <w:szCs w:val="28"/>
        </w:rPr>
        <w:t>бюджет</w:t>
      </w:r>
      <w:r w:rsidR="00E72B8F">
        <w:rPr>
          <w:sz w:val="28"/>
          <w:szCs w:val="28"/>
        </w:rPr>
        <w:t xml:space="preserve">, фильм </w:t>
      </w:r>
      <w:r w:rsidRPr="006D613E">
        <w:rPr>
          <w:sz w:val="28"/>
          <w:szCs w:val="28"/>
        </w:rPr>
        <w:t>стал первым китайско-американским фильмом, которому удалось выйти на массовый рынок</w:t>
      </w:r>
      <w:r w:rsidR="00E72B8F">
        <w:rPr>
          <w:sz w:val="28"/>
          <w:szCs w:val="28"/>
        </w:rPr>
        <w:t xml:space="preserve">. В названии картины содержится отсылка к персонажу </w:t>
      </w:r>
      <w:r w:rsidRPr="006D613E">
        <w:rPr>
          <w:sz w:val="28"/>
          <w:szCs w:val="28"/>
        </w:rPr>
        <w:t>добродушно</w:t>
      </w:r>
      <w:r w:rsidR="00E72B8F">
        <w:rPr>
          <w:sz w:val="28"/>
          <w:szCs w:val="28"/>
        </w:rPr>
        <w:t>го</w:t>
      </w:r>
      <w:r w:rsidRPr="006D613E">
        <w:rPr>
          <w:sz w:val="28"/>
          <w:szCs w:val="28"/>
        </w:rPr>
        <w:t xml:space="preserve"> сыщик</w:t>
      </w:r>
      <w:r w:rsidR="00E72B8F">
        <w:rPr>
          <w:sz w:val="28"/>
          <w:szCs w:val="28"/>
        </w:rPr>
        <w:t>а</w:t>
      </w:r>
      <w:r w:rsidRPr="006D613E">
        <w:rPr>
          <w:sz w:val="28"/>
          <w:szCs w:val="28"/>
        </w:rPr>
        <w:t xml:space="preserve"> Чарли Чан</w:t>
      </w:r>
      <w:r w:rsidR="00E72B8F">
        <w:rPr>
          <w:sz w:val="28"/>
          <w:szCs w:val="28"/>
        </w:rPr>
        <w:t>а</w:t>
      </w:r>
      <w:r w:rsidRPr="006D613E">
        <w:rPr>
          <w:sz w:val="28"/>
          <w:szCs w:val="28"/>
        </w:rPr>
        <w:t>.</w:t>
      </w:r>
      <w:r w:rsidR="00E72B8F">
        <w:rPr>
          <w:sz w:val="28"/>
          <w:szCs w:val="28"/>
        </w:rPr>
        <w:t xml:space="preserve"> В фильме «Чэн исчез» режиссёр проводит параллельные образы </w:t>
      </w:r>
      <w:r w:rsidRPr="006D613E">
        <w:rPr>
          <w:sz w:val="28"/>
          <w:szCs w:val="28"/>
        </w:rPr>
        <w:t>пар</w:t>
      </w:r>
      <w:r w:rsidR="00E72B8F">
        <w:rPr>
          <w:sz w:val="28"/>
          <w:szCs w:val="28"/>
        </w:rPr>
        <w:t>ы</w:t>
      </w:r>
      <w:r w:rsidRPr="006D613E">
        <w:rPr>
          <w:sz w:val="28"/>
          <w:szCs w:val="28"/>
        </w:rPr>
        <w:t xml:space="preserve"> детективов </w:t>
      </w:r>
      <w:r w:rsidR="00E72B8F">
        <w:rPr>
          <w:sz w:val="28"/>
          <w:szCs w:val="28"/>
        </w:rPr>
        <w:t>–</w:t>
      </w:r>
      <w:r w:rsidRPr="006D613E">
        <w:rPr>
          <w:sz w:val="28"/>
          <w:szCs w:val="28"/>
        </w:rPr>
        <w:t xml:space="preserve"> Чарли Чан и его ассимилированн</w:t>
      </w:r>
      <w:r w:rsidR="00E72B8F">
        <w:rPr>
          <w:sz w:val="28"/>
          <w:szCs w:val="28"/>
        </w:rPr>
        <w:t>ого</w:t>
      </w:r>
      <w:r w:rsidRPr="006D613E">
        <w:rPr>
          <w:sz w:val="28"/>
          <w:szCs w:val="28"/>
        </w:rPr>
        <w:t xml:space="preserve"> сын</w:t>
      </w:r>
      <w:r w:rsidR="00E72B8F">
        <w:rPr>
          <w:sz w:val="28"/>
          <w:szCs w:val="28"/>
        </w:rPr>
        <w:t>а</w:t>
      </w:r>
      <w:r w:rsidR="0036619B">
        <w:rPr>
          <w:sz w:val="28"/>
          <w:szCs w:val="28"/>
        </w:rPr>
        <w:t xml:space="preserve">, </w:t>
      </w:r>
      <w:r w:rsidR="0036619B">
        <w:rPr>
          <w:sz w:val="28"/>
          <w:szCs w:val="28"/>
        </w:rPr>
        <w:t>–</w:t>
      </w:r>
      <w:r w:rsidR="0036619B">
        <w:rPr>
          <w:sz w:val="28"/>
          <w:szCs w:val="28"/>
        </w:rPr>
        <w:t xml:space="preserve"> такие же образы Ван воспроизводит в своём фильме. Эта картина является наиболее важным исследованием представителей китайской зарубежной общины, в лице режиссёра, о том, как образы и представления о китайцах в ранних американских фильмах повлияли на маргинализацию китайской диаспоры и проблему самоидентификации американских китайцев</w:t>
      </w:r>
      <w:r w:rsidR="0036619B">
        <w:rPr>
          <w:rStyle w:val="af7"/>
          <w:sz w:val="28"/>
          <w:szCs w:val="28"/>
        </w:rPr>
        <w:footnoteReference w:id="118"/>
      </w:r>
      <w:r w:rsidR="0036619B">
        <w:rPr>
          <w:sz w:val="28"/>
          <w:szCs w:val="28"/>
        </w:rPr>
        <w:t>.</w:t>
      </w:r>
    </w:p>
    <w:p w14:paraId="72113D95" w14:textId="503266C5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 1986</w:t>
      </w:r>
      <w:r>
        <w:rPr>
          <w:rFonts w:hint="eastAsia"/>
          <w:sz w:val="28"/>
          <w:szCs w:val="28"/>
        </w:rPr>
        <w:t xml:space="preserve"> </w:t>
      </w:r>
      <w:r>
        <w:rPr>
          <w:sz w:val="28"/>
          <w:szCs w:val="28"/>
        </w:rPr>
        <w:t>году вышла кинокартина совместного производства США и Китая под названием «Великая стена» («</w:t>
      </w:r>
      <w:r>
        <w:rPr>
          <w:sz w:val="28"/>
          <w:szCs w:val="28"/>
          <w:lang w:val="en-GB"/>
        </w:rPr>
        <w:t>A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Great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Wall</w:t>
      </w:r>
      <w:r>
        <w:rPr>
          <w:sz w:val="28"/>
          <w:szCs w:val="28"/>
        </w:rPr>
        <w:t xml:space="preserve">», </w:t>
      </w:r>
      <w:proofErr w:type="spellStart"/>
      <w:r>
        <w:rPr>
          <w:sz w:val="28"/>
          <w:szCs w:val="28"/>
        </w:rPr>
        <w:t>реж</w:t>
      </w:r>
      <w:proofErr w:type="spellEnd"/>
      <w:r>
        <w:rPr>
          <w:sz w:val="28"/>
          <w:szCs w:val="28"/>
        </w:rPr>
        <w:t xml:space="preserve">. Питер Ванг, 1986). Режиссёр фильма Питер Ванг является американцем китайского происхождения. Фильм повествует о компьютерном программисте Лео Фанге – гражданине США, которому отказывают в продвижения по службе из-за его китайского происхождения, и </w:t>
      </w:r>
      <w:r w:rsidR="00C253FB">
        <w:rPr>
          <w:sz w:val="28"/>
          <w:szCs w:val="28"/>
        </w:rPr>
        <w:t xml:space="preserve">поэтому он </w:t>
      </w:r>
      <w:r>
        <w:rPr>
          <w:sz w:val="28"/>
          <w:szCs w:val="28"/>
        </w:rPr>
        <w:t xml:space="preserve">решает уволиться. Вместе со своей семьей он едет в родной Китай, чтобы повидать своих родственников. </w:t>
      </w:r>
      <w:r w:rsidR="00B616C3">
        <w:rPr>
          <w:sz w:val="28"/>
          <w:szCs w:val="28"/>
        </w:rPr>
        <w:t>Разница</w:t>
      </w:r>
      <w:r>
        <w:rPr>
          <w:sz w:val="28"/>
          <w:szCs w:val="28"/>
        </w:rPr>
        <w:t xml:space="preserve"> культур </w:t>
      </w:r>
      <w:r w:rsidR="00B616C3">
        <w:rPr>
          <w:sz w:val="28"/>
          <w:szCs w:val="28"/>
        </w:rPr>
        <w:t>родственников</w:t>
      </w:r>
      <w:r w:rsidR="00C253FB">
        <w:rPr>
          <w:sz w:val="28"/>
          <w:szCs w:val="28"/>
        </w:rPr>
        <w:t xml:space="preserve">, </w:t>
      </w:r>
      <w:r w:rsidR="00B616C3">
        <w:rPr>
          <w:sz w:val="28"/>
          <w:szCs w:val="28"/>
        </w:rPr>
        <w:t xml:space="preserve">проживших </w:t>
      </w:r>
      <w:r w:rsidR="00C253FB">
        <w:rPr>
          <w:sz w:val="28"/>
          <w:szCs w:val="28"/>
        </w:rPr>
        <w:t xml:space="preserve">всю жизнь в Китае, и </w:t>
      </w:r>
      <w:r w:rsidR="00B616C3">
        <w:rPr>
          <w:sz w:val="28"/>
          <w:szCs w:val="28"/>
        </w:rPr>
        <w:t>членов семьи Фангов</w:t>
      </w:r>
      <w:r w:rsidR="00C253FB">
        <w:rPr>
          <w:sz w:val="28"/>
          <w:szCs w:val="28"/>
        </w:rPr>
        <w:t xml:space="preserve"> </w:t>
      </w:r>
      <w:r>
        <w:rPr>
          <w:sz w:val="28"/>
          <w:szCs w:val="28"/>
        </w:rPr>
        <w:t>приводит к большому количеству недоразумений, которое заложено в названии киноленты</w:t>
      </w:r>
      <w:proofErr w:type="gramStart"/>
      <w:r w:rsidR="008034DC"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</w:t>
      </w:r>
      <w:r w:rsidR="008034DC">
        <w:rPr>
          <w:sz w:val="28"/>
          <w:szCs w:val="28"/>
        </w:rPr>
        <w:t>Великая стена</w:t>
      </w:r>
      <w:r w:rsidR="008034DC">
        <w:rPr>
          <w:sz w:val="28"/>
          <w:szCs w:val="28"/>
        </w:rPr>
        <w:t xml:space="preserve">, как </w:t>
      </w:r>
      <w:r w:rsidR="008034DC">
        <w:rPr>
          <w:sz w:val="28"/>
          <w:szCs w:val="28"/>
        </w:rPr>
        <w:t xml:space="preserve">непреодолимое препятствие </w:t>
      </w:r>
      <w:r>
        <w:rPr>
          <w:sz w:val="28"/>
          <w:szCs w:val="28"/>
        </w:rPr>
        <w:t xml:space="preserve">между членами одной </w:t>
      </w:r>
      <w:r w:rsidR="008034DC">
        <w:rPr>
          <w:sz w:val="28"/>
          <w:szCs w:val="28"/>
        </w:rPr>
        <w:t xml:space="preserve">большой </w:t>
      </w:r>
      <w:r>
        <w:rPr>
          <w:sz w:val="28"/>
          <w:szCs w:val="28"/>
        </w:rPr>
        <w:t>семьи</w:t>
      </w:r>
      <w:r w:rsidR="008034DC">
        <w:rPr>
          <w:sz w:val="28"/>
          <w:szCs w:val="28"/>
        </w:rPr>
        <w:t>.</w:t>
      </w:r>
    </w:p>
    <w:p w14:paraId="1A747CA9" w14:textId="4D53C7D3" w:rsidR="004B792B" w:rsidRPr="00D911FD" w:rsidRDefault="006F7CF0" w:rsidP="00D911FD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Часть сцен </w:t>
      </w:r>
      <w:r w:rsidR="0096647F">
        <w:rPr>
          <w:sz w:val="28"/>
          <w:szCs w:val="28"/>
        </w:rPr>
        <w:t xml:space="preserve">кинофильма </w:t>
      </w:r>
      <w:r>
        <w:rPr>
          <w:sz w:val="28"/>
          <w:szCs w:val="28"/>
        </w:rPr>
        <w:t xml:space="preserve">была снята в США, другая часть – в КНР. </w:t>
      </w:r>
      <w:r w:rsidR="001B7CCD">
        <w:rPr>
          <w:sz w:val="28"/>
          <w:szCs w:val="28"/>
        </w:rPr>
        <w:t>Главная т</w:t>
      </w:r>
      <w:r>
        <w:rPr>
          <w:sz w:val="28"/>
          <w:szCs w:val="28"/>
        </w:rPr>
        <w:t>ем</w:t>
      </w:r>
      <w:r w:rsidR="001B7CCD">
        <w:rPr>
          <w:sz w:val="28"/>
          <w:szCs w:val="28"/>
        </w:rPr>
        <w:t xml:space="preserve">ой фильма </w:t>
      </w:r>
      <w:r w:rsidR="001B7CCD">
        <w:rPr>
          <w:sz w:val="28"/>
          <w:szCs w:val="28"/>
        </w:rPr>
        <w:t>до поездки Фанга и его семьи в Китай</w:t>
      </w:r>
      <w:r>
        <w:rPr>
          <w:sz w:val="28"/>
          <w:szCs w:val="28"/>
        </w:rPr>
        <w:t xml:space="preserve">, </w:t>
      </w:r>
      <w:r w:rsidR="001B7CCD">
        <w:rPr>
          <w:sz w:val="28"/>
          <w:szCs w:val="28"/>
        </w:rPr>
        <w:t>на которой режиссёр делает акцент</w:t>
      </w:r>
      <w:r w:rsidR="00FF7B51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="00FF7B51">
        <w:rPr>
          <w:sz w:val="28"/>
          <w:szCs w:val="28"/>
        </w:rPr>
        <w:t>является</w:t>
      </w:r>
      <w:r w:rsidR="001B7CCD">
        <w:rPr>
          <w:sz w:val="28"/>
          <w:szCs w:val="28"/>
        </w:rPr>
        <w:t xml:space="preserve"> </w:t>
      </w:r>
      <w:r w:rsidR="00FF7B51">
        <w:rPr>
          <w:sz w:val="28"/>
          <w:szCs w:val="28"/>
        </w:rPr>
        <w:t>дискриминация китайцев на работе</w:t>
      </w:r>
      <w:r>
        <w:rPr>
          <w:sz w:val="28"/>
          <w:szCs w:val="28"/>
        </w:rPr>
        <w:t xml:space="preserve">. </w:t>
      </w:r>
      <w:r w:rsidR="00FF7B51">
        <w:rPr>
          <w:sz w:val="28"/>
          <w:szCs w:val="28"/>
        </w:rPr>
        <w:t>Н</w:t>
      </w:r>
      <w:r>
        <w:rPr>
          <w:sz w:val="28"/>
          <w:szCs w:val="28"/>
        </w:rPr>
        <w:t>ачальник Фанга выб</w:t>
      </w:r>
      <w:r w:rsidR="00FF7B51">
        <w:rPr>
          <w:sz w:val="28"/>
          <w:szCs w:val="28"/>
        </w:rPr>
        <w:t>ирает</w:t>
      </w:r>
      <w:r>
        <w:rPr>
          <w:sz w:val="28"/>
          <w:szCs w:val="28"/>
        </w:rPr>
        <w:t xml:space="preserve"> на руководящую должность</w:t>
      </w:r>
      <w:r w:rsidR="00C253FB">
        <w:rPr>
          <w:sz w:val="28"/>
          <w:szCs w:val="28"/>
        </w:rPr>
        <w:t xml:space="preserve"> менее опытного</w:t>
      </w:r>
      <w:r w:rsidR="00FF7B51">
        <w:rPr>
          <w:sz w:val="28"/>
          <w:szCs w:val="28"/>
        </w:rPr>
        <w:t>, чем Лео Фанг,</w:t>
      </w:r>
      <w:r w:rsidR="00C253FB">
        <w:rPr>
          <w:sz w:val="28"/>
          <w:szCs w:val="28"/>
        </w:rPr>
        <w:t xml:space="preserve"> американца</w:t>
      </w:r>
      <w:r w:rsidR="00FF7B51">
        <w:rPr>
          <w:sz w:val="28"/>
          <w:szCs w:val="28"/>
        </w:rPr>
        <w:t>.</w:t>
      </w:r>
      <w:r w:rsidR="00D911FD">
        <w:rPr>
          <w:sz w:val="28"/>
          <w:szCs w:val="28"/>
        </w:rPr>
        <w:t xml:space="preserve"> Н</w:t>
      </w:r>
      <w:r>
        <w:rPr>
          <w:sz w:val="28"/>
          <w:szCs w:val="28"/>
        </w:rPr>
        <w:t xml:space="preserve">есмотря на свой большой опыт и многолетний стаж </w:t>
      </w:r>
      <w:r>
        <w:rPr>
          <w:sz w:val="28"/>
          <w:szCs w:val="28"/>
        </w:rPr>
        <w:lastRenderedPageBreak/>
        <w:t xml:space="preserve">работы, </w:t>
      </w:r>
      <w:r w:rsidR="00D911FD">
        <w:rPr>
          <w:sz w:val="28"/>
          <w:szCs w:val="28"/>
        </w:rPr>
        <w:t xml:space="preserve">Лео </w:t>
      </w:r>
      <w:r>
        <w:rPr>
          <w:sz w:val="28"/>
          <w:szCs w:val="28"/>
        </w:rPr>
        <w:t xml:space="preserve">не был назначен на место нового директора в отдел. </w:t>
      </w:r>
      <w:r w:rsidR="00D911FD">
        <w:rPr>
          <w:sz w:val="28"/>
          <w:szCs w:val="28"/>
        </w:rPr>
        <w:t>Несмотря на знание языка и получение образования в США, американские китайцы продолжают сталкиваться с дискриминацией на</w:t>
      </w:r>
      <w:r w:rsidR="005E5107">
        <w:rPr>
          <w:sz w:val="28"/>
          <w:szCs w:val="28"/>
        </w:rPr>
        <w:t xml:space="preserve"> рынке труда</w:t>
      </w:r>
      <w:r w:rsidR="00D911FD">
        <w:rPr>
          <w:rStyle w:val="af7"/>
          <w:sz w:val="28"/>
          <w:szCs w:val="28"/>
        </w:rPr>
        <w:footnoteReference w:id="119"/>
      </w:r>
      <w:r w:rsidR="005E5107">
        <w:rPr>
          <w:sz w:val="28"/>
          <w:szCs w:val="28"/>
        </w:rPr>
        <w:t>.</w:t>
      </w:r>
    </w:p>
    <w:p w14:paraId="12E2AF64" w14:textId="77777777" w:rsidR="003A23BD" w:rsidRDefault="00C253FB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Разница в языковом барьере между первым и вторым поколением китайских иммигрантов также подчёркивается режиссёром – Лео Фанг говорит на английском с небольшим акцентом, его сын Пол – говорит без акцента. Отец </w:t>
      </w:r>
      <w:r w:rsidR="00A0549A">
        <w:rPr>
          <w:sz w:val="28"/>
          <w:szCs w:val="28"/>
        </w:rPr>
        <w:t>владеет</w:t>
      </w:r>
      <w:r>
        <w:rPr>
          <w:sz w:val="28"/>
          <w:szCs w:val="28"/>
        </w:rPr>
        <w:t xml:space="preserve"> китайск</w:t>
      </w:r>
      <w:r w:rsidR="00A0549A">
        <w:rPr>
          <w:sz w:val="28"/>
          <w:szCs w:val="28"/>
        </w:rPr>
        <w:t>им</w:t>
      </w:r>
      <w:r w:rsidR="00720D9D">
        <w:rPr>
          <w:sz w:val="28"/>
          <w:szCs w:val="28"/>
        </w:rPr>
        <w:t xml:space="preserve"> язык</w:t>
      </w:r>
      <w:r w:rsidR="00A0549A">
        <w:rPr>
          <w:sz w:val="28"/>
          <w:szCs w:val="28"/>
        </w:rPr>
        <w:t>ом</w:t>
      </w:r>
      <w:r>
        <w:rPr>
          <w:sz w:val="28"/>
          <w:szCs w:val="28"/>
        </w:rPr>
        <w:t xml:space="preserve">, </w:t>
      </w:r>
      <w:r w:rsidR="00A0549A">
        <w:rPr>
          <w:sz w:val="28"/>
          <w:szCs w:val="28"/>
        </w:rPr>
        <w:t>а его</w:t>
      </w:r>
      <w:r w:rsidR="00720D9D">
        <w:rPr>
          <w:sz w:val="28"/>
          <w:szCs w:val="28"/>
        </w:rPr>
        <w:t xml:space="preserve"> </w:t>
      </w:r>
      <w:r>
        <w:rPr>
          <w:sz w:val="28"/>
          <w:szCs w:val="28"/>
        </w:rPr>
        <w:t>сын</w:t>
      </w:r>
      <w:r w:rsidR="00A0549A">
        <w:rPr>
          <w:sz w:val="28"/>
          <w:szCs w:val="28"/>
        </w:rPr>
        <w:t>,</w:t>
      </w:r>
      <w:r>
        <w:rPr>
          <w:sz w:val="28"/>
          <w:szCs w:val="28"/>
        </w:rPr>
        <w:t xml:space="preserve"> хотя и ходил в клуб по изучению китайского</w:t>
      </w:r>
      <w:r w:rsidR="00720D9D">
        <w:rPr>
          <w:sz w:val="28"/>
          <w:szCs w:val="28"/>
        </w:rPr>
        <w:t xml:space="preserve">, </w:t>
      </w:r>
      <w:r w:rsidR="00A0549A">
        <w:rPr>
          <w:sz w:val="28"/>
          <w:szCs w:val="28"/>
        </w:rPr>
        <w:t>знает</w:t>
      </w:r>
      <w:r w:rsidR="00720D9D">
        <w:rPr>
          <w:sz w:val="28"/>
          <w:szCs w:val="28"/>
        </w:rPr>
        <w:t xml:space="preserve"> по-китайски </w:t>
      </w:r>
      <w:r w:rsidR="00A0549A">
        <w:rPr>
          <w:sz w:val="28"/>
          <w:szCs w:val="28"/>
        </w:rPr>
        <w:t>лишь несколько слов</w:t>
      </w:r>
      <w:r>
        <w:rPr>
          <w:sz w:val="28"/>
          <w:szCs w:val="28"/>
        </w:rPr>
        <w:t xml:space="preserve">. </w:t>
      </w:r>
    </w:p>
    <w:p w14:paraId="01DF18DE" w14:textId="2C5FB0E4" w:rsidR="004B792B" w:rsidRDefault="00C253FB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Дом Фангов в Сан-Франциско обставлен предметами интерьера в китайском стиле, на стенах висят картины традиционной китайской живописи.</w:t>
      </w:r>
      <w:r w:rsidR="00720D9D">
        <w:rPr>
          <w:sz w:val="28"/>
          <w:szCs w:val="28"/>
        </w:rPr>
        <w:t xml:space="preserve">  </w:t>
      </w:r>
      <w:r w:rsidR="003A23BD">
        <w:rPr>
          <w:sz w:val="28"/>
          <w:szCs w:val="28"/>
        </w:rPr>
        <w:t>Режиссёр отражает</w:t>
      </w:r>
      <w:r w:rsidR="00720D9D">
        <w:rPr>
          <w:sz w:val="28"/>
          <w:szCs w:val="28"/>
        </w:rPr>
        <w:t xml:space="preserve"> приверженность и значимость </w:t>
      </w:r>
      <w:r w:rsidR="00410C22">
        <w:rPr>
          <w:sz w:val="28"/>
          <w:szCs w:val="28"/>
        </w:rPr>
        <w:t xml:space="preserve">традиционной </w:t>
      </w:r>
      <w:r w:rsidR="00720D9D">
        <w:rPr>
          <w:sz w:val="28"/>
          <w:szCs w:val="28"/>
        </w:rPr>
        <w:t xml:space="preserve">китайской культуры </w:t>
      </w:r>
      <w:r w:rsidR="00410C22">
        <w:rPr>
          <w:sz w:val="28"/>
          <w:szCs w:val="28"/>
        </w:rPr>
        <w:t xml:space="preserve">и изобразительного искусства Китая </w:t>
      </w:r>
      <w:r w:rsidR="00720D9D">
        <w:rPr>
          <w:sz w:val="28"/>
          <w:szCs w:val="28"/>
        </w:rPr>
        <w:t xml:space="preserve">для поколения мигрантов, </w:t>
      </w:r>
      <w:r w:rsidR="00410C22">
        <w:rPr>
          <w:sz w:val="28"/>
          <w:szCs w:val="28"/>
        </w:rPr>
        <w:t>связь с Родиной которых крепкая.</w:t>
      </w:r>
    </w:p>
    <w:p w14:paraId="66C9BC56" w14:textId="7D7A1804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Проблема идентичности </w:t>
      </w:r>
      <w:r w:rsidR="00C06A07">
        <w:rPr>
          <w:sz w:val="28"/>
          <w:szCs w:val="28"/>
        </w:rPr>
        <w:t xml:space="preserve">является наиболее важной именно </w:t>
      </w:r>
      <w:r>
        <w:rPr>
          <w:sz w:val="28"/>
          <w:szCs w:val="28"/>
        </w:rPr>
        <w:t>для второго поколения иммигрантов</w:t>
      </w:r>
      <w:r w:rsidR="0009134D">
        <w:rPr>
          <w:rStyle w:val="af7"/>
          <w:sz w:val="28"/>
          <w:szCs w:val="28"/>
        </w:rPr>
        <w:footnoteReference w:id="120"/>
      </w:r>
      <w:r>
        <w:rPr>
          <w:sz w:val="28"/>
          <w:szCs w:val="28"/>
        </w:rPr>
        <w:t>. Пол Фанг после поездки в Китай сказал: «</w:t>
      </w:r>
      <w:r w:rsidRPr="00720D9D">
        <w:rPr>
          <w:i/>
          <w:iCs/>
          <w:sz w:val="28"/>
          <w:szCs w:val="28"/>
        </w:rPr>
        <w:t>Люди в Америке считают меня китайцем, а в Китае все принимают меня за американца</w:t>
      </w:r>
      <w:r>
        <w:rPr>
          <w:sz w:val="28"/>
          <w:szCs w:val="28"/>
        </w:rPr>
        <w:t>»</w:t>
      </w:r>
      <w:r w:rsidR="00720D9D">
        <w:rPr>
          <w:sz w:val="28"/>
          <w:szCs w:val="28"/>
        </w:rPr>
        <w:t xml:space="preserve">, </w:t>
      </w:r>
      <w:r w:rsidR="003A46D5">
        <w:rPr>
          <w:sz w:val="28"/>
          <w:szCs w:val="28"/>
        </w:rPr>
        <w:t xml:space="preserve">это отражает проблему самоидентичности для выросших в США китайцев, которые </w:t>
      </w:r>
      <w:r w:rsidR="00720D9D">
        <w:rPr>
          <w:sz w:val="28"/>
          <w:szCs w:val="28"/>
        </w:rPr>
        <w:t>чувству</w:t>
      </w:r>
      <w:r w:rsidR="003A46D5">
        <w:rPr>
          <w:sz w:val="28"/>
          <w:szCs w:val="28"/>
        </w:rPr>
        <w:t>ю</w:t>
      </w:r>
      <w:r w:rsidR="00720D9D">
        <w:rPr>
          <w:sz w:val="28"/>
          <w:szCs w:val="28"/>
        </w:rPr>
        <w:t>т себя «чужим»</w:t>
      </w:r>
      <w:r w:rsidR="000E72C3">
        <w:rPr>
          <w:sz w:val="28"/>
          <w:szCs w:val="28"/>
        </w:rPr>
        <w:t xml:space="preserve"> в обеих странах</w:t>
      </w:r>
      <w:r w:rsidR="00CC5012">
        <w:rPr>
          <w:rStyle w:val="af7"/>
          <w:sz w:val="28"/>
          <w:szCs w:val="28"/>
        </w:rPr>
        <w:footnoteReference w:id="121"/>
      </w:r>
      <w:r w:rsidR="00720D9D">
        <w:rPr>
          <w:sz w:val="28"/>
          <w:szCs w:val="28"/>
        </w:rPr>
        <w:t>.</w:t>
      </w:r>
    </w:p>
    <w:p w14:paraId="644B1838" w14:textId="77777777" w:rsidR="004B792B" w:rsidRDefault="00F019A7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Новость о поездке в Китай была крайне неоднозначно воспринята его сыном и женой Фанга. Грейс Ванг, вероятнее всего, является представителем второго или третьего поколения иммигрантов: она не говорит по-китайски, считает себя американкой, хотя и является китаянкой по происхождению, мало знает о китайской культуре, из блюд китайской кухни умеет готовить только лапшу. Об уровне её знаний о Китае говорит то, что она не знает историю создания Великой китайской стены. Перед поездкой в Пекин она узнаёт о ней в путеводителе.</w:t>
      </w:r>
    </w:p>
    <w:p w14:paraId="2FECF92E" w14:textId="1F965E2B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Лео Фанг, обладающий достаточными знаниями об истории Китая, говорит такую фразу: «</w:t>
      </w:r>
      <w:r w:rsidRPr="00F019A7">
        <w:rPr>
          <w:i/>
          <w:iCs/>
          <w:sz w:val="28"/>
          <w:szCs w:val="28"/>
        </w:rPr>
        <w:t>Пекин окружен стенами от набегов врагов, и от того, чтобы никто не сбежал. Город тяжело покинуть, как и вернуться обратно</w:t>
      </w:r>
      <w:r>
        <w:rPr>
          <w:sz w:val="28"/>
          <w:szCs w:val="28"/>
        </w:rPr>
        <w:t>». Для него также стена является своего рода метафор</w:t>
      </w:r>
      <w:r w:rsidR="00F86C3D">
        <w:rPr>
          <w:sz w:val="28"/>
          <w:szCs w:val="28"/>
        </w:rPr>
        <w:t>ой</w:t>
      </w:r>
      <w:r>
        <w:rPr>
          <w:sz w:val="28"/>
          <w:szCs w:val="28"/>
        </w:rPr>
        <w:t xml:space="preserve"> барьер</w:t>
      </w:r>
      <w:r w:rsidR="00F86C3D">
        <w:rPr>
          <w:sz w:val="28"/>
          <w:szCs w:val="28"/>
        </w:rPr>
        <w:t>а</w:t>
      </w:r>
      <w:r>
        <w:rPr>
          <w:sz w:val="28"/>
          <w:szCs w:val="28"/>
        </w:rPr>
        <w:t xml:space="preserve"> между его прошлой жизнью в Китае и жизнью в Америке.</w:t>
      </w:r>
    </w:p>
    <w:p w14:paraId="6657DAD4" w14:textId="3110DED1" w:rsidR="004B792B" w:rsidRDefault="00762511" w:rsidP="00FA7E94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Разница менталитетов отражается в картине с начала приезда Фангов в Китай.</w:t>
      </w:r>
      <w:r w:rsidR="006F7CF0">
        <w:rPr>
          <w:sz w:val="28"/>
          <w:szCs w:val="28"/>
        </w:rPr>
        <w:t xml:space="preserve"> Так, например, </w:t>
      </w:r>
      <w:r>
        <w:rPr>
          <w:sz w:val="28"/>
          <w:szCs w:val="28"/>
        </w:rPr>
        <w:t xml:space="preserve">сын Лео – </w:t>
      </w:r>
      <w:r w:rsidR="006F7CF0">
        <w:rPr>
          <w:sz w:val="28"/>
          <w:szCs w:val="28"/>
        </w:rPr>
        <w:t>Пол Фанг, помогает своей двоюродной сестре Лили отстоять своё право на невмешательство в свою личную жизни со стороны её матери</w:t>
      </w:r>
      <w:r>
        <w:rPr>
          <w:sz w:val="28"/>
          <w:szCs w:val="28"/>
        </w:rPr>
        <w:t>, вскрывающей каждое её письмо</w:t>
      </w:r>
      <w:r w:rsidR="006F7CF0">
        <w:rPr>
          <w:sz w:val="28"/>
          <w:szCs w:val="28"/>
        </w:rPr>
        <w:t>.</w:t>
      </w:r>
      <w:r w:rsidR="00803DF7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Жена </w:t>
      </w:r>
      <w:r w:rsidR="006F7CF0">
        <w:rPr>
          <w:sz w:val="28"/>
          <w:szCs w:val="28"/>
        </w:rPr>
        <w:t>Грейс учит сестру и племянницу своего мужа, как правильно делать макияж и носить модную одежду. Сестра мужа шьёт для неё традиционное женское платье ципао</w:t>
      </w:r>
      <w:r w:rsidR="006F7CF0">
        <w:rPr>
          <w:rStyle w:val="af7"/>
          <w:sz w:val="28"/>
          <w:szCs w:val="28"/>
        </w:rPr>
        <w:footnoteReference w:id="122"/>
      </w:r>
      <w:r w:rsidR="006F7CF0">
        <w:rPr>
          <w:sz w:val="28"/>
          <w:szCs w:val="28"/>
        </w:rPr>
        <w:t xml:space="preserve"> и другие вещи, которые миссис Фанг носит по приезде в США. Муж сестры мистер Чао каждое утро начинает с традиционного комплекса упражнений тайцзицюань. По приезде в Китай мистер Фанг, который обычно бегал по утрам, как многие американцы, пытается повторять за мистером Чао и постепенно научается выполнять упражнения</w:t>
      </w:r>
      <w:r w:rsidR="00803DF7">
        <w:rPr>
          <w:sz w:val="28"/>
          <w:szCs w:val="28"/>
        </w:rPr>
        <w:t>.</w:t>
      </w:r>
      <w:r w:rsidR="006F7CF0">
        <w:rPr>
          <w:sz w:val="28"/>
          <w:szCs w:val="28"/>
        </w:rPr>
        <w:t xml:space="preserve"> </w:t>
      </w:r>
      <w:r w:rsidR="00803DF7">
        <w:rPr>
          <w:sz w:val="28"/>
          <w:szCs w:val="28"/>
        </w:rPr>
        <w:t>В</w:t>
      </w:r>
      <w:r w:rsidR="006F7CF0">
        <w:rPr>
          <w:sz w:val="28"/>
          <w:szCs w:val="28"/>
        </w:rPr>
        <w:t>озвратившись домой в США, он привозит с собой новую привычку – занятие тайцзицюань по утрам в своём саду.</w:t>
      </w:r>
    </w:p>
    <w:p w14:paraId="383CC911" w14:textId="0EFA65B3" w:rsidR="00FA7E94" w:rsidRDefault="00FA7E94" w:rsidP="00FA7E94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Поездка Фангов в Китай повлияла на их мировоззрение, помогла каждому из членов их семьи взглянуть на китайскую культуру и традиции под другим углом, погрузиться в аутентичную культуру и сблизиться со своими родственниками и китайской культурой.</w:t>
      </w:r>
    </w:p>
    <w:p w14:paraId="07B88DC5" w14:textId="1273B64C" w:rsidR="00FA7E94" w:rsidRDefault="00FA7E94" w:rsidP="00FA7E94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Приобщившись к американской культуре, Лили Чао проводит время в кругу своего двоюродного брата и других иностранцев, чем заслуживает неодобрение китайских мужчин, даже несмотря на то, что она находилась в компании был китайца. Лили становится предметом для обсуждения не в положительном ключе. Лица китайских мужчин, смотрящих на Лили, показанные крупным планом, выражают явное осуждение.</w:t>
      </w:r>
    </w:p>
    <w:p w14:paraId="414BE530" w14:textId="39DF504A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Поездка Фангов в Китай повлияла на их мировоззрение, помогла каждому из членов их семьи взглянуть на китайскую культуру и традиции под другим углом, погрузиться в аутентичную культуру и сблизиться со своими родственниками и китайской культурой. </w:t>
      </w:r>
    </w:p>
    <w:p w14:paraId="17A427E6" w14:textId="542132E0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 1991 году вышла кинокартина совместного производства США и Тайваня «Толкающие руки» («</w:t>
      </w:r>
      <w:r>
        <w:rPr>
          <w:sz w:val="28"/>
          <w:szCs w:val="28"/>
          <w:lang w:val="en-GB"/>
        </w:rPr>
        <w:t>Pushing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hands</w:t>
      </w:r>
      <w:r>
        <w:rPr>
          <w:sz w:val="28"/>
          <w:szCs w:val="28"/>
        </w:rPr>
        <w:t xml:space="preserve">», </w:t>
      </w:r>
      <w:proofErr w:type="spellStart"/>
      <w:r>
        <w:rPr>
          <w:sz w:val="28"/>
          <w:szCs w:val="28"/>
        </w:rPr>
        <w:t>реж</w:t>
      </w:r>
      <w:proofErr w:type="spellEnd"/>
      <w:r>
        <w:rPr>
          <w:sz w:val="28"/>
          <w:szCs w:val="28"/>
        </w:rPr>
        <w:t xml:space="preserve">. Энг Ли, 1991). «Толкающие руки» </w:t>
      </w:r>
      <w:r w:rsidR="0096701C">
        <w:rPr>
          <w:sz w:val="28"/>
          <w:szCs w:val="28"/>
        </w:rPr>
        <w:t>–</w:t>
      </w:r>
      <w:r>
        <w:rPr>
          <w:sz w:val="28"/>
          <w:szCs w:val="28"/>
        </w:rPr>
        <w:t xml:space="preserve"> история о том, </w:t>
      </w:r>
      <w:r w:rsidR="0044530B">
        <w:rPr>
          <w:sz w:val="28"/>
          <w:szCs w:val="28"/>
        </w:rPr>
        <w:t xml:space="preserve">как китаец Алекс Чу, </w:t>
      </w:r>
      <w:r>
        <w:rPr>
          <w:sz w:val="28"/>
          <w:szCs w:val="28"/>
        </w:rPr>
        <w:t xml:space="preserve">переехавший в Америку, его жена – белая американка, писательница Марта и их сын пытаются адаптироваться к совместной жизни после приезда отца Алекса мистера Чу из </w:t>
      </w:r>
      <w:r w:rsidR="00A23DD2">
        <w:rPr>
          <w:sz w:val="28"/>
          <w:szCs w:val="28"/>
        </w:rPr>
        <w:t>Тайваня</w:t>
      </w:r>
      <w:r>
        <w:rPr>
          <w:sz w:val="28"/>
          <w:szCs w:val="28"/>
        </w:rPr>
        <w:t>. Кинолента отражает сложности адаптации пожилого поколения китайцев к жизни в новой стране и проблемы</w:t>
      </w:r>
      <w:r w:rsidR="00094176">
        <w:rPr>
          <w:sz w:val="28"/>
          <w:szCs w:val="28"/>
        </w:rPr>
        <w:t xml:space="preserve"> поколений и </w:t>
      </w:r>
      <w:r w:rsidR="0096701C">
        <w:rPr>
          <w:sz w:val="28"/>
          <w:szCs w:val="28"/>
        </w:rPr>
        <w:t>культур</w:t>
      </w:r>
      <w:r>
        <w:rPr>
          <w:sz w:val="28"/>
          <w:szCs w:val="28"/>
        </w:rPr>
        <w:t>.</w:t>
      </w:r>
    </w:p>
    <w:p w14:paraId="5E40DA0C" w14:textId="77777777" w:rsidR="004F54D9" w:rsidRDefault="006F7CF0" w:rsidP="000A763F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Мистер Чу приехал в США, совершенно не владея английским языком, он является знатоком китайской нетрадиционной медицины и преподаёт тайцзицюань в местном клубе. Он любит смотреть тайваньские фильмы и китайскую оперу по телевизору, сам готовит блюда китайской кухни и занимается каллиграфией. </w:t>
      </w:r>
    </w:p>
    <w:p w14:paraId="3E7BAF1C" w14:textId="77777777" w:rsidR="00D54333" w:rsidRDefault="006F7CF0" w:rsidP="000A763F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Его сын Алекс Чу прекрасно владеет как китайским, так и английским языками, он </w:t>
      </w:r>
      <w:r w:rsidR="004F54D9">
        <w:rPr>
          <w:sz w:val="28"/>
          <w:szCs w:val="28"/>
        </w:rPr>
        <w:t>адаптирован</w:t>
      </w:r>
      <w:r>
        <w:rPr>
          <w:sz w:val="28"/>
          <w:szCs w:val="28"/>
        </w:rPr>
        <w:t xml:space="preserve"> к </w:t>
      </w:r>
      <w:r w:rsidR="004F54D9">
        <w:rPr>
          <w:sz w:val="28"/>
          <w:szCs w:val="28"/>
        </w:rPr>
        <w:t xml:space="preserve">жизни в </w:t>
      </w:r>
      <w:r>
        <w:rPr>
          <w:sz w:val="28"/>
          <w:szCs w:val="28"/>
        </w:rPr>
        <w:t>Америке</w:t>
      </w:r>
      <w:proofErr w:type="gramStart"/>
      <w:r w:rsidR="004F54D9"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</w:t>
      </w:r>
      <w:r w:rsidR="004F54D9">
        <w:rPr>
          <w:sz w:val="28"/>
          <w:szCs w:val="28"/>
        </w:rPr>
        <w:t xml:space="preserve">Алексу </w:t>
      </w:r>
      <w:r>
        <w:rPr>
          <w:sz w:val="28"/>
          <w:szCs w:val="28"/>
        </w:rPr>
        <w:t xml:space="preserve">является </w:t>
      </w:r>
      <w:r w:rsidR="004F54D9">
        <w:rPr>
          <w:sz w:val="28"/>
          <w:szCs w:val="28"/>
        </w:rPr>
        <w:t xml:space="preserve">посредником между </w:t>
      </w:r>
      <w:r>
        <w:rPr>
          <w:sz w:val="28"/>
          <w:szCs w:val="28"/>
        </w:rPr>
        <w:t>сво</w:t>
      </w:r>
      <w:r w:rsidR="004F54D9">
        <w:rPr>
          <w:sz w:val="28"/>
          <w:szCs w:val="28"/>
        </w:rPr>
        <w:t>им</w:t>
      </w:r>
      <w:r>
        <w:rPr>
          <w:sz w:val="28"/>
          <w:szCs w:val="28"/>
        </w:rPr>
        <w:t xml:space="preserve"> отц</w:t>
      </w:r>
      <w:r w:rsidR="004F54D9">
        <w:rPr>
          <w:sz w:val="28"/>
          <w:szCs w:val="28"/>
        </w:rPr>
        <w:t>ом</w:t>
      </w:r>
      <w:r>
        <w:rPr>
          <w:sz w:val="28"/>
          <w:szCs w:val="28"/>
        </w:rPr>
        <w:t>, представител</w:t>
      </w:r>
      <w:r w:rsidR="004F54D9">
        <w:rPr>
          <w:sz w:val="28"/>
          <w:szCs w:val="28"/>
        </w:rPr>
        <w:t>ем</w:t>
      </w:r>
      <w:r>
        <w:rPr>
          <w:sz w:val="28"/>
          <w:szCs w:val="28"/>
        </w:rPr>
        <w:t xml:space="preserve"> китайской культуры, и своей жен</w:t>
      </w:r>
      <w:r w:rsidR="004F54D9">
        <w:rPr>
          <w:sz w:val="28"/>
          <w:szCs w:val="28"/>
        </w:rPr>
        <w:t>ой</w:t>
      </w:r>
      <w:r w:rsidR="008C7F9D">
        <w:rPr>
          <w:sz w:val="28"/>
          <w:szCs w:val="28"/>
        </w:rPr>
        <w:t>,</w:t>
      </w:r>
      <w:r>
        <w:rPr>
          <w:sz w:val="28"/>
          <w:szCs w:val="28"/>
        </w:rPr>
        <w:t xml:space="preserve"> традиционной американк</w:t>
      </w:r>
      <w:r w:rsidR="008C7F9D">
        <w:rPr>
          <w:sz w:val="28"/>
          <w:szCs w:val="28"/>
        </w:rPr>
        <w:t>и</w:t>
      </w:r>
      <w:r>
        <w:rPr>
          <w:sz w:val="28"/>
          <w:szCs w:val="28"/>
        </w:rPr>
        <w:t xml:space="preserve">. Ему приходится улаживать все споры и вопросы воспитания сына, который является представителем как китайской, так и </w:t>
      </w:r>
      <w:r w:rsidR="006A674A">
        <w:rPr>
          <w:sz w:val="28"/>
          <w:szCs w:val="28"/>
        </w:rPr>
        <w:t>американской</w:t>
      </w:r>
      <w:r>
        <w:rPr>
          <w:sz w:val="28"/>
          <w:szCs w:val="28"/>
        </w:rPr>
        <w:t xml:space="preserve"> культуры. </w:t>
      </w:r>
    </w:p>
    <w:p w14:paraId="69AC185F" w14:textId="69C9CFDC" w:rsidR="00D54333" w:rsidRDefault="006F7CF0" w:rsidP="000A763F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Джереми Чу</w:t>
      </w:r>
      <w:r w:rsidR="00CF4B40">
        <w:rPr>
          <w:sz w:val="28"/>
          <w:szCs w:val="28"/>
        </w:rPr>
        <w:t xml:space="preserve">, </w:t>
      </w:r>
      <w:r>
        <w:rPr>
          <w:sz w:val="28"/>
          <w:szCs w:val="28"/>
        </w:rPr>
        <w:t>внук мистера Чу</w:t>
      </w:r>
      <w:r w:rsidR="00CF4B40">
        <w:rPr>
          <w:sz w:val="28"/>
          <w:szCs w:val="28"/>
        </w:rPr>
        <w:t>,</w:t>
      </w:r>
      <w:r>
        <w:rPr>
          <w:sz w:val="28"/>
          <w:szCs w:val="28"/>
        </w:rPr>
        <w:t xml:space="preserve"> посещает китайскую школу раз в неделю, где его обучают китайскому языку, дедушка говорит с ним по-китайски, учит китайские сти</w:t>
      </w:r>
      <w:r w:rsidR="00A41870">
        <w:rPr>
          <w:sz w:val="28"/>
          <w:szCs w:val="28"/>
        </w:rPr>
        <w:t>хи</w:t>
      </w:r>
      <w:r>
        <w:rPr>
          <w:sz w:val="28"/>
          <w:szCs w:val="28"/>
        </w:rPr>
        <w:t xml:space="preserve"> и учит его искусству тайцзицюань. Мистер Чу и его сын Алекс часто играют дома в го</w:t>
      </w:r>
      <w:r>
        <w:rPr>
          <w:rStyle w:val="af7"/>
          <w:sz w:val="28"/>
          <w:szCs w:val="28"/>
        </w:rPr>
        <w:footnoteReference w:id="123"/>
      </w:r>
      <w:r>
        <w:rPr>
          <w:sz w:val="28"/>
          <w:szCs w:val="28"/>
        </w:rPr>
        <w:t xml:space="preserve">. Это показывает, что сохранение традиций </w:t>
      </w:r>
      <w:r>
        <w:rPr>
          <w:sz w:val="28"/>
          <w:szCs w:val="28"/>
        </w:rPr>
        <w:lastRenderedPageBreak/>
        <w:t xml:space="preserve">крайне важно для старшего поколения, которое пытается передать все свои знания и мудрость новым поколениям. </w:t>
      </w:r>
    </w:p>
    <w:p w14:paraId="0F9B64A5" w14:textId="65BFA5B6" w:rsidR="004B792B" w:rsidRDefault="00A23DD2" w:rsidP="00915498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фильме подчёркиваются различия в вопросе воспитания детей. </w:t>
      </w:r>
      <w:r w:rsidR="006F7CF0">
        <w:rPr>
          <w:sz w:val="28"/>
          <w:szCs w:val="28"/>
        </w:rPr>
        <w:t xml:space="preserve">Дедушка </w:t>
      </w:r>
      <w:r>
        <w:rPr>
          <w:sz w:val="28"/>
          <w:szCs w:val="28"/>
        </w:rPr>
        <w:t>отмечает</w:t>
      </w:r>
      <w:r w:rsidR="006F7CF0">
        <w:rPr>
          <w:sz w:val="28"/>
          <w:szCs w:val="28"/>
        </w:rPr>
        <w:t xml:space="preserve"> </w:t>
      </w:r>
      <w:r>
        <w:rPr>
          <w:sz w:val="28"/>
          <w:szCs w:val="28"/>
        </w:rPr>
        <w:t>капиталистическое начало в</w:t>
      </w:r>
      <w:r w:rsidR="006F7CF0">
        <w:rPr>
          <w:sz w:val="28"/>
          <w:szCs w:val="28"/>
        </w:rPr>
        <w:t xml:space="preserve"> воспитания детей в США</w:t>
      </w:r>
      <w:r>
        <w:rPr>
          <w:sz w:val="28"/>
          <w:szCs w:val="28"/>
        </w:rPr>
        <w:t>, которых с детства учат, что всё есть бизнес.</w:t>
      </w:r>
      <w:r w:rsidR="006F7CF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 хотя отношения США и Тайваня носят дружеский характер, </w:t>
      </w:r>
      <w:r w:rsidR="00EF178C">
        <w:rPr>
          <w:sz w:val="28"/>
          <w:szCs w:val="28"/>
        </w:rPr>
        <w:t>мировоззрения восточных и западных людей значительно отличаются, на что указывается в данном эпизоде.</w:t>
      </w:r>
      <w:r w:rsidR="00915498">
        <w:rPr>
          <w:sz w:val="28"/>
          <w:szCs w:val="28"/>
        </w:rPr>
        <w:t xml:space="preserve"> </w:t>
      </w:r>
      <w:r w:rsidR="006F7CF0">
        <w:rPr>
          <w:sz w:val="28"/>
          <w:szCs w:val="28"/>
        </w:rPr>
        <w:t xml:space="preserve">Алекс противопоставляет традиции воспитания детей на Востоке американским традициям, </w:t>
      </w:r>
      <w:r w:rsidR="00915498">
        <w:rPr>
          <w:sz w:val="28"/>
          <w:szCs w:val="28"/>
        </w:rPr>
        <w:t xml:space="preserve">подчёркивая, что в Америке </w:t>
      </w:r>
      <w:r w:rsidR="006F7CF0">
        <w:rPr>
          <w:sz w:val="28"/>
          <w:szCs w:val="28"/>
        </w:rPr>
        <w:t>все люди равн</w:t>
      </w:r>
      <w:r w:rsidR="00915498">
        <w:rPr>
          <w:sz w:val="28"/>
          <w:szCs w:val="28"/>
        </w:rPr>
        <w:t>оправны</w:t>
      </w:r>
      <w:r w:rsidR="006F7CF0">
        <w:rPr>
          <w:sz w:val="28"/>
          <w:szCs w:val="28"/>
        </w:rPr>
        <w:t xml:space="preserve">, </w:t>
      </w:r>
      <w:r w:rsidR="00915498">
        <w:rPr>
          <w:sz w:val="28"/>
          <w:szCs w:val="28"/>
        </w:rPr>
        <w:t>и</w:t>
      </w:r>
      <w:r w:rsidR="006F7CF0">
        <w:rPr>
          <w:sz w:val="28"/>
          <w:szCs w:val="28"/>
        </w:rPr>
        <w:t xml:space="preserve"> дети</w:t>
      </w:r>
      <w:r w:rsidR="00915498">
        <w:rPr>
          <w:sz w:val="28"/>
          <w:szCs w:val="28"/>
        </w:rPr>
        <w:t xml:space="preserve"> в том числе.</w:t>
      </w:r>
    </w:p>
    <w:p w14:paraId="5770C95C" w14:textId="4FCE76B4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Несмотря на то, что </w:t>
      </w:r>
      <w:r w:rsidR="0044530B">
        <w:rPr>
          <w:sz w:val="28"/>
          <w:szCs w:val="28"/>
        </w:rPr>
        <w:t xml:space="preserve">американка </w:t>
      </w:r>
      <w:r>
        <w:rPr>
          <w:sz w:val="28"/>
          <w:szCs w:val="28"/>
        </w:rPr>
        <w:t xml:space="preserve">Марта Чу вышла замуж за представителя китайской национальности, она не проявляет особенного интереса к китайской культуре или языку. </w:t>
      </w:r>
      <w:r w:rsidR="00203040">
        <w:rPr>
          <w:sz w:val="28"/>
          <w:szCs w:val="28"/>
        </w:rPr>
        <w:t>Кроме</w:t>
      </w:r>
      <w:r>
        <w:rPr>
          <w:sz w:val="28"/>
          <w:szCs w:val="28"/>
        </w:rPr>
        <w:t xml:space="preserve"> того, Марта </w:t>
      </w:r>
      <w:r w:rsidR="00203040">
        <w:rPr>
          <w:sz w:val="28"/>
          <w:szCs w:val="28"/>
        </w:rPr>
        <w:t xml:space="preserve">жалуется, что с приездом свёкра </w:t>
      </w:r>
      <w:r w:rsidR="006107D5">
        <w:rPr>
          <w:sz w:val="28"/>
          <w:szCs w:val="28"/>
        </w:rPr>
        <w:t xml:space="preserve">в квартире </w:t>
      </w:r>
      <w:r w:rsidR="00203040">
        <w:rPr>
          <w:sz w:val="28"/>
          <w:szCs w:val="28"/>
        </w:rPr>
        <w:t xml:space="preserve">стало </w:t>
      </w:r>
      <w:r>
        <w:rPr>
          <w:sz w:val="28"/>
          <w:szCs w:val="28"/>
        </w:rPr>
        <w:t>слишком тесно</w:t>
      </w:r>
      <w:r w:rsidR="00A03393">
        <w:rPr>
          <w:sz w:val="28"/>
          <w:szCs w:val="28"/>
        </w:rPr>
        <w:t>, на</w:t>
      </w:r>
      <w:r>
        <w:rPr>
          <w:sz w:val="28"/>
          <w:szCs w:val="28"/>
        </w:rPr>
        <w:t xml:space="preserve"> что </w:t>
      </w:r>
      <w:r w:rsidR="00A03393">
        <w:rPr>
          <w:sz w:val="28"/>
          <w:szCs w:val="28"/>
        </w:rPr>
        <w:t xml:space="preserve">её муж отвечает </w:t>
      </w:r>
      <w:r w:rsidR="00DE43C4">
        <w:rPr>
          <w:sz w:val="28"/>
          <w:szCs w:val="28"/>
        </w:rPr>
        <w:t>«</w:t>
      </w:r>
      <w:r w:rsidR="00DE43C4" w:rsidRPr="00DE43C4">
        <w:rPr>
          <w:i/>
          <w:iCs/>
          <w:sz w:val="28"/>
          <w:szCs w:val="28"/>
        </w:rPr>
        <w:t xml:space="preserve">в </w:t>
      </w:r>
      <w:r w:rsidRPr="00DE43C4">
        <w:rPr>
          <w:i/>
          <w:iCs/>
          <w:sz w:val="28"/>
          <w:szCs w:val="28"/>
        </w:rPr>
        <w:t>Китае в таком доме четыре семьи помещаются</w:t>
      </w:r>
      <w:r w:rsidR="00DE43C4">
        <w:rPr>
          <w:sz w:val="28"/>
          <w:szCs w:val="28"/>
        </w:rPr>
        <w:t>»</w:t>
      </w:r>
      <w:r>
        <w:rPr>
          <w:sz w:val="28"/>
          <w:szCs w:val="28"/>
        </w:rPr>
        <w:t xml:space="preserve"> – это </w:t>
      </w:r>
      <w:r w:rsidR="00A03393">
        <w:rPr>
          <w:sz w:val="28"/>
          <w:szCs w:val="28"/>
        </w:rPr>
        <w:t>отражает восприятие того</w:t>
      </w:r>
      <w:r>
        <w:rPr>
          <w:sz w:val="28"/>
          <w:szCs w:val="28"/>
        </w:rPr>
        <w:t xml:space="preserve">, что в Америке </w:t>
      </w:r>
      <w:r w:rsidR="00A41870">
        <w:rPr>
          <w:sz w:val="28"/>
          <w:szCs w:val="28"/>
        </w:rPr>
        <w:t xml:space="preserve">быт людей определяется более </w:t>
      </w:r>
      <w:r>
        <w:rPr>
          <w:sz w:val="28"/>
          <w:szCs w:val="28"/>
        </w:rPr>
        <w:t>лучшими условиями</w:t>
      </w:r>
      <w:r w:rsidR="00F31F84">
        <w:rPr>
          <w:sz w:val="28"/>
          <w:szCs w:val="28"/>
        </w:rPr>
        <w:t>, чем в Китае</w:t>
      </w:r>
      <w:r>
        <w:rPr>
          <w:sz w:val="28"/>
          <w:szCs w:val="28"/>
        </w:rPr>
        <w:t>.</w:t>
      </w:r>
    </w:p>
    <w:p w14:paraId="1CE9A9D6" w14:textId="77777777" w:rsidR="004B792B" w:rsidRDefault="004B792B">
      <w:pPr>
        <w:spacing w:line="360" w:lineRule="auto"/>
        <w:ind w:firstLine="708"/>
        <w:jc w:val="both"/>
        <w:rPr>
          <w:sz w:val="28"/>
          <w:szCs w:val="28"/>
        </w:rPr>
      </w:pPr>
    </w:p>
    <w:p w14:paraId="4B25414C" w14:textId="54D06C86" w:rsidR="004B792B" w:rsidRDefault="006F7CF0">
      <w:pPr>
        <w:pStyle w:val="2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24" w:name="_Toc135342718"/>
      <w:r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3.2 </w:t>
      </w:r>
      <w:r w:rsidR="00DD556C">
        <w:rPr>
          <w:rFonts w:ascii="Times New Roman" w:hAnsi="Times New Roman" w:cs="Times New Roman"/>
          <w:b/>
          <w:bCs/>
          <w:color w:val="auto"/>
          <w:sz w:val="28"/>
          <w:szCs w:val="28"/>
        </w:rPr>
        <w:t>Взгляд западной общественности на китайскую организованную преступность</w:t>
      </w:r>
      <w:r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в кинематографе</w:t>
      </w:r>
      <w:bookmarkEnd w:id="24"/>
    </w:p>
    <w:p w14:paraId="6F46D02E" w14:textId="77777777" w:rsidR="004B792B" w:rsidRDefault="004B792B">
      <w:pPr>
        <w:spacing w:line="360" w:lineRule="auto"/>
        <w:ind w:firstLine="708"/>
        <w:jc w:val="both"/>
        <w:rPr>
          <w:b/>
          <w:bCs/>
          <w:sz w:val="28"/>
          <w:szCs w:val="28"/>
        </w:rPr>
      </w:pPr>
    </w:p>
    <w:p w14:paraId="0AAD712C" w14:textId="19E66F57" w:rsidR="004B792B" w:rsidRDefault="00B66F5E" w:rsidP="003A0E1D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Криминальные сюжеты про китайцев стали постепенно набирать популярность</w:t>
      </w:r>
      <w:r>
        <w:rPr>
          <w:sz w:val="28"/>
          <w:szCs w:val="28"/>
        </w:rPr>
        <w:t xml:space="preserve">. </w:t>
      </w:r>
      <w:r w:rsidR="006F7CF0">
        <w:rPr>
          <w:sz w:val="28"/>
          <w:szCs w:val="28"/>
        </w:rPr>
        <w:t>В 1976 году на экраны вышла криминальная драма «Убийство китайского букмекера» («</w:t>
      </w:r>
      <w:r w:rsidR="006F7CF0">
        <w:rPr>
          <w:sz w:val="28"/>
          <w:szCs w:val="28"/>
          <w:lang w:val="en-US"/>
        </w:rPr>
        <w:t>The</w:t>
      </w:r>
      <w:r w:rsidR="006F7CF0">
        <w:rPr>
          <w:sz w:val="28"/>
          <w:szCs w:val="28"/>
        </w:rPr>
        <w:t xml:space="preserve"> </w:t>
      </w:r>
      <w:r w:rsidR="006F7CF0">
        <w:rPr>
          <w:sz w:val="28"/>
          <w:szCs w:val="28"/>
          <w:lang w:val="en-US"/>
        </w:rPr>
        <w:t>Killing</w:t>
      </w:r>
      <w:r w:rsidR="006F7CF0">
        <w:rPr>
          <w:sz w:val="28"/>
          <w:szCs w:val="28"/>
        </w:rPr>
        <w:t xml:space="preserve"> </w:t>
      </w:r>
      <w:r w:rsidR="006F7CF0">
        <w:rPr>
          <w:sz w:val="28"/>
          <w:szCs w:val="28"/>
          <w:lang w:val="en-US"/>
        </w:rPr>
        <w:t>of</w:t>
      </w:r>
      <w:r w:rsidR="006F7CF0">
        <w:rPr>
          <w:sz w:val="28"/>
          <w:szCs w:val="28"/>
        </w:rPr>
        <w:t xml:space="preserve"> </w:t>
      </w:r>
      <w:r w:rsidR="006F7CF0">
        <w:rPr>
          <w:sz w:val="28"/>
          <w:szCs w:val="28"/>
          <w:lang w:val="en-US"/>
        </w:rPr>
        <w:t>a</w:t>
      </w:r>
      <w:r w:rsidR="006F7CF0">
        <w:rPr>
          <w:sz w:val="28"/>
          <w:szCs w:val="28"/>
        </w:rPr>
        <w:t xml:space="preserve"> </w:t>
      </w:r>
      <w:r w:rsidR="006F7CF0">
        <w:rPr>
          <w:sz w:val="28"/>
          <w:szCs w:val="28"/>
          <w:lang w:val="en-US"/>
        </w:rPr>
        <w:t>Chinese</w:t>
      </w:r>
      <w:r w:rsidR="006F7CF0">
        <w:rPr>
          <w:sz w:val="28"/>
          <w:szCs w:val="28"/>
        </w:rPr>
        <w:t xml:space="preserve"> </w:t>
      </w:r>
      <w:r w:rsidR="006F7CF0">
        <w:rPr>
          <w:sz w:val="28"/>
          <w:szCs w:val="28"/>
          <w:lang w:val="en-US"/>
        </w:rPr>
        <w:t>Bookie</w:t>
      </w:r>
      <w:r w:rsidR="006F7CF0">
        <w:rPr>
          <w:sz w:val="28"/>
          <w:szCs w:val="28"/>
        </w:rPr>
        <w:t xml:space="preserve">», </w:t>
      </w:r>
      <w:proofErr w:type="spellStart"/>
      <w:r w:rsidR="006F7CF0">
        <w:rPr>
          <w:sz w:val="28"/>
          <w:szCs w:val="28"/>
        </w:rPr>
        <w:t>реж</w:t>
      </w:r>
      <w:proofErr w:type="spellEnd"/>
      <w:r w:rsidR="006F7CF0">
        <w:rPr>
          <w:sz w:val="28"/>
          <w:szCs w:val="28"/>
        </w:rPr>
        <w:t xml:space="preserve">. Джон </w:t>
      </w:r>
      <w:proofErr w:type="spellStart"/>
      <w:r w:rsidR="006F7CF0">
        <w:rPr>
          <w:sz w:val="28"/>
          <w:szCs w:val="28"/>
        </w:rPr>
        <w:t>Кассаветис</w:t>
      </w:r>
      <w:proofErr w:type="spellEnd"/>
      <w:r w:rsidR="006F7CF0">
        <w:rPr>
          <w:sz w:val="28"/>
          <w:szCs w:val="28"/>
        </w:rPr>
        <w:t xml:space="preserve">, 1976). И хотя в названии фильма прямо говорится о китайце, главный сюжет разворачивается на фоне других событий. Владельцу </w:t>
      </w:r>
      <w:r w:rsidR="00AB41EF">
        <w:rPr>
          <w:sz w:val="28"/>
          <w:szCs w:val="28"/>
        </w:rPr>
        <w:t xml:space="preserve">ночного </w:t>
      </w:r>
      <w:r w:rsidR="006F7CF0">
        <w:rPr>
          <w:sz w:val="28"/>
          <w:szCs w:val="28"/>
        </w:rPr>
        <w:t xml:space="preserve">клуба в Лос-Анджелес </w:t>
      </w:r>
      <w:proofErr w:type="spellStart"/>
      <w:r w:rsidR="006F7CF0">
        <w:rPr>
          <w:sz w:val="28"/>
          <w:szCs w:val="28"/>
        </w:rPr>
        <w:t>Козмо</w:t>
      </w:r>
      <w:proofErr w:type="spellEnd"/>
      <w:r w:rsidR="006F7CF0">
        <w:rPr>
          <w:sz w:val="28"/>
          <w:szCs w:val="28"/>
        </w:rPr>
        <w:t xml:space="preserve"> </w:t>
      </w:r>
      <w:proofErr w:type="spellStart"/>
      <w:r w:rsidR="006F7CF0">
        <w:rPr>
          <w:sz w:val="28"/>
          <w:szCs w:val="28"/>
        </w:rPr>
        <w:t>Вителли</w:t>
      </w:r>
      <w:proofErr w:type="spellEnd"/>
      <w:r w:rsidR="006F7CF0">
        <w:rPr>
          <w:sz w:val="28"/>
          <w:szCs w:val="28"/>
        </w:rPr>
        <w:t>, проигравшему крупную сумму денег в покер</w:t>
      </w:r>
      <w:r>
        <w:rPr>
          <w:sz w:val="28"/>
          <w:szCs w:val="28"/>
        </w:rPr>
        <w:t>,</w:t>
      </w:r>
      <w:r w:rsidR="006F7CF0">
        <w:rPr>
          <w:sz w:val="28"/>
          <w:szCs w:val="28"/>
        </w:rPr>
        <w:t xml:space="preserve"> в счёт уплаты долг</w:t>
      </w:r>
      <w:r w:rsidR="00AB41EF">
        <w:rPr>
          <w:sz w:val="28"/>
          <w:szCs w:val="28"/>
        </w:rPr>
        <w:t>а</w:t>
      </w:r>
      <w:r w:rsidR="006F7CF0">
        <w:rPr>
          <w:sz w:val="28"/>
          <w:szCs w:val="28"/>
        </w:rPr>
        <w:t xml:space="preserve"> предлагают убить китайского букмекера, который оказывается глав</w:t>
      </w:r>
      <w:r w:rsidR="003A0E1D">
        <w:rPr>
          <w:sz w:val="28"/>
          <w:szCs w:val="28"/>
        </w:rPr>
        <w:t>ой</w:t>
      </w:r>
      <w:r w:rsidR="006F7CF0">
        <w:rPr>
          <w:sz w:val="28"/>
          <w:szCs w:val="28"/>
        </w:rPr>
        <w:t xml:space="preserve"> китайск</w:t>
      </w:r>
      <w:r w:rsidR="002E0B75">
        <w:rPr>
          <w:sz w:val="28"/>
          <w:szCs w:val="28"/>
        </w:rPr>
        <w:t>ой преступной банды</w:t>
      </w:r>
      <w:r w:rsidR="006F7CF0">
        <w:rPr>
          <w:sz w:val="28"/>
          <w:szCs w:val="28"/>
        </w:rPr>
        <w:t xml:space="preserve">. </w:t>
      </w:r>
    </w:p>
    <w:p w14:paraId="26EFB333" w14:textId="77777777" w:rsidR="00B66F5E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Американские </w:t>
      </w:r>
      <w:r w:rsidR="00B66F5E">
        <w:rPr>
          <w:sz w:val="28"/>
          <w:szCs w:val="28"/>
        </w:rPr>
        <w:t>преступники</w:t>
      </w:r>
      <w:r>
        <w:rPr>
          <w:sz w:val="28"/>
          <w:szCs w:val="28"/>
        </w:rPr>
        <w:t xml:space="preserve"> явно проявляют расистские взгляды по отношению к азиатам</w:t>
      </w:r>
      <w:r w:rsidR="00B66F5E">
        <w:rPr>
          <w:sz w:val="28"/>
          <w:szCs w:val="28"/>
        </w:rPr>
        <w:t>. Они произносят такие фразы, как</w:t>
      </w:r>
      <w:r>
        <w:rPr>
          <w:sz w:val="28"/>
          <w:szCs w:val="28"/>
        </w:rPr>
        <w:t xml:space="preserve"> «</w:t>
      </w:r>
      <w:r>
        <w:rPr>
          <w:i/>
          <w:iCs/>
          <w:sz w:val="28"/>
          <w:szCs w:val="28"/>
        </w:rPr>
        <w:t xml:space="preserve">не можем </w:t>
      </w:r>
      <w:r>
        <w:rPr>
          <w:i/>
          <w:iCs/>
          <w:sz w:val="28"/>
          <w:szCs w:val="28"/>
        </w:rPr>
        <w:lastRenderedPageBreak/>
        <w:t>прищучить одного китайца», «все китайцы на одно лицо», «ты убивал косоглазых»</w:t>
      </w:r>
      <w:r>
        <w:rPr>
          <w:sz w:val="28"/>
          <w:szCs w:val="28"/>
        </w:rPr>
        <w:t xml:space="preserve">. </w:t>
      </w:r>
      <w:r w:rsidR="00B66F5E">
        <w:rPr>
          <w:sz w:val="28"/>
          <w:szCs w:val="28"/>
        </w:rPr>
        <w:t>К</w:t>
      </w:r>
      <w:r w:rsidR="00B66F5E">
        <w:rPr>
          <w:sz w:val="28"/>
          <w:szCs w:val="28"/>
        </w:rPr>
        <w:t>итайский букмекер</w:t>
      </w:r>
      <w:r w:rsidR="00B66F5E">
        <w:rPr>
          <w:sz w:val="28"/>
          <w:szCs w:val="28"/>
        </w:rPr>
        <w:t xml:space="preserve"> является </w:t>
      </w:r>
      <w:r w:rsidR="00B66F5E">
        <w:rPr>
          <w:sz w:val="28"/>
          <w:szCs w:val="28"/>
        </w:rPr>
        <w:t>важной фигурой в обществе и облад</w:t>
      </w:r>
      <w:r w:rsidR="00B66F5E">
        <w:rPr>
          <w:sz w:val="28"/>
          <w:szCs w:val="28"/>
        </w:rPr>
        <w:t>ает</w:t>
      </w:r>
      <w:r w:rsidR="00B66F5E">
        <w:rPr>
          <w:sz w:val="28"/>
          <w:szCs w:val="28"/>
        </w:rPr>
        <w:t xml:space="preserve"> значительной властью</w:t>
      </w:r>
      <w:r w:rsidR="00B66F5E">
        <w:rPr>
          <w:sz w:val="28"/>
          <w:szCs w:val="28"/>
        </w:rPr>
        <w:t xml:space="preserve">, что отражает название киноленты. </w:t>
      </w:r>
    </w:p>
    <w:p w14:paraId="0A2E4BF1" w14:textId="18D797DC" w:rsidR="004B792B" w:rsidRDefault="00D03CAD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После </w:t>
      </w:r>
      <w:r w:rsidR="000A0797">
        <w:rPr>
          <w:sz w:val="28"/>
          <w:szCs w:val="28"/>
        </w:rPr>
        <w:t xml:space="preserve">совершения </w:t>
      </w:r>
      <w:r>
        <w:rPr>
          <w:sz w:val="28"/>
          <w:szCs w:val="28"/>
        </w:rPr>
        <w:t>убийства</w:t>
      </w:r>
      <w:r w:rsidR="000A0797">
        <w:rPr>
          <w:sz w:val="28"/>
          <w:szCs w:val="28"/>
        </w:rPr>
        <w:t xml:space="preserve">, </w:t>
      </w:r>
      <w:r>
        <w:rPr>
          <w:sz w:val="28"/>
          <w:szCs w:val="28"/>
        </w:rPr>
        <w:t>один из героев сообщ</w:t>
      </w:r>
      <w:r w:rsidR="000A0797">
        <w:rPr>
          <w:sz w:val="28"/>
          <w:szCs w:val="28"/>
        </w:rPr>
        <w:t>ает друзьям,</w:t>
      </w:r>
      <w:r>
        <w:rPr>
          <w:sz w:val="28"/>
          <w:szCs w:val="28"/>
        </w:rPr>
        <w:t xml:space="preserve"> что </w:t>
      </w:r>
      <w:r w:rsidR="000A0797">
        <w:rPr>
          <w:sz w:val="28"/>
          <w:szCs w:val="28"/>
        </w:rPr>
        <w:t xml:space="preserve">ночью </w:t>
      </w:r>
      <w:r>
        <w:rPr>
          <w:sz w:val="28"/>
          <w:szCs w:val="28"/>
        </w:rPr>
        <w:t>был убит один китаец</w:t>
      </w:r>
      <w:proofErr w:type="gramStart"/>
      <w:r w:rsidR="000A0797"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</w:t>
      </w:r>
      <w:r w:rsidR="000A0797">
        <w:rPr>
          <w:sz w:val="28"/>
          <w:szCs w:val="28"/>
        </w:rPr>
        <w:t>О</w:t>
      </w:r>
      <w:r>
        <w:rPr>
          <w:sz w:val="28"/>
          <w:szCs w:val="28"/>
        </w:rPr>
        <w:t xml:space="preserve">дин из мужчин </w:t>
      </w:r>
      <w:r w:rsidR="000A0797">
        <w:rPr>
          <w:sz w:val="28"/>
          <w:szCs w:val="28"/>
        </w:rPr>
        <w:t>считает, что это могло произойти в результате</w:t>
      </w:r>
      <w:r>
        <w:rPr>
          <w:sz w:val="28"/>
          <w:szCs w:val="28"/>
        </w:rPr>
        <w:t xml:space="preserve"> «войны </w:t>
      </w:r>
      <w:proofErr w:type="spellStart"/>
      <w:r>
        <w:rPr>
          <w:sz w:val="28"/>
          <w:szCs w:val="28"/>
        </w:rPr>
        <w:t>тонгов</w:t>
      </w:r>
      <w:proofErr w:type="spellEnd"/>
      <w:r>
        <w:rPr>
          <w:sz w:val="28"/>
          <w:szCs w:val="28"/>
        </w:rPr>
        <w:t xml:space="preserve">», </w:t>
      </w:r>
      <w:r w:rsidR="000A0797">
        <w:rPr>
          <w:sz w:val="28"/>
          <w:szCs w:val="28"/>
        </w:rPr>
        <w:t xml:space="preserve">которые </w:t>
      </w:r>
      <w:r>
        <w:rPr>
          <w:sz w:val="28"/>
          <w:szCs w:val="28"/>
        </w:rPr>
        <w:t>продолжа</w:t>
      </w:r>
      <w:r w:rsidR="000A0797">
        <w:rPr>
          <w:sz w:val="28"/>
          <w:szCs w:val="28"/>
        </w:rPr>
        <w:t>ют</w:t>
      </w:r>
      <w:r>
        <w:rPr>
          <w:sz w:val="28"/>
          <w:szCs w:val="28"/>
        </w:rPr>
        <w:t xml:space="preserve"> существовать. </w:t>
      </w:r>
    </w:p>
    <w:p w14:paraId="2D2413ED" w14:textId="32CCB1AE" w:rsidR="005B46F2" w:rsidRPr="005B2059" w:rsidRDefault="00E22E71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Свою историю на тему организованной китайской преступности</w:t>
      </w:r>
      <w:r w:rsidR="00980D23">
        <w:rPr>
          <w:sz w:val="28"/>
          <w:szCs w:val="28"/>
        </w:rPr>
        <w:t xml:space="preserve"> </w:t>
      </w:r>
      <w:r w:rsidR="00980D23">
        <w:rPr>
          <w:sz w:val="28"/>
          <w:szCs w:val="28"/>
        </w:rPr>
        <w:t>Нью-Йорка, которы</w:t>
      </w:r>
      <w:r w:rsidR="00980D23">
        <w:rPr>
          <w:sz w:val="28"/>
          <w:szCs w:val="28"/>
        </w:rPr>
        <w:t xml:space="preserve">е обычно обозначают термином </w:t>
      </w:r>
      <w:r w:rsidR="00980D23">
        <w:rPr>
          <w:sz w:val="28"/>
          <w:szCs w:val="28"/>
        </w:rPr>
        <w:t>китайски</w:t>
      </w:r>
      <w:r w:rsidR="00980D23">
        <w:rPr>
          <w:sz w:val="28"/>
          <w:szCs w:val="28"/>
        </w:rPr>
        <w:t>е</w:t>
      </w:r>
      <w:r w:rsidR="00980D23">
        <w:rPr>
          <w:sz w:val="28"/>
          <w:szCs w:val="28"/>
        </w:rPr>
        <w:t xml:space="preserve"> триад</w:t>
      </w:r>
      <w:r w:rsidR="00980D23">
        <w:rPr>
          <w:sz w:val="28"/>
          <w:szCs w:val="28"/>
        </w:rPr>
        <w:t>ы</w:t>
      </w:r>
      <w:r w:rsidR="00980D23">
        <w:rPr>
          <w:sz w:val="28"/>
          <w:szCs w:val="28"/>
        </w:rPr>
        <w:t>,</w:t>
      </w:r>
      <w:r>
        <w:rPr>
          <w:sz w:val="28"/>
          <w:szCs w:val="28"/>
        </w:rPr>
        <w:t xml:space="preserve"> снял</w:t>
      </w:r>
      <w:r w:rsidR="006F7CF0">
        <w:rPr>
          <w:sz w:val="28"/>
          <w:szCs w:val="28"/>
        </w:rPr>
        <w:t xml:space="preserve"> режиссёр Майкл </w:t>
      </w:r>
      <w:proofErr w:type="spellStart"/>
      <w:r w:rsidR="006F7CF0">
        <w:rPr>
          <w:sz w:val="28"/>
          <w:szCs w:val="28"/>
        </w:rPr>
        <w:t>Чимино</w:t>
      </w:r>
      <w:proofErr w:type="spellEnd"/>
      <w:r>
        <w:rPr>
          <w:sz w:val="28"/>
          <w:szCs w:val="28"/>
        </w:rPr>
        <w:t>.</w:t>
      </w:r>
      <w:r w:rsidR="006F7CF0">
        <w:rPr>
          <w:sz w:val="28"/>
          <w:szCs w:val="28"/>
        </w:rPr>
        <w:t xml:space="preserve"> Главный герой фильма «Год Дракона» («</w:t>
      </w:r>
      <w:r w:rsidR="006F7CF0">
        <w:rPr>
          <w:sz w:val="28"/>
          <w:szCs w:val="28"/>
          <w:lang w:val="en-US"/>
        </w:rPr>
        <w:t>Y</w:t>
      </w:r>
      <w:r w:rsidR="006F7CF0">
        <w:rPr>
          <w:sz w:val="28"/>
          <w:szCs w:val="28"/>
          <w:lang w:val="en-GB"/>
        </w:rPr>
        <w:t>ear</w:t>
      </w:r>
      <w:r w:rsidR="006F7CF0">
        <w:rPr>
          <w:sz w:val="28"/>
          <w:szCs w:val="28"/>
        </w:rPr>
        <w:t xml:space="preserve"> </w:t>
      </w:r>
      <w:r w:rsidR="006F7CF0">
        <w:rPr>
          <w:sz w:val="28"/>
          <w:szCs w:val="28"/>
          <w:lang w:val="en-US"/>
        </w:rPr>
        <w:t>of</w:t>
      </w:r>
      <w:r w:rsidR="006F7CF0">
        <w:rPr>
          <w:sz w:val="28"/>
          <w:szCs w:val="28"/>
        </w:rPr>
        <w:t xml:space="preserve"> </w:t>
      </w:r>
      <w:r w:rsidR="006F7CF0">
        <w:rPr>
          <w:sz w:val="28"/>
          <w:szCs w:val="28"/>
          <w:lang w:val="en-US"/>
        </w:rPr>
        <w:t>the</w:t>
      </w:r>
      <w:r w:rsidR="006F7CF0">
        <w:rPr>
          <w:sz w:val="28"/>
          <w:szCs w:val="28"/>
        </w:rPr>
        <w:t xml:space="preserve"> </w:t>
      </w:r>
      <w:r w:rsidR="006F7CF0">
        <w:rPr>
          <w:sz w:val="28"/>
          <w:szCs w:val="28"/>
          <w:lang w:val="en-US"/>
        </w:rPr>
        <w:t>dragon</w:t>
      </w:r>
      <w:r w:rsidR="006F7CF0">
        <w:rPr>
          <w:sz w:val="28"/>
          <w:szCs w:val="28"/>
        </w:rPr>
        <w:t xml:space="preserve">», </w:t>
      </w:r>
      <w:proofErr w:type="spellStart"/>
      <w:r w:rsidR="006F7CF0">
        <w:rPr>
          <w:sz w:val="28"/>
          <w:szCs w:val="28"/>
        </w:rPr>
        <w:t>реж</w:t>
      </w:r>
      <w:proofErr w:type="spellEnd"/>
      <w:r w:rsidR="006F7CF0">
        <w:rPr>
          <w:sz w:val="28"/>
          <w:szCs w:val="28"/>
        </w:rPr>
        <w:t xml:space="preserve">. Майкл </w:t>
      </w:r>
      <w:proofErr w:type="spellStart"/>
      <w:r w:rsidR="006F7CF0">
        <w:rPr>
          <w:sz w:val="28"/>
          <w:szCs w:val="28"/>
        </w:rPr>
        <w:t>Чимино</w:t>
      </w:r>
      <w:proofErr w:type="spellEnd"/>
      <w:r w:rsidR="006F7CF0">
        <w:rPr>
          <w:sz w:val="28"/>
          <w:szCs w:val="28"/>
        </w:rPr>
        <w:t>, 1985)</w:t>
      </w:r>
      <w:r w:rsidR="00AE2B08">
        <w:rPr>
          <w:sz w:val="28"/>
          <w:szCs w:val="28"/>
        </w:rPr>
        <w:t xml:space="preserve"> –</w:t>
      </w:r>
      <w:r w:rsidR="006F7CF0">
        <w:rPr>
          <w:sz w:val="28"/>
          <w:szCs w:val="28"/>
        </w:rPr>
        <w:t xml:space="preserve"> Стэнли Уайт, которого играет Микки Рурк</w:t>
      </w:r>
      <w:r w:rsidR="00980D23">
        <w:rPr>
          <w:sz w:val="28"/>
          <w:szCs w:val="28"/>
        </w:rPr>
        <w:t xml:space="preserve"> (</w:t>
      </w:r>
      <w:proofErr w:type="spellStart"/>
      <w:r w:rsidR="00980D23" w:rsidRPr="00980D23">
        <w:rPr>
          <w:sz w:val="28"/>
          <w:szCs w:val="28"/>
        </w:rPr>
        <w:t>Mickey</w:t>
      </w:r>
      <w:proofErr w:type="spellEnd"/>
      <w:r w:rsidR="00980D23" w:rsidRPr="00980D23">
        <w:rPr>
          <w:sz w:val="28"/>
          <w:szCs w:val="28"/>
        </w:rPr>
        <w:t xml:space="preserve"> </w:t>
      </w:r>
      <w:proofErr w:type="spellStart"/>
      <w:r w:rsidR="00980D23" w:rsidRPr="00980D23">
        <w:rPr>
          <w:sz w:val="28"/>
          <w:szCs w:val="28"/>
        </w:rPr>
        <w:t>Rourke</w:t>
      </w:r>
      <w:proofErr w:type="spellEnd"/>
      <w:r w:rsidR="00980D23">
        <w:rPr>
          <w:sz w:val="28"/>
          <w:szCs w:val="28"/>
        </w:rPr>
        <w:t>)</w:t>
      </w:r>
      <w:r w:rsidR="006F7CF0">
        <w:rPr>
          <w:sz w:val="28"/>
          <w:szCs w:val="28"/>
        </w:rPr>
        <w:t>, назначен новым заведующим делами китайского квартала</w:t>
      </w:r>
      <w:r w:rsidR="005B46F2">
        <w:rPr>
          <w:sz w:val="28"/>
          <w:szCs w:val="28"/>
        </w:rPr>
        <w:t>.</w:t>
      </w:r>
      <w:r w:rsidR="006F7CF0">
        <w:rPr>
          <w:sz w:val="28"/>
          <w:szCs w:val="28"/>
        </w:rPr>
        <w:t xml:space="preserve"> </w:t>
      </w:r>
      <w:r w:rsidR="005B46F2">
        <w:rPr>
          <w:sz w:val="28"/>
          <w:szCs w:val="28"/>
        </w:rPr>
        <w:t>П</w:t>
      </w:r>
      <w:r w:rsidR="006F7CF0">
        <w:rPr>
          <w:sz w:val="28"/>
          <w:szCs w:val="28"/>
        </w:rPr>
        <w:t>о сюжету фильма герой решает покончить с беспределом, творившимся в преступном мире китайских триад. Уайт нарушает негласный договор о том, что полиция не заходит в китайский клуб, где находится казино, за что получ</w:t>
      </w:r>
      <w:r w:rsidR="00F87770">
        <w:rPr>
          <w:sz w:val="28"/>
          <w:szCs w:val="28"/>
        </w:rPr>
        <w:t>ает</w:t>
      </w:r>
      <w:r w:rsidR="006F7CF0">
        <w:rPr>
          <w:sz w:val="28"/>
          <w:szCs w:val="28"/>
        </w:rPr>
        <w:t xml:space="preserve"> </w:t>
      </w:r>
      <w:r w:rsidR="00F87770">
        <w:rPr>
          <w:sz w:val="28"/>
          <w:szCs w:val="28"/>
        </w:rPr>
        <w:t>нарекание</w:t>
      </w:r>
      <w:r w:rsidR="006F7CF0">
        <w:rPr>
          <w:sz w:val="28"/>
          <w:szCs w:val="28"/>
        </w:rPr>
        <w:t xml:space="preserve"> со стороны своего начальства. </w:t>
      </w:r>
      <w:r w:rsidR="005B46F2">
        <w:rPr>
          <w:sz w:val="28"/>
          <w:szCs w:val="28"/>
        </w:rPr>
        <w:t>В фильме прямо говорится о том, что полиция редко вмешивается в дела национальных меньшинств</w:t>
      </w:r>
      <w:r w:rsidR="00147778">
        <w:rPr>
          <w:sz w:val="28"/>
          <w:szCs w:val="28"/>
        </w:rPr>
        <w:t>, что говорит об обособленности китайской общины</w:t>
      </w:r>
      <w:r w:rsidR="005B2059">
        <w:rPr>
          <w:rStyle w:val="af7"/>
          <w:sz w:val="28"/>
          <w:szCs w:val="28"/>
        </w:rPr>
        <w:footnoteReference w:id="124"/>
      </w:r>
      <w:r w:rsidR="00147778">
        <w:rPr>
          <w:sz w:val="28"/>
          <w:szCs w:val="28"/>
        </w:rPr>
        <w:t>.</w:t>
      </w:r>
    </w:p>
    <w:p w14:paraId="6580CFAF" w14:textId="32774428" w:rsidR="004B792B" w:rsidRDefault="00B35A87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Ц</w:t>
      </w:r>
      <w:r w:rsidR="006F7CF0">
        <w:rPr>
          <w:sz w:val="28"/>
          <w:szCs w:val="28"/>
        </w:rPr>
        <w:t>ентральн</w:t>
      </w:r>
      <w:r>
        <w:rPr>
          <w:sz w:val="28"/>
          <w:szCs w:val="28"/>
        </w:rPr>
        <w:t>ая</w:t>
      </w:r>
      <w:r w:rsidR="006F7CF0">
        <w:rPr>
          <w:sz w:val="28"/>
          <w:szCs w:val="28"/>
        </w:rPr>
        <w:t xml:space="preserve"> тем</w:t>
      </w:r>
      <w:r>
        <w:rPr>
          <w:sz w:val="28"/>
          <w:szCs w:val="28"/>
        </w:rPr>
        <w:t>а фильма «Год Дракона»</w:t>
      </w:r>
      <w:r w:rsidR="006F7CF0">
        <w:rPr>
          <w:sz w:val="28"/>
          <w:szCs w:val="28"/>
        </w:rPr>
        <w:t xml:space="preserve"> </w:t>
      </w:r>
      <w:r>
        <w:rPr>
          <w:sz w:val="28"/>
          <w:szCs w:val="28"/>
        </w:rPr>
        <w:t>завязана на</w:t>
      </w:r>
      <w:r w:rsidR="006F7CF0">
        <w:rPr>
          <w:sz w:val="28"/>
          <w:szCs w:val="28"/>
        </w:rPr>
        <w:t xml:space="preserve"> тем</w:t>
      </w:r>
      <w:r>
        <w:rPr>
          <w:sz w:val="28"/>
          <w:szCs w:val="28"/>
        </w:rPr>
        <w:t>е</w:t>
      </w:r>
      <w:r w:rsidR="006F7CF0">
        <w:rPr>
          <w:sz w:val="28"/>
          <w:szCs w:val="28"/>
        </w:rPr>
        <w:t xml:space="preserve"> преступности</w:t>
      </w:r>
      <w:r w:rsidR="001328AF">
        <w:rPr>
          <w:sz w:val="28"/>
          <w:szCs w:val="28"/>
        </w:rPr>
        <w:t xml:space="preserve"> и</w:t>
      </w:r>
      <w:r w:rsidR="006F7CF0">
        <w:rPr>
          <w:sz w:val="28"/>
          <w:szCs w:val="28"/>
        </w:rPr>
        <w:t xml:space="preserve"> коррупции</w:t>
      </w:r>
      <w:r w:rsidR="001328AF">
        <w:rPr>
          <w:sz w:val="28"/>
          <w:szCs w:val="28"/>
        </w:rPr>
        <w:t xml:space="preserve"> в чайнатауне</w:t>
      </w:r>
      <w:r w:rsidR="006F7CF0">
        <w:rPr>
          <w:sz w:val="28"/>
          <w:szCs w:val="28"/>
        </w:rPr>
        <w:t>. Капитан Уайт утверждает, что в городе орудует филиал гонконгских триад, которые завозят в страну наркотические вещества, однако</w:t>
      </w:r>
      <w:r>
        <w:rPr>
          <w:sz w:val="28"/>
          <w:szCs w:val="28"/>
        </w:rPr>
        <w:t>, по словам капитана,</w:t>
      </w:r>
      <w:r w:rsidR="006F7CF0">
        <w:rPr>
          <w:sz w:val="28"/>
          <w:szCs w:val="28"/>
        </w:rPr>
        <w:t xml:space="preserve"> это тщательно скрывается</w:t>
      </w:r>
      <w:r w:rsidR="001328AF">
        <w:rPr>
          <w:sz w:val="28"/>
          <w:szCs w:val="28"/>
        </w:rPr>
        <w:t>,</w:t>
      </w:r>
      <w:r w:rsidR="006F7CF0">
        <w:rPr>
          <w:sz w:val="28"/>
          <w:szCs w:val="28"/>
        </w:rPr>
        <w:t xml:space="preserve"> и никто </w:t>
      </w:r>
      <w:r>
        <w:rPr>
          <w:sz w:val="28"/>
          <w:szCs w:val="28"/>
        </w:rPr>
        <w:t>из правонарушителей до сих пор</w:t>
      </w:r>
      <w:r w:rsidR="006F7CF0">
        <w:rPr>
          <w:sz w:val="28"/>
          <w:szCs w:val="28"/>
        </w:rPr>
        <w:t xml:space="preserve"> не был пойман полицией. Капитан отмечает хитрость и ловкость китайце</w:t>
      </w:r>
      <w:r w:rsidR="002220D1">
        <w:rPr>
          <w:sz w:val="28"/>
          <w:szCs w:val="28"/>
        </w:rPr>
        <w:t>в</w:t>
      </w:r>
      <w:r w:rsidR="006F7CF0">
        <w:rPr>
          <w:sz w:val="28"/>
          <w:szCs w:val="28"/>
        </w:rPr>
        <w:t>.</w:t>
      </w:r>
    </w:p>
    <w:p w14:paraId="2C103E24" w14:textId="5BCD0AB1" w:rsidR="000E54F8" w:rsidRDefault="002220D1" w:rsidP="000E54F8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П</w:t>
      </w:r>
      <w:r w:rsidR="006F7CF0">
        <w:rPr>
          <w:sz w:val="28"/>
          <w:szCs w:val="28"/>
        </w:rPr>
        <w:t>олицейский приходит на встречу с молод</w:t>
      </w:r>
      <w:r>
        <w:rPr>
          <w:sz w:val="28"/>
          <w:szCs w:val="28"/>
        </w:rPr>
        <w:t>ой</w:t>
      </w:r>
      <w:r w:rsidR="006F7CF0">
        <w:rPr>
          <w:sz w:val="28"/>
          <w:szCs w:val="28"/>
        </w:rPr>
        <w:t xml:space="preserve"> кита</w:t>
      </w:r>
      <w:r>
        <w:rPr>
          <w:sz w:val="28"/>
          <w:szCs w:val="28"/>
        </w:rPr>
        <w:t>янко</w:t>
      </w:r>
      <w:r w:rsidR="004557DA">
        <w:rPr>
          <w:sz w:val="28"/>
          <w:szCs w:val="28"/>
        </w:rPr>
        <w:t>й, работающей</w:t>
      </w:r>
      <w:r w:rsidR="006F7CF0">
        <w:rPr>
          <w:sz w:val="28"/>
          <w:szCs w:val="28"/>
        </w:rPr>
        <w:t xml:space="preserve"> репортёр</w:t>
      </w:r>
      <w:r w:rsidR="004557DA">
        <w:rPr>
          <w:sz w:val="28"/>
          <w:szCs w:val="28"/>
        </w:rPr>
        <w:t>ом на одном из телеканалов,</w:t>
      </w:r>
      <w:r w:rsidR="006F7CF0">
        <w:rPr>
          <w:sz w:val="28"/>
          <w:szCs w:val="28"/>
        </w:rPr>
        <w:t xml:space="preserve"> по имени </w:t>
      </w:r>
      <w:proofErr w:type="spellStart"/>
      <w:r w:rsidR="006F7CF0">
        <w:rPr>
          <w:sz w:val="28"/>
          <w:szCs w:val="28"/>
        </w:rPr>
        <w:t>Трэйси</w:t>
      </w:r>
      <w:proofErr w:type="spellEnd"/>
      <w:r w:rsidR="004557DA">
        <w:rPr>
          <w:sz w:val="28"/>
          <w:szCs w:val="28"/>
        </w:rPr>
        <w:t>.</w:t>
      </w:r>
      <w:r w:rsidR="006F7CF0">
        <w:rPr>
          <w:sz w:val="28"/>
          <w:szCs w:val="28"/>
        </w:rPr>
        <w:t xml:space="preserve"> </w:t>
      </w:r>
      <w:r w:rsidR="004557DA">
        <w:rPr>
          <w:sz w:val="28"/>
          <w:szCs w:val="28"/>
        </w:rPr>
        <w:t>Н</w:t>
      </w:r>
      <w:r w:rsidR="006F7CF0">
        <w:rPr>
          <w:sz w:val="28"/>
          <w:szCs w:val="28"/>
        </w:rPr>
        <w:t xml:space="preserve">адеясь заручиться у неё поддержкой, он </w:t>
      </w:r>
      <w:r w:rsidR="004557DA">
        <w:rPr>
          <w:sz w:val="28"/>
          <w:szCs w:val="28"/>
        </w:rPr>
        <w:t>показывает ей свои знанию истории китайской диаспоры в США. Он считает, что</w:t>
      </w:r>
      <w:r w:rsidR="006F7CF0">
        <w:rPr>
          <w:sz w:val="28"/>
          <w:szCs w:val="28"/>
        </w:rPr>
        <w:t xml:space="preserve"> американское общество не </w:t>
      </w:r>
      <w:r w:rsidR="004557DA">
        <w:rPr>
          <w:sz w:val="28"/>
          <w:szCs w:val="28"/>
        </w:rPr>
        <w:t>знает о том</w:t>
      </w:r>
      <w:r w:rsidR="006F7CF0">
        <w:rPr>
          <w:sz w:val="28"/>
          <w:szCs w:val="28"/>
        </w:rPr>
        <w:t xml:space="preserve">, что основной </w:t>
      </w:r>
      <w:r w:rsidR="004557DA">
        <w:rPr>
          <w:sz w:val="28"/>
          <w:szCs w:val="28"/>
        </w:rPr>
        <w:t>вклад в</w:t>
      </w:r>
      <w:r w:rsidR="006F7CF0">
        <w:rPr>
          <w:sz w:val="28"/>
          <w:szCs w:val="28"/>
        </w:rPr>
        <w:t xml:space="preserve"> постройк</w:t>
      </w:r>
      <w:r w:rsidR="004557DA">
        <w:rPr>
          <w:sz w:val="28"/>
          <w:szCs w:val="28"/>
        </w:rPr>
        <w:t>у</w:t>
      </w:r>
      <w:r w:rsidR="006F7CF0">
        <w:rPr>
          <w:sz w:val="28"/>
          <w:szCs w:val="28"/>
        </w:rPr>
        <w:t xml:space="preserve"> </w:t>
      </w:r>
      <w:r w:rsidR="0057609E">
        <w:rPr>
          <w:sz w:val="28"/>
          <w:szCs w:val="28"/>
        </w:rPr>
        <w:t>Т</w:t>
      </w:r>
      <w:r w:rsidR="006F7CF0">
        <w:rPr>
          <w:sz w:val="28"/>
          <w:szCs w:val="28"/>
        </w:rPr>
        <w:t>рансконтинентальной железной дороги</w:t>
      </w:r>
      <w:r w:rsidR="004557DA">
        <w:rPr>
          <w:sz w:val="28"/>
          <w:szCs w:val="28"/>
        </w:rPr>
        <w:t xml:space="preserve"> внесли</w:t>
      </w:r>
      <w:r w:rsidR="006F7CF0">
        <w:rPr>
          <w:sz w:val="28"/>
          <w:szCs w:val="28"/>
        </w:rPr>
        <w:t xml:space="preserve"> китайцы. </w:t>
      </w:r>
      <w:r w:rsidR="004557DA">
        <w:rPr>
          <w:sz w:val="28"/>
          <w:szCs w:val="28"/>
        </w:rPr>
        <w:lastRenderedPageBreak/>
        <w:t>Данный эпизод подчёркивает различие американского общества, которое не знает истории своей страны и её национальных героев, и китайского общества, которое трепетно относится к истории своего народа</w:t>
      </w:r>
      <w:r w:rsidR="004557DA">
        <w:rPr>
          <w:rStyle w:val="af7"/>
          <w:sz w:val="28"/>
          <w:szCs w:val="28"/>
        </w:rPr>
        <w:footnoteReference w:id="125"/>
      </w:r>
      <w:r w:rsidR="000E54F8">
        <w:rPr>
          <w:sz w:val="28"/>
          <w:szCs w:val="28"/>
        </w:rPr>
        <w:t>.</w:t>
      </w:r>
    </w:p>
    <w:p w14:paraId="12491CE3" w14:textId="268EA5EC" w:rsidR="000E54F8" w:rsidRDefault="00F947BD" w:rsidP="000E54F8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Различие информированности о событиях постройки железной дороги ярко демонстрирует диалог </w:t>
      </w:r>
      <w:proofErr w:type="spellStart"/>
      <w:r>
        <w:rPr>
          <w:sz w:val="28"/>
          <w:szCs w:val="28"/>
        </w:rPr>
        <w:t>Трэйси</w:t>
      </w:r>
      <w:proofErr w:type="spellEnd"/>
      <w:r>
        <w:rPr>
          <w:sz w:val="28"/>
          <w:szCs w:val="28"/>
        </w:rPr>
        <w:t xml:space="preserve"> и Уайта. </w:t>
      </w:r>
      <w:r w:rsidR="000E54F8">
        <w:rPr>
          <w:sz w:val="28"/>
          <w:szCs w:val="28"/>
        </w:rPr>
        <w:t>Девушка рассказывает ему историю своей семьи, как её прадед, дед приезжали в США на заработки, но потом возвращались обратно на родину, так как закон запрещал им привозить своих жён.</w:t>
      </w:r>
      <w:r w:rsidR="00B9183C">
        <w:rPr>
          <w:sz w:val="28"/>
          <w:szCs w:val="28"/>
        </w:rPr>
        <w:t xml:space="preserve"> </w:t>
      </w:r>
      <w:r w:rsidR="00ED60C0">
        <w:rPr>
          <w:sz w:val="28"/>
          <w:szCs w:val="28"/>
        </w:rPr>
        <w:t>Тема невозможности воссоединения семей, которая остро стояла в обществе поднимается в данном эпизоде</w:t>
      </w:r>
      <w:r w:rsidR="00ED60C0">
        <w:rPr>
          <w:rStyle w:val="af7"/>
          <w:sz w:val="28"/>
          <w:szCs w:val="28"/>
        </w:rPr>
        <w:footnoteReference w:id="126"/>
      </w:r>
      <w:r w:rsidR="00ED60C0">
        <w:rPr>
          <w:sz w:val="28"/>
          <w:szCs w:val="28"/>
        </w:rPr>
        <w:t>.</w:t>
      </w:r>
    </w:p>
    <w:p w14:paraId="0243F49B" w14:textId="12EA62A5" w:rsidR="004B792B" w:rsidRDefault="00F175F1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Для помощи в расследовании дела к</w:t>
      </w:r>
      <w:r w:rsidR="006F7CF0">
        <w:rPr>
          <w:sz w:val="28"/>
          <w:szCs w:val="28"/>
        </w:rPr>
        <w:t>апитан Уайт просит помочь ему репортёр</w:t>
      </w:r>
      <w:r w:rsidR="00F479F3">
        <w:rPr>
          <w:sz w:val="28"/>
          <w:szCs w:val="28"/>
        </w:rPr>
        <w:t>а</w:t>
      </w:r>
      <w:r w:rsidR="006F7CF0">
        <w:rPr>
          <w:sz w:val="28"/>
          <w:szCs w:val="28"/>
        </w:rPr>
        <w:t xml:space="preserve"> с китайскими корнями, так как считает, что если расследованиями в китайском квартале будет заниматься человек</w:t>
      </w:r>
      <w:r>
        <w:rPr>
          <w:sz w:val="28"/>
          <w:szCs w:val="28"/>
        </w:rPr>
        <w:t>, не являющийся представителем китайской общины</w:t>
      </w:r>
      <w:r w:rsidR="006F7CF0">
        <w:rPr>
          <w:sz w:val="28"/>
          <w:szCs w:val="28"/>
        </w:rPr>
        <w:t xml:space="preserve">, то </w:t>
      </w:r>
      <w:r>
        <w:rPr>
          <w:sz w:val="28"/>
          <w:szCs w:val="28"/>
        </w:rPr>
        <w:t>общественность</w:t>
      </w:r>
      <w:r w:rsidR="006F7CF0">
        <w:rPr>
          <w:sz w:val="28"/>
          <w:szCs w:val="28"/>
        </w:rPr>
        <w:t xml:space="preserve"> сочт</w:t>
      </w:r>
      <w:r>
        <w:rPr>
          <w:sz w:val="28"/>
          <w:szCs w:val="28"/>
        </w:rPr>
        <w:t>ё</w:t>
      </w:r>
      <w:r w:rsidR="006F7CF0">
        <w:rPr>
          <w:sz w:val="28"/>
          <w:szCs w:val="28"/>
        </w:rPr>
        <w:t xml:space="preserve">т это </w:t>
      </w:r>
      <w:r>
        <w:rPr>
          <w:sz w:val="28"/>
          <w:szCs w:val="28"/>
        </w:rPr>
        <w:t xml:space="preserve">за </w:t>
      </w:r>
      <w:r w:rsidR="006F7CF0">
        <w:rPr>
          <w:sz w:val="28"/>
          <w:szCs w:val="28"/>
        </w:rPr>
        <w:t>наговор и обвин</w:t>
      </w:r>
      <w:r>
        <w:rPr>
          <w:sz w:val="28"/>
          <w:szCs w:val="28"/>
        </w:rPr>
        <w:t>и</w:t>
      </w:r>
      <w:r w:rsidR="006F7CF0">
        <w:rPr>
          <w:sz w:val="28"/>
          <w:szCs w:val="28"/>
        </w:rPr>
        <w:t>т в расизме</w:t>
      </w:r>
      <w:r>
        <w:rPr>
          <w:sz w:val="28"/>
          <w:szCs w:val="28"/>
        </w:rPr>
        <w:t xml:space="preserve"> против китайского национального меньшинства</w:t>
      </w:r>
      <w:r w:rsidR="006F7CF0">
        <w:rPr>
          <w:sz w:val="28"/>
          <w:szCs w:val="28"/>
        </w:rPr>
        <w:t>.</w:t>
      </w:r>
    </w:p>
    <w:p w14:paraId="040B86A0" w14:textId="7C9504F0" w:rsidR="004B792B" w:rsidRDefault="00F175F1" w:rsidP="007310CB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Стажёр </w:t>
      </w:r>
      <w:r w:rsidR="006F7CF0">
        <w:rPr>
          <w:sz w:val="28"/>
          <w:szCs w:val="28"/>
        </w:rPr>
        <w:t xml:space="preserve">по фамилии </w:t>
      </w:r>
      <w:proofErr w:type="spellStart"/>
      <w:r w:rsidR="006F7CF0">
        <w:rPr>
          <w:sz w:val="28"/>
          <w:szCs w:val="28"/>
        </w:rPr>
        <w:t>Квонг</w:t>
      </w:r>
      <w:proofErr w:type="spellEnd"/>
      <w:r w:rsidR="006F7CF0">
        <w:rPr>
          <w:sz w:val="28"/>
          <w:szCs w:val="28"/>
        </w:rPr>
        <w:t xml:space="preserve"> из полицейской академии</w:t>
      </w:r>
      <w:r>
        <w:rPr>
          <w:sz w:val="28"/>
          <w:szCs w:val="28"/>
        </w:rPr>
        <w:t xml:space="preserve"> становится одним из помощников Стэнли</w:t>
      </w:r>
      <w:r w:rsidR="00F479F3">
        <w:rPr>
          <w:sz w:val="28"/>
          <w:szCs w:val="28"/>
        </w:rPr>
        <w:t>.</w:t>
      </w:r>
      <w:r w:rsidR="006F7CF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 одном из эпизодов </w:t>
      </w:r>
      <w:r w:rsidR="006F7CF0">
        <w:rPr>
          <w:sz w:val="28"/>
          <w:szCs w:val="28"/>
        </w:rPr>
        <w:t xml:space="preserve">стажёр </w:t>
      </w:r>
      <w:r>
        <w:rPr>
          <w:sz w:val="28"/>
          <w:szCs w:val="28"/>
        </w:rPr>
        <w:t>вспоминает</w:t>
      </w:r>
      <w:r w:rsidR="006F7CF0">
        <w:rPr>
          <w:sz w:val="28"/>
          <w:szCs w:val="28"/>
        </w:rPr>
        <w:t xml:space="preserve"> о той несправедливости, </w:t>
      </w:r>
      <w:r>
        <w:rPr>
          <w:sz w:val="28"/>
          <w:szCs w:val="28"/>
        </w:rPr>
        <w:t>которая была направлена по отношению к нему</w:t>
      </w:r>
      <w:r w:rsidR="006F7CF0">
        <w:rPr>
          <w:sz w:val="28"/>
          <w:szCs w:val="28"/>
        </w:rPr>
        <w:t xml:space="preserve"> и его предкам</w:t>
      </w:r>
      <w:r>
        <w:rPr>
          <w:sz w:val="28"/>
          <w:szCs w:val="28"/>
        </w:rPr>
        <w:t>.</w:t>
      </w:r>
      <w:r w:rsidR="006F7CF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Он сетует на то, что </w:t>
      </w:r>
      <w:r w:rsidR="006F7CF0">
        <w:rPr>
          <w:sz w:val="28"/>
          <w:szCs w:val="28"/>
        </w:rPr>
        <w:t xml:space="preserve">огромный вклад, привнесённый восточным миром </w:t>
      </w:r>
      <w:r>
        <w:rPr>
          <w:sz w:val="28"/>
          <w:szCs w:val="28"/>
        </w:rPr>
        <w:t>обществу</w:t>
      </w:r>
      <w:r w:rsidR="006F7CF0">
        <w:rPr>
          <w:sz w:val="28"/>
          <w:szCs w:val="28"/>
        </w:rPr>
        <w:t xml:space="preserve"> </w:t>
      </w:r>
      <w:r w:rsidR="00F479F3">
        <w:rPr>
          <w:sz w:val="28"/>
          <w:szCs w:val="28"/>
        </w:rPr>
        <w:t>З</w:t>
      </w:r>
      <w:r w:rsidR="006F7CF0">
        <w:rPr>
          <w:sz w:val="28"/>
          <w:szCs w:val="28"/>
        </w:rPr>
        <w:t>апада, не был в полной мере оценён. Вместо благодарности, которая должна была последовать</w:t>
      </w:r>
      <w:r>
        <w:rPr>
          <w:sz w:val="28"/>
          <w:szCs w:val="28"/>
        </w:rPr>
        <w:t>,</w:t>
      </w:r>
      <w:r w:rsidR="006F7CF0">
        <w:rPr>
          <w:sz w:val="28"/>
          <w:szCs w:val="28"/>
        </w:rPr>
        <w:t xml:space="preserve"> по мнению </w:t>
      </w:r>
      <w:proofErr w:type="spellStart"/>
      <w:r w:rsidR="006F7CF0">
        <w:rPr>
          <w:sz w:val="28"/>
          <w:szCs w:val="28"/>
        </w:rPr>
        <w:t>Квонга</w:t>
      </w:r>
      <w:proofErr w:type="spellEnd"/>
      <w:r w:rsidR="006F7CF0">
        <w:rPr>
          <w:sz w:val="28"/>
          <w:szCs w:val="28"/>
        </w:rPr>
        <w:t xml:space="preserve">, китайцы смогли получить лишь право </w:t>
      </w:r>
      <w:r w:rsidR="00F479F3">
        <w:rPr>
          <w:sz w:val="28"/>
          <w:szCs w:val="28"/>
        </w:rPr>
        <w:t xml:space="preserve">на получение </w:t>
      </w:r>
      <w:r w:rsidR="006F7CF0">
        <w:rPr>
          <w:sz w:val="28"/>
          <w:szCs w:val="28"/>
        </w:rPr>
        <w:t>гражданств</w:t>
      </w:r>
      <w:r w:rsidR="00785BA3">
        <w:rPr>
          <w:sz w:val="28"/>
          <w:szCs w:val="28"/>
        </w:rPr>
        <w:t>а</w:t>
      </w:r>
      <w:r w:rsidR="00F479F3">
        <w:rPr>
          <w:sz w:val="28"/>
          <w:szCs w:val="28"/>
        </w:rPr>
        <w:t>, хотя</w:t>
      </w:r>
      <w:r w:rsidR="006F7CF0">
        <w:rPr>
          <w:sz w:val="28"/>
          <w:szCs w:val="28"/>
        </w:rPr>
        <w:t xml:space="preserve"> и </w:t>
      </w:r>
      <w:r w:rsidR="00F479F3">
        <w:rPr>
          <w:sz w:val="28"/>
          <w:szCs w:val="28"/>
        </w:rPr>
        <w:t>э</w:t>
      </w:r>
      <w:r w:rsidR="006F7CF0">
        <w:rPr>
          <w:sz w:val="28"/>
          <w:szCs w:val="28"/>
        </w:rPr>
        <w:t>то</w:t>
      </w:r>
      <w:r w:rsidR="00F479F3">
        <w:rPr>
          <w:sz w:val="28"/>
          <w:szCs w:val="28"/>
        </w:rPr>
        <w:t xml:space="preserve"> </w:t>
      </w:r>
      <w:r>
        <w:rPr>
          <w:sz w:val="28"/>
          <w:szCs w:val="28"/>
        </w:rPr>
        <w:t>произошло не сразу</w:t>
      </w:r>
      <w:r w:rsidR="006F7CF0">
        <w:rPr>
          <w:sz w:val="28"/>
          <w:szCs w:val="28"/>
        </w:rPr>
        <w:t xml:space="preserve">. </w:t>
      </w:r>
      <w:r>
        <w:rPr>
          <w:sz w:val="28"/>
          <w:szCs w:val="28"/>
        </w:rPr>
        <w:t xml:space="preserve">В действительности, радикальные изменения, направленные на ликвидацию дискриминационных льгот на получение гражданства, начались </w:t>
      </w:r>
      <w:r w:rsidR="00070F28">
        <w:rPr>
          <w:sz w:val="28"/>
          <w:szCs w:val="28"/>
        </w:rPr>
        <w:t xml:space="preserve">только </w:t>
      </w:r>
      <w:r>
        <w:rPr>
          <w:sz w:val="28"/>
          <w:szCs w:val="28"/>
        </w:rPr>
        <w:t>в 1960-е годы</w:t>
      </w:r>
      <w:r>
        <w:rPr>
          <w:rStyle w:val="af7"/>
          <w:sz w:val="28"/>
          <w:szCs w:val="28"/>
        </w:rPr>
        <w:footnoteReference w:id="127"/>
      </w:r>
      <w:r>
        <w:rPr>
          <w:sz w:val="28"/>
          <w:szCs w:val="28"/>
        </w:rPr>
        <w:t xml:space="preserve">. </w:t>
      </w:r>
    </w:p>
    <w:p w14:paraId="493850F7" w14:textId="3306D2D1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Фигура стажёра также </w:t>
      </w:r>
      <w:r w:rsidR="00801658">
        <w:rPr>
          <w:sz w:val="28"/>
          <w:szCs w:val="28"/>
        </w:rPr>
        <w:t>отражает крепкие</w:t>
      </w:r>
      <w:r>
        <w:rPr>
          <w:sz w:val="28"/>
          <w:szCs w:val="28"/>
        </w:rPr>
        <w:t xml:space="preserve"> связ</w:t>
      </w:r>
      <w:r w:rsidR="00801658">
        <w:rPr>
          <w:sz w:val="28"/>
          <w:szCs w:val="28"/>
        </w:rPr>
        <w:t>и</w:t>
      </w:r>
      <w:r>
        <w:rPr>
          <w:sz w:val="28"/>
          <w:szCs w:val="28"/>
        </w:rPr>
        <w:t xml:space="preserve"> китайских иммигрантов с </w:t>
      </w:r>
      <w:r w:rsidR="00E24E3E">
        <w:rPr>
          <w:sz w:val="28"/>
          <w:szCs w:val="28"/>
        </w:rPr>
        <w:t>Р</w:t>
      </w:r>
      <w:r>
        <w:rPr>
          <w:sz w:val="28"/>
          <w:szCs w:val="28"/>
        </w:rPr>
        <w:t xml:space="preserve">одиной. </w:t>
      </w:r>
      <w:proofErr w:type="spellStart"/>
      <w:r>
        <w:rPr>
          <w:sz w:val="28"/>
          <w:szCs w:val="28"/>
        </w:rPr>
        <w:t>Квонг</w:t>
      </w:r>
      <w:proofErr w:type="spellEnd"/>
      <w:r>
        <w:rPr>
          <w:sz w:val="28"/>
          <w:szCs w:val="28"/>
        </w:rPr>
        <w:t xml:space="preserve"> упоминает, что помимо работы в полиции он работал на ещё </w:t>
      </w:r>
      <w:r>
        <w:rPr>
          <w:sz w:val="28"/>
          <w:szCs w:val="28"/>
        </w:rPr>
        <w:lastRenderedPageBreak/>
        <w:t xml:space="preserve">двух дополнительных работах, чтобы у него была возможность отправлять </w:t>
      </w:r>
      <w:r w:rsidR="00801658">
        <w:rPr>
          <w:sz w:val="28"/>
          <w:szCs w:val="28"/>
        </w:rPr>
        <w:t>в Китай денежные средства</w:t>
      </w:r>
      <w:r w:rsidR="00801658">
        <w:rPr>
          <w:rStyle w:val="af7"/>
          <w:sz w:val="28"/>
          <w:szCs w:val="28"/>
        </w:rPr>
        <w:footnoteReference w:id="128"/>
      </w:r>
      <w:r>
        <w:rPr>
          <w:sz w:val="28"/>
          <w:szCs w:val="28"/>
        </w:rPr>
        <w:t xml:space="preserve">. </w:t>
      </w:r>
    </w:p>
    <w:p w14:paraId="127E09D8" w14:textId="0D1BBCA0" w:rsidR="00C64504" w:rsidRPr="00F15D82" w:rsidRDefault="00C64504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Китайский квартал в Нью-Йорке является одной главных локаций фильм. В некоторых сценах фильма режиссёр отражает красочную жизнь чайнатауна с его </w:t>
      </w:r>
      <w:r w:rsidR="006F7CF0">
        <w:rPr>
          <w:sz w:val="28"/>
          <w:szCs w:val="28"/>
        </w:rPr>
        <w:t>красочн</w:t>
      </w:r>
      <w:r>
        <w:rPr>
          <w:sz w:val="28"/>
          <w:szCs w:val="28"/>
        </w:rPr>
        <w:t>ыми</w:t>
      </w:r>
      <w:r w:rsidR="006F7CF0">
        <w:rPr>
          <w:sz w:val="28"/>
          <w:szCs w:val="28"/>
        </w:rPr>
        <w:t xml:space="preserve"> уличн</w:t>
      </w:r>
      <w:r>
        <w:rPr>
          <w:sz w:val="28"/>
          <w:szCs w:val="28"/>
        </w:rPr>
        <w:t>ыми</w:t>
      </w:r>
      <w:r w:rsidR="006F7CF0">
        <w:rPr>
          <w:sz w:val="28"/>
          <w:szCs w:val="28"/>
        </w:rPr>
        <w:t xml:space="preserve"> выступлени</w:t>
      </w:r>
      <w:r>
        <w:rPr>
          <w:sz w:val="28"/>
          <w:szCs w:val="28"/>
        </w:rPr>
        <w:t>ями</w:t>
      </w:r>
      <w:r w:rsidR="006F7CF0">
        <w:rPr>
          <w:sz w:val="28"/>
          <w:szCs w:val="28"/>
        </w:rPr>
        <w:t>, сопровождаем</w:t>
      </w:r>
      <w:r>
        <w:rPr>
          <w:sz w:val="28"/>
          <w:szCs w:val="28"/>
        </w:rPr>
        <w:t>ыми</w:t>
      </w:r>
      <w:r w:rsidR="006F7CF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игрой на </w:t>
      </w:r>
      <w:r w:rsidR="006F7CF0">
        <w:rPr>
          <w:sz w:val="28"/>
          <w:szCs w:val="28"/>
        </w:rPr>
        <w:t>барабана</w:t>
      </w:r>
      <w:r>
        <w:rPr>
          <w:sz w:val="28"/>
          <w:szCs w:val="28"/>
        </w:rPr>
        <w:t>х</w:t>
      </w:r>
      <w:r w:rsidR="006F7CF0">
        <w:rPr>
          <w:sz w:val="28"/>
          <w:szCs w:val="28"/>
        </w:rPr>
        <w:t xml:space="preserve">, фейерверками, </w:t>
      </w:r>
      <w:r w:rsidR="00F15D82">
        <w:rPr>
          <w:sz w:val="28"/>
          <w:szCs w:val="28"/>
        </w:rPr>
        <w:t>декорациями в виде китайских львов и драконов</w:t>
      </w:r>
      <w:r>
        <w:rPr>
          <w:sz w:val="28"/>
          <w:szCs w:val="28"/>
        </w:rPr>
        <w:t xml:space="preserve"> и яркой </w:t>
      </w:r>
      <w:r w:rsidR="006F7CF0">
        <w:rPr>
          <w:sz w:val="28"/>
          <w:szCs w:val="28"/>
        </w:rPr>
        <w:t xml:space="preserve">иллюминацией. </w:t>
      </w:r>
      <w:r w:rsidR="00F15D82">
        <w:rPr>
          <w:sz w:val="28"/>
          <w:szCs w:val="28"/>
        </w:rPr>
        <w:t>Китайские фестивали, проводимые в китайских кварталах по всей стране, являлись одной из форм для привлечения туристов и помогали разрушить стереотип об опасном районе города</w:t>
      </w:r>
      <w:r w:rsidR="00F15D82">
        <w:rPr>
          <w:rStyle w:val="af7"/>
          <w:sz w:val="28"/>
          <w:szCs w:val="28"/>
        </w:rPr>
        <w:footnoteReference w:id="129"/>
      </w:r>
      <w:r w:rsidR="00F15D82">
        <w:rPr>
          <w:sz w:val="28"/>
          <w:szCs w:val="28"/>
        </w:rPr>
        <w:t>.</w:t>
      </w:r>
    </w:p>
    <w:p w14:paraId="1086DDFA" w14:textId="31FFCEBA" w:rsidR="004B792B" w:rsidRDefault="000975F7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Однако, как отражено в фильме </w:t>
      </w:r>
      <w:r w:rsidR="006F7CF0">
        <w:rPr>
          <w:sz w:val="28"/>
          <w:szCs w:val="28"/>
        </w:rPr>
        <w:t>за внешн</w:t>
      </w:r>
      <w:r>
        <w:rPr>
          <w:sz w:val="28"/>
          <w:szCs w:val="28"/>
        </w:rPr>
        <w:t>им</w:t>
      </w:r>
      <w:r w:rsidR="006F7CF0">
        <w:rPr>
          <w:sz w:val="28"/>
          <w:szCs w:val="28"/>
        </w:rPr>
        <w:t xml:space="preserve"> </w:t>
      </w:r>
      <w:r>
        <w:rPr>
          <w:sz w:val="28"/>
          <w:szCs w:val="28"/>
        </w:rPr>
        <w:t>фасадом</w:t>
      </w:r>
      <w:r w:rsidR="006F7CF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чайнатауна </w:t>
      </w:r>
      <w:r w:rsidR="006F7CF0">
        <w:rPr>
          <w:sz w:val="28"/>
          <w:szCs w:val="28"/>
        </w:rPr>
        <w:t>скрыва</w:t>
      </w:r>
      <w:r>
        <w:rPr>
          <w:sz w:val="28"/>
          <w:szCs w:val="28"/>
        </w:rPr>
        <w:t>е</w:t>
      </w:r>
      <w:r w:rsidR="006F7CF0">
        <w:rPr>
          <w:sz w:val="28"/>
          <w:szCs w:val="28"/>
        </w:rPr>
        <w:t>тся нелегальн</w:t>
      </w:r>
      <w:r>
        <w:rPr>
          <w:sz w:val="28"/>
          <w:szCs w:val="28"/>
        </w:rPr>
        <w:t>ая</w:t>
      </w:r>
      <w:r w:rsidR="006F7CF0">
        <w:rPr>
          <w:sz w:val="28"/>
          <w:szCs w:val="28"/>
        </w:rPr>
        <w:t xml:space="preserve"> </w:t>
      </w:r>
      <w:r>
        <w:rPr>
          <w:sz w:val="28"/>
          <w:szCs w:val="28"/>
        </w:rPr>
        <w:t>миграция</w:t>
      </w:r>
      <w:r w:rsidR="006F7CF0">
        <w:rPr>
          <w:sz w:val="28"/>
          <w:szCs w:val="28"/>
        </w:rPr>
        <w:t xml:space="preserve">. </w:t>
      </w:r>
      <w:r w:rsidR="00F60697">
        <w:rPr>
          <w:sz w:val="28"/>
          <w:szCs w:val="28"/>
        </w:rPr>
        <w:t>В</w:t>
      </w:r>
      <w:r w:rsidR="006F7CF0">
        <w:rPr>
          <w:sz w:val="28"/>
          <w:szCs w:val="28"/>
        </w:rPr>
        <w:t xml:space="preserve"> одном из эпизодов</w:t>
      </w:r>
      <w:r w:rsidR="00F60697">
        <w:rPr>
          <w:sz w:val="28"/>
          <w:szCs w:val="28"/>
        </w:rPr>
        <w:t xml:space="preserve"> показано</w:t>
      </w:r>
      <w:r w:rsidR="006F7CF0">
        <w:rPr>
          <w:sz w:val="28"/>
          <w:szCs w:val="28"/>
        </w:rPr>
        <w:t>,</w:t>
      </w:r>
      <w:r w:rsidR="00F60697">
        <w:rPr>
          <w:sz w:val="28"/>
          <w:szCs w:val="28"/>
        </w:rPr>
        <w:t xml:space="preserve"> что</w:t>
      </w:r>
      <w:r w:rsidR="006F7CF0">
        <w:rPr>
          <w:sz w:val="28"/>
          <w:szCs w:val="28"/>
        </w:rPr>
        <w:t xml:space="preserve"> один из </w:t>
      </w:r>
      <w:r w:rsidR="00F60697">
        <w:rPr>
          <w:sz w:val="28"/>
          <w:szCs w:val="28"/>
        </w:rPr>
        <w:t>китайских</w:t>
      </w:r>
      <w:r w:rsidR="006F7CF0">
        <w:rPr>
          <w:sz w:val="28"/>
          <w:szCs w:val="28"/>
        </w:rPr>
        <w:t xml:space="preserve"> нелегальных мигрантов живёт и работает в одном из подвалов </w:t>
      </w:r>
      <w:r w:rsidR="00F60697">
        <w:rPr>
          <w:sz w:val="28"/>
          <w:szCs w:val="28"/>
        </w:rPr>
        <w:t xml:space="preserve">чайнатауна </w:t>
      </w:r>
      <w:r w:rsidR="006F7CF0">
        <w:rPr>
          <w:sz w:val="28"/>
          <w:szCs w:val="28"/>
        </w:rPr>
        <w:t>уже 40 лет</w:t>
      </w:r>
      <w:r w:rsidR="00F60697">
        <w:rPr>
          <w:sz w:val="28"/>
          <w:szCs w:val="28"/>
        </w:rPr>
        <w:t>. Этот факт,</w:t>
      </w:r>
      <w:r w:rsidR="006F7CF0">
        <w:rPr>
          <w:sz w:val="28"/>
          <w:szCs w:val="28"/>
        </w:rPr>
        <w:t xml:space="preserve"> </w:t>
      </w:r>
      <w:r w:rsidR="00F60697">
        <w:rPr>
          <w:sz w:val="28"/>
          <w:szCs w:val="28"/>
        </w:rPr>
        <w:t>отражает проблему</w:t>
      </w:r>
      <w:r w:rsidR="006F7CF0">
        <w:rPr>
          <w:sz w:val="28"/>
          <w:szCs w:val="28"/>
        </w:rPr>
        <w:t>,</w:t>
      </w:r>
      <w:r w:rsidR="00F60697">
        <w:rPr>
          <w:sz w:val="28"/>
          <w:szCs w:val="28"/>
        </w:rPr>
        <w:t xml:space="preserve"> существовавшей нелегальной миграции</w:t>
      </w:r>
      <w:r w:rsidR="00F60697">
        <w:rPr>
          <w:rStyle w:val="af7"/>
          <w:sz w:val="28"/>
          <w:szCs w:val="28"/>
        </w:rPr>
        <w:footnoteReference w:id="130"/>
      </w:r>
      <w:r w:rsidR="00F60697">
        <w:rPr>
          <w:sz w:val="28"/>
          <w:szCs w:val="28"/>
        </w:rPr>
        <w:t>.</w:t>
      </w:r>
      <w:r w:rsidR="006F7CF0">
        <w:rPr>
          <w:sz w:val="28"/>
          <w:szCs w:val="28"/>
        </w:rPr>
        <w:t xml:space="preserve"> </w:t>
      </w:r>
      <w:r w:rsidR="00205C6B">
        <w:rPr>
          <w:sz w:val="28"/>
          <w:szCs w:val="28"/>
        </w:rPr>
        <w:t>Таким образом, в данном фильме китайский квартал представляет</w:t>
      </w:r>
      <w:r w:rsidR="006F7CF0">
        <w:rPr>
          <w:sz w:val="28"/>
          <w:szCs w:val="28"/>
        </w:rPr>
        <w:t xml:space="preserve"> особый, отдельный мир внутри остального города, где можно жить полноценной жизнью, не выходя за пределы квартала.</w:t>
      </w:r>
    </w:p>
    <w:p w14:paraId="20FE8A9A" w14:textId="69E76ED1" w:rsidR="004B792B" w:rsidRDefault="00551E6E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Н</w:t>
      </w:r>
      <w:r w:rsidR="00A77DD6">
        <w:rPr>
          <w:sz w:val="28"/>
          <w:szCs w:val="28"/>
        </w:rPr>
        <w:t>епонимани</w:t>
      </w:r>
      <w:r>
        <w:rPr>
          <w:sz w:val="28"/>
          <w:szCs w:val="28"/>
        </w:rPr>
        <w:t>е</w:t>
      </w:r>
      <w:r w:rsidR="006F7CF0">
        <w:rPr>
          <w:sz w:val="28"/>
          <w:szCs w:val="28"/>
        </w:rPr>
        <w:t xml:space="preserve"> представителей </w:t>
      </w:r>
      <w:r>
        <w:rPr>
          <w:sz w:val="28"/>
          <w:szCs w:val="28"/>
        </w:rPr>
        <w:t>американской и китайской</w:t>
      </w:r>
      <w:r w:rsidR="006F7CF0">
        <w:rPr>
          <w:sz w:val="28"/>
          <w:szCs w:val="28"/>
        </w:rPr>
        <w:t xml:space="preserve"> культур </w:t>
      </w:r>
      <w:r w:rsidR="00FF3573">
        <w:rPr>
          <w:sz w:val="28"/>
          <w:szCs w:val="28"/>
        </w:rPr>
        <w:t>передаётся</w:t>
      </w:r>
      <w:r w:rsidR="006F7CF0">
        <w:rPr>
          <w:sz w:val="28"/>
          <w:szCs w:val="28"/>
        </w:rPr>
        <w:t xml:space="preserve"> </w:t>
      </w:r>
      <w:r w:rsidR="00FF3573">
        <w:rPr>
          <w:sz w:val="28"/>
          <w:szCs w:val="28"/>
        </w:rPr>
        <w:t>через</w:t>
      </w:r>
      <w:r>
        <w:rPr>
          <w:sz w:val="28"/>
          <w:szCs w:val="28"/>
        </w:rPr>
        <w:t xml:space="preserve"> реплик</w:t>
      </w:r>
      <w:r w:rsidR="00FF3573">
        <w:rPr>
          <w:sz w:val="28"/>
          <w:szCs w:val="28"/>
        </w:rPr>
        <w:t>у</w:t>
      </w:r>
      <w:r>
        <w:rPr>
          <w:sz w:val="28"/>
          <w:szCs w:val="28"/>
        </w:rPr>
        <w:t xml:space="preserve"> Стэнли:</w:t>
      </w:r>
      <w:r w:rsidR="006F7CF0">
        <w:rPr>
          <w:sz w:val="28"/>
          <w:szCs w:val="28"/>
        </w:rPr>
        <w:t xml:space="preserve"> «</w:t>
      </w:r>
      <w:r>
        <w:rPr>
          <w:i/>
          <w:iCs/>
          <w:sz w:val="28"/>
          <w:szCs w:val="28"/>
        </w:rPr>
        <w:t>Ч</w:t>
      </w:r>
      <w:r w:rsidR="006F7CF0" w:rsidRPr="00A77DD6">
        <w:rPr>
          <w:i/>
          <w:iCs/>
          <w:sz w:val="28"/>
          <w:szCs w:val="28"/>
        </w:rPr>
        <w:t>то с вами китайцами такое, почему вы никогда не говорите то, что действительно думаете</w:t>
      </w:r>
      <w:r w:rsidR="00A77DD6">
        <w:rPr>
          <w:i/>
          <w:iCs/>
          <w:sz w:val="28"/>
          <w:szCs w:val="28"/>
        </w:rPr>
        <w:t>?</w:t>
      </w:r>
      <w:r w:rsidR="006F7CF0">
        <w:rPr>
          <w:sz w:val="28"/>
          <w:szCs w:val="28"/>
        </w:rPr>
        <w:t xml:space="preserve">» Китайская культура относится к типу </w:t>
      </w:r>
      <w:proofErr w:type="spellStart"/>
      <w:r w:rsidR="006F7CF0">
        <w:rPr>
          <w:sz w:val="28"/>
          <w:szCs w:val="28"/>
        </w:rPr>
        <w:t>высококонтекстных</w:t>
      </w:r>
      <w:proofErr w:type="spellEnd"/>
      <w:r w:rsidR="006F7CF0">
        <w:rPr>
          <w:sz w:val="28"/>
          <w:szCs w:val="28"/>
        </w:rPr>
        <w:t xml:space="preserve"> культур</w:t>
      </w:r>
      <w:r w:rsidR="00487866">
        <w:rPr>
          <w:rStyle w:val="af7"/>
          <w:sz w:val="28"/>
          <w:szCs w:val="28"/>
        </w:rPr>
        <w:footnoteReference w:id="131"/>
      </w:r>
      <w:r w:rsidR="00DA4803">
        <w:rPr>
          <w:rStyle w:val="af7"/>
          <w:sz w:val="28"/>
          <w:szCs w:val="28"/>
        </w:rPr>
        <w:footnoteReference w:id="132"/>
      </w:r>
      <w:r w:rsidR="008F5E47">
        <w:rPr>
          <w:sz w:val="28"/>
          <w:szCs w:val="28"/>
        </w:rPr>
        <w:t>, поэтому</w:t>
      </w:r>
      <w:r w:rsidR="006F7CF0">
        <w:rPr>
          <w:sz w:val="28"/>
          <w:szCs w:val="28"/>
        </w:rPr>
        <w:t xml:space="preserve"> </w:t>
      </w:r>
      <w:r w:rsidR="00487866">
        <w:rPr>
          <w:sz w:val="28"/>
          <w:szCs w:val="28"/>
        </w:rPr>
        <w:t>Стэнли</w:t>
      </w:r>
      <w:r w:rsidR="00344EA0">
        <w:rPr>
          <w:sz w:val="28"/>
          <w:szCs w:val="28"/>
        </w:rPr>
        <w:t>,</w:t>
      </w:r>
      <w:r w:rsidR="00487866">
        <w:rPr>
          <w:sz w:val="28"/>
          <w:szCs w:val="28"/>
        </w:rPr>
        <w:t xml:space="preserve"> восприн</w:t>
      </w:r>
      <w:r w:rsidR="00FF3573">
        <w:rPr>
          <w:sz w:val="28"/>
          <w:szCs w:val="28"/>
        </w:rPr>
        <w:t>я</w:t>
      </w:r>
      <w:r w:rsidR="00344EA0">
        <w:rPr>
          <w:sz w:val="28"/>
          <w:szCs w:val="28"/>
        </w:rPr>
        <w:t>вший</w:t>
      </w:r>
      <w:r w:rsidR="00487866">
        <w:rPr>
          <w:sz w:val="28"/>
          <w:szCs w:val="28"/>
        </w:rPr>
        <w:t xml:space="preserve"> </w:t>
      </w:r>
      <w:r w:rsidR="008F5E47">
        <w:rPr>
          <w:sz w:val="28"/>
          <w:szCs w:val="28"/>
        </w:rPr>
        <w:t>признание</w:t>
      </w:r>
      <w:r w:rsidR="00487866">
        <w:rPr>
          <w:sz w:val="28"/>
          <w:szCs w:val="28"/>
        </w:rPr>
        <w:t xml:space="preserve"> любви </w:t>
      </w:r>
      <w:proofErr w:type="spellStart"/>
      <w:r w:rsidR="008F5E47">
        <w:rPr>
          <w:sz w:val="28"/>
          <w:szCs w:val="28"/>
        </w:rPr>
        <w:t>Трэйси</w:t>
      </w:r>
      <w:proofErr w:type="spellEnd"/>
      <w:r w:rsidR="008F5E47">
        <w:rPr>
          <w:sz w:val="28"/>
          <w:szCs w:val="28"/>
        </w:rPr>
        <w:t xml:space="preserve"> </w:t>
      </w:r>
      <w:r w:rsidR="00487866">
        <w:rPr>
          <w:sz w:val="28"/>
          <w:szCs w:val="28"/>
        </w:rPr>
        <w:t>за чистую правду</w:t>
      </w:r>
      <w:r w:rsidR="00344EA0">
        <w:rPr>
          <w:sz w:val="28"/>
          <w:szCs w:val="28"/>
        </w:rPr>
        <w:t xml:space="preserve">, оказывается разочарованным, когда девушка отказывает ему в </w:t>
      </w:r>
      <w:r w:rsidR="00FF3573">
        <w:rPr>
          <w:sz w:val="28"/>
          <w:szCs w:val="28"/>
        </w:rPr>
        <w:t>переезде к ней в квартиру</w:t>
      </w:r>
      <w:r w:rsidR="008F5E47">
        <w:rPr>
          <w:sz w:val="28"/>
          <w:szCs w:val="28"/>
        </w:rPr>
        <w:t xml:space="preserve">. </w:t>
      </w:r>
      <w:r w:rsidR="008F5E47">
        <w:rPr>
          <w:sz w:val="28"/>
          <w:szCs w:val="28"/>
        </w:rPr>
        <w:lastRenderedPageBreak/>
        <w:t xml:space="preserve">Он не обращает </w:t>
      </w:r>
      <w:r w:rsidR="00A77DD6">
        <w:rPr>
          <w:sz w:val="28"/>
          <w:szCs w:val="28"/>
        </w:rPr>
        <w:t>внимание на важные детали</w:t>
      </w:r>
      <w:r w:rsidR="008F5E47">
        <w:rPr>
          <w:sz w:val="28"/>
          <w:szCs w:val="28"/>
        </w:rPr>
        <w:t xml:space="preserve"> контекста, поэтому </w:t>
      </w:r>
      <w:r w:rsidR="00FF3573">
        <w:rPr>
          <w:sz w:val="28"/>
          <w:szCs w:val="28"/>
        </w:rPr>
        <w:t>указывает на лживость и притворность</w:t>
      </w:r>
      <w:r w:rsidR="008F5E47">
        <w:rPr>
          <w:sz w:val="28"/>
          <w:szCs w:val="28"/>
        </w:rPr>
        <w:t xml:space="preserve"> </w:t>
      </w:r>
      <w:proofErr w:type="spellStart"/>
      <w:r w:rsidR="008F5E47">
        <w:rPr>
          <w:sz w:val="28"/>
          <w:szCs w:val="28"/>
        </w:rPr>
        <w:t>Трэйси</w:t>
      </w:r>
      <w:proofErr w:type="spellEnd"/>
      <w:r w:rsidR="00DA4803">
        <w:rPr>
          <w:sz w:val="28"/>
          <w:szCs w:val="28"/>
        </w:rPr>
        <w:t>. Этот эпизод отражает разницу в восприятии человеческих отношений во взаимодействии представителей Запада, которые обвиняют китайцев в уклончивости и двуличности</w:t>
      </w:r>
      <w:r w:rsidR="00DA4803">
        <w:rPr>
          <w:rStyle w:val="af7"/>
          <w:sz w:val="28"/>
          <w:szCs w:val="28"/>
        </w:rPr>
        <w:footnoteReference w:id="133"/>
      </w:r>
      <w:r w:rsidR="00DA4803">
        <w:rPr>
          <w:sz w:val="28"/>
          <w:szCs w:val="28"/>
        </w:rPr>
        <w:t>.</w:t>
      </w:r>
      <w:r w:rsidR="000F684B">
        <w:rPr>
          <w:sz w:val="28"/>
          <w:szCs w:val="28"/>
        </w:rPr>
        <w:t xml:space="preserve"> </w:t>
      </w:r>
    </w:p>
    <w:p w14:paraId="6017F40F" w14:textId="01EA0617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Что касается употребления китайского языка в фильме, то мы видим, что более старшее поколение, в число которых входит большинство членов китайской </w:t>
      </w:r>
      <w:r w:rsidR="00A17B04">
        <w:rPr>
          <w:sz w:val="28"/>
          <w:szCs w:val="28"/>
        </w:rPr>
        <w:t>триады</w:t>
      </w:r>
      <w:r>
        <w:rPr>
          <w:sz w:val="28"/>
          <w:szCs w:val="28"/>
        </w:rPr>
        <w:t>, говор</w:t>
      </w:r>
      <w:r w:rsidR="006065EE">
        <w:rPr>
          <w:sz w:val="28"/>
          <w:szCs w:val="28"/>
        </w:rPr>
        <w:t>ят</w:t>
      </w:r>
      <w:r>
        <w:rPr>
          <w:sz w:val="28"/>
          <w:szCs w:val="28"/>
        </w:rPr>
        <w:t xml:space="preserve"> между собой на одном из диалектов китайского языка. </w:t>
      </w:r>
      <w:r w:rsidR="006065EE">
        <w:rPr>
          <w:sz w:val="28"/>
          <w:szCs w:val="28"/>
        </w:rPr>
        <w:t xml:space="preserve">Старшее </w:t>
      </w:r>
      <w:r>
        <w:rPr>
          <w:sz w:val="28"/>
          <w:szCs w:val="28"/>
        </w:rPr>
        <w:t>поколени</w:t>
      </w:r>
      <w:r w:rsidR="006065EE">
        <w:rPr>
          <w:sz w:val="28"/>
          <w:szCs w:val="28"/>
        </w:rPr>
        <w:t>е китайцев</w:t>
      </w:r>
      <w:r>
        <w:rPr>
          <w:sz w:val="28"/>
          <w:szCs w:val="28"/>
        </w:rPr>
        <w:t xml:space="preserve"> говор</w:t>
      </w:r>
      <w:r w:rsidR="006065EE">
        <w:rPr>
          <w:sz w:val="28"/>
          <w:szCs w:val="28"/>
        </w:rPr>
        <w:t>и</w:t>
      </w:r>
      <w:r>
        <w:rPr>
          <w:sz w:val="28"/>
          <w:szCs w:val="28"/>
        </w:rPr>
        <w:t xml:space="preserve">т по-английски с небольшим акцентом, </w:t>
      </w:r>
      <w:r w:rsidR="006065EE">
        <w:rPr>
          <w:sz w:val="28"/>
          <w:szCs w:val="28"/>
        </w:rPr>
        <w:t>молодые</w:t>
      </w:r>
      <w:r>
        <w:rPr>
          <w:sz w:val="28"/>
          <w:szCs w:val="28"/>
        </w:rPr>
        <w:t xml:space="preserve"> </w:t>
      </w:r>
      <w:r w:rsidR="006065EE">
        <w:rPr>
          <w:sz w:val="28"/>
          <w:szCs w:val="28"/>
        </w:rPr>
        <w:t xml:space="preserve">персонажи </w:t>
      </w:r>
      <w:r>
        <w:rPr>
          <w:sz w:val="28"/>
          <w:szCs w:val="28"/>
        </w:rPr>
        <w:t>китайского происхождения говорят на английском</w:t>
      </w:r>
      <w:r w:rsidR="00605DCA">
        <w:rPr>
          <w:sz w:val="28"/>
          <w:szCs w:val="28"/>
        </w:rPr>
        <w:t xml:space="preserve"> </w:t>
      </w:r>
      <w:r>
        <w:rPr>
          <w:sz w:val="28"/>
          <w:szCs w:val="28"/>
        </w:rPr>
        <w:t>без акцента</w:t>
      </w:r>
      <w:r w:rsidR="00A17B04">
        <w:rPr>
          <w:rStyle w:val="af7"/>
          <w:sz w:val="28"/>
          <w:szCs w:val="28"/>
        </w:rPr>
        <w:footnoteReference w:id="134"/>
      </w:r>
      <w:r>
        <w:rPr>
          <w:sz w:val="28"/>
          <w:szCs w:val="28"/>
        </w:rPr>
        <w:t>.</w:t>
      </w:r>
    </w:p>
    <w:p w14:paraId="11FAD38C" w14:textId="77777777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1999 году на экраны вышла кинокартина режиссёра Джеймса </w:t>
      </w:r>
      <w:proofErr w:type="spellStart"/>
      <w:r>
        <w:rPr>
          <w:sz w:val="28"/>
          <w:szCs w:val="28"/>
        </w:rPr>
        <w:t>Фоули</w:t>
      </w:r>
      <w:proofErr w:type="spellEnd"/>
      <w:r>
        <w:rPr>
          <w:sz w:val="28"/>
          <w:szCs w:val="28"/>
        </w:rPr>
        <w:t xml:space="preserve"> </w:t>
      </w:r>
    </w:p>
    <w:p w14:paraId="5E924B25" w14:textId="7B20D2FC" w:rsidR="004B792B" w:rsidRDefault="006F7CF0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«Коррупционер» («</w:t>
      </w:r>
      <w:r>
        <w:rPr>
          <w:sz w:val="28"/>
          <w:szCs w:val="28"/>
          <w:lang w:val="en-US"/>
        </w:rPr>
        <w:t>The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Corruptor</w:t>
      </w:r>
      <w:r>
        <w:rPr>
          <w:sz w:val="28"/>
          <w:szCs w:val="28"/>
        </w:rPr>
        <w:t xml:space="preserve">», </w:t>
      </w:r>
      <w:proofErr w:type="spellStart"/>
      <w:r>
        <w:rPr>
          <w:sz w:val="28"/>
          <w:szCs w:val="28"/>
        </w:rPr>
        <w:t>реж</w:t>
      </w:r>
      <w:proofErr w:type="spellEnd"/>
      <w:r>
        <w:rPr>
          <w:sz w:val="28"/>
          <w:szCs w:val="28"/>
        </w:rPr>
        <w:t xml:space="preserve">. Джеймс </w:t>
      </w:r>
      <w:proofErr w:type="spellStart"/>
      <w:r>
        <w:rPr>
          <w:sz w:val="28"/>
          <w:szCs w:val="28"/>
        </w:rPr>
        <w:t>Фоули</w:t>
      </w:r>
      <w:proofErr w:type="spellEnd"/>
      <w:r>
        <w:rPr>
          <w:sz w:val="28"/>
          <w:szCs w:val="28"/>
        </w:rPr>
        <w:t xml:space="preserve">, 1999) с Чоу </w:t>
      </w:r>
      <w:proofErr w:type="spellStart"/>
      <w:r>
        <w:rPr>
          <w:sz w:val="28"/>
          <w:szCs w:val="28"/>
        </w:rPr>
        <w:t>Юнь</w:t>
      </w:r>
      <w:proofErr w:type="spellEnd"/>
      <w:r>
        <w:rPr>
          <w:sz w:val="28"/>
          <w:szCs w:val="28"/>
        </w:rPr>
        <w:t xml:space="preserve">-Фатом </w:t>
      </w:r>
      <w:r w:rsidR="00800AD8">
        <w:rPr>
          <w:sz w:val="28"/>
          <w:szCs w:val="28"/>
        </w:rPr>
        <w:t>(</w:t>
      </w:r>
      <w:proofErr w:type="spellStart"/>
      <w:r w:rsidR="00800AD8" w:rsidRPr="00800AD8">
        <w:rPr>
          <w:sz w:val="28"/>
          <w:szCs w:val="28"/>
        </w:rPr>
        <w:t>Chow</w:t>
      </w:r>
      <w:proofErr w:type="spellEnd"/>
      <w:r w:rsidR="00800AD8" w:rsidRPr="00800AD8">
        <w:rPr>
          <w:sz w:val="28"/>
          <w:szCs w:val="28"/>
        </w:rPr>
        <w:t xml:space="preserve"> </w:t>
      </w:r>
      <w:proofErr w:type="spellStart"/>
      <w:r w:rsidR="00800AD8" w:rsidRPr="00800AD8">
        <w:rPr>
          <w:sz w:val="28"/>
          <w:szCs w:val="28"/>
        </w:rPr>
        <w:t>Yun-Fat</w:t>
      </w:r>
      <w:proofErr w:type="spellEnd"/>
      <w:r w:rsidR="00800AD8">
        <w:rPr>
          <w:sz w:val="28"/>
          <w:szCs w:val="28"/>
        </w:rPr>
        <w:t xml:space="preserve">) </w:t>
      </w:r>
      <w:r>
        <w:rPr>
          <w:sz w:val="28"/>
          <w:szCs w:val="28"/>
        </w:rPr>
        <w:t xml:space="preserve">и Марком </w:t>
      </w:r>
      <w:proofErr w:type="spellStart"/>
      <w:r>
        <w:rPr>
          <w:sz w:val="28"/>
          <w:szCs w:val="28"/>
        </w:rPr>
        <w:t>Уолбергом</w:t>
      </w:r>
      <w:proofErr w:type="spellEnd"/>
      <w:r>
        <w:rPr>
          <w:sz w:val="28"/>
          <w:szCs w:val="28"/>
        </w:rPr>
        <w:t xml:space="preserve"> </w:t>
      </w:r>
      <w:r w:rsidR="00800AD8">
        <w:rPr>
          <w:sz w:val="28"/>
          <w:szCs w:val="28"/>
        </w:rPr>
        <w:t>(</w:t>
      </w:r>
      <w:r w:rsidR="00800AD8" w:rsidRPr="00800AD8">
        <w:rPr>
          <w:sz w:val="28"/>
          <w:szCs w:val="28"/>
        </w:rPr>
        <w:t xml:space="preserve">Mark </w:t>
      </w:r>
      <w:proofErr w:type="spellStart"/>
      <w:r w:rsidR="00800AD8" w:rsidRPr="00800AD8">
        <w:rPr>
          <w:sz w:val="28"/>
          <w:szCs w:val="28"/>
        </w:rPr>
        <w:t>Wahlberg</w:t>
      </w:r>
      <w:proofErr w:type="spellEnd"/>
      <w:r w:rsidR="00800AD8">
        <w:rPr>
          <w:sz w:val="28"/>
          <w:szCs w:val="28"/>
        </w:rPr>
        <w:t xml:space="preserve">) </w:t>
      </w:r>
      <w:r>
        <w:rPr>
          <w:sz w:val="28"/>
          <w:szCs w:val="28"/>
        </w:rPr>
        <w:t>в главных ролях. Сюжет истории повествует о лейтенанте Нике Чэне, которого играет Чоу</w:t>
      </w:r>
      <w:r w:rsidR="00926B2C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заслуженном полицейском Нью-Йорка. Чэн – китайский иммигрант, </w:t>
      </w:r>
      <w:r w:rsidR="00926B2C">
        <w:rPr>
          <w:sz w:val="28"/>
          <w:szCs w:val="28"/>
        </w:rPr>
        <w:t xml:space="preserve">который </w:t>
      </w:r>
      <w:r w:rsidR="00926B2C">
        <w:rPr>
          <w:sz w:val="28"/>
          <w:szCs w:val="28"/>
        </w:rPr>
        <w:t>использовал свои связи с Триадой</w:t>
      </w:r>
      <w:r w:rsidR="00926B2C">
        <w:rPr>
          <w:sz w:val="28"/>
          <w:szCs w:val="28"/>
        </w:rPr>
        <w:t xml:space="preserve">, </w:t>
      </w:r>
      <w:r>
        <w:rPr>
          <w:sz w:val="28"/>
          <w:szCs w:val="28"/>
        </w:rPr>
        <w:t>чтобы продвинуться по службе. На момент знакомства с Денни Уоллесом</w:t>
      </w:r>
      <w:r w:rsidR="00926B2C">
        <w:rPr>
          <w:sz w:val="28"/>
          <w:szCs w:val="28"/>
        </w:rPr>
        <w:t>,</w:t>
      </w:r>
      <w:r>
        <w:rPr>
          <w:sz w:val="28"/>
          <w:szCs w:val="28"/>
        </w:rPr>
        <w:t xml:space="preserve"> героем </w:t>
      </w:r>
      <w:proofErr w:type="spellStart"/>
      <w:r>
        <w:rPr>
          <w:sz w:val="28"/>
          <w:szCs w:val="28"/>
        </w:rPr>
        <w:t>Уолберга</w:t>
      </w:r>
      <w:proofErr w:type="spellEnd"/>
      <w:r>
        <w:rPr>
          <w:sz w:val="28"/>
          <w:szCs w:val="28"/>
        </w:rPr>
        <w:t xml:space="preserve">, </w:t>
      </w:r>
      <w:r w:rsidR="000330A0">
        <w:rPr>
          <w:sz w:val="28"/>
          <w:szCs w:val="28"/>
        </w:rPr>
        <w:t>Чэн</w:t>
      </w:r>
      <w:r>
        <w:rPr>
          <w:sz w:val="28"/>
          <w:szCs w:val="28"/>
        </w:rPr>
        <w:t xml:space="preserve"> является главным полицейским </w:t>
      </w:r>
      <w:r w:rsidR="007F0F05">
        <w:rPr>
          <w:sz w:val="28"/>
          <w:szCs w:val="28"/>
        </w:rPr>
        <w:t>ч</w:t>
      </w:r>
      <w:r>
        <w:rPr>
          <w:sz w:val="28"/>
          <w:szCs w:val="28"/>
        </w:rPr>
        <w:t xml:space="preserve">айнатауна. </w:t>
      </w:r>
    </w:p>
    <w:p w14:paraId="637BCA44" w14:textId="10BF8F9D" w:rsidR="004B792B" w:rsidRDefault="008305D8" w:rsidP="008305D8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Китайский квартал изображается местом, опасным местом, в котором совершаются преступления и убийства. В одной из сцен в чайнатауне был</w:t>
      </w:r>
      <w:r w:rsidR="006F7CF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убит американский турист. </w:t>
      </w:r>
      <w:r w:rsidR="006F7CF0">
        <w:rPr>
          <w:sz w:val="28"/>
          <w:szCs w:val="28"/>
        </w:rPr>
        <w:t xml:space="preserve">На протяжении всего фильма постоянно встречаются сцены со стрельбой, погонями и взрывами, которые происходят в китайском квартале. В одном из эпизодов стрельба происходит в публичном доме, где работают женщины китайского происхождения, многие из которых находятся в стране незаконно. </w:t>
      </w:r>
      <w:r>
        <w:rPr>
          <w:sz w:val="28"/>
          <w:szCs w:val="28"/>
        </w:rPr>
        <w:t>Существование домов терпимости и проституции действительно подтверждается фактами</w:t>
      </w:r>
      <w:r>
        <w:rPr>
          <w:rStyle w:val="af7"/>
          <w:sz w:val="28"/>
          <w:szCs w:val="28"/>
        </w:rPr>
        <w:footnoteReference w:id="135"/>
      </w:r>
      <w:r w:rsidR="006F7CF0">
        <w:rPr>
          <w:sz w:val="28"/>
          <w:szCs w:val="28"/>
        </w:rPr>
        <w:t xml:space="preserve">. </w:t>
      </w:r>
      <w:r>
        <w:rPr>
          <w:sz w:val="28"/>
          <w:szCs w:val="28"/>
        </w:rPr>
        <w:t xml:space="preserve">Однако, в данной картине все девушки китайского происхождения, с которыми взаимодействуют главные </w:t>
      </w:r>
      <w:r>
        <w:rPr>
          <w:sz w:val="28"/>
          <w:szCs w:val="28"/>
        </w:rPr>
        <w:lastRenderedPageBreak/>
        <w:t>герои, являются представительницами публичных домов, что изображает китайских женщин, как легкодоступных и развратных женщин.</w:t>
      </w:r>
    </w:p>
    <w:p w14:paraId="1F0B7AB5" w14:textId="46390010" w:rsidR="004B792B" w:rsidRPr="00825B0A" w:rsidRDefault="009E1899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Блюда традиционной китайской кухни легко найти и попробовать в чайнатауне. Герой Чэна ест лапшу с потрохами, которая воспринимается американцем </w:t>
      </w:r>
      <w:r w:rsidR="006F7CF0">
        <w:rPr>
          <w:sz w:val="28"/>
          <w:szCs w:val="28"/>
        </w:rPr>
        <w:t>Уоллес</w:t>
      </w:r>
      <w:r>
        <w:rPr>
          <w:sz w:val="28"/>
          <w:szCs w:val="28"/>
        </w:rPr>
        <w:t>ом, как непривлекательная для употребления.</w:t>
      </w:r>
      <w:r w:rsidR="006F7CF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Любовь к китайской кухне сохраняется среди зарубежных китайцев, </w:t>
      </w:r>
      <w:r>
        <w:rPr>
          <w:sz w:val="28"/>
          <w:szCs w:val="28"/>
        </w:rPr>
        <w:t xml:space="preserve">Чоу </w:t>
      </w:r>
      <w:proofErr w:type="spellStart"/>
      <w:r>
        <w:rPr>
          <w:sz w:val="28"/>
          <w:szCs w:val="28"/>
        </w:rPr>
        <w:t>Юнь</w:t>
      </w:r>
      <w:proofErr w:type="spellEnd"/>
      <w:r>
        <w:rPr>
          <w:sz w:val="28"/>
          <w:szCs w:val="28"/>
        </w:rPr>
        <w:t>-Фат</w:t>
      </w:r>
      <w:r>
        <w:rPr>
          <w:sz w:val="28"/>
          <w:szCs w:val="28"/>
        </w:rPr>
        <w:t xml:space="preserve"> посредством актёрской игры передаёт удовольствие от поедания лапши, отмечая, что Уоллес </w:t>
      </w:r>
      <w:r w:rsidR="006F7CF0">
        <w:rPr>
          <w:sz w:val="28"/>
          <w:szCs w:val="28"/>
        </w:rPr>
        <w:t>«</w:t>
      </w:r>
      <w:r w:rsidR="006F7CF0">
        <w:rPr>
          <w:i/>
          <w:iCs/>
          <w:sz w:val="28"/>
          <w:szCs w:val="28"/>
        </w:rPr>
        <w:t>никогда не стане</w:t>
      </w:r>
      <w:r>
        <w:rPr>
          <w:i/>
          <w:iCs/>
          <w:sz w:val="28"/>
          <w:szCs w:val="28"/>
        </w:rPr>
        <w:t>т</w:t>
      </w:r>
      <w:r w:rsidR="001431F0">
        <w:rPr>
          <w:i/>
          <w:iCs/>
          <w:sz w:val="28"/>
          <w:szCs w:val="28"/>
        </w:rPr>
        <w:t xml:space="preserve"> настоящим</w:t>
      </w:r>
      <w:r w:rsidR="006F7CF0">
        <w:rPr>
          <w:i/>
          <w:iCs/>
          <w:sz w:val="28"/>
          <w:szCs w:val="28"/>
        </w:rPr>
        <w:t xml:space="preserve"> китайцем</w:t>
      </w:r>
      <w:r w:rsidR="006F7CF0">
        <w:rPr>
          <w:sz w:val="28"/>
          <w:szCs w:val="28"/>
        </w:rPr>
        <w:t xml:space="preserve">». </w:t>
      </w:r>
      <w:r>
        <w:rPr>
          <w:sz w:val="28"/>
          <w:szCs w:val="28"/>
        </w:rPr>
        <w:t xml:space="preserve">Китайская кухня – один из элементов китайской культуры, которая является неотъемлемой </w:t>
      </w:r>
      <w:r w:rsidR="00825B0A">
        <w:rPr>
          <w:sz w:val="28"/>
          <w:szCs w:val="28"/>
        </w:rPr>
        <w:t>частью культурного наследия Китая. Популяризация китайской кухни способствует позитивной презентации китайской культуры</w:t>
      </w:r>
      <w:r w:rsidR="00825B0A">
        <w:rPr>
          <w:rStyle w:val="af7"/>
          <w:sz w:val="28"/>
          <w:szCs w:val="28"/>
        </w:rPr>
        <w:footnoteReference w:id="136"/>
      </w:r>
      <w:r w:rsidR="00825B0A">
        <w:rPr>
          <w:sz w:val="28"/>
          <w:szCs w:val="28"/>
        </w:rPr>
        <w:t>.</w:t>
      </w:r>
    </w:p>
    <w:p w14:paraId="166F29BA" w14:textId="287C9B6B" w:rsidR="004B792B" w:rsidRDefault="00464A31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Размытие границ идентичности американских китайцев и успешное использование представлений об обеих культурах проявляется в эпизоде, к</w:t>
      </w:r>
      <w:r w:rsidR="006F7CF0">
        <w:rPr>
          <w:sz w:val="28"/>
          <w:szCs w:val="28"/>
        </w:rPr>
        <w:t xml:space="preserve">огда </w:t>
      </w:r>
      <w:r>
        <w:rPr>
          <w:sz w:val="28"/>
          <w:szCs w:val="28"/>
        </w:rPr>
        <w:t>Чэн</w:t>
      </w:r>
      <w:r w:rsidR="006F7CF0">
        <w:rPr>
          <w:sz w:val="28"/>
          <w:szCs w:val="28"/>
        </w:rPr>
        <w:t xml:space="preserve"> называет </w:t>
      </w:r>
      <w:r>
        <w:rPr>
          <w:sz w:val="28"/>
          <w:szCs w:val="28"/>
        </w:rPr>
        <w:t>главу китайской преступной группировки</w:t>
      </w:r>
      <w:r w:rsidR="006F7CF0">
        <w:rPr>
          <w:sz w:val="28"/>
          <w:szCs w:val="28"/>
        </w:rPr>
        <w:t xml:space="preserve"> жа</w:t>
      </w:r>
      <w:r>
        <w:rPr>
          <w:sz w:val="28"/>
          <w:szCs w:val="28"/>
        </w:rPr>
        <w:t>дным и алчным человеком. Г</w:t>
      </w:r>
      <w:r w:rsidR="003A0E1D">
        <w:rPr>
          <w:sz w:val="28"/>
          <w:szCs w:val="28"/>
        </w:rPr>
        <w:t xml:space="preserve">лава </w:t>
      </w:r>
      <w:r w:rsidR="006F7CF0">
        <w:rPr>
          <w:sz w:val="28"/>
          <w:szCs w:val="28"/>
        </w:rPr>
        <w:t xml:space="preserve">объясняет </w:t>
      </w:r>
      <w:r>
        <w:rPr>
          <w:sz w:val="28"/>
          <w:szCs w:val="28"/>
        </w:rPr>
        <w:t xml:space="preserve">своё поведение тем, что </w:t>
      </w:r>
      <w:r w:rsidR="006F7CF0">
        <w:rPr>
          <w:sz w:val="28"/>
          <w:szCs w:val="28"/>
        </w:rPr>
        <w:t xml:space="preserve">он </w:t>
      </w:r>
      <w:r w:rsidR="00806693">
        <w:rPr>
          <w:sz w:val="28"/>
          <w:szCs w:val="28"/>
        </w:rPr>
        <w:t xml:space="preserve">является </w:t>
      </w:r>
      <w:r w:rsidR="006F7CF0">
        <w:rPr>
          <w:sz w:val="28"/>
          <w:szCs w:val="28"/>
        </w:rPr>
        <w:t>американ</w:t>
      </w:r>
      <w:r w:rsidR="00806693">
        <w:rPr>
          <w:sz w:val="28"/>
          <w:szCs w:val="28"/>
        </w:rPr>
        <w:t>цем</w:t>
      </w:r>
      <w:r w:rsidR="006F7CF0">
        <w:rPr>
          <w:sz w:val="28"/>
          <w:szCs w:val="28"/>
        </w:rPr>
        <w:t xml:space="preserve">. </w:t>
      </w:r>
      <w:r>
        <w:rPr>
          <w:sz w:val="28"/>
          <w:szCs w:val="28"/>
        </w:rPr>
        <w:t>Выступая в качестве</w:t>
      </w:r>
      <w:r w:rsidR="006F7CF0">
        <w:rPr>
          <w:sz w:val="28"/>
          <w:szCs w:val="28"/>
        </w:rPr>
        <w:t xml:space="preserve"> отрицательн</w:t>
      </w:r>
      <w:r>
        <w:rPr>
          <w:sz w:val="28"/>
          <w:szCs w:val="28"/>
        </w:rPr>
        <w:t>ого</w:t>
      </w:r>
      <w:r w:rsidR="006F7CF0">
        <w:rPr>
          <w:sz w:val="28"/>
          <w:szCs w:val="28"/>
        </w:rPr>
        <w:t xml:space="preserve"> персонаж</w:t>
      </w:r>
      <w:r>
        <w:rPr>
          <w:sz w:val="28"/>
          <w:szCs w:val="28"/>
        </w:rPr>
        <w:t>а,</w:t>
      </w:r>
      <w:r w:rsidR="006F7CF0">
        <w:rPr>
          <w:sz w:val="28"/>
          <w:szCs w:val="28"/>
        </w:rPr>
        <w:t xml:space="preserve"> он спекулирует на теме гражданства и национальной принадлежности в удобном ему ключе</w:t>
      </w:r>
      <w:r w:rsidR="001F4C8E">
        <w:rPr>
          <w:rStyle w:val="af7"/>
          <w:sz w:val="28"/>
          <w:szCs w:val="28"/>
        </w:rPr>
        <w:footnoteReference w:id="137"/>
      </w:r>
      <w:r>
        <w:rPr>
          <w:sz w:val="28"/>
          <w:szCs w:val="28"/>
        </w:rPr>
        <w:t>.</w:t>
      </w:r>
      <w:r w:rsidR="00870057">
        <w:rPr>
          <w:sz w:val="28"/>
          <w:szCs w:val="28"/>
        </w:rPr>
        <w:t xml:space="preserve"> </w:t>
      </w:r>
      <w:r>
        <w:rPr>
          <w:sz w:val="28"/>
          <w:szCs w:val="28"/>
        </w:rPr>
        <w:t>Л</w:t>
      </w:r>
      <w:r w:rsidR="00806693">
        <w:rPr>
          <w:sz w:val="28"/>
          <w:szCs w:val="28"/>
        </w:rPr>
        <w:t xml:space="preserve">живость и изворотливость этого героя проецирует в сознании зрителей недоверие к </w:t>
      </w:r>
      <w:r w:rsidR="00870057">
        <w:rPr>
          <w:sz w:val="28"/>
          <w:szCs w:val="28"/>
        </w:rPr>
        <w:t xml:space="preserve">представителям </w:t>
      </w:r>
      <w:r w:rsidR="00806693">
        <w:rPr>
          <w:sz w:val="28"/>
          <w:szCs w:val="28"/>
        </w:rPr>
        <w:t>китай</w:t>
      </w:r>
      <w:r w:rsidR="00870057">
        <w:rPr>
          <w:sz w:val="28"/>
          <w:szCs w:val="28"/>
        </w:rPr>
        <w:t>ской национальности</w:t>
      </w:r>
      <w:r w:rsidR="006F7CF0">
        <w:rPr>
          <w:sz w:val="28"/>
          <w:szCs w:val="28"/>
        </w:rPr>
        <w:t>.</w:t>
      </w:r>
    </w:p>
    <w:p w14:paraId="41A09259" w14:textId="73D9D2D9" w:rsidR="004B792B" w:rsidRDefault="00B67BBE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К</w:t>
      </w:r>
      <w:r w:rsidR="001D7593">
        <w:rPr>
          <w:sz w:val="28"/>
          <w:szCs w:val="28"/>
        </w:rPr>
        <w:t>апитан</w:t>
      </w:r>
      <w:r w:rsidR="006F7CF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Чэн </w:t>
      </w:r>
      <w:r w:rsidR="006F7CF0">
        <w:rPr>
          <w:sz w:val="28"/>
          <w:szCs w:val="28"/>
        </w:rPr>
        <w:t xml:space="preserve">предстаёт </w:t>
      </w:r>
      <w:r w:rsidR="001D7593">
        <w:rPr>
          <w:sz w:val="28"/>
          <w:szCs w:val="28"/>
        </w:rPr>
        <w:t>в образе</w:t>
      </w:r>
      <w:r w:rsidR="006F7CF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двойного </w:t>
      </w:r>
      <w:r w:rsidR="006F7CF0">
        <w:rPr>
          <w:sz w:val="28"/>
          <w:szCs w:val="28"/>
        </w:rPr>
        <w:t>агент</w:t>
      </w:r>
      <w:r w:rsidR="001D7593">
        <w:rPr>
          <w:sz w:val="28"/>
          <w:szCs w:val="28"/>
        </w:rPr>
        <w:t>а</w:t>
      </w:r>
      <w:r>
        <w:rPr>
          <w:sz w:val="28"/>
          <w:szCs w:val="28"/>
        </w:rPr>
        <w:t>, работающего на</w:t>
      </w:r>
      <w:r w:rsidR="006F7CF0">
        <w:rPr>
          <w:sz w:val="28"/>
          <w:szCs w:val="28"/>
        </w:rPr>
        <w:t xml:space="preserve"> </w:t>
      </w:r>
      <w:r w:rsidR="006118B5">
        <w:rPr>
          <w:sz w:val="28"/>
          <w:szCs w:val="28"/>
        </w:rPr>
        <w:t>триад</w:t>
      </w:r>
      <w:r>
        <w:rPr>
          <w:sz w:val="28"/>
          <w:szCs w:val="28"/>
        </w:rPr>
        <w:t>у, и одновременно служащем в полиции.</w:t>
      </w:r>
      <w:r w:rsidR="006F7CF0">
        <w:rPr>
          <w:sz w:val="28"/>
          <w:szCs w:val="28"/>
        </w:rPr>
        <w:t xml:space="preserve"> </w:t>
      </w:r>
      <w:r>
        <w:rPr>
          <w:sz w:val="28"/>
          <w:szCs w:val="28"/>
        </w:rPr>
        <w:t>Он</w:t>
      </w:r>
      <w:r w:rsidR="006F7CF0">
        <w:rPr>
          <w:sz w:val="28"/>
          <w:szCs w:val="28"/>
        </w:rPr>
        <w:t xml:space="preserve"> ловко скрыва</w:t>
      </w:r>
      <w:r>
        <w:rPr>
          <w:sz w:val="28"/>
          <w:szCs w:val="28"/>
        </w:rPr>
        <w:t>ет все</w:t>
      </w:r>
      <w:r w:rsidR="006F7CF0">
        <w:rPr>
          <w:sz w:val="28"/>
          <w:szCs w:val="28"/>
        </w:rPr>
        <w:t xml:space="preserve"> следы за </w:t>
      </w:r>
      <w:r>
        <w:rPr>
          <w:sz w:val="28"/>
          <w:szCs w:val="28"/>
        </w:rPr>
        <w:t xml:space="preserve">преступными действиями </w:t>
      </w:r>
      <w:r w:rsidR="003A0E1D">
        <w:rPr>
          <w:sz w:val="28"/>
          <w:szCs w:val="28"/>
        </w:rPr>
        <w:t xml:space="preserve">глав </w:t>
      </w:r>
      <w:r>
        <w:rPr>
          <w:sz w:val="28"/>
          <w:szCs w:val="28"/>
        </w:rPr>
        <w:t>китайских триад</w:t>
      </w:r>
      <w:r w:rsidR="006F7CF0">
        <w:rPr>
          <w:sz w:val="28"/>
          <w:szCs w:val="28"/>
        </w:rPr>
        <w:t xml:space="preserve">, </w:t>
      </w:r>
      <w:r>
        <w:rPr>
          <w:sz w:val="28"/>
          <w:szCs w:val="28"/>
        </w:rPr>
        <w:t>однако</w:t>
      </w:r>
      <w:r w:rsidR="006F7CF0">
        <w:rPr>
          <w:sz w:val="28"/>
          <w:szCs w:val="28"/>
        </w:rPr>
        <w:t xml:space="preserve"> в финале </w:t>
      </w:r>
      <w:r w:rsidR="001D7593">
        <w:rPr>
          <w:sz w:val="28"/>
          <w:szCs w:val="28"/>
        </w:rPr>
        <w:t xml:space="preserve">картины </w:t>
      </w:r>
      <w:r w:rsidR="006F7CF0">
        <w:rPr>
          <w:sz w:val="28"/>
          <w:szCs w:val="28"/>
        </w:rPr>
        <w:t xml:space="preserve">герой </w:t>
      </w:r>
      <w:r>
        <w:rPr>
          <w:sz w:val="28"/>
          <w:szCs w:val="28"/>
        </w:rPr>
        <w:t xml:space="preserve">выбирает перейти на сторону добра и справедливости и </w:t>
      </w:r>
      <w:r w:rsidR="006F7CF0">
        <w:rPr>
          <w:sz w:val="28"/>
          <w:szCs w:val="28"/>
        </w:rPr>
        <w:t xml:space="preserve">стремится искоренить </w:t>
      </w:r>
      <w:r>
        <w:rPr>
          <w:sz w:val="28"/>
          <w:szCs w:val="28"/>
        </w:rPr>
        <w:t>преступность в</w:t>
      </w:r>
      <w:r w:rsidR="006F7CF0">
        <w:rPr>
          <w:sz w:val="28"/>
          <w:szCs w:val="28"/>
        </w:rPr>
        <w:t xml:space="preserve"> </w:t>
      </w:r>
      <w:r>
        <w:rPr>
          <w:sz w:val="28"/>
          <w:szCs w:val="28"/>
        </w:rPr>
        <w:t>квартале</w:t>
      </w:r>
      <w:r w:rsidR="006F7CF0">
        <w:rPr>
          <w:sz w:val="28"/>
          <w:szCs w:val="28"/>
        </w:rPr>
        <w:t>.</w:t>
      </w:r>
    </w:p>
    <w:p w14:paraId="54F2D9EB" w14:textId="5E8B499B" w:rsidR="004B792B" w:rsidRPr="006135C0" w:rsidRDefault="00B67BBE" w:rsidP="009005E7">
      <w:pPr>
        <w:spacing w:line="360" w:lineRule="auto"/>
        <w:ind w:firstLine="708"/>
        <w:jc w:val="both"/>
        <w:rPr>
          <w:sz w:val="28"/>
          <w:szCs w:val="28"/>
          <w:lang w:val="en-GB"/>
        </w:rPr>
      </w:pPr>
      <w:r>
        <w:rPr>
          <w:sz w:val="28"/>
          <w:szCs w:val="28"/>
        </w:rPr>
        <w:t>Концовку фильма</w:t>
      </w:r>
      <w:r w:rsidR="006F7CF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завершает </w:t>
      </w:r>
      <w:r w:rsidR="006F7CF0">
        <w:rPr>
          <w:sz w:val="28"/>
          <w:szCs w:val="28"/>
        </w:rPr>
        <w:t>пышн</w:t>
      </w:r>
      <w:r>
        <w:rPr>
          <w:sz w:val="28"/>
          <w:szCs w:val="28"/>
        </w:rPr>
        <w:t>ая</w:t>
      </w:r>
      <w:r w:rsidR="006F7CF0">
        <w:rPr>
          <w:sz w:val="28"/>
          <w:szCs w:val="28"/>
        </w:rPr>
        <w:t xml:space="preserve"> похоронн</w:t>
      </w:r>
      <w:r>
        <w:rPr>
          <w:sz w:val="28"/>
          <w:szCs w:val="28"/>
        </w:rPr>
        <w:t>ая</w:t>
      </w:r>
      <w:r w:rsidR="006F7CF0">
        <w:rPr>
          <w:sz w:val="28"/>
          <w:szCs w:val="28"/>
        </w:rPr>
        <w:t xml:space="preserve"> процесси</w:t>
      </w:r>
      <w:r>
        <w:rPr>
          <w:sz w:val="28"/>
          <w:szCs w:val="28"/>
        </w:rPr>
        <w:t>я</w:t>
      </w:r>
      <w:r w:rsidR="006F7CF0">
        <w:rPr>
          <w:sz w:val="28"/>
          <w:szCs w:val="28"/>
        </w:rPr>
        <w:t xml:space="preserve">, которая </w:t>
      </w:r>
      <w:r>
        <w:rPr>
          <w:sz w:val="28"/>
          <w:szCs w:val="28"/>
        </w:rPr>
        <w:t>совершается проходом</w:t>
      </w:r>
      <w:r w:rsidR="006F7CF0">
        <w:rPr>
          <w:sz w:val="28"/>
          <w:szCs w:val="28"/>
        </w:rPr>
        <w:t xml:space="preserve"> по улицам чайнатауна. Сюжет </w:t>
      </w:r>
      <w:r>
        <w:rPr>
          <w:sz w:val="28"/>
          <w:szCs w:val="28"/>
        </w:rPr>
        <w:t xml:space="preserve">с </w:t>
      </w:r>
      <w:r w:rsidR="006F7CF0">
        <w:rPr>
          <w:sz w:val="28"/>
          <w:szCs w:val="28"/>
        </w:rPr>
        <w:t>китайски</w:t>
      </w:r>
      <w:r>
        <w:rPr>
          <w:sz w:val="28"/>
          <w:szCs w:val="28"/>
        </w:rPr>
        <w:t>ми</w:t>
      </w:r>
      <w:r w:rsidR="006F7CF0">
        <w:rPr>
          <w:sz w:val="28"/>
          <w:szCs w:val="28"/>
        </w:rPr>
        <w:t xml:space="preserve"> похорон</w:t>
      </w:r>
      <w:r>
        <w:rPr>
          <w:sz w:val="28"/>
          <w:szCs w:val="28"/>
        </w:rPr>
        <w:t>ами</w:t>
      </w:r>
      <w:r w:rsidR="006F7CF0">
        <w:rPr>
          <w:sz w:val="28"/>
          <w:szCs w:val="28"/>
        </w:rPr>
        <w:t xml:space="preserve"> встречается </w:t>
      </w:r>
      <w:r>
        <w:rPr>
          <w:sz w:val="28"/>
          <w:szCs w:val="28"/>
        </w:rPr>
        <w:t>в таких кинокартинах, как</w:t>
      </w:r>
      <w:r w:rsidR="006F7CF0">
        <w:rPr>
          <w:sz w:val="28"/>
          <w:szCs w:val="28"/>
        </w:rPr>
        <w:t xml:space="preserve"> «Год Дракона». </w:t>
      </w:r>
      <w:r>
        <w:rPr>
          <w:sz w:val="28"/>
          <w:szCs w:val="28"/>
        </w:rPr>
        <w:lastRenderedPageBreak/>
        <w:t xml:space="preserve">Похоронная процессия </w:t>
      </w:r>
      <w:r w:rsidR="006F7CF0">
        <w:rPr>
          <w:sz w:val="28"/>
          <w:szCs w:val="28"/>
        </w:rPr>
        <w:t xml:space="preserve">отражает важность </w:t>
      </w:r>
      <w:r>
        <w:rPr>
          <w:sz w:val="28"/>
          <w:szCs w:val="28"/>
        </w:rPr>
        <w:t>ритуальных действий,</w:t>
      </w:r>
      <w:r w:rsidR="006F7CF0">
        <w:rPr>
          <w:sz w:val="28"/>
          <w:szCs w:val="28"/>
        </w:rPr>
        <w:t xml:space="preserve"> воздаяния почестей </w:t>
      </w:r>
      <w:r>
        <w:rPr>
          <w:sz w:val="28"/>
          <w:szCs w:val="28"/>
        </w:rPr>
        <w:t xml:space="preserve">и выказывание уважения </w:t>
      </w:r>
      <w:r w:rsidR="006F7CF0">
        <w:rPr>
          <w:sz w:val="28"/>
          <w:szCs w:val="28"/>
        </w:rPr>
        <w:t>умершим</w:t>
      </w:r>
      <w:r>
        <w:rPr>
          <w:sz w:val="28"/>
          <w:szCs w:val="28"/>
        </w:rPr>
        <w:t>. Сохранение традиций похорон в китайском стиле, транслируемое через киноэкран, демонстрирует приверженность китайского зарубежного сообщества</w:t>
      </w:r>
      <w:r w:rsidR="006F7CF0">
        <w:rPr>
          <w:sz w:val="28"/>
          <w:szCs w:val="28"/>
        </w:rPr>
        <w:t xml:space="preserve"> </w:t>
      </w:r>
      <w:r>
        <w:rPr>
          <w:sz w:val="28"/>
          <w:szCs w:val="28"/>
        </w:rPr>
        <w:t>к традиционной китайской культуре и этике</w:t>
      </w:r>
      <w:r w:rsidR="00CC1668">
        <w:rPr>
          <w:rStyle w:val="af7"/>
          <w:sz w:val="28"/>
          <w:szCs w:val="28"/>
        </w:rPr>
        <w:footnoteReference w:id="138"/>
      </w:r>
      <w:r>
        <w:rPr>
          <w:sz w:val="28"/>
          <w:szCs w:val="28"/>
        </w:rPr>
        <w:t>.</w:t>
      </w:r>
    </w:p>
    <w:p w14:paraId="039EEB02" w14:textId="78C5BC29" w:rsidR="004B792B" w:rsidRDefault="006F7CF0">
      <w:pPr>
        <w:pStyle w:val="2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25" w:name="_Toc135342719"/>
      <w:r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3.3 Мистика и </w:t>
      </w:r>
      <w:r w:rsidR="00F13D86">
        <w:rPr>
          <w:rFonts w:ascii="Times New Roman" w:hAnsi="Times New Roman" w:cs="Times New Roman"/>
          <w:b/>
          <w:bCs/>
          <w:color w:val="auto"/>
          <w:sz w:val="28"/>
          <w:szCs w:val="28"/>
        </w:rPr>
        <w:t>оккультизм в кинокартинах</w:t>
      </w:r>
      <w:r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о китайцах</w:t>
      </w:r>
      <w:bookmarkEnd w:id="25"/>
    </w:p>
    <w:p w14:paraId="02AA6F04" w14:textId="77777777" w:rsidR="004B792B" w:rsidRDefault="004B792B">
      <w:pPr>
        <w:spacing w:line="360" w:lineRule="auto"/>
        <w:ind w:firstLine="708"/>
        <w:jc w:val="both"/>
        <w:rPr>
          <w:sz w:val="28"/>
          <w:szCs w:val="28"/>
        </w:rPr>
      </w:pPr>
    </w:p>
    <w:p w14:paraId="5F71A446" w14:textId="7DF4458E" w:rsidR="004B792B" w:rsidRDefault="00D83753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К</w:t>
      </w:r>
      <w:r>
        <w:rPr>
          <w:sz w:val="28"/>
          <w:szCs w:val="28"/>
        </w:rPr>
        <w:t>итайская культура всё ещё оставалась неизведанной и загадочной для мировоззрения людей западного мира</w:t>
      </w:r>
      <w:r>
        <w:rPr>
          <w:sz w:val="28"/>
          <w:szCs w:val="28"/>
        </w:rPr>
        <w:t xml:space="preserve">, несмотря на то </w:t>
      </w:r>
      <w:r w:rsidR="006F7CF0">
        <w:rPr>
          <w:sz w:val="28"/>
          <w:szCs w:val="28"/>
        </w:rPr>
        <w:t xml:space="preserve">что </w:t>
      </w:r>
      <w:r w:rsidR="006135C0">
        <w:rPr>
          <w:sz w:val="28"/>
          <w:szCs w:val="28"/>
        </w:rPr>
        <w:t xml:space="preserve">количество </w:t>
      </w:r>
      <w:r w:rsidR="006F7CF0">
        <w:rPr>
          <w:sz w:val="28"/>
          <w:szCs w:val="28"/>
        </w:rPr>
        <w:t xml:space="preserve">китайских иммигрантов </w:t>
      </w:r>
      <w:r w:rsidR="006135C0">
        <w:rPr>
          <w:sz w:val="28"/>
          <w:szCs w:val="28"/>
        </w:rPr>
        <w:t xml:space="preserve">во второй половине </w:t>
      </w:r>
      <w:r w:rsidR="006135C0">
        <w:rPr>
          <w:sz w:val="28"/>
          <w:szCs w:val="28"/>
          <w:lang w:val="en-GB"/>
        </w:rPr>
        <w:t>XX</w:t>
      </w:r>
      <w:r w:rsidR="006135C0">
        <w:rPr>
          <w:sz w:val="28"/>
          <w:szCs w:val="28"/>
        </w:rPr>
        <w:t xml:space="preserve"> века</w:t>
      </w:r>
      <w:r w:rsidR="006F7CF0">
        <w:rPr>
          <w:sz w:val="28"/>
          <w:szCs w:val="28"/>
        </w:rPr>
        <w:t xml:space="preserve"> </w:t>
      </w:r>
      <w:r>
        <w:rPr>
          <w:sz w:val="28"/>
          <w:szCs w:val="28"/>
        </w:rPr>
        <w:t>росло быстрыми темпами</w:t>
      </w:r>
      <w:r w:rsidR="00143831">
        <w:rPr>
          <w:rStyle w:val="af7"/>
          <w:sz w:val="28"/>
          <w:szCs w:val="28"/>
        </w:rPr>
        <w:footnoteReference w:id="139"/>
      </w:r>
      <w:r w:rsidR="006F7CF0">
        <w:rPr>
          <w:sz w:val="28"/>
          <w:szCs w:val="28"/>
        </w:rPr>
        <w:t>. Мистические элементы таинственно</w:t>
      </w:r>
      <w:r w:rsidR="009F261B">
        <w:rPr>
          <w:sz w:val="28"/>
          <w:szCs w:val="28"/>
        </w:rPr>
        <w:t>й духовной культуры</w:t>
      </w:r>
      <w:r w:rsidR="006F7CF0">
        <w:rPr>
          <w:sz w:val="28"/>
          <w:szCs w:val="28"/>
        </w:rPr>
        <w:t xml:space="preserve"> Китая получают новое воплощение на киноэкране.</w:t>
      </w:r>
    </w:p>
    <w:p w14:paraId="1960D6F7" w14:textId="1EB82B04" w:rsidR="004E77BE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 ужастике «Гремлины» («</w:t>
      </w:r>
      <w:r>
        <w:rPr>
          <w:sz w:val="28"/>
          <w:szCs w:val="28"/>
          <w:lang w:val="en-GB"/>
        </w:rPr>
        <w:t>Gremlins</w:t>
      </w:r>
      <w:r>
        <w:rPr>
          <w:sz w:val="28"/>
          <w:szCs w:val="28"/>
        </w:rPr>
        <w:t xml:space="preserve">», </w:t>
      </w:r>
      <w:proofErr w:type="spellStart"/>
      <w:r>
        <w:rPr>
          <w:sz w:val="28"/>
          <w:szCs w:val="28"/>
        </w:rPr>
        <w:t>реж</w:t>
      </w:r>
      <w:proofErr w:type="spellEnd"/>
      <w:r>
        <w:rPr>
          <w:sz w:val="28"/>
          <w:szCs w:val="28"/>
        </w:rPr>
        <w:t xml:space="preserve">. Джо Данте, 1984), </w:t>
      </w:r>
      <w:r w:rsidRPr="00B33FB0">
        <w:rPr>
          <w:sz w:val="28"/>
          <w:szCs w:val="28"/>
        </w:rPr>
        <w:t xml:space="preserve">выпущенного на экраны в 1984 году, милого и пушистого зверька </w:t>
      </w:r>
      <w:proofErr w:type="spellStart"/>
      <w:r w:rsidRPr="00B33FB0">
        <w:rPr>
          <w:sz w:val="28"/>
          <w:szCs w:val="28"/>
        </w:rPr>
        <w:t>могвая</w:t>
      </w:r>
      <w:proofErr w:type="spellEnd"/>
      <w:r w:rsidR="00B33FB0" w:rsidRPr="00B33FB0">
        <w:rPr>
          <w:sz w:val="28"/>
          <w:szCs w:val="28"/>
        </w:rPr>
        <w:t xml:space="preserve"> (</w:t>
      </w:r>
      <w:r w:rsidR="00B33FB0" w:rsidRPr="00B33FB0">
        <w:rPr>
          <w:rFonts w:eastAsia="KaiTi"/>
          <w:color w:val="202122"/>
          <w:sz w:val="28"/>
          <w:szCs w:val="28"/>
          <w:shd w:val="clear" w:color="auto" w:fill="FFFFFF"/>
        </w:rPr>
        <w:t>魔鬼</w:t>
      </w:r>
      <w:r w:rsidR="00B33FB0" w:rsidRPr="00B33FB0">
        <w:rPr>
          <w:sz w:val="28"/>
          <w:szCs w:val="28"/>
        </w:rPr>
        <w:t>)</w:t>
      </w:r>
      <w:r w:rsidRPr="00B33FB0">
        <w:rPr>
          <w:sz w:val="28"/>
          <w:szCs w:val="28"/>
        </w:rPr>
        <w:t>, который</w:t>
      </w:r>
      <w:r>
        <w:rPr>
          <w:sz w:val="28"/>
          <w:szCs w:val="28"/>
        </w:rPr>
        <w:t xml:space="preserve"> ночью может превращаться в ужасного монстра – гремлина, отец главного героя нашёл в магазине китайского квартала. Находящийся в подвале</w:t>
      </w:r>
      <w:r w:rsidR="003024B0">
        <w:rPr>
          <w:sz w:val="28"/>
          <w:szCs w:val="28"/>
        </w:rPr>
        <w:t>,</w:t>
      </w:r>
      <w:r>
        <w:rPr>
          <w:sz w:val="28"/>
          <w:szCs w:val="28"/>
        </w:rPr>
        <w:t xml:space="preserve"> магазинчик полон разных магических вещей, сокровищ и фигурок таких фантастических зверей</w:t>
      </w:r>
      <w:r w:rsidR="003024B0">
        <w:rPr>
          <w:sz w:val="28"/>
          <w:szCs w:val="28"/>
        </w:rPr>
        <w:t xml:space="preserve">, </w:t>
      </w:r>
      <w:r>
        <w:rPr>
          <w:sz w:val="28"/>
          <w:szCs w:val="28"/>
        </w:rPr>
        <w:t>от которых разбегаются глаза. Атмосфера места, где отсутствует естественный свет</w:t>
      </w:r>
      <w:r w:rsidR="00186C55">
        <w:rPr>
          <w:sz w:val="28"/>
          <w:szCs w:val="28"/>
        </w:rPr>
        <w:t>,</w:t>
      </w:r>
      <w:r>
        <w:rPr>
          <w:sz w:val="28"/>
          <w:szCs w:val="28"/>
        </w:rPr>
        <w:t xml:space="preserve"> и </w:t>
      </w:r>
      <w:r w:rsidR="00186C55">
        <w:rPr>
          <w:sz w:val="28"/>
          <w:szCs w:val="28"/>
        </w:rPr>
        <w:t xml:space="preserve">горит </w:t>
      </w:r>
      <w:r>
        <w:rPr>
          <w:sz w:val="28"/>
          <w:szCs w:val="28"/>
        </w:rPr>
        <w:t>много свечей</w:t>
      </w:r>
      <w:r w:rsidR="00186C55">
        <w:rPr>
          <w:sz w:val="28"/>
          <w:szCs w:val="28"/>
        </w:rPr>
        <w:t>,</w:t>
      </w:r>
      <w:r>
        <w:rPr>
          <w:sz w:val="28"/>
          <w:szCs w:val="28"/>
        </w:rPr>
        <w:t xml:space="preserve"> заставляет зрителей </w:t>
      </w:r>
      <w:r w:rsidR="003024B0">
        <w:rPr>
          <w:sz w:val="28"/>
          <w:szCs w:val="28"/>
        </w:rPr>
        <w:t xml:space="preserve">проникаться </w:t>
      </w:r>
      <w:r>
        <w:rPr>
          <w:sz w:val="28"/>
          <w:szCs w:val="28"/>
        </w:rPr>
        <w:t>ощ</w:t>
      </w:r>
      <w:r w:rsidR="003024B0">
        <w:rPr>
          <w:sz w:val="28"/>
          <w:szCs w:val="28"/>
        </w:rPr>
        <w:t xml:space="preserve">ущением </w:t>
      </w:r>
      <w:r>
        <w:rPr>
          <w:sz w:val="28"/>
          <w:szCs w:val="28"/>
        </w:rPr>
        <w:t>таинственно</w:t>
      </w:r>
      <w:r w:rsidR="003024B0">
        <w:rPr>
          <w:sz w:val="28"/>
          <w:szCs w:val="28"/>
        </w:rPr>
        <w:t>сти</w:t>
      </w:r>
      <w:r w:rsidR="004E77BE">
        <w:rPr>
          <w:sz w:val="28"/>
          <w:szCs w:val="28"/>
        </w:rPr>
        <w:t xml:space="preserve"> и нереальности</w:t>
      </w:r>
      <w:r>
        <w:rPr>
          <w:sz w:val="28"/>
          <w:szCs w:val="28"/>
        </w:rPr>
        <w:t xml:space="preserve">. </w:t>
      </w:r>
    </w:p>
    <w:p w14:paraId="25B7F7A3" w14:textId="0EC29348" w:rsidR="004B792B" w:rsidRDefault="004E77BE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="006F7CF0">
        <w:rPr>
          <w:sz w:val="28"/>
          <w:szCs w:val="28"/>
        </w:rPr>
        <w:t xml:space="preserve">ладелец таинственного магазина – седовласый </w:t>
      </w:r>
      <w:r>
        <w:rPr>
          <w:sz w:val="28"/>
          <w:szCs w:val="28"/>
        </w:rPr>
        <w:t xml:space="preserve">китайский </w:t>
      </w:r>
      <w:r w:rsidR="006F7CF0">
        <w:rPr>
          <w:sz w:val="28"/>
          <w:szCs w:val="28"/>
        </w:rPr>
        <w:t xml:space="preserve">старец, </w:t>
      </w:r>
      <w:r>
        <w:rPr>
          <w:sz w:val="28"/>
          <w:szCs w:val="28"/>
        </w:rPr>
        <w:t>обладающий</w:t>
      </w:r>
      <w:r w:rsidR="006F7CF0">
        <w:rPr>
          <w:sz w:val="28"/>
          <w:szCs w:val="28"/>
        </w:rPr>
        <w:t xml:space="preserve"> не</w:t>
      </w:r>
      <w:r>
        <w:rPr>
          <w:sz w:val="28"/>
          <w:szCs w:val="28"/>
        </w:rPr>
        <w:t xml:space="preserve">ординарной </w:t>
      </w:r>
      <w:r w:rsidR="006F7CF0">
        <w:rPr>
          <w:sz w:val="28"/>
          <w:szCs w:val="28"/>
        </w:rPr>
        <w:t>внешность</w:t>
      </w:r>
      <w:r>
        <w:rPr>
          <w:sz w:val="28"/>
          <w:szCs w:val="28"/>
        </w:rPr>
        <w:t>ю.</w:t>
      </w:r>
      <w:r w:rsidR="006F7CF0">
        <w:rPr>
          <w:sz w:val="28"/>
          <w:szCs w:val="28"/>
        </w:rPr>
        <w:t xml:space="preserve"> </w:t>
      </w:r>
      <w:r>
        <w:rPr>
          <w:sz w:val="28"/>
          <w:szCs w:val="28"/>
        </w:rPr>
        <w:t>О</w:t>
      </w:r>
      <w:r w:rsidR="006F7CF0">
        <w:rPr>
          <w:sz w:val="28"/>
          <w:szCs w:val="28"/>
        </w:rPr>
        <w:t xml:space="preserve">н одет в длинное чёрное платье в китайском стиле, и у него разные глаза, левый глаз чёрный, а радужка правого глаза </w:t>
      </w:r>
      <w:r>
        <w:rPr>
          <w:sz w:val="28"/>
          <w:szCs w:val="28"/>
        </w:rPr>
        <w:t>–</w:t>
      </w:r>
      <w:r w:rsidR="006F7CF0">
        <w:rPr>
          <w:sz w:val="28"/>
          <w:szCs w:val="28"/>
        </w:rPr>
        <w:t xml:space="preserve"> белая</w:t>
      </w:r>
      <w:proofErr w:type="gramStart"/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Его образ существенно</w:t>
      </w:r>
      <w:r w:rsidR="006F7CF0">
        <w:rPr>
          <w:sz w:val="28"/>
          <w:szCs w:val="28"/>
        </w:rPr>
        <w:t xml:space="preserve"> выделяет </w:t>
      </w:r>
      <w:r>
        <w:rPr>
          <w:sz w:val="28"/>
          <w:szCs w:val="28"/>
        </w:rPr>
        <w:t>его</w:t>
      </w:r>
      <w:r w:rsidR="006F7CF0">
        <w:rPr>
          <w:sz w:val="28"/>
          <w:szCs w:val="28"/>
        </w:rPr>
        <w:t xml:space="preserve"> среди остальных </w:t>
      </w:r>
      <w:r>
        <w:rPr>
          <w:sz w:val="28"/>
          <w:szCs w:val="28"/>
        </w:rPr>
        <w:t xml:space="preserve">героев картины </w:t>
      </w:r>
      <w:r>
        <w:rPr>
          <w:sz w:val="28"/>
          <w:szCs w:val="28"/>
        </w:rPr>
        <w:t xml:space="preserve">(Приложение </w:t>
      </w:r>
      <w:r w:rsidR="00B31751">
        <w:rPr>
          <w:sz w:val="28"/>
          <w:szCs w:val="28"/>
        </w:rPr>
        <w:t>Д</w:t>
      </w:r>
      <w:r>
        <w:rPr>
          <w:sz w:val="28"/>
          <w:szCs w:val="28"/>
        </w:rPr>
        <w:t>)</w:t>
      </w:r>
      <w:r w:rsidR="006F7CF0">
        <w:rPr>
          <w:sz w:val="28"/>
          <w:szCs w:val="28"/>
        </w:rPr>
        <w:t>. Китаец так же не выпускает изо рта курительную трубку, который отражает стереотип</w:t>
      </w:r>
      <w:r>
        <w:rPr>
          <w:sz w:val="28"/>
          <w:szCs w:val="28"/>
        </w:rPr>
        <w:t xml:space="preserve"> употребления</w:t>
      </w:r>
      <w:r w:rsidR="006F7CF0">
        <w:rPr>
          <w:sz w:val="28"/>
          <w:szCs w:val="28"/>
        </w:rPr>
        <w:t xml:space="preserve"> китайц</w:t>
      </w:r>
      <w:r>
        <w:rPr>
          <w:sz w:val="28"/>
          <w:szCs w:val="28"/>
        </w:rPr>
        <w:t>ами</w:t>
      </w:r>
      <w:r w:rsidR="006F7CF0">
        <w:rPr>
          <w:sz w:val="28"/>
          <w:szCs w:val="28"/>
        </w:rPr>
        <w:t xml:space="preserve"> опиум</w:t>
      </w:r>
      <w:r>
        <w:rPr>
          <w:sz w:val="28"/>
          <w:szCs w:val="28"/>
        </w:rPr>
        <w:t>а</w:t>
      </w:r>
      <w:r w:rsidR="00B33FB0">
        <w:rPr>
          <w:sz w:val="28"/>
          <w:szCs w:val="28"/>
        </w:rPr>
        <w:t>.</w:t>
      </w:r>
    </w:p>
    <w:p w14:paraId="1DA3E968" w14:textId="3CE79023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Загадочная обстановка и недостаток естественного освещения заставляют отца главного героя сомневается, что вещи в магазине настоящие. </w:t>
      </w:r>
      <w:r w:rsidR="00B33FB0">
        <w:rPr>
          <w:sz w:val="28"/>
          <w:szCs w:val="28"/>
        </w:rPr>
        <w:t>Это</w:t>
      </w:r>
      <w:r w:rsidR="00096A3A">
        <w:rPr>
          <w:sz w:val="28"/>
          <w:szCs w:val="28"/>
        </w:rPr>
        <w:t>т эпизод</w:t>
      </w:r>
      <w:r w:rsidR="00B33FB0">
        <w:rPr>
          <w:sz w:val="28"/>
          <w:szCs w:val="28"/>
        </w:rPr>
        <w:t xml:space="preserve"> отражает стереотип того, что китайцы продают поддельные вещи</w:t>
      </w:r>
      <w:r w:rsidR="00096A3A">
        <w:rPr>
          <w:sz w:val="28"/>
          <w:szCs w:val="28"/>
        </w:rPr>
        <w:t xml:space="preserve"> от </w:t>
      </w:r>
      <w:r w:rsidR="002B64AC">
        <w:rPr>
          <w:sz w:val="28"/>
          <w:szCs w:val="28"/>
        </w:rPr>
        <w:t>китайской живописи до новых технологий, которое связано с культурой копирования Древнего Китая</w:t>
      </w:r>
      <w:r w:rsidR="00096A3A">
        <w:rPr>
          <w:sz w:val="28"/>
          <w:szCs w:val="28"/>
        </w:rPr>
        <w:t xml:space="preserve"> </w:t>
      </w:r>
      <w:r w:rsidR="00B33FB0">
        <w:rPr>
          <w:rStyle w:val="af7"/>
          <w:sz w:val="28"/>
          <w:szCs w:val="28"/>
        </w:rPr>
        <w:footnoteReference w:id="140"/>
      </w:r>
      <w:r>
        <w:rPr>
          <w:sz w:val="28"/>
          <w:szCs w:val="28"/>
        </w:rPr>
        <w:t>.</w:t>
      </w:r>
    </w:p>
    <w:p w14:paraId="343DEF4F" w14:textId="1B6D320E" w:rsidR="00186C55" w:rsidRDefault="00381FA0" w:rsidP="009B1FBD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 конце фильма</w:t>
      </w:r>
      <w:r w:rsidR="006F7CF0">
        <w:rPr>
          <w:sz w:val="28"/>
          <w:szCs w:val="28"/>
        </w:rPr>
        <w:t xml:space="preserve">, когда </w:t>
      </w:r>
      <w:r w:rsidR="00D94EE5">
        <w:rPr>
          <w:sz w:val="28"/>
          <w:szCs w:val="28"/>
        </w:rPr>
        <w:t>китайский старик</w:t>
      </w:r>
      <w:r w:rsidR="006F7CF0">
        <w:rPr>
          <w:sz w:val="28"/>
          <w:szCs w:val="28"/>
        </w:rPr>
        <w:t xml:space="preserve"> приходит за своим питомцем </w:t>
      </w:r>
      <w:proofErr w:type="spellStart"/>
      <w:r w:rsidR="006F7CF0">
        <w:rPr>
          <w:sz w:val="28"/>
          <w:szCs w:val="28"/>
        </w:rPr>
        <w:t>могваем</w:t>
      </w:r>
      <w:proofErr w:type="spellEnd"/>
      <w:r w:rsidR="006F7CF0">
        <w:rPr>
          <w:sz w:val="28"/>
          <w:szCs w:val="28"/>
        </w:rPr>
        <w:t xml:space="preserve"> в дом, где </w:t>
      </w:r>
      <w:proofErr w:type="spellStart"/>
      <w:r w:rsidR="006F7CF0">
        <w:rPr>
          <w:sz w:val="28"/>
          <w:szCs w:val="28"/>
        </w:rPr>
        <w:t>могвай</w:t>
      </w:r>
      <w:proofErr w:type="spellEnd"/>
      <w:r w:rsidR="006F7CF0">
        <w:rPr>
          <w:sz w:val="28"/>
          <w:szCs w:val="28"/>
        </w:rPr>
        <w:t xml:space="preserve"> </w:t>
      </w:r>
      <w:r w:rsidR="00186C55">
        <w:rPr>
          <w:sz w:val="28"/>
          <w:szCs w:val="28"/>
        </w:rPr>
        <w:t xml:space="preserve">жил </w:t>
      </w:r>
      <w:r w:rsidR="006F7CF0">
        <w:rPr>
          <w:sz w:val="28"/>
          <w:szCs w:val="28"/>
        </w:rPr>
        <w:t>с того момента, как внук старика его обманом продал</w:t>
      </w:r>
      <w:r w:rsidR="00D94EE5">
        <w:rPr>
          <w:sz w:val="28"/>
          <w:szCs w:val="28"/>
        </w:rPr>
        <w:t>,</w:t>
      </w:r>
      <w:r w:rsidR="006F7CF0">
        <w:rPr>
          <w:sz w:val="28"/>
          <w:szCs w:val="28"/>
        </w:rPr>
        <w:t xml:space="preserve"> китаец предстаёт в ином свете: он является главным </w:t>
      </w:r>
      <w:r w:rsidR="00F07B1F">
        <w:rPr>
          <w:sz w:val="28"/>
          <w:szCs w:val="28"/>
        </w:rPr>
        <w:t>стражем</w:t>
      </w:r>
      <w:r w:rsidR="006F7CF0">
        <w:rPr>
          <w:sz w:val="28"/>
          <w:szCs w:val="28"/>
        </w:rPr>
        <w:t xml:space="preserve"> всеобщей морали. Он говорит: «</w:t>
      </w:r>
      <w:r w:rsidR="006F7CF0">
        <w:rPr>
          <w:i/>
          <w:iCs/>
          <w:sz w:val="28"/>
          <w:szCs w:val="28"/>
        </w:rPr>
        <w:t xml:space="preserve">Вы делали с </w:t>
      </w:r>
      <w:proofErr w:type="spellStart"/>
      <w:r w:rsidR="006F7CF0">
        <w:rPr>
          <w:i/>
          <w:iCs/>
          <w:sz w:val="28"/>
          <w:szCs w:val="28"/>
        </w:rPr>
        <w:t>могваем</w:t>
      </w:r>
      <w:proofErr w:type="spellEnd"/>
      <w:r w:rsidR="006F7CF0">
        <w:rPr>
          <w:i/>
          <w:iCs/>
          <w:sz w:val="28"/>
          <w:szCs w:val="28"/>
        </w:rPr>
        <w:t xml:space="preserve"> всё то, что ваше общество привыкло делать с дарами природы. Вы даже этого не понимаете. Вы ещё не готовы</w:t>
      </w:r>
      <w:r w:rsidR="006F7CF0">
        <w:rPr>
          <w:sz w:val="28"/>
          <w:szCs w:val="28"/>
        </w:rPr>
        <w:t>». Этой репликой он проводит черту</w:t>
      </w:r>
      <w:r w:rsidR="00F07B1F">
        <w:rPr>
          <w:sz w:val="28"/>
          <w:szCs w:val="28"/>
        </w:rPr>
        <w:t xml:space="preserve"> между</w:t>
      </w:r>
      <w:r w:rsidR="006F7CF0">
        <w:rPr>
          <w:sz w:val="28"/>
          <w:szCs w:val="28"/>
        </w:rPr>
        <w:t xml:space="preserve"> американск</w:t>
      </w:r>
      <w:r w:rsidR="00F07B1F">
        <w:rPr>
          <w:sz w:val="28"/>
          <w:szCs w:val="28"/>
        </w:rPr>
        <w:t>им</w:t>
      </w:r>
      <w:r w:rsidR="006F7CF0">
        <w:rPr>
          <w:sz w:val="28"/>
          <w:szCs w:val="28"/>
        </w:rPr>
        <w:t xml:space="preserve"> общество</w:t>
      </w:r>
      <w:r w:rsidR="00F07B1F">
        <w:rPr>
          <w:sz w:val="28"/>
          <w:szCs w:val="28"/>
        </w:rPr>
        <w:t>м</w:t>
      </w:r>
      <w:r w:rsidR="006F7CF0">
        <w:rPr>
          <w:sz w:val="28"/>
          <w:szCs w:val="28"/>
        </w:rPr>
        <w:t xml:space="preserve">, </w:t>
      </w:r>
      <w:r w:rsidR="00F07B1F">
        <w:rPr>
          <w:sz w:val="28"/>
          <w:szCs w:val="28"/>
        </w:rPr>
        <w:t>не заботящемся</w:t>
      </w:r>
      <w:r w:rsidR="00186C55">
        <w:rPr>
          <w:sz w:val="28"/>
          <w:szCs w:val="28"/>
        </w:rPr>
        <w:t xml:space="preserve"> о природ</w:t>
      </w:r>
      <w:r w:rsidR="00F07B1F">
        <w:rPr>
          <w:sz w:val="28"/>
          <w:szCs w:val="28"/>
        </w:rPr>
        <w:t>е,</w:t>
      </w:r>
      <w:r w:rsidR="00186C55">
        <w:rPr>
          <w:sz w:val="28"/>
          <w:szCs w:val="28"/>
        </w:rPr>
        <w:t xml:space="preserve"> и обществом высоконравственным</w:t>
      </w:r>
      <w:r w:rsidR="00F07B1F">
        <w:rPr>
          <w:sz w:val="28"/>
          <w:szCs w:val="28"/>
        </w:rPr>
        <w:t xml:space="preserve">, подразумевая китайское общество </w:t>
      </w:r>
      <w:r w:rsidR="00186C55">
        <w:rPr>
          <w:sz w:val="28"/>
          <w:szCs w:val="28"/>
        </w:rPr>
        <w:t xml:space="preserve">с его большой духовной </w:t>
      </w:r>
      <w:r w:rsidR="00F07B1F">
        <w:rPr>
          <w:sz w:val="28"/>
          <w:szCs w:val="28"/>
        </w:rPr>
        <w:t xml:space="preserve">и нравственной </w:t>
      </w:r>
      <w:r w:rsidR="00186C55">
        <w:rPr>
          <w:sz w:val="28"/>
          <w:szCs w:val="28"/>
        </w:rPr>
        <w:t>культурой.</w:t>
      </w:r>
      <w:r w:rsidR="00F07B1F">
        <w:rPr>
          <w:sz w:val="28"/>
          <w:szCs w:val="28"/>
        </w:rPr>
        <w:t xml:space="preserve"> </w:t>
      </w:r>
      <w:r w:rsidR="009B1FBD">
        <w:rPr>
          <w:sz w:val="28"/>
          <w:szCs w:val="28"/>
        </w:rPr>
        <w:t>Финальное обращение китайского чародея можно сравнить с образом китайского мудреца Конфуция, который является духовным ориентиром для многих людей.</w:t>
      </w:r>
    </w:p>
    <w:p w14:paraId="471269D6" w14:textId="2DCB6261" w:rsidR="004B792B" w:rsidRPr="001B7260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Старик и внук</w:t>
      </w:r>
      <w:r w:rsidR="005C044A">
        <w:rPr>
          <w:sz w:val="28"/>
          <w:szCs w:val="28"/>
        </w:rPr>
        <w:t>, как представители разных поколений китайских иммигрантов,</w:t>
      </w:r>
      <w:r>
        <w:rPr>
          <w:sz w:val="28"/>
          <w:szCs w:val="28"/>
        </w:rPr>
        <w:t xml:space="preserve"> также представлены по-разному: </w:t>
      </w:r>
      <w:r w:rsidR="005C044A">
        <w:rPr>
          <w:sz w:val="28"/>
          <w:szCs w:val="28"/>
        </w:rPr>
        <w:t>старик одет в одежду в традиционном китайском стиле, в то время как</w:t>
      </w:r>
      <w:r>
        <w:rPr>
          <w:sz w:val="28"/>
          <w:szCs w:val="28"/>
        </w:rPr>
        <w:t xml:space="preserve"> внук носит американскую одежду и бейсболку, которая является отличительной чертой американской культуры. </w:t>
      </w:r>
      <w:r w:rsidR="005C044A">
        <w:rPr>
          <w:sz w:val="28"/>
          <w:szCs w:val="28"/>
        </w:rPr>
        <w:t>Большая степень ассимиляции</w:t>
      </w:r>
      <w:r>
        <w:rPr>
          <w:sz w:val="28"/>
          <w:szCs w:val="28"/>
        </w:rPr>
        <w:t xml:space="preserve"> внук</w:t>
      </w:r>
      <w:r w:rsidR="005C044A">
        <w:rPr>
          <w:sz w:val="28"/>
          <w:szCs w:val="28"/>
        </w:rPr>
        <w:t>а</w:t>
      </w:r>
      <w:r>
        <w:rPr>
          <w:sz w:val="28"/>
          <w:szCs w:val="28"/>
        </w:rPr>
        <w:t>, ослушавш</w:t>
      </w:r>
      <w:r w:rsidR="005C044A">
        <w:rPr>
          <w:sz w:val="28"/>
          <w:szCs w:val="28"/>
        </w:rPr>
        <w:t>егос</w:t>
      </w:r>
      <w:r>
        <w:rPr>
          <w:sz w:val="28"/>
          <w:szCs w:val="28"/>
        </w:rPr>
        <w:t>я мудрого деда</w:t>
      </w:r>
      <w:r w:rsidR="005C044A">
        <w:rPr>
          <w:sz w:val="28"/>
          <w:szCs w:val="28"/>
        </w:rPr>
        <w:t xml:space="preserve"> и продавшего </w:t>
      </w:r>
      <w:proofErr w:type="spellStart"/>
      <w:r w:rsidR="005C044A">
        <w:rPr>
          <w:sz w:val="28"/>
          <w:szCs w:val="28"/>
        </w:rPr>
        <w:t>могвая</w:t>
      </w:r>
      <w:proofErr w:type="spellEnd"/>
      <w:r>
        <w:rPr>
          <w:sz w:val="28"/>
          <w:szCs w:val="28"/>
        </w:rPr>
        <w:t xml:space="preserve">, </w:t>
      </w:r>
      <w:r w:rsidR="005C044A">
        <w:rPr>
          <w:sz w:val="28"/>
          <w:szCs w:val="28"/>
        </w:rPr>
        <w:t>отражает</w:t>
      </w:r>
      <w:r w:rsidR="00186C55">
        <w:rPr>
          <w:sz w:val="28"/>
          <w:szCs w:val="28"/>
        </w:rPr>
        <w:t xml:space="preserve"> потерю духовных ценностей нов</w:t>
      </w:r>
      <w:r w:rsidR="009B1FBD">
        <w:rPr>
          <w:sz w:val="28"/>
          <w:szCs w:val="28"/>
        </w:rPr>
        <w:t>ого</w:t>
      </w:r>
      <w:r w:rsidR="00186C55">
        <w:rPr>
          <w:sz w:val="28"/>
          <w:szCs w:val="28"/>
        </w:rPr>
        <w:t xml:space="preserve"> поколени</w:t>
      </w:r>
      <w:r w:rsidR="009B1FBD">
        <w:rPr>
          <w:sz w:val="28"/>
          <w:szCs w:val="28"/>
        </w:rPr>
        <w:t>я</w:t>
      </w:r>
      <w:r w:rsidR="00186C55">
        <w:rPr>
          <w:sz w:val="28"/>
          <w:szCs w:val="28"/>
        </w:rPr>
        <w:t xml:space="preserve"> китай</w:t>
      </w:r>
      <w:r w:rsidR="009B1FBD">
        <w:rPr>
          <w:sz w:val="28"/>
          <w:szCs w:val="28"/>
        </w:rPr>
        <w:t xml:space="preserve">цев, теряющих понимание о </w:t>
      </w:r>
      <w:r w:rsidR="002924B6">
        <w:rPr>
          <w:sz w:val="28"/>
          <w:szCs w:val="28"/>
        </w:rPr>
        <w:t>моральных принципах</w:t>
      </w:r>
      <w:r w:rsidR="00B32760">
        <w:rPr>
          <w:rStyle w:val="af7"/>
          <w:sz w:val="28"/>
          <w:szCs w:val="28"/>
        </w:rPr>
        <w:footnoteReference w:id="141"/>
      </w:r>
      <w:r w:rsidR="00186C55">
        <w:rPr>
          <w:sz w:val="28"/>
          <w:szCs w:val="28"/>
        </w:rPr>
        <w:t>.</w:t>
      </w:r>
    </w:p>
    <w:p w14:paraId="2873232A" w14:textId="1333B6E1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Ещё одним примером мистических сюжетов, связанных с китайской культурой, которые эксплуатируются американскими режиссёрами является кинофильм «Большой переполох в маленьком Китае» («</w:t>
      </w:r>
      <w:r>
        <w:rPr>
          <w:sz w:val="28"/>
          <w:szCs w:val="28"/>
          <w:lang w:val="en-GB"/>
        </w:rPr>
        <w:t>Big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Trouble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in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Little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China</w:t>
      </w:r>
      <w:r>
        <w:rPr>
          <w:sz w:val="28"/>
          <w:szCs w:val="28"/>
        </w:rPr>
        <w:t xml:space="preserve">», </w:t>
      </w:r>
      <w:proofErr w:type="spellStart"/>
      <w:r>
        <w:rPr>
          <w:sz w:val="28"/>
          <w:szCs w:val="28"/>
        </w:rPr>
        <w:t>реж</w:t>
      </w:r>
      <w:proofErr w:type="spellEnd"/>
      <w:r>
        <w:rPr>
          <w:sz w:val="28"/>
          <w:szCs w:val="28"/>
        </w:rPr>
        <w:t xml:space="preserve">. Джон Карпентер, 1986). Фантастический боевик, главную роль в </w:t>
      </w:r>
      <w:r>
        <w:rPr>
          <w:sz w:val="28"/>
          <w:szCs w:val="28"/>
        </w:rPr>
        <w:lastRenderedPageBreak/>
        <w:t>котором сыграл Курт Рассел</w:t>
      </w:r>
      <w:r w:rsidR="001B7260">
        <w:rPr>
          <w:sz w:val="28"/>
          <w:szCs w:val="28"/>
        </w:rPr>
        <w:t xml:space="preserve"> (</w:t>
      </w:r>
      <w:proofErr w:type="spellStart"/>
      <w:r w:rsidR="001B7260" w:rsidRPr="001B7260">
        <w:rPr>
          <w:sz w:val="28"/>
          <w:szCs w:val="28"/>
        </w:rPr>
        <w:t>Kurt</w:t>
      </w:r>
      <w:proofErr w:type="spellEnd"/>
      <w:r w:rsidR="001B7260" w:rsidRPr="001B7260">
        <w:rPr>
          <w:sz w:val="28"/>
          <w:szCs w:val="28"/>
        </w:rPr>
        <w:t xml:space="preserve"> </w:t>
      </w:r>
      <w:proofErr w:type="spellStart"/>
      <w:r w:rsidR="001B7260" w:rsidRPr="001B7260">
        <w:rPr>
          <w:sz w:val="28"/>
          <w:szCs w:val="28"/>
        </w:rPr>
        <w:t>Russell</w:t>
      </w:r>
      <w:proofErr w:type="spellEnd"/>
      <w:r w:rsidR="001B7260">
        <w:rPr>
          <w:sz w:val="28"/>
          <w:szCs w:val="28"/>
        </w:rPr>
        <w:t>)</w:t>
      </w:r>
      <w:r>
        <w:rPr>
          <w:sz w:val="28"/>
          <w:szCs w:val="28"/>
        </w:rPr>
        <w:t>, начинается с допроса китайского мужчины (</w:t>
      </w:r>
      <w:proofErr w:type="spellStart"/>
      <w:r>
        <w:rPr>
          <w:sz w:val="28"/>
          <w:szCs w:val="28"/>
        </w:rPr>
        <w:t>Эгг</w:t>
      </w:r>
      <w:proofErr w:type="spellEnd"/>
      <w:r>
        <w:rPr>
          <w:sz w:val="28"/>
          <w:szCs w:val="28"/>
        </w:rPr>
        <w:t xml:space="preserve"> Шэна) адвокатом, которого спрашивают верит ли он в магию, на что китаец отвечает, что верит. Создатели фильма </w:t>
      </w:r>
      <w:r w:rsidR="00A17D5A">
        <w:rPr>
          <w:sz w:val="28"/>
          <w:szCs w:val="28"/>
        </w:rPr>
        <w:t xml:space="preserve">с начального диалога между адвокатом и </w:t>
      </w:r>
      <w:proofErr w:type="spellStart"/>
      <w:r w:rsidR="00A17D5A">
        <w:rPr>
          <w:sz w:val="28"/>
          <w:szCs w:val="28"/>
        </w:rPr>
        <w:t>Эгг</w:t>
      </w:r>
      <w:proofErr w:type="spellEnd"/>
      <w:r w:rsidR="00A17D5A">
        <w:rPr>
          <w:sz w:val="28"/>
          <w:szCs w:val="28"/>
        </w:rPr>
        <w:t xml:space="preserve"> Шэном</w:t>
      </w:r>
      <w:r>
        <w:rPr>
          <w:sz w:val="28"/>
          <w:szCs w:val="28"/>
        </w:rPr>
        <w:t xml:space="preserve"> размывают грань реальност</w:t>
      </w:r>
      <w:r w:rsidR="00A17D5A">
        <w:rPr>
          <w:sz w:val="28"/>
          <w:szCs w:val="28"/>
        </w:rPr>
        <w:t>и</w:t>
      </w:r>
      <w:r>
        <w:rPr>
          <w:sz w:val="28"/>
          <w:szCs w:val="28"/>
        </w:rPr>
        <w:t xml:space="preserve"> и мистик</w:t>
      </w:r>
      <w:r w:rsidR="00A17D5A">
        <w:rPr>
          <w:sz w:val="28"/>
          <w:szCs w:val="28"/>
        </w:rPr>
        <w:t>и</w:t>
      </w:r>
      <w:r>
        <w:rPr>
          <w:sz w:val="28"/>
          <w:szCs w:val="28"/>
        </w:rPr>
        <w:t xml:space="preserve">, </w:t>
      </w:r>
      <w:r w:rsidR="00525F8F">
        <w:rPr>
          <w:sz w:val="28"/>
          <w:szCs w:val="28"/>
        </w:rPr>
        <w:t>происход</w:t>
      </w:r>
      <w:r w:rsidR="00A17D5A">
        <w:rPr>
          <w:sz w:val="28"/>
          <w:szCs w:val="28"/>
        </w:rPr>
        <w:t>ящей</w:t>
      </w:r>
      <w:r>
        <w:rPr>
          <w:sz w:val="28"/>
          <w:szCs w:val="28"/>
        </w:rPr>
        <w:t xml:space="preserve"> в китайском квартале.</w:t>
      </w:r>
    </w:p>
    <w:p w14:paraId="6418D5BA" w14:textId="0543B359" w:rsidR="004B792B" w:rsidRDefault="00670AFE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 сюжету </w:t>
      </w:r>
      <w:r w:rsidR="00ED1D29">
        <w:rPr>
          <w:sz w:val="28"/>
          <w:szCs w:val="28"/>
        </w:rPr>
        <w:t>фильма</w:t>
      </w:r>
      <w:r>
        <w:rPr>
          <w:sz w:val="28"/>
          <w:szCs w:val="28"/>
        </w:rPr>
        <w:t xml:space="preserve"> </w:t>
      </w:r>
      <w:proofErr w:type="spellStart"/>
      <w:r w:rsidR="006F7CF0">
        <w:rPr>
          <w:sz w:val="28"/>
          <w:szCs w:val="28"/>
        </w:rPr>
        <w:t>Эгг</w:t>
      </w:r>
      <w:proofErr w:type="spellEnd"/>
      <w:r w:rsidR="006F7CF0">
        <w:rPr>
          <w:sz w:val="28"/>
          <w:szCs w:val="28"/>
        </w:rPr>
        <w:t xml:space="preserve"> Шэн работает водителем автобуса, он проводит экскурсии по китайскому кварталу, которые пользуются популярностью у туристов, </w:t>
      </w:r>
      <w:r w:rsidR="0070051A">
        <w:rPr>
          <w:sz w:val="28"/>
          <w:szCs w:val="28"/>
        </w:rPr>
        <w:t>и</w:t>
      </w:r>
      <w:r w:rsidR="006F7CF0">
        <w:rPr>
          <w:sz w:val="28"/>
          <w:szCs w:val="28"/>
        </w:rPr>
        <w:t xml:space="preserve"> рассказывает им историю китайской иммиграции в США. </w:t>
      </w:r>
      <w:r w:rsidR="0070051A">
        <w:rPr>
          <w:sz w:val="28"/>
          <w:szCs w:val="28"/>
        </w:rPr>
        <w:t>Режиссёр отражает разные грани у</w:t>
      </w:r>
      <w:r w:rsidR="006F7CF0">
        <w:rPr>
          <w:sz w:val="28"/>
          <w:szCs w:val="28"/>
        </w:rPr>
        <w:t xml:space="preserve">лицы китайского квартала Сан-Франциско: с одной стороны, они не отличаются </w:t>
      </w:r>
      <w:r w:rsidR="002268C3">
        <w:rPr>
          <w:sz w:val="28"/>
          <w:szCs w:val="28"/>
        </w:rPr>
        <w:t xml:space="preserve">особенной чистотой, где </w:t>
      </w:r>
      <w:r w:rsidR="006F7CF0">
        <w:rPr>
          <w:sz w:val="28"/>
          <w:szCs w:val="28"/>
        </w:rPr>
        <w:t xml:space="preserve">вблизи магазинов и ресторанов бродят уличные собаки, доедающие остатки привезённых продуктов, с другой стороны – в дневное время в чайнатауне много </w:t>
      </w:r>
      <w:r w:rsidR="002268C3">
        <w:rPr>
          <w:sz w:val="28"/>
          <w:szCs w:val="28"/>
        </w:rPr>
        <w:t xml:space="preserve">красивых </w:t>
      </w:r>
      <w:r w:rsidR="006F7CF0">
        <w:rPr>
          <w:sz w:val="28"/>
          <w:szCs w:val="28"/>
        </w:rPr>
        <w:t>аутентичных зданий и статуй ши-</w:t>
      </w:r>
      <w:proofErr w:type="spellStart"/>
      <w:r w:rsidR="006F7CF0">
        <w:rPr>
          <w:sz w:val="28"/>
          <w:szCs w:val="28"/>
        </w:rPr>
        <w:t>цзы</w:t>
      </w:r>
      <w:proofErr w:type="spellEnd"/>
      <w:r w:rsidR="006F7CF0">
        <w:rPr>
          <w:rStyle w:val="af7"/>
          <w:sz w:val="28"/>
          <w:szCs w:val="28"/>
        </w:rPr>
        <w:footnoteReference w:id="142"/>
      </w:r>
      <w:r w:rsidR="006F7CF0">
        <w:rPr>
          <w:sz w:val="28"/>
          <w:szCs w:val="28"/>
        </w:rPr>
        <w:t xml:space="preserve">. </w:t>
      </w:r>
    </w:p>
    <w:p w14:paraId="27CC27C0" w14:textId="4DE9A635" w:rsidR="002268C3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Джек </w:t>
      </w:r>
      <w:proofErr w:type="spellStart"/>
      <w:r>
        <w:rPr>
          <w:sz w:val="28"/>
          <w:szCs w:val="28"/>
        </w:rPr>
        <w:t>Бёртон</w:t>
      </w:r>
      <w:proofErr w:type="spellEnd"/>
      <w:r>
        <w:rPr>
          <w:sz w:val="28"/>
          <w:szCs w:val="28"/>
        </w:rPr>
        <w:t xml:space="preserve"> – главный герой кинокартины, по сюжету выигрывает в партию крупную сумму</w:t>
      </w:r>
      <w:r w:rsidR="00041BD0">
        <w:rPr>
          <w:sz w:val="28"/>
          <w:szCs w:val="28"/>
        </w:rPr>
        <w:t>,</w:t>
      </w:r>
      <w:r>
        <w:rPr>
          <w:sz w:val="28"/>
          <w:szCs w:val="28"/>
        </w:rPr>
        <w:t xml:space="preserve"> и его хороший знакомый </w:t>
      </w:r>
      <w:r w:rsidR="002268C3">
        <w:rPr>
          <w:sz w:val="28"/>
          <w:szCs w:val="28"/>
        </w:rPr>
        <w:t xml:space="preserve">китаец </w:t>
      </w:r>
      <w:r>
        <w:rPr>
          <w:sz w:val="28"/>
          <w:szCs w:val="28"/>
        </w:rPr>
        <w:t>Ван</w:t>
      </w:r>
      <w:r w:rsidR="002268C3">
        <w:rPr>
          <w:sz w:val="28"/>
          <w:szCs w:val="28"/>
        </w:rPr>
        <w:t>,</w:t>
      </w:r>
      <w:r>
        <w:rPr>
          <w:sz w:val="28"/>
          <w:szCs w:val="28"/>
        </w:rPr>
        <w:t xml:space="preserve"> не желая </w:t>
      </w:r>
      <w:r w:rsidR="002268C3">
        <w:rPr>
          <w:sz w:val="28"/>
          <w:szCs w:val="28"/>
        </w:rPr>
        <w:t>отдавать долг,</w:t>
      </w:r>
      <w:r>
        <w:rPr>
          <w:sz w:val="28"/>
          <w:szCs w:val="28"/>
        </w:rPr>
        <w:t xml:space="preserve"> просит отыграться. Недовольный этим Джек отвечает, что несмотря на все расовые различия, он считает Вана своим старым другом и братом-калифорнийцем. </w:t>
      </w:r>
      <w:r w:rsidR="002268C3">
        <w:rPr>
          <w:sz w:val="28"/>
          <w:szCs w:val="28"/>
        </w:rPr>
        <w:t>Этой фразой Джек подчёркивает, что национальная принадлежность Вана не играет никакой роли в их взаимоотношениях</w:t>
      </w:r>
      <w:r w:rsidR="00166373">
        <w:rPr>
          <w:sz w:val="28"/>
          <w:szCs w:val="28"/>
        </w:rPr>
        <w:t>, что отвечает политики мультикультурализма США и борьбы с расовой дискриминацией</w:t>
      </w:r>
      <w:r w:rsidR="00166373">
        <w:rPr>
          <w:rStyle w:val="af7"/>
          <w:sz w:val="28"/>
          <w:szCs w:val="28"/>
        </w:rPr>
        <w:footnoteReference w:id="143"/>
      </w:r>
      <w:r w:rsidR="002268C3">
        <w:rPr>
          <w:sz w:val="28"/>
          <w:szCs w:val="28"/>
        </w:rPr>
        <w:t>.</w:t>
      </w:r>
    </w:p>
    <w:p w14:paraId="5E1DA8CB" w14:textId="325834E4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Вана пытается уйти от оплаты долга</w:t>
      </w:r>
      <w:r w:rsidR="002268C3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="00166F54">
        <w:rPr>
          <w:sz w:val="28"/>
          <w:szCs w:val="28"/>
        </w:rPr>
        <w:t xml:space="preserve">притворяясь </w:t>
      </w:r>
      <w:r>
        <w:rPr>
          <w:sz w:val="28"/>
          <w:szCs w:val="28"/>
        </w:rPr>
        <w:t>бедным китайцем</w:t>
      </w:r>
      <w:r w:rsidR="00166F54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="004268BE">
        <w:rPr>
          <w:sz w:val="28"/>
          <w:szCs w:val="28"/>
        </w:rPr>
        <w:t>Ван пытается воспользоваться стереотипом о том</w:t>
      </w:r>
      <w:r>
        <w:rPr>
          <w:sz w:val="28"/>
          <w:szCs w:val="28"/>
        </w:rPr>
        <w:t>, что многи</w:t>
      </w:r>
      <w:r w:rsidR="00FC073B">
        <w:rPr>
          <w:sz w:val="28"/>
          <w:szCs w:val="28"/>
        </w:rPr>
        <w:t>е</w:t>
      </w:r>
      <w:r>
        <w:rPr>
          <w:sz w:val="28"/>
          <w:szCs w:val="28"/>
        </w:rPr>
        <w:t xml:space="preserve"> </w:t>
      </w:r>
      <w:r w:rsidR="00166F54">
        <w:rPr>
          <w:sz w:val="28"/>
          <w:szCs w:val="28"/>
        </w:rPr>
        <w:t xml:space="preserve">американцы </w:t>
      </w:r>
      <w:r>
        <w:rPr>
          <w:sz w:val="28"/>
          <w:szCs w:val="28"/>
        </w:rPr>
        <w:t>счита</w:t>
      </w:r>
      <w:r w:rsidR="00166F54">
        <w:rPr>
          <w:sz w:val="28"/>
          <w:szCs w:val="28"/>
        </w:rPr>
        <w:t>ют</w:t>
      </w:r>
      <w:r>
        <w:rPr>
          <w:sz w:val="28"/>
          <w:szCs w:val="28"/>
        </w:rPr>
        <w:t xml:space="preserve"> китайцев бедными</w:t>
      </w:r>
      <w:r w:rsidR="00166F54">
        <w:rPr>
          <w:sz w:val="28"/>
          <w:szCs w:val="28"/>
        </w:rPr>
        <w:t xml:space="preserve"> рабочими</w:t>
      </w:r>
      <w:r>
        <w:rPr>
          <w:sz w:val="28"/>
          <w:szCs w:val="28"/>
        </w:rPr>
        <w:t xml:space="preserve">, </w:t>
      </w:r>
      <w:r w:rsidR="00166F54">
        <w:rPr>
          <w:sz w:val="28"/>
          <w:szCs w:val="28"/>
        </w:rPr>
        <w:t xml:space="preserve">готовыми </w:t>
      </w:r>
      <w:r>
        <w:rPr>
          <w:sz w:val="28"/>
          <w:szCs w:val="28"/>
        </w:rPr>
        <w:t>труд</w:t>
      </w:r>
      <w:r w:rsidR="00166F54">
        <w:rPr>
          <w:sz w:val="28"/>
          <w:szCs w:val="28"/>
        </w:rPr>
        <w:t>и</w:t>
      </w:r>
      <w:r>
        <w:rPr>
          <w:sz w:val="28"/>
          <w:szCs w:val="28"/>
        </w:rPr>
        <w:t xml:space="preserve">тся за </w:t>
      </w:r>
      <w:r w:rsidR="00166F54">
        <w:rPr>
          <w:sz w:val="28"/>
          <w:szCs w:val="28"/>
        </w:rPr>
        <w:t xml:space="preserve">скромную сумму. Это было распространенным мнением в период </w:t>
      </w:r>
      <w:r w:rsidR="00166F54">
        <w:rPr>
          <w:sz w:val="28"/>
          <w:szCs w:val="28"/>
          <w:lang w:val="en-GB"/>
        </w:rPr>
        <w:t>XIX</w:t>
      </w:r>
      <w:r w:rsidR="00166F54">
        <w:rPr>
          <w:sz w:val="28"/>
          <w:szCs w:val="28"/>
        </w:rPr>
        <w:t xml:space="preserve">, начала </w:t>
      </w:r>
      <w:r w:rsidR="00166F54">
        <w:rPr>
          <w:sz w:val="28"/>
          <w:szCs w:val="28"/>
          <w:lang w:val="en-GB"/>
        </w:rPr>
        <w:t>XX</w:t>
      </w:r>
      <w:r w:rsidR="00166F54">
        <w:rPr>
          <w:sz w:val="28"/>
          <w:szCs w:val="28"/>
        </w:rPr>
        <w:t xml:space="preserve"> века, когда в страну приезжали люди, трудившиеся в период «золотой лихорадки» и </w:t>
      </w:r>
      <w:r w:rsidR="00166F54">
        <w:rPr>
          <w:sz w:val="28"/>
          <w:szCs w:val="28"/>
        </w:rPr>
        <w:lastRenderedPageBreak/>
        <w:t xml:space="preserve">строительстве </w:t>
      </w:r>
      <w:r w:rsidR="0057609E">
        <w:rPr>
          <w:sz w:val="28"/>
          <w:szCs w:val="28"/>
        </w:rPr>
        <w:t>Т</w:t>
      </w:r>
      <w:r w:rsidR="00166F54">
        <w:rPr>
          <w:sz w:val="28"/>
          <w:szCs w:val="28"/>
        </w:rPr>
        <w:t>рансконтинентальной железной дороги</w:t>
      </w:r>
      <w:r w:rsidR="00166F54">
        <w:rPr>
          <w:rStyle w:val="af7"/>
          <w:sz w:val="28"/>
          <w:szCs w:val="28"/>
        </w:rPr>
        <w:footnoteReference w:id="144"/>
      </w:r>
      <w:r>
        <w:rPr>
          <w:sz w:val="28"/>
          <w:szCs w:val="28"/>
        </w:rPr>
        <w:t>.</w:t>
      </w:r>
      <w:r w:rsidR="004268B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Однако Джек ему не верит, так как знает, что Ван владеет собственным рестораном. Он показывает, что миф о бедных китайцах, который Ван хотел использовать в своих корыстных целях, </w:t>
      </w:r>
      <w:r w:rsidR="004268BE">
        <w:rPr>
          <w:sz w:val="28"/>
          <w:szCs w:val="28"/>
        </w:rPr>
        <w:t>не подействовал на него должным образом</w:t>
      </w:r>
      <w:r w:rsidR="00F26802">
        <w:rPr>
          <w:sz w:val="28"/>
          <w:szCs w:val="28"/>
        </w:rPr>
        <w:t>, что также показывает Вана, как лукавого и нечестного человека.</w:t>
      </w:r>
    </w:p>
    <w:p w14:paraId="32E16EDB" w14:textId="70AF77D8" w:rsidR="004B792B" w:rsidRPr="00AC2A64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Когда Ван и Джек поехали в аэропорт за невестой Вана, которая прилетела к нему из Пекина, Ван признался, что приехал в Америку совсем один и экономил каждый цент, чтобы у него появилась возможность привезти сюда его будущую жену. Однако невесту </w:t>
      </w:r>
      <w:r w:rsidR="00026035">
        <w:rPr>
          <w:sz w:val="28"/>
          <w:szCs w:val="28"/>
        </w:rPr>
        <w:t>похищает</w:t>
      </w:r>
      <w:r>
        <w:rPr>
          <w:sz w:val="28"/>
          <w:szCs w:val="28"/>
        </w:rPr>
        <w:t xml:space="preserve"> </w:t>
      </w:r>
      <w:r w:rsidR="008F0136">
        <w:rPr>
          <w:sz w:val="28"/>
          <w:szCs w:val="28"/>
        </w:rPr>
        <w:t>банда преступников</w:t>
      </w:r>
      <w:r>
        <w:rPr>
          <w:sz w:val="28"/>
          <w:szCs w:val="28"/>
        </w:rPr>
        <w:t xml:space="preserve"> и </w:t>
      </w:r>
      <w:r w:rsidR="004D3ED8">
        <w:rPr>
          <w:sz w:val="28"/>
          <w:szCs w:val="28"/>
        </w:rPr>
        <w:t>отвозит её</w:t>
      </w:r>
      <w:r>
        <w:rPr>
          <w:sz w:val="28"/>
          <w:szCs w:val="28"/>
        </w:rPr>
        <w:t xml:space="preserve"> в публичный дом</w:t>
      </w:r>
      <w:r w:rsidR="00DE2E57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="00DE2E57">
        <w:rPr>
          <w:sz w:val="28"/>
          <w:szCs w:val="28"/>
        </w:rPr>
        <w:t>Одна из героинь кинофильма по имени Грейс</w:t>
      </w:r>
      <w:r w:rsidR="00AC2A64">
        <w:rPr>
          <w:sz w:val="28"/>
          <w:szCs w:val="28"/>
        </w:rPr>
        <w:t>,</w:t>
      </w:r>
      <w:r w:rsidR="00DE2E57">
        <w:rPr>
          <w:sz w:val="28"/>
          <w:szCs w:val="28"/>
        </w:rPr>
        <w:t xml:space="preserve"> встречающая свою подругу </w:t>
      </w:r>
      <w:r w:rsidR="00876244">
        <w:rPr>
          <w:sz w:val="28"/>
          <w:szCs w:val="28"/>
        </w:rPr>
        <w:t xml:space="preserve">китаянку </w:t>
      </w:r>
      <w:r w:rsidR="00DE2E57">
        <w:rPr>
          <w:sz w:val="28"/>
          <w:szCs w:val="28"/>
        </w:rPr>
        <w:t xml:space="preserve">в аэропорту, </w:t>
      </w:r>
      <w:r w:rsidR="00876244">
        <w:rPr>
          <w:sz w:val="28"/>
          <w:szCs w:val="28"/>
        </w:rPr>
        <w:t>знала</w:t>
      </w:r>
      <w:r w:rsidR="00AC2A64">
        <w:rPr>
          <w:sz w:val="28"/>
          <w:szCs w:val="28"/>
        </w:rPr>
        <w:t xml:space="preserve"> о </w:t>
      </w:r>
      <w:r w:rsidR="00876244">
        <w:rPr>
          <w:sz w:val="28"/>
          <w:szCs w:val="28"/>
        </w:rPr>
        <w:t>подобных похищениях китаянок</w:t>
      </w:r>
      <w:r w:rsidR="00AC2A64">
        <w:rPr>
          <w:sz w:val="28"/>
          <w:szCs w:val="28"/>
        </w:rPr>
        <w:t>, поэтому заранее побеспокоилась о безопасности своей подруги</w:t>
      </w:r>
      <w:r w:rsidR="00DE2E57">
        <w:rPr>
          <w:sz w:val="28"/>
          <w:szCs w:val="28"/>
        </w:rPr>
        <w:t xml:space="preserve">. </w:t>
      </w:r>
      <w:r w:rsidR="00AC2A64">
        <w:rPr>
          <w:sz w:val="28"/>
          <w:szCs w:val="28"/>
        </w:rPr>
        <w:t>Ряд источников подтверждает факт того, что истории с похищением молодых девушек, которых обманным путём заманивали в США под предлогом будущей женитьбы, продавали в сексуальное рабство</w:t>
      </w:r>
      <w:r w:rsidR="00AC2A64">
        <w:rPr>
          <w:rStyle w:val="af7"/>
          <w:sz w:val="28"/>
          <w:szCs w:val="28"/>
        </w:rPr>
        <w:footnoteReference w:id="145"/>
      </w:r>
      <w:r w:rsidR="00AC2A64">
        <w:rPr>
          <w:sz w:val="28"/>
          <w:szCs w:val="28"/>
        </w:rPr>
        <w:t>.</w:t>
      </w:r>
    </w:p>
    <w:p w14:paraId="0D668BBF" w14:textId="5A5CA2F4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Главный злодей картины</w:t>
      </w:r>
      <w:r w:rsidR="00C81390">
        <w:rPr>
          <w:sz w:val="28"/>
          <w:szCs w:val="28"/>
        </w:rPr>
        <w:t xml:space="preserve">, </w:t>
      </w:r>
      <w:r w:rsidR="00CF27AB">
        <w:rPr>
          <w:sz w:val="28"/>
          <w:szCs w:val="28"/>
        </w:rPr>
        <w:t>призрак-</w:t>
      </w:r>
      <w:r>
        <w:rPr>
          <w:sz w:val="28"/>
          <w:szCs w:val="28"/>
        </w:rPr>
        <w:t xml:space="preserve">колдун Дэвид Ло Пэн, хочет с помощью магии вернуть свою плоть и править миром. Ло Пэн носит китайское платье, на голове </w:t>
      </w:r>
      <w:r w:rsidR="00C97E49">
        <w:rPr>
          <w:sz w:val="28"/>
          <w:szCs w:val="28"/>
        </w:rPr>
        <w:t>у него</w:t>
      </w:r>
      <w:r>
        <w:rPr>
          <w:sz w:val="28"/>
          <w:szCs w:val="28"/>
        </w:rPr>
        <w:t xml:space="preserve"> высокий головной убор в традиционном китайском стиле, лицо выбелено белой краской, усы и волосы длинные, на мизинцах обеих рук длинные ногти.</w:t>
      </w:r>
      <w:r w:rsidR="00C97E49">
        <w:rPr>
          <w:sz w:val="28"/>
          <w:szCs w:val="28"/>
        </w:rPr>
        <w:t xml:space="preserve"> (Приложение</w:t>
      </w:r>
      <w:r w:rsidR="00310922">
        <w:rPr>
          <w:sz w:val="28"/>
          <w:szCs w:val="28"/>
        </w:rPr>
        <w:t xml:space="preserve"> </w:t>
      </w:r>
      <w:r w:rsidR="00B31751">
        <w:rPr>
          <w:sz w:val="28"/>
          <w:szCs w:val="28"/>
        </w:rPr>
        <w:t>Е</w:t>
      </w:r>
      <w:r w:rsidR="00C97E49">
        <w:rPr>
          <w:sz w:val="28"/>
          <w:szCs w:val="28"/>
        </w:rPr>
        <w:t>).</w:t>
      </w:r>
      <w:r>
        <w:rPr>
          <w:sz w:val="28"/>
          <w:szCs w:val="28"/>
        </w:rPr>
        <w:t xml:space="preserve"> </w:t>
      </w:r>
      <w:r w:rsidR="00080430">
        <w:rPr>
          <w:sz w:val="28"/>
          <w:szCs w:val="28"/>
        </w:rPr>
        <w:t xml:space="preserve">Один из помощников </w:t>
      </w:r>
      <w:r>
        <w:rPr>
          <w:sz w:val="28"/>
          <w:szCs w:val="28"/>
        </w:rPr>
        <w:t>Ло Пэн</w:t>
      </w:r>
      <w:r w:rsidR="00080430">
        <w:rPr>
          <w:sz w:val="28"/>
          <w:szCs w:val="28"/>
        </w:rPr>
        <w:t>а, п</w:t>
      </w:r>
      <w:r w:rsidR="00080430" w:rsidRPr="00080430">
        <w:rPr>
          <w:sz w:val="28"/>
          <w:szCs w:val="28"/>
        </w:rPr>
        <w:t>ерсонаж в треугольной шляпе и метающий молнии</w:t>
      </w:r>
      <w:r w:rsidR="00080430">
        <w:rPr>
          <w:sz w:val="28"/>
          <w:szCs w:val="28"/>
        </w:rPr>
        <w:t>,</w:t>
      </w:r>
      <w:r w:rsidR="00080430" w:rsidRPr="00080430">
        <w:rPr>
          <w:sz w:val="28"/>
          <w:szCs w:val="28"/>
        </w:rPr>
        <w:t xml:space="preserve"> явился прототипом </w:t>
      </w:r>
      <w:proofErr w:type="spellStart"/>
      <w:r w:rsidR="00080430" w:rsidRPr="00080430">
        <w:rPr>
          <w:sz w:val="28"/>
          <w:szCs w:val="28"/>
        </w:rPr>
        <w:t>Рэйдена</w:t>
      </w:r>
      <w:proofErr w:type="spellEnd"/>
      <w:r w:rsidR="00080430" w:rsidRPr="00080430">
        <w:rPr>
          <w:sz w:val="28"/>
          <w:szCs w:val="28"/>
        </w:rPr>
        <w:t xml:space="preserve"> </w:t>
      </w:r>
      <w:r w:rsidR="00080430">
        <w:rPr>
          <w:sz w:val="28"/>
          <w:szCs w:val="28"/>
        </w:rPr>
        <w:t>–</w:t>
      </w:r>
      <w:r w:rsidR="00080430" w:rsidRPr="00080430">
        <w:rPr>
          <w:sz w:val="28"/>
          <w:szCs w:val="28"/>
        </w:rPr>
        <w:t xml:space="preserve"> персонажа из серии игр «</w:t>
      </w:r>
      <w:proofErr w:type="spellStart"/>
      <w:r w:rsidR="00080430" w:rsidRPr="00080430">
        <w:rPr>
          <w:sz w:val="28"/>
          <w:szCs w:val="28"/>
        </w:rPr>
        <w:t>Mortal</w:t>
      </w:r>
      <w:proofErr w:type="spellEnd"/>
      <w:r w:rsidR="00080430" w:rsidRPr="00080430">
        <w:rPr>
          <w:sz w:val="28"/>
          <w:szCs w:val="28"/>
        </w:rPr>
        <w:t xml:space="preserve"> </w:t>
      </w:r>
      <w:proofErr w:type="spellStart"/>
      <w:r w:rsidR="00080430" w:rsidRPr="00080430">
        <w:rPr>
          <w:sz w:val="28"/>
          <w:szCs w:val="28"/>
        </w:rPr>
        <w:t>Kombat</w:t>
      </w:r>
      <w:proofErr w:type="spellEnd"/>
      <w:r w:rsidR="00080430" w:rsidRPr="00080430">
        <w:rPr>
          <w:sz w:val="28"/>
          <w:szCs w:val="28"/>
        </w:rPr>
        <w:t>».</w:t>
      </w:r>
      <w:r w:rsidR="00080430" w:rsidRPr="00080430">
        <w:rPr>
          <w:sz w:val="28"/>
          <w:szCs w:val="28"/>
        </w:rPr>
        <w:t xml:space="preserve"> </w:t>
      </w:r>
      <w:r>
        <w:rPr>
          <w:sz w:val="28"/>
          <w:szCs w:val="28"/>
        </w:rPr>
        <w:t>Замок колдуна полон магических вещей и декорирован в китайском стиле</w:t>
      </w:r>
      <w:r w:rsidR="00C97E49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="00C97E49">
        <w:rPr>
          <w:sz w:val="28"/>
          <w:szCs w:val="28"/>
        </w:rPr>
        <w:t>В</w:t>
      </w:r>
      <w:r>
        <w:rPr>
          <w:sz w:val="28"/>
          <w:szCs w:val="28"/>
        </w:rPr>
        <w:t xml:space="preserve"> замке и подземелье живут страшные чудовища.</w:t>
      </w:r>
      <w:r w:rsidR="00CF27AB">
        <w:rPr>
          <w:sz w:val="28"/>
          <w:szCs w:val="28"/>
        </w:rPr>
        <w:t xml:space="preserve"> Образ магического колдуна, желающего власти</w:t>
      </w:r>
      <w:r w:rsidR="00C97E49">
        <w:rPr>
          <w:sz w:val="28"/>
          <w:szCs w:val="28"/>
        </w:rPr>
        <w:t>,</w:t>
      </w:r>
      <w:r w:rsidR="00CF27AB">
        <w:rPr>
          <w:sz w:val="28"/>
          <w:szCs w:val="28"/>
        </w:rPr>
        <w:t xml:space="preserve"> </w:t>
      </w:r>
      <w:r w:rsidR="00C97E49">
        <w:rPr>
          <w:sz w:val="28"/>
          <w:szCs w:val="28"/>
        </w:rPr>
        <w:t xml:space="preserve">напоминает </w:t>
      </w:r>
      <w:proofErr w:type="gramStart"/>
      <w:r w:rsidR="00CB3FA4">
        <w:rPr>
          <w:sz w:val="28"/>
          <w:szCs w:val="28"/>
        </w:rPr>
        <w:t>персонажа</w:t>
      </w:r>
      <w:proofErr w:type="gramEnd"/>
      <w:r w:rsidR="00CF27AB">
        <w:rPr>
          <w:sz w:val="28"/>
          <w:szCs w:val="28"/>
        </w:rPr>
        <w:t xml:space="preserve"> Фу Манчу.</w:t>
      </w:r>
    </w:p>
    <w:p w14:paraId="320BDD1A" w14:textId="64F13255" w:rsidR="004B792B" w:rsidRPr="00252011" w:rsidRDefault="006F7CF0">
      <w:pPr>
        <w:spacing w:line="360" w:lineRule="auto"/>
        <w:ind w:firstLine="708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Эгг</w:t>
      </w:r>
      <w:proofErr w:type="spellEnd"/>
      <w:r>
        <w:rPr>
          <w:sz w:val="28"/>
          <w:szCs w:val="28"/>
        </w:rPr>
        <w:t xml:space="preserve"> Шэн выступает противником зла, он пытается бороться с Ло Пэном доступными ему способами, в том числе – </w:t>
      </w:r>
      <w:proofErr w:type="spellStart"/>
      <w:r>
        <w:rPr>
          <w:sz w:val="28"/>
          <w:szCs w:val="28"/>
        </w:rPr>
        <w:t>зельеварением</w:t>
      </w:r>
      <w:proofErr w:type="spellEnd"/>
      <w:r>
        <w:rPr>
          <w:sz w:val="28"/>
          <w:szCs w:val="28"/>
        </w:rPr>
        <w:t xml:space="preserve">. </w:t>
      </w:r>
      <w:r w:rsidR="00252011">
        <w:rPr>
          <w:sz w:val="28"/>
          <w:szCs w:val="28"/>
        </w:rPr>
        <w:t xml:space="preserve">В доме Шэна стоит </w:t>
      </w:r>
      <w:r w:rsidR="00252011">
        <w:rPr>
          <w:sz w:val="28"/>
          <w:szCs w:val="28"/>
        </w:rPr>
        <w:lastRenderedPageBreak/>
        <w:t>множество</w:t>
      </w:r>
      <w:r>
        <w:rPr>
          <w:sz w:val="28"/>
          <w:szCs w:val="28"/>
        </w:rPr>
        <w:t xml:space="preserve"> сосудов и ящиков, </w:t>
      </w:r>
      <w:r w:rsidR="00252011">
        <w:rPr>
          <w:sz w:val="28"/>
          <w:szCs w:val="28"/>
        </w:rPr>
        <w:t xml:space="preserve">стоящих вдоль всех стен в доме, с </w:t>
      </w:r>
      <w:r>
        <w:rPr>
          <w:sz w:val="28"/>
          <w:szCs w:val="28"/>
        </w:rPr>
        <w:t>различны</w:t>
      </w:r>
      <w:r w:rsidR="00D47121">
        <w:rPr>
          <w:sz w:val="28"/>
          <w:szCs w:val="28"/>
        </w:rPr>
        <w:t>ми</w:t>
      </w:r>
      <w:r>
        <w:rPr>
          <w:sz w:val="28"/>
          <w:szCs w:val="28"/>
        </w:rPr>
        <w:t xml:space="preserve"> коренья</w:t>
      </w:r>
      <w:r w:rsidR="00D47121">
        <w:rPr>
          <w:sz w:val="28"/>
          <w:szCs w:val="28"/>
        </w:rPr>
        <w:t>ми</w:t>
      </w:r>
      <w:r>
        <w:rPr>
          <w:sz w:val="28"/>
          <w:szCs w:val="28"/>
        </w:rPr>
        <w:t xml:space="preserve"> – это отсылка к традиционной китайской медицине, в которой часто используются различные виды растений</w:t>
      </w:r>
      <w:r w:rsidR="00252011">
        <w:rPr>
          <w:rStyle w:val="af7"/>
          <w:sz w:val="28"/>
          <w:szCs w:val="28"/>
        </w:rPr>
        <w:footnoteReference w:id="146"/>
      </w:r>
      <w:r>
        <w:rPr>
          <w:sz w:val="28"/>
          <w:szCs w:val="28"/>
        </w:rPr>
        <w:t>.</w:t>
      </w:r>
      <w:r w:rsidR="008B6044">
        <w:rPr>
          <w:sz w:val="28"/>
          <w:szCs w:val="28"/>
        </w:rPr>
        <w:t xml:space="preserve"> </w:t>
      </w:r>
      <w:proofErr w:type="spellStart"/>
      <w:r w:rsidR="00252011">
        <w:rPr>
          <w:sz w:val="28"/>
          <w:szCs w:val="28"/>
        </w:rPr>
        <w:t>Эгг</w:t>
      </w:r>
      <w:proofErr w:type="spellEnd"/>
      <w:r w:rsidR="00252011">
        <w:rPr>
          <w:sz w:val="28"/>
          <w:szCs w:val="28"/>
        </w:rPr>
        <w:t xml:space="preserve"> Шэн готовит особое снадобье, дарующее героям большую силу. </w:t>
      </w:r>
    </w:p>
    <w:p w14:paraId="0C2E0990" w14:textId="6A69C9AB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Эг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Шен</w:t>
      </w:r>
      <w:proofErr w:type="spellEnd"/>
      <w:r>
        <w:rPr>
          <w:sz w:val="28"/>
          <w:szCs w:val="28"/>
        </w:rPr>
        <w:t xml:space="preserve"> </w:t>
      </w:r>
      <w:r w:rsidR="00206CBC">
        <w:rPr>
          <w:sz w:val="28"/>
          <w:szCs w:val="28"/>
        </w:rPr>
        <w:t>имеет крепкую</w:t>
      </w:r>
      <w:r>
        <w:rPr>
          <w:sz w:val="28"/>
          <w:szCs w:val="28"/>
        </w:rPr>
        <w:t xml:space="preserve"> связ</w:t>
      </w:r>
      <w:r w:rsidR="00206CBC">
        <w:rPr>
          <w:sz w:val="28"/>
          <w:szCs w:val="28"/>
        </w:rPr>
        <w:t>ь</w:t>
      </w:r>
      <w:r>
        <w:rPr>
          <w:sz w:val="28"/>
          <w:szCs w:val="28"/>
        </w:rPr>
        <w:t xml:space="preserve"> со своей </w:t>
      </w:r>
      <w:r w:rsidR="00206CBC">
        <w:rPr>
          <w:sz w:val="28"/>
          <w:szCs w:val="28"/>
        </w:rPr>
        <w:t>родиной несмотря на то</w:t>
      </w:r>
      <w:r w:rsidR="00080430">
        <w:rPr>
          <w:sz w:val="28"/>
          <w:szCs w:val="28"/>
        </w:rPr>
        <w:t>,</w:t>
      </w:r>
      <w:r w:rsidR="00206CBC">
        <w:rPr>
          <w:sz w:val="28"/>
          <w:szCs w:val="28"/>
        </w:rPr>
        <w:t xml:space="preserve"> что проживает</w:t>
      </w:r>
      <w:r>
        <w:rPr>
          <w:sz w:val="28"/>
          <w:szCs w:val="28"/>
        </w:rPr>
        <w:t xml:space="preserve"> в США. На предложение Джека уехать отдохнуть в Китай, он отвечает: «</w:t>
      </w:r>
      <w:r>
        <w:rPr>
          <w:i/>
          <w:iCs/>
          <w:sz w:val="28"/>
          <w:szCs w:val="28"/>
        </w:rPr>
        <w:t xml:space="preserve">Китай – в моём сердце, Джек. </w:t>
      </w:r>
      <w:r w:rsidR="00206CBC">
        <w:rPr>
          <w:i/>
          <w:iCs/>
          <w:sz w:val="28"/>
          <w:szCs w:val="28"/>
        </w:rPr>
        <w:t>К</w:t>
      </w:r>
      <w:r>
        <w:rPr>
          <w:i/>
          <w:iCs/>
          <w:sz w:val="28"/>
          <w:szCs w:val="28"/>
        </w:rPr>
        <w:t>уда я, туда и он</w:t>
      </w:r>
      <w:r>
        <w:rPr>
          <w:sz w:val="28"/>
          <w:szCs w:val="28"/>
        </w:rPr>
        <w:t>».</w:t>
      </w:r>
    </w:p>
    <w:p w14:paraId="5D3187FE" w14:textId="6124D24D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Стоит также отметить, что несмотря на большой бюджет – 25 млн долларов США – картина провалилась в прокате, собрав меньше половины выделенных средств на бюджет</w:t>
      </w:r>
      <w:r w:rsidR="00F23396">
        <w:rPr>
          <w:rStyle w:val="af7"/>
          <w:sz w:val="28"/>
          <w:szCs w:val="28"/>
        </w:rPr>
        <w:footnoteReference w:id="147"/>
      </w:r>
      <w:r>
        <w:rPr>
          <w:sz w:val="28"/>
          <w:szCs w:val="28"/>
        </w:rPr>
        <w:t>. Однако</w:t>
      </w:r>
      <w:r w:rsidR="00F2080C">
        <w:rPr>
          <w:sz w:val="28"/>
          <w:szCs w:val="28"/>
        </w:rPr>
        <w:t>,</w:t>
      </w:r>
      <w:r>
        <w:rPr>
          <w:sz w:val="28"/>
          <w:szCs w:val="28"/>
        </w:rPr>
        <w:t xml:space="preserve"> помимо персонажа компьютерной игры, картина нашла своё воплощение в серии комиксов, настольных игр и игрушек, представляющих персонажей.</w:t>
      </w:r>
    </w:p>
    <w:p w14:paraId="503AFB55" w14:textId="50EF3FFA" w:rsidR="005463EE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Тема мистики присутствует ещё в одно</w:t>
      </w:r>
      <w:r w:rsidR="00F2080C">
        <w:rPr>
          <w:sz w:val="28"/>
          <w:szCs w:val="28"/>
        </w:rPr>
        <w:t>й</w:t>
      </w:r>
      <w:r>
        <w:rPr>
          <w:sz w:val="28"/>
          <w:szCs w:val="28"/>
        </w:rPr>
        <w:t xml:space="preserve"> игрово</w:t>
      </w:r>
      <w:r w:rsidR="00F2080C">
        <w:rPr>
          <w:sz w:val="28"/>
          <w:szCs w:val="28"/>
        </w:rPr>
        <w:t>м</w:t>
      </w:r>
      <w:r>
        <w:rPr>
          <w:sz w:val="28"/>
          <w:szCs w:val="28"/>
        </w:rPr>
        <w:t xml:space="preserve"> </w:t>
      </w:r>
      <w:r w:rsidR="00F2080C">
        <w:rPr>
          <w:sz w:val="28"/>
          <w:szCs w:val="28"/>
        </w:rPr>
        <w:t>фильме</w:t>
      </w:r>
      <w:r>
        <w:rPr>
          <w:sz w:val="28"/>
          <w:szCs w:val="28"/>
        </w:rPr>
        <w:t xml:space="preserve"> «Элис» («</w:t>
      </w:r>
      <w:r>
        <w:rPr>
          <w:sz w:val="28"/>
          <w:szCs w:val="28"/>
          <w:lang w:val="en-GB"/>
        </w:rPr>
        <w:t>Alice</w:t>
      </w:r>
      <w:r>
        <w:rPr>
          <w:sz w:val="28"/>
          <w:szCs w:val="28"/>
        </w:rPr>
        <w:t xml:space="preserve">», </w:t>
      </w:r>
      <w:proofErr w:type="spellStart"/>
      <w:r>
        <w:rPr>
          <w:sz w:val="28"/>
          <w:szCs w:val="28"/>
        </w:rPr>
        <w:t>реж</w:t>
      </w:r>
      <w:proofErr w:type="spellEnd"/>
      <w:r>
        <w:rPr>
          <w:sz w:val="28"/>
          <w:szCs w:val="28"/>
        </w:rPr>
        <w:t>. Вуди Аллен, 1990). Главная героиня по имени Элис однажды пожаловалась на боль в спине своим подругам, одна из них посоветовала</w:t>
      </w:r>
      <w:r w:rsidR="00703AD2">
        <w:rPr>
          <w:sz w:val="28"/>
          <w:szCs w:val="28"/>
        </w:rPr>
        <w:t xml:space="preserve"> ей</w:t>
      </w:r>
      <w:r>
        <w:rPr>
          <w:sz w:val="28"/>
          <w:szCs w:val="28"/>
        </w:rPr>
        <w:t xml:space="preserve"> обратиться </w:t>
      </w:r>
      <w:r w:rsidR="00703AD2">
        <w:rPr>
          <w:sz w:val="28"/>
          <w:szCs w:val="28"/>
        </w:rPr>
        <w:t xml:space="preserve">за помощью </w:t>
      </w:r>
      <w:r>
        <w:rPr>
          <w:sz w:val="28"/>
          <w:szCs w:val="28"/>
        </w:rPr>
        <w:t>к специалисту по акупунктуре – доктору Янгу. Иглоукалывание</w:t>
      </w:r>
      <w:r w:rsidR="00762511">
        <w:rPr>
          <w:rStyle w:val="af7"/>
          <w:sz w:val="28"/>
          <w:szCs w:val="28"/>
        </w:rPr>
        <w:footnoteReference w:id="148"/>
      </w:r>
      <w:r>
        <w:rPr>
          <w:sz w:val="28"/>
          <w:szCs w:val="28"/>
        </w:rPr>
        <w:t xml:space="preserve"> – ключевой элемент китайской традиционной медицины</w:t>
      </w:r>
      <w:r w:rsidR="00703AD2">
        <w:rPr>
          <w:rStyle w:val="af7"/>
          <w:sz w:val="28"/>
          <w:szCs w:val="28"/>
        </w:rPr>
        <w:footnoteReference w:id="149"/>
      </w:r>
      <w:r>
        <w:rPr>
          <w:sz w:val="28"/>
          <w:szCs w:val="28"/>
        </w:rPr>
        <w:t xml:space="preserve">. На приёме у доктора, который живёт в китайском квартале, Элис был проведён сеанс гипноза и предложены особые травы, которые должны были помочь </w:t>
      </w:r>
      <w:r w:rsidR="008B6044">
        <w:rPr>
          <w:sz w:val="28"/>
          <w:szCs w:val="28"/>
        </w:rPr>
        <w:t>избавиться от боли</w:t>
      </w:r>
      <w:r w:rsidR="006F5153">
        <w:rPr>
          <w:sz w:val="28"/>
          <w:szCs w:val="28"/>
        </w:rPr>
        <w:t xml:space="preserve"> </w:t>
      </w:r>
      <w:r w:rsidR="008B6044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="004C33E2">
        <w:rPr>
          <w:sz w:val="28"/>
          <w:szCs w:val="28"/>
        </w:rPr>
        <w:t>заставить её</w:t>
      </w:r>
      <w:r>
        <w:rPr>
          <w:sz w:val="28"/>
          <w:szCs w:val="28"/>
        </w:rPr>
        <w:t xml:space="preserve"> с</w:t>
      </w:r>
      <w:r w:rsidR="004C33E2">
        <w:rPr>
          <w:sz w:val="28"/>
          <w:szCs w:val="28"/>
        </w:rPr>
        <w:t>ледовать своим истинным</w:t>
      </w:r>
      <w:r>
        <w:rPr>
          <w:sz w:val="28"/>
          <w:szCs w:val="28"/>
        </w:rPr>
        <w:t xml:space="preserve"> желаниям. На втором сеансе с помощью чудодейственных трав доктора Янга Элис исчезла</w:t>
      </w:r>
      <w:r w:rsidR="00A256FD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="00A256FD">
        <w:rPr>
          <w:sz w:val="28"/>
          <w:szCs w:val="28"/>
        </w:rPr>
        <w:t>На</w:t>
      </w:r>
      <w:r>
        <w:rPr>
          <w:sz w:val="28"/>
          <w:szCs w:val="28"/>
        </w:rPr>
        <w:t xml:space="preserve"> третий раз она обнаружила в одной из комнат </w:t>
      </w:r>
      <w:r w:rsidR="00A256FD">
        <w:rPr>
          <w:sz w:val="28"/>
          <w:szCs w:val="28"/>
        </w:rPr>
        <w:t xml:space="preserve">в квартире доктора </w:t>
      </w:r>
      <w:r>
        <w:rPr>
          <w:sz w:val="28"/>
          <w:szCs w:val="28"/>
        </w:rPr>
        <w:t xml:space="preserve">спящих людей, которые уснули, выкурив какие-то, как </w:t>
      </w:r>
      <w:r w:rsidR="00A256FD">
        <w:rPr>
          <w:sz w:val="28"/>
          <w:szCs w:val="28"/>
        </w:rPr>
        <w:t>указывается</w:t>
      </w:r>
      <w:r>
        <w:rPr>
          <w:sz w:val="28"/>
          <w:szCs w:val="28"/>
        </w:rPr>
        <w:t xml:space="preserve"> в фильме, натуральные вещества</w:t>
      </w:r>
      <w:r w:rsidR="000A1842">
        <w:rPr>
          <w:sz w:val="28"/>
          <w:szCs w:val="28"/>
        </w:rPr>
        <w:t xml:space="preserve">, подразумевая наркотические средства, вызывающие </w:t>
      </w:r>
      <w:r w:rsidR="000A1842">
        <w:rPr>
          <w:sz w:val="28"/>
          <w:szCs w:val="28"/>
        </w:rPr>
        <w:lastRenderedPageBreak/>
        <w:t>галлюцинации</w:t>
      </w:r>
      <w:r w:rsidR="00A256FD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="00A256FD">
        <w:rPr>
          <w:sz w:val="28"/>
          <w:szCs w:val="28"/>
        </w:rPr>
        <w:t>П</w:t>
      </w:r>
      <w:r>
        <w:rPr>
          <w:sz w:val="28"/>
          <w:szCs w:val="28"/>
        </w:rPr>
        <w:t>опробова</w:t>
      </w:r>
      <w:r w:rsidR="00A256FD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="00A256FD">
        <w:rPr>
          <w:sz w:val="28"/>
          <w:szCs w:val="28"/>
        </w:rPr>
        <w:t>данные</w:t>
      </w:r>
      <w:r>
        <w:rPr>
          <w:sz w:val="28"/>
          <w:szCs w:val="28"/>
        </w:rPr>
        <w:t xml:space="preserve"> вещества, </w:t>
      </w:r>
      <w:r w:rsidR="00A256FD">
        <w:rPr>
          <w:sz w:val="28"/>
          <w:szCs w:val="28"/>
        </w:rPr>
        <w:t xml:space="preserve">Элис </w:t>
      </w:r>
      <w:r w:rsidR="000A1842">
        <w:rPr>
          <w:sz w:val="28"/>
          <w:szCs w:val="28"/>
        </w:rPr>
        <w:t>видит странный сон</w:t>
      </w:r>
      <w:r>
        <w:rPr>
          <w:sz w:val="28"/>
          <w:szCs w:val="28"/>
        </w:rPr>
        <w:t xml:space="preserve">. </w:t>
      </w:r>
      <w:r w:rsidR="005463EE">
        <w:rPr>
          <w:sz w:val="28"/>
          <w:szCs w:val="28"/>
        </w:rPr>
        <w:t xml:space="preserve">Режиссёр </w:t>
      </w:r>
      <w:r w:rsidR="000A1842">
        <w:rPr>
          <w:sz w:val="28"/>
          <w:szCs w:val="28"/>
        </w:rPr>
        <w:t>ис</w:t>
      </w:r>
      <w:r w:rsidR="005463EE">
        <w:rPr>
          <w:sz w:val="28"/>
          <w:szCs w:val="28"/>
        </w:rPr>
        <w:t xml:space="preserve">пользует </w:t>
      </w:r>
      <w:r w:rsidR="00AE2122">
        <w:rPr>
          <w:sz w:val="28"/>
          <w:szCs w:val="28"/>
        </w:rPr>
        <w:t>привязывает</w:t>
      </w:r>
      <w:r w:rsidR="005463EE">
        <w:rPr>
          <w:sz w:val="28"/>
          <w:szCs w:val="28"/>
        </w:rPr>
        <w:t xml:space="preserve"> кур</w:t>
      </w:r>
      <w:r w:rsidR="000A1842">
        <w:rPr>
          <w:sz w:val="28"/>
          <w:szCs w:val="28"/>
        </w:rPr>
        <w:t>ени</w:t>
      </w:r>
      <w:r w:rsidR="00AE2122">
        <w:rPr>
          <w:sz w:val="28"/>
          <w:szCs w:val="28"/>
        </w:rPr>
        <w:t>е</w:t>
      </w:r>
      <w:r w:rsidR="005463EE">
        <w:rPr>
          <w:sz w:val="28"/>
          <w:szCs w:val="28"/>
        </w:rPr>
        <w:t xml:space="preserve"> и связ</w:t>
      </w:r>
      <w:r w:rsidR="00AE2122">
        <w:rPr>
          <w:sz w:val="28"/>
          <w:szCs w:val="28"/>
        </w:rPr>
        <w:t>ь</w:t>
      </w:r>
      <w:r w:rsidR="005463EE">
        <w:rPr>
          <w:sz w:val="28"/>
          <w:szCs w:val="28"/>
        </w:rPr>
        <w:t xml:space="preserve"> традиционн</w:t>
      </w:r>
      <w:r w:rsidR="000A1842">
        <w:rPr>
          <w:sz w:val="28"/>
          <w:szCs w:val="28"/>
        </w:rPr>
        <w:t>ой</w:t>
      </w:r>
      <w:r w:rsidR="005463EE">
        <w:rPr>
          <w:sz w:val="28"/>
          <w:szCs w:val="28"/>
        </w:rPr>
        <w:t xml:space="preserve"> китайск</w:t>
      </w:r>
      <w:r w:rsidR="000A1842">
        <w:rPr>
          <w:sz w:val="28"/>
          <w:szCs w:val="28"/>
        </w:rPr>
        <w:t>ой</w:t>
      </w:r>
      <w:r w:rsidR="005463EE">
        <w:rPr>
          <w:sz w:val="28"/>
          <w:szCs w:val="28"/>
        </w:rPr>
        <w:t xml:space="preserve"> медицин</w:t>
      </w:r>
      <w:r w:rsidR="000A1842">
        <w:rPr>
          <w:sz w:val="28"/>
          <w:szCs w:val="28"/>
        </w:rPr>
        <w:t>ы с наркотическими веществами</w:t>
      </w:r>
      <w:r w:rsidR="005463EE">
        <w:rPr>
          <w:sz w:val="28"/>
          <w:szCs w:val="28"/>
        </w:rPr>
        <w:t xml:space="preserve">, что закладывает стереотип </w:t>
      </w:r>
      <w:r w:rsidR="008B4BC1">
        <w:rPr>
          <w:sz w:val="28"/>
          <w:szCs w:val="28"/>
        </w:rPr>
        <w:t>об употреблении китайцами запрещённых препаратов</w:t>
      </w:r>
      <w:r w:rsidR="005463EE">
        <w:rPr>
          <w:sz w:val="28"/>
          <w:szCs w:val="28"/>
        </w:rPr>
        <w:t>.</w:t>
      </w:r>
    </w:p>
    <w:p w14:paraId="01C8C07A" w14:textId="378FDA1D" w:rsidR="004B792B" w:rsidRDefault="006F7CF0" w:rsidP="0048210B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Доктор Янг также да</w:t>
      </w:r>
      <w:r w:rsidR="008B4BC1">
        <w:rPr>
          <w:sz w:val="28"/>
          <w:szCs w:val="28"/>
        </w:rPr>
        <w:t>ёт</w:t>
      </w:r>
      <w:r>
        <w:rPr>
          <w:sz w:val="28"/>
          <w:szCs w:val="28"/>
        </w:rPr>
        <w:t xml:space="preserve"> свои магические травы для развития творческого духа и для приготовления печенья, съев которое, любой человек должен влюбиться в Элис. Волшебство в кинофильме происходит исключительно благодаря китайскому доктору и его </w:t>
      </w:r>
      <w:r w:rsidR="00AB6828">
        <w:rPr>
          <w:sz w:val="28"/>
          <w:szCs w:val="28"/>
        </w:rPr>
        <w:t>магическим</w:t>
      </w:r>
      <w:r>
        <w:rPr>
          <w:sz w:val="28"/>
          <w:szCs w:val="28"/>
        </w:rPr>
        <w:t xml:space="preserve"> снадобьям, в результате чего </w:t>
      </w:r>
      <w:r w:rsidR="007868EB">
        <w:rPr>
          <w:sz w:val="28"/>
          <w:szCs w:val="28"/>
        </w:rPr>
        <w:t>проводится</w:t>
      </w:r>
      <w:r>
        <w:rPr>
          <w:sz w:val="28"/>
          <w:szCs w:val="28"/>
        </w:rPr>
        <w:t xml:space="preserve"> знак равенства между китайской медициной, волшебством и препаратами наркотического действия.</w:t>
      </w:r>
    </w:p>
    <w:p w14:paraId="0D8CBE92" w14:textId="4BF53444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Таким образом, различие культур и разные предубеждения в силу экзотичности Востока </w:t>
      </w:r>
      <w:r w:rsidR="00EB3629">
        <w:rPr>
          <w:sz w:val="28"/>
          <w:szCs w:val="28"/>
        </w:rPr>
        <w:t>и недостаточного знания американского общества о культуре и традициях Китая изображают</w:t>
      </w:r>
      <w:r>
        <w:rPr>
          <w:sz w:val="28"/>
          <w:szCs w:val="28"/>
        </w:rPr>
        <w:t xml:space="preserve"> китай</w:t>
      </w:r>
      <w:r w:rsidR="00EB3629">
        <w:rPr>
          <w:sz w:val="28"/>
          <w:szCs w:val="28"/>
        </w:rPr>
        <w:t>ских иммигрантов</w:t>
      </w:r>
      <w:r>
        <w:rPr>
          <w:sz w:val="28"/>
          <w:szCs w:val="28"/>
        </w:rPr>
        <w:t xml:space="preserve"> в сознании американского общества, как людей, обладающих тайными знаниями и магическими способностями</w:t>
      </w:r>
      <w:r w:rsidR="00EB3629">
        <w:rPr>
          <w:sz w:val="28"/>
          <w:szCs w:val="28"/>
        </w:rPr>
        <w:t>, а иногда и употребляющих запрещённые препараты</w:t>
      </w:r>
      <w:r>
        <w:rPr>
          <w:sz w:val="28"/>
          <w:szCs w:val="28"/>
        </w:rPr>
        <w:t>.</w:t>
      </w:r>
    </w:p>
    <w:p w14:paraId="6B77ADFF" w14:textId="77777777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br w:type="page" w:clear="all"/>
      </w:r>
    </w:p>
    <w:p w14:paraId="695B0100" w14:textId="6A4084E4" w:rsidR="004B792B" w:rsidRDefault="006F7CF0">
      <w:pPr>
        <w:pStyle w:val="1"/>
        <w:spacing w:line="360" w:lineRule="auto"/>
        <w:jc w:val="center"/>
        <w:rPr>
          <w:rFonts w:ascii="Times New Roman" w:hAnsi="Times New Roman" w:cs="Times New Roman"/>
          <w:b/>
          <w:bCs/>
          <w:color w:val="auto"/>
        </w:rPr>
      </w:pPr>
      <w:bookmarkStart w:id="26" w:name="_Toc135342720"/>
      <w:r>
        <w:rPr>
          <w:rFonts w:ascii="Times New Roman" w:hAnsi="Times New Roman" w:cs="Times New Roman"/>
          <w:b/>
          <w:bCs/>
          <w:color w:val="auto"/>
        </w:rPr>
        <w:lastRenderedPageBreak/>
        <w:t>Глава 4. Популяризация китайской культур</w:t>
      </w:r>
      <w:r w:rsidR="008B27FF">
        <w:rPr>
          <w:rFonts w:ascii="Times New Roman" w:hAnsi="Times New Roman" w:cs="Times New Roman"/>
          <w:b/>
          <w:bCs/>
          <w:color w:val="auto"/>
        </w:rPr>
        <w:t>ы</w:t>
      </w:r>
      <w:r>
        <w:rPr>
          <w:rFonts w:ascii="Times New Roman" w:hAnsi="Times New Roman" w:cs="Times New Roman"/>
          <w:b/>
          <w:bCs/>
          <w:color w:val="auto"/>
        </w:rPr>
        <w:t xml:space="preserve"> в кин</w:t>
      </w:r>
      <w:r w:rsidR="00F13D86">
        <w:rPr>
          <w:rFonts w:ascii="Times New Roman" w:hAnsi="Times New Roman" w:cs="Times New Roman"/>
          <w:b/>
          <w:bCs/>
          <w:color w:val="auto"/>
        </w:rPr>
        <w:t>о</w:t>
      </w:r>
      <w:bookmarkEnd w:id="26"/>
    </w:p>
    <w:p w14:paraId="63425675" w14:textId="77777777" w:rsidR="004B792B" w:rsidRDefault="004B792B">
      <w:pPr>
        <w:jc w:val="center"/>
      </w:pPr>
    </w:p>
    <w:p w14:paraId="02FBB135" w14:textId="62E25C7B" w:rsidR="004B792B" w:rsidRDefault="006F7CF0">
      <w:pPr>
        <w:pStyle w:val="2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27" w:name="_Toc135342721"/>
      <w:r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4.1 Боевые искусства как </w:t>
      </w:r>
      <w:r w:rsidR="00F13D86">
        <w:rPr>
          <w:rFonts w:ascii="Times New Roman" w:hAnsi="Times New Roman" w:cs="Times New Roman"/>
          <w:b/>
          <w:bCs/>
          <w:color w:val="auto"/>
          <w:sz w:val="28"/>
          <w:szCs w:val="28"/>
        </w:rPr>
        <w:t>элемент продвижения</w:t>
      </w:r>
      <w:r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китайской культуры в кино</w:t>
      </w:r>
      <w:bookmarkEnd w:id="27"/>
    </w:p>
    <w:p w14:paraId="0CC9E48C" w14:textId="77777777" w:rsidR="004B792B" w:rsidRDefault="004B792B">
      <w:pPr>
        <w:spacing w:line="360" w:lineRule="auto"/>
        <w:ind w:firstLine="708"/>
        <w:jc w:val="both"/>
        <w:rPr>
          <w:sz w:val="28"/>
          <w:szCs w:val="28"/>
        </w:rPr>
      </w:pPr>
    </w:p>
    <w:p w14:paraId="74CBA626" w14:textId="6F8BCBF4" w:rsidR="00D250AF" w:rsidRDefault="006F7CF0" w:rsidP="00121B43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Отдельную страницу в истории кинематографа занимают фильмы, посвященные боевому искусству кунг-фу. </w:t>
      </w:r>
      <w:r w:rsidR="00121B43">
        <w:rPr>
          <w:sz w:val="28"/>
          <w:szCs w:val="28"/>
        </w:rPr>
        <w:t xml:space="preserve">На волне увлечения восточными единоборствами </w:t>
      </w:r>
      <w:r w:rsidR="00B26C4C">
        <w:rPr>
          <w:sz w:val="28"/>
          <w:szCs w:val="28"/>
        </w:rPr>
        <w:t>г</w:t>
      </w:r>
      <w:r>
        <w:rPr>
          <w:sz w:val="28"/>
          <w:szCs w:val="28"/>
        </w:rPr>
        <w:t xml:space="preserve">онконгские киностудии </w:t>
      </w:r>
      <w:r w:rsidR="00121B43">
        <w:rPr>
          <w:sz w:val="28"/>
          <w:szCs w:val="28"/>
        </w:rPr>
        <w:t xml:space="preserve">стали </w:t>
      </w:r>
      <w:r>
        <w:rPr>
          <w:sz w:val="28"/>
          <w:szCs w:val="28"/>
        </w:rPr>
        <w:t>выпуска</w:t>
      </w:r>
      <w:r w:rsidR="00121B43">
        <w:rPr>
          <w:sz w:val="28"/>
          <w:szCs w:val="28"/>
        </w:rPr>
        <w:t>ть</w:t>
      </w:r>
      <w:r>
        <w:rPr>
          <w:sz w:val="28"/>
          <w:szCs w:val="28"/>
        </w:rPr>
        <w:t xml:space="preserve"> кинофильмы, где главной темой становится кунг-фу, именно благодаря таким фильмам пришла слава к одному гонконгскому актёру, мастеру боевых искусств Брюсу Ли</w:t>
      </w:r>
      <w:r>
        <w:rPr>
          <w:rStyle w:val="af7"/>
          <w:sz w:val="28"/>
          <w:szCs w:val="28"/>
        </w:rPr>
        <w:footnoteReference w:id="150"/>
      </w:r>
      <w:r>
        <w:rPr>
          <w:sz w:val="28"/>
          <w:szCs w:val="28"/>
        </w:rPr>
        <w:t xml:space="preserve">, который в большой степени повлиял и на фильмы американского производства. </w:t>
      </w:r>
      <w:r w:rsidR="00121B43">
        <w:rPr>
          <w:sz w:val="28"/>
          <w:szCs w:val="28"/>
        </w:rPr>
        <w:t xml:space="preserve">Брюс Ли не только продвигал единоборства в целом, но и создал свой собственный стиль </w:t>
      </w:r>
      <w:r w:rsidR="00B11710">
        <w:rPr>
          <w:sz w:val="28"/>
          <w:szCs w:val="28"/>
        </w:rPr>
        <w:t>Д</w:t>
      </w:r>
      <w:r w:rsidR="00121B43">
        <w:rPr>
          <w:sz w:val="28"/>
          <w:szCs w:val="28"/>
        </w:rPr>
        <w:t>жит</w:t>
      </w:r>
      <w:r w:rsidR="00B11710">
        <w:rPr>
          <w:sz w:val="28"/>
          <w:szCs w:val="28"/>
        </w:rPr>
        <w:t xml:space="preserve"> К</w:t>
      </w:r>
      <w:r w:rsidR="00121B43">
        <w:rPr>
          <w:sz w:val="28"/>
          <w:szCs w:val="28"/>
        </w:rPr>
        <w:t>ун</w:t>
      </w:r>
      <w:r w:rsidR="00B11710">
        <w:rPr>
          <w:sz w:val="28"/>
          <w:szCs w:val="28"/>
        </w:rPr>
        <w:t xml:space="preserve"> Д</w:t>
      </w:r>
      <w:r w:rsidR="00121B43">
        <w:rPr>
          <w:sz w:val="28"/>
          <w:szCs w:val="28"/>
        </w:rPr>
        <w:t xml:space="preserve">о на основе ушу и кунг-фу. В нём зрителей привлекало и </w:t>
      </w:r>
      <w:r w:rsidR="00B26C4C">
        <w:rPr>
          <w:sz w:val="28"/>
          <w:szCs w:val="28"/>
        </w:rPr>
        <w:t xml:space="preserve">использование </w:t>
      </w:r>
      <w:r w:rsidR="00121B43">
        <w:rPr>
          <w:sz w:val="28"/>
          <w:szCs w:val="28"/>
        </w:rPr>
        <w:t>экзотическо</w:t>
      </w:r>
      <w:r w:rsidR="00B26C4C">
        <w:rPr>
          <w:sz w:val="28"/>
          <w:szCs w:val="28"/>
        </w:rPr>
        <w:t>го</w:t>
      </w:r>
      <w:r w:rsidR="00121B43">
        <w:rPr>
          <w:sz w:val="28"/>
          <w:szCs w:val="28"/>
        </w:rPr>
        <w:t xml:space="preserve"> оружи</w:t>
      </w:r>
      <w:r w:rsidR="00B26C4C">
        <w:rPr>
          <w:sz w:val="28"/>
          <w:szCs w:val="28"/>
        </w:rPr>
        <w:t>я</w:t>
      </w:r>
      <w:r w:rsidR="00121B43">
        <w:rPr>
          <w:sz w:val="28"/>
          <w:szCs w:val="28"/>
        </w:rPr>
        <w:t xml:space="preserve">, и боевые выкрики, и красивые и зрелищные позы, </w:t>
      </w:r>
      <w:r w:rsidR="00B26C4C">
        <w:rPr>
          <w:sz w:val="28"/>
          <w:szCs w:val="28"/>
        </w:rPr>
        <w:t xml:space="preserve">и </w:t>
      </w:r>
      <w:r w:rsidR="00121B43">
        <w:rPr>
          <w:sz w:val="28"/>
          <w:szCs w:val="28"/>
        </w:rPr>
        <w:t>высокие удары ногами, которые отлично подходят для создания красивых кадров в кинокартинах</w:t>
      </w:r>
      <w:r w:rsidR="0020658F">
        <w:rPr>
          <w:rStyle w:val="af7"/>
          <w:sz w:val="28"/>
          <w:szCs w:val="28"/>
        </w:rPr>
        <w:footnoteReference w:id="151"/>
      </w:r>
      <w:r w:rsidR="00121B43">
        <w:rPr>
          <w:sz w:val="28"/>
          <w:szCs w:val="28"/>
        </w:rPr>
        <w:t>.</w:t>
      </w:r>
    </w:p>
    <w:p w14:paraId="38517B5F" w14:textId="0C83CBD1" w:rsidR="00121B43" w:rsidRPr="00121B43" w:rsidRDefault="00D250AF" w:rsidP="00121B43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Техника, сила и скорость Брюса Ли стали предметом обсуждений и множества мифов, а его работ</w:t>
      </w:r>
      <w:r w:rsidR="00C94449">
        <w:rPr>
          <w:color w:val="000000"/>
          <w:sz w:val="28"/>
          <w:szCs w:val="28"/>
        </w:rPr>
        <w:t>а</w:t>
      </w:r>
      <w:r>
        <w:rPr>
          <w:color w:val="000000"/>
          <w:sz w:val="28"/>
          <w:szCs w:val="28"/>
        </w:rPr>
        <w:t xml:space="preserve"> </w:t>
      </w:r>
      <w:r w:rsidR="00C94449">
        <w:rPr>
          <w:color w:val="000000"/>
          <w:sz w:val="28"/>
          <w:szCs w:val="28"/>
        </w:rPr>
        <w:t xml:space="preserve">в фильме </w:t>
      </w:r>
      <w:r>
        <w:rPr>
          <w:color w:val="000000"/>
          <w:sz w:val="28"/>
          <w:szCs w:val="28"/>
        </w:rPr>
        <w:t>«</w:t>
      </w:r>
      <w:r>
        <w:rPr>
          <w:sz w:val="28"/>
          <w:szCs w:val="28"/>
        </w:rPr>
        <w:t>Выход</w:t>
      </w:r>
      <w:r w:rsidRPr="001267F1">
        <w:rPr>
          <w:sz w:val="28"/>
          <w:szCs w:val="28"/>
        </w:rPr>
        <w:t xml:space="preserve"> </w:t>
      </w:r>
      <w:r>
        <w:rPr>
          <w:sz w:val="28"/>
          <w:szCs w:val="28"/>
        </w:rPr>
        <w:t>Дракона</w:t>
      </w:r>
      <w:r w:rsidRPr="001267F1">
        <w:rPr>
          <w:sz w:val="28"/>
          <w:szCs w:val="28"/>
        </w:rPr>
        <w:t>» («</w:t>
      </w:r>
      <w:r>
        <w:rPr>
          <w:sz w:val="28"/>
          <w:szCs w:val="28"/>
          <w:lang w:val="en-GB"/>
        </w:rPr>
        <w:t>Enter</w:t>
      </w:r>
      <w:r w:rsidRPr="001267F1"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the</w:t>
      </w:r>
      <w:r w:rsidRPr="001267F1"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Dragon</w:t>
      </w:r>
      <w:r w:rsidRPr="001267F1">
        <w:rPr>
          <w:sz w:val="28"/>
          <w:szCs w:val="28"/>
        </w:rPr>
        <w:t xml:space="preserve">», </w:t>
      </w:r>
      <w:proofErr w:type="spellStart"/>
      <w:r>
        <w:rPr>
          <w:sz w:val="28"/>
          <w:szCs w:val="28"/>
        </w:rPr>
        <w:t>реж</w:t>
      </w:r>
      <w:proofErr w:type="spellEnd"/>
      <w:r w:rsidRPr="001267F1">
        <w:rPr>
          <w:sz w:val="28"/>
          <w:szCs w:val="28"/>
        </w:rPr>
        <w:t xml:space="preserve">. </w:t>
      </w:r>
      <w:r>
        <w:rPr>
          <w:sz w:val="28"/>
          <w:szCs w:val="28"/>
        </w:rPr>
        <w:t>Роберт Клауз, 1973</w:t>
      </w:r>
      <w:r>
        <w:rPr>
          <w:color w:val="000000"/>
          <w:sz w:val="28"/>
          <w:szCs w:val="28"/>
        </w:rPr>
        <w:t>) послужил</w:t>
      </w:r>
      <w:r w:rsidR="00C94449">
        <w:rPr>
          <w:color w:val="000000"/>
          <w:sz w:val="28"/>
          <w:szCs w:val="28"/>
        </w:rPr>
        <w:t>а</w:t>
      </w:r>
      <w:r>
        <w:rPr>
          <w:color w:val="000000"/>
          <w:sz w:val="28"/>
          <w:szCs w:val="28"/>
        </w:rPr>
        <w:t xml:space="preserve"> вдохновением для создания отсылок и пародий. Квентин Тарантино использовал яркий желто-черный комбинезон, который напоминает одежду персонажа Брюса Ли в </w:t>
      </w:r>
      <w:r w:rsidR="00C94449">
        <w:rPr>
          <w:color w:val="000000"/>
          <w:sz w:val="28"/>
          <w:szCs w:val="28"/>
        </w:rPr>
        <w:t xml:space="preserve">вышеупомянутом </w:t>
      </w:r>
      <w:r>
        <w:rPr>
          <w:color w:val="000000"/>
          <w:sz w:val="28"/>
          <w:szCs w:val="28"/>
        </w:rPr>
        <w:t>фильме для собственной картины «Убить Билла» («</w:t>
      </w:r>
      <w:r>
        <w:rPr>
          <w:color w:val="000000"/>
          <w:sz w:val="28"/>
          <w:szCs w:val="28"/>
          <w:lang w:val="en-GB"/>
        </w:rPr>
        <w:t>Kill</w:t>
      </w:r>
      <w:r w:rsidRPr="001267F1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en-GB"/>
        </w:rPr>
        <w:t>Bill</w:t>
      </w:r>
      <w:r w:rsidRPr="001267F1">
        <w:rPr>
          <w:color w:val="000000"/>
          <w:sz w:val="28"/>
          <w:szCs w:val="28"/>
        </w:rPr>
        <w:t xml:space="preserve">: </w:t>
      </w:r>
      <w:r>
        <w:rPr>
          <w:color w:val="000000"/>
          <w:sz w:val="28"/>
          <w:szCs w:val="28"/>
          <w:lang w:val="en-GB"/>
        </w:rPr>
        <w:t>Vol</w:t>
      </w:r>
      <w:r w:rsidRPr="001267F1">
        <w:rPr>
          <w:color w:val="000000"/>
          <w:sz w:val="28"/>
          <w:szCs w:val="28"/>
        </w:rPr>
        <w:t>.1</w:t>
      </w:r>
      <w:r>
        <w:rPr>
          <w:color w:val="000000"/>
          <w:sz w:val="28"/>
          <w:szCs w:val="28"/>
        </w:rPr>
        <w:t xml:space="preserve">», </w:t>
      </w:r>
      <w:proofErr w:type="spellStart"/>
      <w:r>
        <w:rPr>
          <w:color w:val="000000"/>
          <w:sz w:val="28"/>
          <w:szCs w:val="28"/>
        </w:rPr>
        <w:t>реж</w:t>
      </w:r>
      <w:proofErr w:type="spellEnd"/>
      <w:r>
        <w:rPr>
          <w:color w:val="000000"/>
          <w:sz w:val="28"/>
          <w:szCs w:val="28"/>
        </w:rPr>
        <w:t>. Квентин Тарантино, 2003). Ныне, Брюс Ли нередко изображен на постерах, футболках и граффити.</w:t>
      </w:r>
    </w:p>
    <w:p w14:paraId="28F6B1F0" w14:textId="6D5A3ED2" w:rsidR="00276F55" w:rsidRDefault="00121B43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Последователем Ли стал ещё один гонконгский актёр и каскадёр известный под именем Джеки Чан</w:t>
      </w:r>
      <w:r>
        <w:rPr>
          <w:rStyle w:val="af7"/>
          <w:sz w:val="28"/>
          <w:szCs w:val="28"/>
        </w:rPr>
        <w:footnoteReference w:id="152"/>
      </w:r>
      <w:r>
        <w:rPr>
          <w:sz w:val="28"/>
          <w:szCs w:val="28"/>
        </w:rPr>
        <w:t xml:space="preserve">. </w:t>
      </w:r>
      <w:r w:rsidR="00276F55">
        <w:rPr>
          <w:sz w:val="28"/>
          <w:szCs w:val="28"/>
        </w:rPr>
        <w:t>К</w:t>
      </w:r>
      <w:r>
        <w:rPr>
          <w:sz w:val="28"/>
          <w:szCs w:val="28"/>
        </w:rPr>
        <w:t>инофильм гонконгского производства</w:t>
      </w:r>
      <w:r w:rsidR="00276F55" w:rsidRPr="00276F55">
        <w:rPr>
          <w:sz w:val="28"/>
          <w:szCs w:val="28"/>
        </w:rPr>
        <w:t xml:space="preserve"> </w:t>
      </w:r>
      <w:r w:rsidR="00276F55">
        <w:rPr>
          <w:sz w:val="28"/>
          <w:szCs w:val="28"/>
        </w:rPr>
        <w:lastRenderedPageBreak/>
        <w:t>под названием «Разборка в Бронксе» («</w:t>
      </w:r>
      <w:r w:rsidR="00276F55">
        <w:rPr>
          <w:rFonts w:eastAsia="KaiTi"/>
          <w:sz w:val="28"/>
          <w:szCs w:val="28"/>
        </w:rPr>
        <w:t>红番区</w:t>
      </w:r>
      <w:r w:rsidR="00276F55">
        <w:rPr>
          <w:rFonts w:eastAsia="KaiTi"/>
          <w:sz w:val="28"/>
          <w:szCs w:val="28"/>
        </w:rPr>
        <w:t xml:space="preserve">», </w:t>
      </w:r>
      <w:proofErr w:type="spellStart"/>
      <w:r w:rsidR="00276F55">
        <w:rPr>
          <w:rFonts w:eastAsia="KaiTi"/>
          <w:sz w:val="28"/>
          <w:szCs w:val="28"/>
        </w:rPr>
        <w:t>реж</w:t>
      </w:r>
      <w:proofErr w:type="spellEnd"/>
      <w:r w:rsidR="00276F55">
        <w:rPr>
          <w:rFonts w:eastAsia="KaiTi"/>
          <w:sz w:val="28"/>
          <w:szCs w:val="28"/>
        </w:rPr>
        <w:t>. Стэнли Тун, 1995)</w:t>
      </w:r>
      <w:r w:rsidR="0056345A">
        <w:rPr>
          <w:sz w:val="28"/>
          <w:szCs w:val="28"/>
        </w:rPr>
        <w:t xml:space="preserve"> стал первым фильмом </w:t>
      </w:r>
      <w:r w:rsidR="0056345A">
        <w:rPr>
          <w:sz w:val="28"/>
          <w:szCs w:val="28"/>
        </w:rPr>
        <w:t>с использованием сцен с кунг-фу</w:t>
      </w:r>
      <w:r w:rsidR="0056345A">
        <w:rPr>
          <w:sz w:val="28"/>
          <w:szCs w:val="28"/>
        </w:rPr>
        <w:t>,</w:t>
      </w:r>
      <w:r w:rsidR="0056345A">
        <w:rPr>
          <w:sz w:val="28"/>
          <w:szCs w:val="28"/>
        </w:rPr>
        <w:t xml:space="preserve"> </w:t>
      </w:r>
      <w:r w:rsidR="0056345A">
        <w:rPr>
          <w:sz w:val="28"/>
          <w:szCs w:val="28"/>
        </w:rPr>
        <w:t xml:space="preserve">который </w:t>
      </w:r>
      <w:r>
        <w:rPr>
          <w:sz w:val="28"/>
          <w:szCs w:val="28"/>
        </w:rPr>
        <w:t>рассказыва</w:t>
      </w:r>
      <w:r w:rsidR="0056345A">
        <w:rPr>
          <w:sz w:val="28"/>
          <w:szCs w:val="28"/>
        </w:rPr>
        <w:t>ет</w:t>
      </w:r>
      <w:r>
        <w:rPr>
          <w:sz w:val="28"/>
          <w:szCs w:val="28"/>
        </w:rPr>
        <w:t xml:space="preserve"> о жизни китайцев в США. </w:t>
      </w:r>
      <w:r w:rsidR="00DE76F9">
        <w:rPr>
          <w:sz w:val="28"/>
          <w:szCs w:val="28"/>
        </w:rPr>
        <w:t>Благодаря этой картине</w:t>
      </w:r>
      <w:r>
        <w:rPr>
          <w:sz w:val="28"/>
          <w:szCs w:val="28"/>
        </w:rPr>
        <w:t xml:space="preserve"> Джеки Чан</w:t>
      </w:r>
      <w:r w:rsidR="00DE76F9">
        <w:rPr>
          <w:sz w:val="28"/>
          <w:szCs w:val="28"/>
        </w:rPr>
        <w:t xml:space="preserve"> обрёл</w:t>
      </w:r>
      <w:r>
        <w:rPr>
          <w:sz w:val="28"/>
          <w:szCs w:val="28"/>
        </w:rPr>
        <w:t xml:space="preserve"> славу в США. Герой Джеки Чана – </w:t>
      </w:r>
      <w:proofErr w:type="spellStart"/>
      <w:r>
        <w:rPr>
          <w:sz w:val="28"/>
          <w:szCs w:val="28"/>
        </w:rPr>
        <w:t>Кьёнг</w:t>
      </w:r>
      <w:proofErr w:type="spellEnd"/>
      <w:r>
        <w:rPr>
          <w:sz w:val="28"/>
          <w:szCs w:val="28"/>
        </w:rPr>
        <w:t xml:space="preserve"> приезжает к своему дяде на свадьбу. По дороге в дом дяди </w:t>
      </w:r>
      <w:proofErr w:type="spellStart"/>
      <w:r>
        <w:rPr>
          <w:sz w:val="28"/>
          <w:szCs w:val="28"/>
        </w:rPr>
        <w:t>Кьёнг</w:t>
      </w:r>
      <w:proofErr w:type="spellEnd"/>
      <w:r>
        <w:rPr>
          <w:sz w:val="28"/>
          <w:szCs w:val="28"/>
        </w:rPr>
        <w:t xml:space="preserve"> смотрит на Нью-Йорк из окна автомобиля</w:t>
      </w:r>
      <w:r w:rsidR="00276F55">
        <w:rPr>
          <w:sz w:val="28"/>
          <w:szCs w:val="28"/>
        </w:rPr>
        <w:t>: г</w:t>
      </w:r>
      <w:r>
        <w:rPr>
          <w:sz w:val="28"/>
          <w:szCs w:val="28"/>
        </w:rPr>
        <w:t>ород производит на него приятное впечатление ровно до тех пор, пока они едут по району Манхэттена</w:t>
      </w:r>
      <w:r w:rsidR="00276F55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="00276F55">
        <w:rPr>
          <w:sz w:val="28"/>
          <w:szCs w:val="28"/>
        </w:rPr>
        <w:t>К</w:t>
      </w:r>
      <w:r>
        <w:rPr>
          <w:sz w:val="28"/>
          <w:szCs w:val="28"/>
        </w:rPr>
        <w:t>огда герои приезжают в район, где живёт дядя</w:t>
      </w:r>
      <w:r w:rsidR="00301549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Бронкс, </w:t>
      </w:r>
      <w:proofErr w:type="spellStart"/>
      <w:r>
        <w:rPr>
          <w:sz w:val="28"/>
          <w:szCs w:val="28"/>
        </w:rPr>
        <w:t>Кьёнг</w:t>
      </w:r>
      <w:proofErr w:type="spellEnd"/>
      <w:r>
        <w:rPr>
          <w:sz w:val="28"/>
          <w:szCs w:val="28"/>
        </w:rPr>
        <w:t xml:space="preserve"> ощущает контраст </w:t>
      </w:r>
      <w:r w:rsidR="00301549">
        <w:rPr>
          <w:sz w:val="28"/>
          <w:szCs w:val="28"/>
        </w:rPr>
        <w:t>представлений о США. С</w:t>
      </w:r>
      <w:r>
        <w:rPr>
          <w:sz w:val="28"/>
          <w:szCs w:val="28"/>
        </w:rPr>
        <w:t>казочн</w:t>
      </w:r>
      <w:r w:rsidR="00301549">
        <w:rPr>
          <w:sz w:val="28"/>
          <w:szCs w:val="28"/>
        </w:rPr>
        <w:t>ая</w:t>
      </w:r>
      <w:r>
        <w:rPr>
          <w:sz w:val="28"/>
          <w:szCs w:val="28"/>
        </w:rPr>
        <w:t xml:space="preserve"> мечт</w:t>
      </w:r>
      <w:r w:rsidR="00301549">
        <w:rPr>
          <w:sz w:val="28"/>
          <w:szCs w:val="28"/>
        </w:rPr>
        <w:t>а</w:t>
      </w:r>
      <w:r>
        <w:rPr>
          <w:sz w:val="28"/>
          <w:szCs w:val="28"/>
        </w:rPr>
        <w:t xml:space="preserve">, </w:t>
      </w:r>
      <w:r w:rsidR="00276F55">
        <w:rPr>
          <w:sz w:val="28"/>
          <w:szCs w:val="28"/>
        </w:rPr>
        <w:t>которую он себе представлял</w:t>
      </w:r>
      <w:r w:rsidR="00301549">
        <w:rPr>
          <w:sz w:val="28"/>
          <w:szCs w:val="28"/>
        </w:rPr>
        <w:t xml:space="preserve"> не совпадет</w:t>
      </w:r>
      <w:r w:rsidR="00276F55">
        <w:rPr>
          <w:sz w:val="28"/>
          <w:szCs w:val="28"/>
        </w:rPr>
        <w:t xml:space="preserve"> </w:t>
      </w:r>
      <w:r w:rsidR="00301549">
        <w:rPr>
          <w:sz w:val="28"/>
          <w:szCs w:val="28"/>
        </w:rPr>
        <w:t>с</w:t>
      </w:r>
      <w:r>
        <w:rPr>
          <w:sz w:val="28"/>
          <w:szCs w:val="28"/>
        </w:rPr>
        <w:t xml:space="preserve"> суровой </w:t>
      </w:r>
      <w:r w:rsidR="00276F55">
        <w:rPr>
          <w:sz w:val="28"/>
          <w:szCs w:val="28"/>
        </w:rPr>
        <w:t>жизн</w:t>
      </w:r>
      <w:r w:rsidR="00301549">
        <w:rPr>
          <w:sz w:val="28"/>
          <w:szCs w:val="28"/>
        </w:rPr>
        <w:t>ью</w:t>
      </w:r>
      <w:r w:rsidR="00276F5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 неблагополучном районе города. </w:t>
      </w:r>
    </w:p>
    <w:p w14:paraId="1B1504DA" w14:textId="3B8A399F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Своё мастерство герой Джеки демонстрирует в целях защиты новой хозяйки магазина, который продал его дядя. Каждый раз, когда Джеки </w:t>
      </w:r>
      <w:r w:rsidR="00B92FA4">
        <w:rPr>
          <w:sz w:val="28"/>
          <w:szCs w:val="28"/>
        </w:rPr>
        <w:t xml:space="preserve">применяет </w:t>
      </w:r>
      <w:r>
        <w:rPr>
          <w:sz w:val="28"/>
          <w:szCs w:val="28"/>
        </w:rPr>
        <w:t>сво</w:t>
      </w:r>
      <w:r w:rsidR="00B92FA4">
        <w:rPr>
          <w:sz w:val="28"/>
          <w:szCs w:val="28"/>
        </w:rPr>
        <w:t>ю</w:t>
      </w:r>
      <w:r>
        <w:rPr>
          <w:sz w:val="28"/>
          <w:szCs w:val="28"/>
        </w:rPr>
        <w:t xml:space="preserve"> сил</w:t>
      </w:r>
      <w:r w:rsidR="00B92FA4">
        <w:rPr>
          <w:sz w:val="28"/>
          <w:szCs w:val="28"/>
        </w:rPr>
        <w:t>у</w:t>
      </w:r>
      <w:r>
        <w:rPr>
          <w:sz w:val="28"/>
          <w:szCs w:val="28"/>
        </w:rPr>
        <w:t xml:space="preserve">, он делает это во </w:t>
      </w:r>
      <w:r w:rsidR="00B92FA4">
        <w:rPr>
          <w:sz w:val="28"/>
          <w:szCs w:val="28"/>
        </w:rPr>
        <w:t>благо</w:t>
      </w:r>
      <w:r>
        <w:rPr>
          <w:sz w:val="28"/>
          <w:szCs w:val="28"/>
        </w:rPr>
        <w:t>. Джеки, как представитель китайской нации</w:t>
      </w:r>
      <w:r w:rsidR="00B92FA4">
        <w:rPr>
          <w:sz w:val="28"/>
          <w:szCs w:val="28"/>
        </w:rPr>
        <w:t>,</w:t>
      </w:r>
      <w:r>
        <w:rPr>
          <w:sz w:val="28"/>
          <w:szCs w:val="28"/>
        </w:rPr>
        <w:t xml:space="preserve"> становится воплощением </w:t>
      </w:r>
      <w:r w:rsidR="0079376D">
        <w:rPr>
          <w:sz w:val="28"/>
          <w:szCs w:val="28"/>
        </w:rPr>
        <w:t xml:space="preserve">образа </w:t>
      </w:r>
      <w:r>
        <w:rPr>
          <w:sz w:val="28"/>
          <w:szCs w:val="28"/>
        </w:rPr>
        <w:t xml:space="preserve">«кулаков добра». В конце одной из сцен, когда </w:t>
      </w:r>
      <w:proofErr w:type="spellStart"/>
      <w:r>
        <w:rPr>
          <w:sz w:val="28"/>
          <w:szCs w:val="28"/>
        </w:rPr>
        <w:t>Кьёнг</w:t>
      </w:r>
      <w:proofErr w:type="spellEnd"/>
      <w:r>
        <w:rPr>
          <w:sz w:val="28"/>
          <w:szCs w:val="28"/>
        </w:rPr>
        <w:t xml:space="preserve"> приходит в логово </w:t>
      </w:r>
      <w:proofErr w:type="spellStart"/>
      <w:r>
        <w:rPr>
          <w:sz w:val="28"/>
          <w:szCs w:val="28"/>
        </w:rPr>
        <w:t>рэкит</w:t>
      </w:r>
      <w:r w:rsidR="00276F55">
        <w:rPr>
          <w:sz w:val="28"/>
          <w:szCs w:val="28"/>
        </w:rPr>
        <w:t>иров</w:t>
      </w:r>
      <w:proofErr w:type="spellEnd"/>
      <w:r>
        <w:rPr>
          <w:sz w:val="28"/>
          <w:szCs w:val="28"/>
        </w:rPr>
        <w:t xml:space="preserve">, чтобы отомстить за разгром магазина его знакомой, герой Джеки </w:t>
      </w:r>
      <w:r w:rsidR="00123A32">
        <w:rPr>
          <w:sz w:val="28"/>
          <w:szCs w:val="28"/>
        </w:rPr>
        <w:t>произносит такую фразу</w:t>
      </w:r>
      <w:r>
        <w:rPr>
          <w:sz w:val="28"/>
          <w:szCs w:val="28"/>
        </w:rPr>
        <w:t>: «</w:t>
      </w:r>
      <w:r w:rsidRPr="00276F55">
        <w:rPr>
          <w:i/>
          <w:iCs/>
          <w:sz w:val="28"/>
          <w:szCs w:val="28"/>
        </w:rPr>
        <w:t>Надеюсь</w:t>
      </w:r>
      <w:r w:rsidR="006F5153">
        <w:rPr>
          <w:i/>
          <w:iCs/>
          <w:sz w:val="28"/>
          <w:szCs w:val="28"/>
        </w:rPr>
        <w:t>,</w:t>
      </w:r>
      <w:r w:rsidRPr="00276F55">
        <w:rPr>
          <w:i/>
          <w:iCs/>
          <w:sz w:val="28"/>
          <w:szCs w:val="28"/>
        </w:rPr>
        <w:t xml:space="preserve"> при следую встрече мы не будем драться, а сядем пить чай</w:t>
      </w:r>
      <w:r>
        <w:rPr>
          <w:sz w:val="28"/>
          <w:szCs w:val="28"/>
        </w:rPr>
        <w:t>». Режиссёр показывает новоприбывшего</w:t>
      </w:r>
      <w:r w:rsidR="00123A32">
        <w:rPr>
          <w:sz w:val="28"/>
          <w:szCs w:val="28"/>
        </w:rPr>
        <w:t xml:space="preserve"> китайца</w:t>
      </w:r>
      <w:r>
        <w:rPr>
          <w:sz w:val="28"/>
          <w:szCs w:val="28"/>
        </w:rPr>
        <w:t xml:space="preserve"> миролюбивым и добросердечным</w:t>
      </w:r>
      <w:r w:rsidR="00123A32">
        <w:rPr>
          <w:sz w:val="28"/>
          <w:szCs w:val="28"/>
        </w:rPr>
        <w:t>. Герой Чана</w:t>
      </w:r>
      <w:r>
        <w:rPr>
          <w:sz w:val="28"/>
          <w:szCs w:val="28"/>
        </w:rPr>
        <w:t xml:space="preserve"> заставляет зрителей сопереживать честному и благородному герою. Добрый и позитивный настрой актёра транслир</w:t>
      </w:r>
      <w:r w:rsidR="00123A32">
        <w:rPr>
          <w:sz w:val="28"/>
          <w:szCs w:val="28"/>
        </w:rPr>
        <w:t>ует</w:t>
      </w:r>
      <w:r>
        <w:rPr>
          <w:sz w:val="28"/>
          <w:szCs w:val="28"/>
        </w:rPr>
        <w:t xml:space="preserve"> положительный образ китайца американской публике</w:t>
      </w:r>
      <w:r w:rsidR="00123A32">
        <w:rPr>
          <w:sz w:val="28"/>
          <w:szCs w:val="28"/>
        </w:rPr>
        <w:t>.</w:t>
      </w:r>
    </w:p>
    <w:p w14:paraId="1067EFAC" w14:textId="15C22874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Помимо эпизодов с </w:t>
      </w:r>
      <w:r w:rsidR="00FE05E2">
        <w:rPr>
          <w:sz w:val="28"/>
          <w:szCs w:val="28"/>
        </w:rPr>
        <w:t xml:space="preserve">демонстрацией боевых искусств </w:t>
      </w:r>
      <w:r>
        <w:rPr>
          <w:sz w:val="28"/>
          <w:szCs w:val="28"/>
        </w:rPr>
        <w:t>в кинофильме показан</w:t>
      </w:r>
      <w:r w:rsidR="00FE05E2">
        <w:rPr>
          <w:sz w:val="28"/>
          <w:szCs w:val="28"/>
        </w:rPr>
        <w:t xml:space="preserve"> быт</w:t>
      </w:r>
      <w:r>
        <w:rPr>
          <w:sz w:val="28"/>
          <w:szCs w:val="28"/>
        </w:rPr>
        <w:t xml:space="preserve"> китайских мигрант</w:t>
      </w:r>
      <w:r w:rsidR="00FE05E2">
        <w:rPr>
          <w:sz w:val="28"/>
          <w:szCs w:val="28"/>
        </w:rPr>
        <w:t>ов</w:t>
      </w:r>
      <w:r w:rsidR="00E36FB8">
        <w:rPr>
          <w:sz w:val="28"/>
          <w:szCs w:val="28"/>
        </w:rPr>
        <w:t>,</w:t>
      </w:r>
      <w:r>
        <w:rPr>
          <w:sz w:val="28"/>
          <w:szCs w:val="28"/>
        </w:rPr>
        <w:t xml:space="preserve"> которые живут в Штатах. </w:t>
      </w:r>
      <w:r w:rsidR="006461CF">
        <w:rPr>
          <w:sz w:val="28"/>
          <w:szCs w:val="28"/>
        </w:rPr>
        <w:t xml:space="preserve">Сцена в </w:t>
      </w:r>
      <w:r>
        <w:rPr>
          <w:sz w:val="28"/>
          <w:szCs w:val="28"/>
        </w:rPr>
        <w:t xml:space="preserve">китайском магазине, где должна была состояться встреча </w:t>
      </w:r>
      <w:proofErr w:type="spellStart"/>
      <w:r>
        <w:rPr>
          <w:sz w:val="28"/>
          <w:szCs w:val="28"/>
        </w:rPr>
        <w:t>Кьёнг</w:t>
      </w:r>
      <w:r w:rsidR="00064AFB">
        <w:rPr>
          <w:sz w:val="28"/>
          <w:szCs w:val="28"/>
        </w:rPr>
        <w:t>а</w:t>
      </w:r>
      <w:proofErr w:type="spellEnd"/>
      <w:r>
        <w:rPr>
          <w:sz w:val="28"/>
          <w:szCs w:val="28"/>
        </w:rPr>
        <w:t xml:space="preserve"> и будущей жен</w:t>
      </w:r>
      <w:r w:rsidR="00064AFB">
        <w:rPr>
          <w:sz w:val="28"/>
          <w:szCs w:val="28"/>
        </w:rPr>
        <w:t>ы</w:t>
      </w:r>
      <w:r>
        <w:rPr>
          <w:sz w:val="28"/>
          <w:szCs w:val="28"/>
        </w:rPr>
        <w:t xml:space="preserve"> его дяди, </w:t>
      </w:r>
      <w:r w:rsidR="006461CF">
        <w:rPr>
          <w:sz w:val="28"/>
          <w:szCs w:val="28"/>
        </w:rPr>
        <w:t xml:space="preserve">показывает, что иммигранты мало осведомлены о реальной жизни своих сородичей в США. </w:t>
      </w:r>
      <w:proofErr w:type="spellStart"/>
      <w:r>
        <w:rPr>
          <w:sz w:val="28"/>
          <w:szCs w:val="28"/>
        </w:rPr>
        <w:t>Кьёнг</w:t>
      </w:r>
      <w:proofErr w:type="spellEnd"/>
      <w:r>
        <w:rPr>
          <w:sz w:val="28"/>
          <w:szCs w:val="28"/>
        </w:rPr>
        <w:t xml:space="preserve"> </w:t>
      </w:r>
      <w:r w:rsidR="006461CF">
        <w:rPr>
          <w:sz w:val="28"/>
          <w:szCs w:val="28"/>
        </w:rPr>
        <w:t xml:space="preserve">принимает </w:t>
      </w:r>
      <w:r w:rsidR="006461CF">
        <w:rPr>
          <w:sz w:val="28"/>
          <w:szCs w:val="28"/>
        </w:rPr>
        <w:t>миловидн</w:t>
      </w:r>
      <w:r w:rsidR="006461CF">
        <w:rPr>
          <w:sz w:val="28"/>
          <w:szCs w:val="28"/>
        </w:rPr>
        <w:t>ую</w:t>
      </w:r>
      <w:r w:rsidR="006461CF">
        <w:rPr>
          <w:sz w:val="28"/>
          <w:szCs w:val="28"/>
        </w:rPr>
        <w:t xml:space="preserve"> китаянк</w:t>
      </w:r>
      <w:r w:rsidR="006461CF">
        <w:rPr>
          <w:sz w:val="28"/>
          <w:szCs w:val="28"/>
        </w:rPr>
        <w:t>у</w:t>
      </w:r>
      <w:r>
        <w:rPr>
          <w:sz w:val="28"/>
          <w:szCs w:val="28"/>
        </w:rPr>
        <w:t xml:space="preserve">, </w:t>
      </w:r>
      <w:r w:rsidR="006461CF">
        <w:rPr>
          <w:sz w:val="28"/>
          <w:szCs w:val="28"/>
        </w:rPr>
        <w:t>которая работает в магазине</w:t>
      </w:r>
      <w:r w:rsidR="006461CF">
        <w:rPr>
          <w:sz w:val="28"/>
          <w:szCs w:val="28"/>
        </w:rPr>
        <w:t xml:space="preserve"> дяди за </w:t>
      </w:r>
      <w:r>
        <w:rPr>
          <w:sz w:val="28"/>
          <w:szCs w:val="28"/>
        </w:rPr>
        <w:t>будущ</w:t>
      </w:r>
      <w:r w:rsidR="006461CF">
        <w:rPr>
          <w:sz w:val="28"/>
          <w:szCs w:val="28"/>
        </w:rPr>
        <w:t>ую</w:t>
      </w:r>
      <w:r>
        <w:rPr>
          <w:sz w:val="28"/>
          <w:szCs w:val="28"/>
        </w:rPr>
        <w:t xml:space="preserve"> </w:t>
      </w:r>
      <w:r w:rsidR="006461CF">
        <w:rPr>
          <w:sz w:val="28"/>
          <w:szCs w:val="28"/>
        </w:rPr>
        <w:t>невесту</w:t>
      </w:r>
      <w:proofErr w:type="gramStart"/>
      <w:r w:rsidR="006461CF"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</w:t>
      </w:r>
      <w:r w:rsidR="006461CF">
        <w:rPr>
          <w:sz w:val="28"/>
          <w:szCs w:val="28"/>
        </w:rPr>
        <w:t>О</w:t>
      </w:r>
      <w:r>
        <w:rPr>
          <w:sz w:val="28"/>
          <w:szCs w:val="28"/>
        </w:rPr>
        <w:t xml:space="preserve">днако настоящей невестой оказалась афроамериканка крупного телосложения. </w:t>
      </w:r>
      <w:r w:rsidR="006461CF">
        <w:rPr>
          <w:sz w:val="28"/>
          <w:szCs w:val="28"/>
        </w:rPr>
        <w:t xml:space="preserve">С помощью актёрской игры </w:t>
      </w:r>
      <w:proofErr w:type="spellStart"/>
      <w:r w:rsidR="006461CF">
        <w:rPr>
          <w:sz w:val="28"/>
          <w:szCs w:val="28"/>
        </w:rPr>
        <w:t>Джики</w:t>
      </w:r>
      <w:proofErr w:type="spellEnd"/>
      <w:r w:rsidR="006461CF">
        <w:rPr>
          <w:sz w:val="28"/>
          <w:szCs w:val="28"/>
        </w:rPr>
        <w:t xml:space="preserve"> Чан передаёт удивление героя</w:t>
      </w:r>
      <w:r>
        <w:rPr>
          <w:sz w:val="28"/>
          <w:szCs w:val="28"/>
        </w:rPr>
        <w:t xml:space="preserve"> и </w:t>
      </w:r>
      <w:r w:rsidR="006461CF">
        <w:rPr>
          <w:sz w:val="28"/>
          <w:szCs w:val="28"/>
        </w:rPr>
        <w:t xml:space="preserve">его </w:t>
      </w:r>
      <w:r>
        <w:rPr>
          <w:sz w:val="28"/>
          <w:szCs w:val="28"/>
        </w:rPr>
        <w:t>недоумение</w:t>
      </w:r>
      <w:r w:rsidR="006461CF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="006461CF">
        <w:rPr>
          <w:sz w:val="28"/>
          <w:szCs w:val="28"/>
        </w:rPr>
        <w:t>Д</w:t>
      </w:r>
      <w:r>
        <w:rPr>
          <w:sz w:val="28"/>
          <w:szCs w:val="28"/>
        </w:rPr>
        <w:t xml:space="preserve">ядя, </w:t>
      </w:r>
      <w:r w:rsidR="004A35D7">
        <w:rPr>
          <w:sz w:val="28"/>
          <w:szCs w:val="28"/>
        </w:rPr>
        <w:t>у</w:t>
      </w:r>
      <w:r>
        <w:rPr>
          <w:sz w:val="28"/>
          <w:szCs w:val="28"/>
        </w:rPr>
        <w:t>вид</w:t>
      </w:r>
      <w:r w:rsidR="004A35D7">
        <w:rPr>
          <w:sz w:val="28"/>
          <w:szCs w:val="28"/>
        </w:rPr>
        <w:t>ев</w:t>
      </w:r>
      <w:r>
        <w:rPr>
          <w:sz w:val="28"/>
          <w:szCs w:val="28"/>
        </w:rPr>
        <w:t xml:space="preserve"> странную реакцию со стороны племянника, подчёркивает, что </w:t>
      </w:r>
      <w:r>
        <w:rPr>
          <w:sz w:val="28"/>
          <w:szCs w:val="28"/>
        </w:rPr>
        <w:lastRenderedPageBreak/>
        <w:t>смешанные браки в Америке не являются редкостью.</w:t>
      </w:r>
      <w:r w:rsidR="00C0367A">
        <w:rPr>
          <w:sz w:val="28"/>
          <w:szCs w:val="28"/>
        </w:rPr>
        <w:t xml:space="preserve"> Подтверждающим фактом </w:t>
      </w:r>
      <w:r w:rsidR="004A35D7">
        <w:rPr>
          <w:sz w:val="28"/>
          <w:szCs w:val="28"/>
        </w:rPr>
        <w:t>является</w:t>
      </w:r>
      <w:r w:rsidR="00C0367A">
        <w:rPr>
          <w:sz w:val="28"/>
          <w:szCs w:val="28"/>
        </w:rPr>
        <w:t xml:space="preserve"> то, что во время запрета на брак китайцев с белыми американками, китайские мужчины </w:t>
      </w:r>
      <w:r w:rsidR="004A35D7">
        <w:rPr>
          <w:sz w:val="28"/>
          <w:szCs w:val="28"/>
        </w:rPr>
        <w:t>женились на</w:t>
      </w:r>
      <w:r w:rsidR="00C0367A">
        <w:rPr>
          <w:sz w:val="28"/>
          <w:szCs w:val="28"/>
        </w:rPr>
        <w:t xml:space="preserve"> представительниц</w:t>
      </w:r>
      <w:r w:rsidR="004A35D7">
        <w:rPr>
          <w:sz w:val="28"/>
          <w:szCs w:val="28"/>
        </w:rPr>
        <w:t>ах</w:t>
      </w:r>
      <w:r w:rsidR="00C0367A">
        <w:rPr>
          <w:sz w:val="28"/>
          <w:szCs w:val="28"/>
        </w:rPr>
        <w:t xml:space="preserve"> </w:t>
      </w:r>
      <w:r w:rsidR="002E330C">
        <w:rPr>
          <w:sz w:val="28"/>
          <w:szCs w:val="28"/>
        </w:rPr>
        <w:t>других рас и народов</w:t>
      </w:r>
      <w:r w:rsidR="00C0367A">
        <w:rPr>
          <w:sz w:val="28"/>
          <w:szCs w:val="28"/>
        </w:rPr>
        <w:t>, проживающих в США</w:t>
      </w:r>
      <w:r w:rsidR="002E330C">
        <w:rPr>
          <w:rStyle w:val="af7"/>
          <w:sz w:val="28"/>
          <w:szCs w:val="28"/>
        </w:rPr>
        <w:footnoteReference w:id="153"/>
      </w:r>
      <w:r w:rsidR="00C0367A">
        <w:rPr>
          <w:sz w:val="28"/>
          <w:szCs w:val="28"/>
        </w:rPr>
        <w:t xml:space="preserve">. </w:t>
      </w:r>
      <w:r w:rsidR="00E51EDB" w:rsidRPr="00044DEF">
        <w:rPr>
          <w:sz w:val="28"/>
          <w:szCs w:val="28"/>
        </w:rPr>
        <w:t xml:space="preserve">Кроме того, брак дяди </w:t>
      </w:r>
      <w:proofErr w:type="spellStart"/>
      <w:r w:rsidR="00E51EDB" w:rsidRPr="00044DEF">
        <w:rPr>
          <w:sz w:val="28"/>
          <w:szCs w:val="28"/>
        </w:rPr>
        <w:t>Кьёнга</w:t>
      </w:r>
      <w:proofErr w:type="spellEnd"/>
      <w:r w:rsidR="00E51EDB" w:rsidRPr="00044DEF">
        <w:rPr>
          <w:sz w:val="28"/>
          <w:szCs w:val="28"/>
        </w:rPr>
        <w:t xml:space="preserve"> и афроамериканской женщины </w:t>
      </w:r>
      <w:r w:rsidR="004A35D7" w:rsidRPr="00044DEF">
        <w:rPr>
          <w:sz w:val="28"/>
          <w:szCs w:val="28"/>
        </w:rPr>
        <w:t>демонстрирует</w:t>
      </w:r>
      <w:r w:rsidR="00E51EDB" w:rsidRPr="00044DEF">
        <w:rPr>
          <w:sz w:val="28"/>
          <w:szCs w:val="28"/>
        </w:rPr>
        <w:t xml:space="preserve"> возможност</w:t>
      </w:r>
      <w:r w:rsidR="004A35D7" w:rsidRPr="00044DEF">
        <w:rPr>
          <w:sz w:val="28"/>
          <w:szCs w:val="28"/>
        </w:rPr>
        <w:t>ь</w:t>
      </w:r>
      <w:r w:rsidR="00E51EDB" w:rsidRPr="00044DEF">
        <w:rPr>
          <w:sz w:val="28"/>
          <w:szCs w:val="28"/>
        </w:rPr>
        <w:t xml:space="preserve"> для </w:t>
      </w:r>
      <w:r w:rsidR="004A35D7" w:rsidRPr="00044DEF">
        <w:rPr>
          <w:sz w:val="28"/>
          <w:szCs w:val="28"/>
        </w:rPr>
        <w:t>создания меж</w:t>
      </w:r>
      <w:r w:rsidR="00E92EEF" w:rsidRPr="00044DEF">
        <w:rPr>
          <w:sz w:val="28"/>
          <w:szCs w:val="28"/>
        </w:rPr>
        <w:t>расов</w:t>
      </w:r>
      <w:r w:rsidR="004A35D7" w:rsidRPr="00044DEF">
        <w:rPr>
          <w:sz w:val="28"/>
          <w:szCs w:val="28"/>
        </w:rPr>
        <w:t>ых</w:t>
      </w:r>
      <w:r w:rsidR="00E51EDB" w:rsidRPr="00044DEF">
        <w:rPr>
          <w:sz w:val="28"/>
          <w:szCs w:val="28"/>
        </w:rPr>
        <w:t xml:space="preserve"> </w:t>
      </w:r>
      <w:r w:rsidR="00E92EEF" w:rsidRPr="00044DEF">
        <w:rPr>
          <w:sz w:val="28"/>
          <w:szCs w:val="28"/>
        </w:rPr>
        <w:t>и многокультурн</w:t>
      </w:r>
      <w:r w:rsidR="004A35D7" w:rsidRPr="00044DEF">
        <w:rPr>
          <w:sz w:val="28"/>
          <w:szCs w:val="28"/>
        </w:rPr>
        <w:t>ых</w:t>
      </w:r>
      <w:r w:rsidR="00E92EEF" w:rsidRPr="00044DEF">
        <w:rPr>
          <w:sz w:val="28"/>
          <w:szCs w:val="28"/>
        </w:rPr>
        <w:t xml:space="preserve"> </w:t>
      </w:r>
      <w:r w:rsidR="004A35D7" w:rsidRPr="00044DEF">
        <w:rPr>
          <w:sz w:val="28"/>
          <w:szCs w:val="28"/>
        </w:rPr>
        <w:t>браков</w:t>
      </w:r>
      <w:r w:rsidR="00E92EEF" w:rsidRPr="00044DEF">
        <w:rPr>
          <w:sz w:val="28"/>
          <w:szCs w:val="28"/>
        </w:rPr>
        <w:t xml:space="preserve">, </w:t>
      </w:r>
      <w:r w:rsidR="00482485" w:rsidRPr="00044DEF">
        <w:rPr>
          <w:sz w:val="28"/>
          <w:szCs w:val="28"/>
        </w:rPr>
        <w:t>соответствующ</w:t>
      </w:r>
      <w:r w:rsidR="00AF03A2" w:rsidRPr="00044DEF">
        <w:rPr>
          <w:sz w:val="28"/>
          <w:szCs w:val="28"/>
        </w:rPr>
        <w:t xml:space="preserve">их </w:t>
      </w:r>
      <w:r w:rsidR="00E92EEF" w:rsidRPr="00044DEF">
        <w:rPr>
          <w:sz w:val="28"/>
          <w:szCs w:val="28"/>
        </w:rPr>
        <w:t>политике мультикультурализма</w:t>
      </w:r>
      <w:r w:rsidR="00E92EEF" w:rsidRPr="00044DEF">
        <w:rPr>
          <w:rStyle w:val="af7"/>
          <w:sz w:val="28"/>
          <w:szCs w:val="28"/>
        </w:rPr>
        <w:footnoteReference w:id="154"/>
      </w:r>
      <w:r w:rsidR="00E92EEF" w:rsidRPr="00044DEF">
        <w:rPr>
          <w:sz w:val="28"/>
          <w:szCs w:val="28"/>
        </w:rPr>
        <w:t>.</w:t>
      </w:r>
    </w:p>
    <w:p w14:paraId="7E62501B" w14:textId="7EC61C53" w:rsidR="004B792B" w:rsidRDefault="004003B3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Фильм</w:t>
      </w:r>
      <w:r w:rsidR="006F7CF0">
        <w:rPr>
          <w:sz w:val="28"/>
          <w:szCs w:val="28"/>
        </w:rPr>
        <w:t xml:space="preserve"> </w:t>
      </w:r>
      <w:r w:rsidR="006F7CF0">
        <w:rPr>
          <w:color w:val="000000"/>
          <w:sz w:val="28"/>
          <w:szCs w:val="28"/>
        </w:rPr>
        <w:t xml:space="preserve">«Разборка в Бронксе» был признан самой прибыльной картиной в Китае и Гонконге за 1995 год, кроме того, он стал первым гонконгским </w:t>
      </w:r>
      <w:r w:rsidR="00772D6D">
        <w:rPr>
          <w:color w:val="000000"/>
          <w:sz w:val="28"/>
          <w:szCs w:val="28"/>
        </w:rPr>
        <w:t>кино</w:t>
      </w:r>
      <w:r w:rsidR="006F7CF0">
        <w:rPr>
          <w:color w:val="000000"/>
          <w:sz w:val="28"/>
          <w:szCs w:val="28"/>
        </w:rPr>
        <w:t>, стартовавшим в рекордном количестве</w:t>
      </w:r>
      <w:r w:rsidR="00772D6D">
        <w:rPr>
          <w:color w:val="000000"/>
          <w:sz w:val="28"/>
          <w:szCs w:val="28"/>
        </w:rPr>
        <w:t xml:space="preserve"> (двух тысяч)</w:t>
      </w:r>
      <w:r w:rsidR="006F7CF0">
        <w:rPr>
          <w:color w:val="000000"/>
          <w:sz w:val="28"/>
          <w:szCs w:val="28"/>
        </w:rPr>
        <w:t xml:space="preserve"> кинотеатров в США</w:t>
      </w:r>
      <w:r w:rsidR="00884081">
        <w:rPr>
          <w:rStyle w:val="af7"/>
          <w:color w:val="000000"/>
          <w:sz w:val="28"/>
          <w:szCs w:val="28"/>
        </w:rPr>
        <w:footnoteReference w:id="155"/>
      </w:r>
      <w:r w:rsidR="006F7CF0">
        <w:rPr>
          <w:color w:val="000000"/>
          <w:sz w:val="28"/>
          <w:szCs w:val="28"/>
        </w:rPr>
        <w:t>.</w:t>
      </w:r>
    </w:p>
    <w:p w14:paraId="1CA8059C" w14:textId="77777777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 фильмографии Джеки Чана не мало кинофильмов и американского производства «Шанхайский полдень» («</w:t>
      </w:r>
      <w:r>
        <w:rPr>
          <w:sz w:val="28"/>
          <w:szCs w:val="28"/>
          <w:lang w:val="en-GB"/>
        </w:rPr>
        <w:t>Shanghai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Noon</w:t>
      </w:r>
      <w:r>
        <w:rPr>
          <w:sz w:val="28"/>
          <w:szCs w:val="28"/>
        </w:rPr>
        <w:t xml:space="preserve">», </w:t>
      </w:r>
      <w:proofErr w:type="spellStart"/>
      <w:r>
        <w:rPr>
          <w:sz w:val="28"/>
          <w:szCs w:val="28"/>
        </w:rPr>
        <w:t>реж</w:t>
      </w:r>
      <w:proofErr w:type="spellEnd"/>
      <w:r>
        <w:rPr>
          <w:sz w:val="28"/>
          <w:szCs w:val="28"/>
        </w:rPr>
        <w:t>. Том Дей, 2000), «Смокинг» («</w:t>
      </w:r>
      <w:r>
        <w:rPr>
          <w:sz w:val="28"/>
          <w:szCs w:val="28"/>
          <w:lang w:val="en-GB"/>
        </w:rPr>
        <w:t>The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Tuxedo</w:t>
      </w:r>
      <w:r>
        <w:rPr>
          <w:sz w:val="28"/>
          <w:szCs w:val="28"/>
        </w:rPr>
        <w:t xml:space="preserve">», </w:t>
      </w:r>
      <w:proofErr w:type="spellStart"/>
      <w:r>
        <w:rPr>
          <w:sz w:val="28"/>
          <w:szCs w:val="28"/>
        </w:rPr>
        <w:t>реж</w:t>
      </w:r>
      <w:proofErr w:type="spellEnd"/>
      <w:r>
        <w:rPr>
          <w:sz w:val="28"/>
          <w:szCs w:val="28"/>
        </w:rPr>
        <w:t xml:space="preserve">. Кевин </w:t>
      </w:r>
      <w:proofErr w:type="spellStart"/>
      <w:r>
        <w:rPr>
          <w:sz w:val="28"/>
          <w:szCs w:val="28"/>
        </w:rPr>
        <w:t>Донаван</w:t>
      </w:r>
      <w:proofErr w:type="spellEnd"/>
      <w:r>
        <w:rPr>
          <w:sz w:val="28"/>
          <w:szCs w:val="28"/>
        </w:rPr>
        <w:t>, 2002), «Шпион по соседству» («</w:t>
      </w:r>
      <w:r>
        <w:rPr>
          <w:sz w:val="28"/>
          <w:szCs w:val="28"/>
          <w:lang w:val="en-GB"/>
        </w:rPr>
        <w:t>The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Spy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Next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Door</w:t>
      </w:r>
      <w:r>
        <w:rPr>
          <w:sz w:val="28"/>
          <w:szCs w:val="28"/>
        </w:rPr>
        <w:t xml:space="preserve">», </w:t>
      </w:r>
      <w:proofErr w:type="spellStart"/>
      <w:r>
        <w:rPr>
          <w:sz w:val="28"/>
          <w:szCs w:val="28"/>
        </w:rPr>
        <w:t>реж</w:t>
      </w:r>
      <w:proofErr w:type="spellEnd"/>
      <w:r>
        <w:rPr>
          <w:sz w:val="28"/>
          <w:szCs w:val="28"/>
        </w:rPr>
        <w:t>. Брайан Левант, 2006) и в кинолентах совместного производства США и Гонконга «Медальон» («</w:t>
      </w:r>
      <w:r>
        <w:rPr>
          <w:sz w:val="28"/>
          <w:szCs w:val="28"/>
          <w:lang w:val="en-GB"/>
        </w:rPr>
        <w:t>The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Medallion</w:t>
      </w:r>
      <w:r>
        <w:rPr>
          <w:sz w:val="28"/>
          <w:szCs w:val="28"/>
        </w:rPr>
        <w:t xml:space="preserve">», </w:t>
      </w:r>
      <w:proofErr w:type="spellStart"/>
      <w:r>
        <w:rPr>
          <w:sz w:val="28"/>
          <w:szCs w:val="28"/>
        </w:rPr>
        <w:t>реж</w:t>
      </w:r>
      <w:proofErr w:type="spellEnd"/>
      <w:r>
        <w:rPr>
          <w:sz w:val="28"/>
          <w:szCs w:val="28"/>
        </w:rPr>
        <w:t>. Гордон Чан, 2003) и производства США и КНР «Каратэ-пацан» («</w:t>
      </w:r>
      <w:r>
        <w:rPr>
          <w:sz w:val="28"/>
          <w:szCs w:val="28"/>
          <w:lang w:val="en-GB"/>
        </w:rPr>
        <w:t>The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Karate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Kid</w:t>
      </w:r>
      <w:r>
        <w:rPr>
          <w:sz w:val="28"/>
          <w:szCs w:val="28"/>
        </w:rPr>
        <w:t xml:space="preserve">», </w:t>
      </w:r>
      <w:proofErr w:type="spellStart"/>
      <w:r>
        <w:rPr>
          <w:sz w:val="28"/>
          <w:szCs w:val="28"/>
        </w:rPr>
        <w:t>реж</w:t>
      </w:r>
      <w:proofErr w:type="spellEnd"/>
      <w:r>
        <w:rPr>
          <w:sz w:val="28"/>
          <w:szCs w:val="28"/>
        </w:rPr>
        <w:t xml:space="preserve">. Харальд </w:t>
      </w:r>
      <w:proofErr w:type="spellStart"/>
      <w:r>
        <w:rPr>
          <w:sz w:val="28"/>
          <w:szCs w:val="28"/>
        </w:rPr>
        <w:t>Цварт</w:t>
      </w:r>
      <w:proofErr w:type="spellEnd"/>
      <w:r>
        <w:rPr>
          <w:sz w:val="28"/>
          <w:szCs w:val="28"/>
        </w:rPr>
        <w:t xml:space="preserve">, 2010). Во всех указанных кинокартинах герои Джеки Чана имеют положительные черты и транслируют образ доброго китайца, который не редко спасает мир или других людей. Джеки Чан стал самой узнаваемой китайской кинозвездой в американском обществе, его имя стало нарицательным. </w:t>
      </w:r>
    </w:p>
    <w:p w14:paraId="74EBF76D" w14:textId="0D44530E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Первый американский кинофильм, в котором Джеки Чан принял участие</w:t>
      </w:r>
      <w:r w:rsidR="002E5880">
        <w:rPr>
          <w:sz w:val="28"/>
          <w:szCs w:val="28"/>
        </w:rPr>
        <w:t>,</w:t>
      </w:r>
      <w:r>
        <w:rPr>
          <w:sz w:val="28"/>
          <w:szCs w:val="28"/>
        </w:rPr>
        <w:t xml:space="preserve"> «Час Пик» («</w:t>
      </w:r>
      <w:r>
        <w:rPr>
          <w:sz w:val="28"/>
          <w:szCs w:val="28"/>
          <w:lang w:val="en-GB"/>
        </w:rPr>
        <w:t>Rush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hour</w:t>
      </w:r>
      <w:r>
        <w:rPr>
          <w:sz w:val="28"/>
          <w:szCs w:val="28"/>
        </w:rPr>
        <w:t xml:space="preserve">», </w:t>
      </w:r>
      <w:proofErr w:type="spellStart"/>
      <w:r>
        <w:rPr>
          <w:sz w:val="28"/>
          <w:szCs w:val="28"/>
        </w:rPr>
        <w:t>реж</w:t>
      </w:r>
      <w:proofErr w:type="spellEnd"/>
      <w:r>
        <w:rPr>
          <w:sz w:val="28"/>
          <w:szCs w:val="28"/>
        </w:rPr>
        <w:t xml:space="preserve">. Бретт </w:t>
      </w:r>
      <w:proofErr w:type="spellStart"/>
      <w:r>
        <w:rPr>
          <w:sz w:val="28"/>
          <w:szCs w:val="28"/>
        </w:rPr>
        <w:t>Рэтнер</w:t>
      </w:r>
      <w:proofErr w:type="spellEnd"/>
      <w:r>
        <w:rPr>
          <w:sz w:val="28"/>
          <w:szCs w:val="28"/>
        </w:rPr>
        <w:t>, 1998)</w:t>
      </w:r>
      <w:r w:rsidR="002E5880">
        <w:rPr>
          <w:sz w:val="28"/>
          <w:szCs w:val="28"/>
        </w:rPr>
        <w:t>, с</w:t>
      </w:r>
      <w:r>
        <w:rPr>
          <w:sz w:val="28"/>
          <w:szCs w:val="28"/>
        </w:rPr>
        <w:t>южет которого</w:t>
      </w:r>
      <w:r w:rsidR="002E5880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="002E5880">
        <w:rPr>
          <w:sz w:val="28"/>
          <w:szCs w:val="28"/>
        </w:rPr>
        <w:t xml:space="preserve">повествует о похищении дочери </w:t>
      </w:r>
      <w:r>
        <w:rPr>
          <w:sz w:val="28"/>
          <w:szCs w:val="28"/>
        </w:rPr>
        <w:t>китайского консула</w:t>
      </w:r>
      <w:r w:rsidR="002E5880">
        <w:rPr>
          <w:sz w:val="28"/>
          <w:szCs w:val="28"/>
        </w:rPr>
        <w:t xml:space="preserve"> </w:t>
      </w:r>
      <w:r w:rsidR="002E5880">
        <w:rPr>
          <w:sz w:val="28"/>
          <w:szCs w:val="28"/>
        </w:rPr>
        <w:t>в Лос-Анджелесе</w:t>
      </w:r>
      <w:r w:rsidR="002E5880">
        <w:rPr>
          <w:sz w:val="28"/>
          <w:szCs w:val="28"/>
        </w:rPr>
        <w:t>. До отъезда в Штаты,</w:t>
      </w:r>
      <w:r>
        <w:rPr>
          <w:sz w:val="28"/>
          <w:szCs w:val="28"/>
        </w:rPr>
        <w:t xml:space="preserve"> герой Чана</w:t>
      </w:r>
      <w:r w:rsidR="002E5880">
        <w:rPr>
          <w:sz w:val="28"/>
          <w:szCs w:val="28"/>
        </w:rPr>
        <w:t>, по имени</w:t>
      </w:r>
      <w:r>
        <w:rPr>
          <w:sz w:val="28"/>
          <w:szCs w:val="28"/>
        </w:rPr>
        <w:t xml:space="preserve"> инспектор Ли, </w:t>
      </w:r>
      <w:r w:rsidR="002E5880">
        <w:rPr>
          <w:sz w:val="28"/>
          <w:szCs w:val="28"/>
        </w:rPr>
        <w:t>обучает девочку приёмам</w:t>
      </w:r>
      <w:r>
        <w:rPr>
          <w:sz w:val="28"/>
          <w:szCs w:val="28"/>
        </w:rPr>
        <w:t xml:space="preserve"> кунг-фу</w:t>
      </w:r>
      <w:r w:rsidR="002E5880">
        <w:rPr>
          <w:sz w:val="28"/>
          <w:szCs w:val="28"/>
        </w:rPr>
        <w:t xml:space="preserve"> </w:t>
      </w:r>
      <w:r w:rsidR="002E5880">
        <w:rPr>
          <w:sz w:val="28"/>
          <w:szCs w:val="28"/>
        </w:rPr>
        <w:t>в Гонконге</w:t>
      </w:r>
      <w:r>
        <w:rPr>
          <w:sz w:val="28"/>
          <w:szCs w:val="28"/>
        </w:rPr>
        <w:t xml:space="preserve">. </w:t>
      </w:r>
      <w:r w:rsidR="002E5880">
        <w:rPr>
          <w:sz w:val="28"/>
          <w:szCs w:val="28"/>
        </w:rPr>
        <w:t>Китайский консул</w:t>
      </w:r>
      <w:r>
        <w:rPr>
          <w:sz w:val="28"/>
          <w:szCs w:val="28"/>
        </w:rPr>
        <w:t xml:space="preserve"> отмечает, что его дочь не американка, а </w:t>
      </w:r>
      <w:r>
        <w:rPr>
          <w:sz w:val="28"/>
          <w:szCs w:val="28"/>
        </w:rPr>
        <w:lastRenderedPageBreak/>
        <w:t>китаянка, поэтому, несмотря на то что дело доверили агентам из спецслужб ФБР</w:t>
      </w:r>
      <w:r>
        <w:rPr>
          <w:rStyle w:val="af7"/>
          <w:sz w:val="28"/>
          <w:szCs w:val="28"/>
        </w:rPr>
        <w:footnoteReference w:id="156"/>
      </w:r>
      <w:r>
        <w:rPr>
          <w:sz w:val="28"/>
          <w:szCs w:val="28"/>
        </w:rPr>
        <w:t xml:space="preserve">, консул вызывает Ли в Америку, чтобы тот помог найти и освободить его дочь. </w:t>
      </w:r>
      <w:r w:rsidR="002E5880">
        <w:rPr>
          <w:sz w:val="28"/>
          <w:szCs w:val="28"/>
        </w:rPr>
        <w:t>Ч</w:t>
      </w:r>
      <w:r>
        <w:rPr>
          <w:sz w:val="28"/>
          <w:szCs w:val="28"/>
        </w:rPr>
        <w:t xml:space="preserve">то </w:t>
      </w:r>
      <w:r w:rsidR="002E5880">
        <w:rPr>
          <w:sz w:val="28"/>
          <w:szCs w:val="28"/>
        </w:rPr>
        <w:t>показывает</w:t>
      </w:r>
      <w:r>
        <w:rPr>
          <w:sz w:val="28"/>
          <w:szCs w:val="28"/>
        </w:rPr>
        <w:t xml:space="preserve"> недовери</w:t>
      </w:r>
      <w:r w:rsidR="002E5880">
        <w:rPr>
          <w:sz w:val="28"/>
          <w:szCs w:val="28"/>
        </w:rPr>
        <w:t>е</w:t>
      </w:r>
      <w:r>
        <w:rPr>
          <w:sz w:val="28"/>
          <w:szCs w:val="28"/>
        </w:rPr>
        <w:t xml:space="preserve"> китайцев к американцам, а также </w:t>
      </w:r>
      <w:r w:rsidR="002E5880">
        <w:rPr>
          <w:sz w:val="28"/>
          <w:szCs w:val="28"/>
        </w:rPr>
        <w:t>отражает наибольшую ценность</w:t>
      </w:r>
      <w:r>
        <w:rPr>
          <w:sz w:val="28"/>
          <w:szCs w:val="28"/>
        </w:rPr>
        <w:t xml:space="preserve"> личны</w:t>
      </w:r>
      <w:r w:rsidR="002E5880">
        <w:rPr>
          <w:sz w:val="28"/>
          <w:szCs w:val="28"/>
        </w:rPr>
        <w:t>х</w:t>
      </w:r>
      <w:r>
        <w:rPr>
          <w:sz w:val="28"/>
          <w:szCs w:val="28"/>
        </w:rPr>
        <w:t xml:space="preserve"> связ</w:t>
      </w:r>
      <w:r w:rsidR="002E5880">
        <w:rPr>
          <w:sz w:val="28"/>
          <w:szCs w:val="28"/>
        </w:rPr>
        <w:t>ей (</w:t>
      </w:r>
      <w:proofErr w:type="spellStart"/>
      <w:r w:rsidR="002E5880">
        <w:rPr>
          <w:sz w:val="28"/>
          <w:szCs w:val="28"/>
        </w:rPr>
        <w:t>гуанси</w:t>
      </w:r>
      <w:proofErr w:type="spellEnd"/>
      <w:r w:rsidR="002E5880">
        <w:rPr>
          <w:rStyle w:val="af7"/>
          <w:sz w:val="28"/>
          <w:szCs w:val="28"/>
        </w:rPr>
        <w:footnoteReference w:id="157"/>
      </w:r>
      <w:r w:rsidR="002E5880">
        <w:rPr>
          <w:sz w:val="28"/>
          <w:szCs w:val="28"/>
        </w:rPr>
        <w:t>)</w:t>
      </w:r>
      <w:r>
        <w:rPr>
          <w:sz w:val="28"/>
          <w:szCs w:val="28"/>
        </w:rPr>
        <w:t>, чем громки</w:t>
      </w:r>
      <w:r w:rsidR="002E5880">
        <w:rPr>
          <w:sz w:val="28"/>
          <w:szCs w:val="28"/>
        </w:rPr>
        <w:t>х</w:t>
      </w:r>
      <w:r>
        <w:rPr>
          <w:sz w:val="28"/>
          <w:szCs w:val="28"/>
        </w:rPr>
        <w:t xml:space="preserve"> названи</w:t>
      </w:r>
      <w:r w:rsidR="002E5880">
        <w:rPr>
          <w:sz w:val="28"/>
          <w:szCs w:val="28"/>
        </w:rPr>
        <w:t>й</w:t>
      </w:r>
      <w:r>
        <w:rPr>
          <w:sz w:val="28"/>
          <w:szCs w:val="28"/>
        </w:rPr>
        <w:t xml:space="preserve"> серьёзных </w:t>
      </w:r>
      <w:r w:rsidR="00F97E8E">
        <w:rPr>
          <w:sz w:val="28"/>
          <w:szCs w:val="28"/>
        </w:rPr>
        <w:t xml:space="preserve">правительственных </w:t>
      </w:r>
      <w:r>
        <w:rPr>
          <w:sz w:val="28"/>
          <w:szCs w:val="28"/>
        </w:rPr>
        <w:t xml:space="preserve">организаций. </w:t>
      </w:r>
      <w:r w:rsidR="007B7212">
        <w:rPr>
          <w:sz w:val="28"/>
          <w:szCs w:val="28"/>
        </w:rPr>
        <w:t>Известно, что китайскому обществу в большей степени присущ коллективизм. В данном фильме отражается сила использования личных связей для достижения своих целей не благодаря отдельным лицам, а с помощью всей группы</w:t>
      </w:r>
      <w:r w:rsidR="007B7212">
        <w:rPr>
          <w:rStyle w:val="af7"/>
          <w:sz w:val="28"/>
          <w:szCs w:val="28"/>
        </w:rPr>
        <w:footnoteReference w:id="158"/>
      </w:r>
      <w:r w:rsidR="007B7212">
        <w:rPr>
          <w:sz w:val="28"/>
          <w:szCs w:val="28"/>
        </w:rPr>
        <w:t>.</w:t>
      </w:r>
    </w:p>
    <w:p w14:paraId="1B8014EC" w14:textId="11676D42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При встрече с афроамериканским полицейским Картером, который должен был сопровождать инспектора Ли, Ли не сразу показывает Картеру, что он владеет английским. Этот приём часто встречается в кинолентах</w:t>
      </w:r>
      <w:r w:rsidR="00525C61">
        <w:rPr>
          <w:sz w:val="28"/>
          <w:szCs w:val="28"/>
        </w:rPr>
        <w:t xml:space="preserve">: </w:t>
      </w:r>
      <w:r>
        <w:rPr>
          <w:sz w:val="28"/>
          <w:szCs w:val="28"/>
        </w:rPr>
        <w:t>китайц</w:t>
      </w:r>
      <w:r w:rsidR="00525C61">
        <w:rPr>
          <w:sz w:val="28"/>
          <w:szCs w:val="28"/>
        </w:rPr>
        <w:t>ев</w:t>
      </w:r>
      <w:r w:rsidR="00222888">
        <w:rPr>
          <w:sz w:val="28"/>
          <w:szCs w:val="28"/>
        </w:rPr>
        <w:t xml:space="preserve"> </w:t>
      </w:r>
      <w:r w:rsidR="00525C61">
        <w:rPr>
          <w:sz w:val="28"/>
          <w:szCs w:val="28"/>
        </w:rPr>
        <w:t>изображают</w:t>
      </w:r>
      <w:r>
        <w:rPr>
          <w:sz w:val="28"/>
          <w:szCs w:val="28"/>
        </w:rPr>
        <w:t>, как хитры</w:t>
      </w:r>
      <w:r w:rsidR="00525C61">
        <w:rPr>
          <w:sz w:val="28"/>
          <w:szCs w:val="28"/>
        </w:rPr>
        <w:t>х</w:t>
      </w:r>
      <w:r>
        <w:rPr>
          <w:sz w:val="28"/>
          <w:szCs w:val="28"/>
        </w:rPr>
        <w:t xml:space="preserve"> люд</w:t>
      </w:r>
      <w:r w:rsidR="00525C61">
        <w:rPr>
          <w:sz w:val="28"/>
          <w:szCs w:val="28"/>
        </w:rPr>
        <w:t>ей</w:t>
      </w:r>
      <w:r>
        <w:rPr>
          <w:sz w:val="28"/>
          <w:szCs w:val="28"/>
        </w:rPr>
        <w:t xml:space="preserve">, которые </w:t>
      </w:r>
      <w:r w:rsidR="00222888">
        <w:rPr>
          <w:sz w:val="28"/>
          <w:szCs w:val="28"/>
        </w:rPr>
        <w:t>используют</w:t>
      </w:r>
      <w:r>
        <w:rPr>
          <w:sz w:val="28"/>
          <w:szCs w:val="28"/>
        </w:rPr>
        <w:t xml:space="preserve"> стереотип</w:t>
      </w:r>
      <w:r w:rsidR="00222888">
        <w:rPr>
          <w:sz w:val="28"/>
          <w:szCs w:val="28"/>
        </w:rPr>
        <w:t>, существующий в американском обществе</w:t>
      </w:r>
      <w:r>
        <w:rPr>
          <w:sz w:val="28"/>
          <w:szCs w:val="28"/>
        </w:rPr>
        <w:t xml:space="preserve"> о том, что многие китайцы не знают или плохо говорят по-английски, в выгодных для себя </w:t>
      </w:r>
      <w:r w:rsidR="00F472C2">
        <w:rPr>
          <w:sz w:val="28"/>
          <w:szCs w:val="28"/>
        </w:rPr>
        <w:t>целях</w:t>
      </w:r>
      <w:r>
        <w:rPr>
          <w:sz w:val="28"/>
          <w:szCs w:val="28"/>
        </w:rPr>
        <w:t>.</w:t>
      </w:r>
    </w:p>
    <w:p w14:paraId="34E2968F" w14:textId="113F5072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 2008 году на киноэкраны вышла четвёртая серия фильма совместного производства КНР и Гонконга «</w:t>
      </w:r>
      <w:proofErr w:type="spellStart"/>
      <w:r>
        <w:rPr>
          <w:sz w:val="28"/>
          <w:szCs w:val="28"/>
        </w:rPr>
        <w:t>Ип</w:t>
      </w:r>
      <w:proofErr w:type="spellEnd"/>
      <w:r>
        <w:rPr>
          <w:sz w:val="28"/>
          <w:szCs w:val="28"/>
        </w:rPr>
        <w:t xml:space="preserve"> Ман 4» («</w:t>
      </w:r>
      <w:r>
        <w:rPr>
          <w:sz w:val="28"/>
          <w:szCs w:val="28"/>
          <w:lang w:val="en-GB"/>
        </w:rPr>
        <w:t>Yip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Man</w:t>
      </w:r>
      <w:r>
        <w:rPr>
          <w:sz w:val="28"/>
          <w:szCs w:val="28"/>
        </w:rPr>
        <w:t xml:space="preserve"> 4», </w:t>
      </w:r>
      <w:proofErr w:type="spellStart"/>
      <w:r>
        <w:rPr>
          <w:sz w:val="28"/>
          <w:szCs w:val="28"/>
        </w:rPr>
        <w:t>реж</w:t>
      </w:r>
      <w:proofErr w:type="spellEnd"/>
      <w:r>
        <w:rPr>
          <w:sz w:val="28"/>
          <w:szCs w:val="28"/>
        </w:rPr>
        <w:t xml:space="preserve">. </w:t>
      </w:r>
      <w:proofErr w:type="spellStart"/>
      <w:r>
        <w:rPr>
          <w:sz w:val="28"/>
          <w:szCs w:val="28"/>
        </w:rPr>
        <w:t>Ип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Вай-Шун</w:t>
      </w:r>
      <w:proofErr w:type="spellEnd"/>
      <w:r>
        <w:rPr>
          <w:sz w:val="28"/>
          <w:szCs w:val="28"/>
        </w:rPr>
        <w:t xml:space="preserve">, 2019) о знаменитом </w:t>
      </w:r>
      <w:proofErr w:type="spellStart"/>
      <w:r>
        <w:rPr>
          <w:sz w:val="28"/>
          <w:szCs w:val="28"/>
        </w:rPr>
        <w:t>Ип</w:t>
      </w:r>
      <w:proofErr w:type="spellEnd"/>
      <w:r>
        <w:rPr>
          <w:sz w:val="28"/>
          <w:szCs w:val="28"/>
        </w:rPr>
        <w:t xml:space="preserve"> Мане», который посвящен учителю знаменитого на весь мир актёра и мастера боевых искусств Брюса Ли </w:t>
      </w:r>
      <w:proofErr w:type="spellStart"/>
      <w:r>
        <w:rPr>
          <w:sz w:val="28"/>
          <w:szCs w:val="28"/>
        </w:rPr>
        <w:t>Ип</w:t>
      </w:r>
      <w:proofErr w:type="spellEnd"/>
      <w:r>
        <w:rPr>
          <w:sz w:val="28"/>
          <w:szCs w:val="28"/>
        </w:rPr>
        <w:t xml:space="preserve"> Ману</w:t>
      </w:r>
      <w:r>
        <w:rPr>
          <w:rStyle w:val="af7"/>
          <w:sz w:val="28"/>
          <w:szCs w:val="28"/>
        </w:rPr>
        <w:footnoteReference w:id="159"/>
      </w:r>
      <w:r>
        <w:rPr>
          <w:sz w:val="28"/>
          <w:szCs w:val="28"/>
        </w:rPr>
        <w:t xml:space="preserve">, </w:t>
      </w:r>
      <w:r w:rsidR="001B06E3">
        <w:rPr>
          <w:sz w:val="28"/>
          <w:szCs w:val="28"/>
        </w:rPr>
        <w:t>с подачи</w:t>
      </w:r>
      <w:r>
        <w:rPr>
          <w:sz w:val="28"/>
          <w:szCs w:val="28"/>
        </w:rPr>
        <w:t xml:space="preserve"> которого началось открытое преподавание кунг-фу. </w:t>
      </w:r>
    </w:p>
    <w:p w14:paraId="73B6C689" w14:textId="5EB0E23A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 кинокартине показано, что мног</w:t>
      </w:r>
      <w:r w:rsidR="00890748">
        <w:rPr>
          <w:sz w:val="28"/>
          <w:szCs w:val="28"/>
        </w:rPr>
        <w:t>ие элементы</w:t>
      </w:r>
      <w:r>
        <w:rPr>
          <w:sz w:val="28"/>
          <w:szCs w:val="28"/>
        </w:rPr>
        <w:t xml:space="preserve"> своей традиционной культуры китайцы внедряли и адаптировали к новым реалиям в другой стране. В сознании многих представителей американской культуры закрепился стереотип, что каждый китаец обязательно должен владеть кунг-фу</w:t>
      </w:r>
      <w:r w:rsidR="0075495B">
        <w:rPr>
          <w:rStyle w:val="af7"/>
          <w:sz w:val="28"/>
          <w:szCs w:val="28"/>
        </w:rPr>
        <w:footnoteReference w:id="160"/>
      </w:r>
      <w:r>
        <w:rPr>
          <w:sz w:val="28"/>
          <w:szCs w:val="28"/>
        </w:rPr>
        <w:t xml:space="preserve">. </w:t>
      </w:r>
    </w:p>
    <w:p w14:paraId="45EB66C3" w14:textId="77777777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В фильме «</w:t>
      </w:r>
      <w:proofErr w:type="spellStart"/>
      <w:r>
        <w:rPr>
          <w:sz w:val="28"/>
          <w:szCs w:val="28"/>
        </w:rPr>
        <w:t>Ип</w:t>
      </w:r>
      <w:proofErr w:type="spellEnd"/>
      <w:r>
        <w:rPr>
          <w:sz w:val="28"/>
          <w:szCs w:val="28"/>
        </w:rPr>
        <w:t xml:space="preserve"> Ман 4», показано, что китайцы в США продолжают передавать свои знания, открывают разные школы и направления, однако до появления Брюса Ли, ученика </w:t>
      </w:r>
      <w:proofErr w:type="spellStart"/>
      <w:r>
        <w:rPr>
          <w:sz w:val="28"/>
          <w:szCs w:val="28"/>
        </w:rPr>
        <w:t>Ип</w:t>
      </w:r>
      <w:proofErr w:type="spellEnd"/>
      <w:r>
        <w:rPr>
          <w:sz w:val="28"/>
          <w:szCs w:val="28"/>
        </w:rPr>
        <w:t xml:space="preserve"> Мана, занятия проводились только для китайцев, именно Брюс Ли выводит кунг-фу за пределы чайнатауна.</w:t>
      </w:r>
    </w:p>
    <w:p w14:paraId="1CABB530" w14:textId="7797FD13" w:rsidR="00BE1AA0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 приезде в США </w:t>
      </w:r>
      <w:proofErr w:type="spellStart"/>
      <w:r>
        <w:rPr>
          <w:sz w:val="28"/>
          <w:szCs w:val="28"/>
        </w:rPr>
        <w:t>Ип</w:t>
      </w:r>
      <w:proofErr w:type="spellEnd"/>
      <w:r>
        <w:rPr>
          <w:sz w:val="28"/>
          <w:szCs w:val="28"/>
        </w:rPr>
        <w:t xml:space="preserve"> Ман приходит в Благотворительную китайской Ассоциацию,</w:t>
      </w:r>
      <w:r w:rsidR="00BE1AA0">
        <w:rPr>
          <w:sz w:val="28"/>
          <w:szCs w:val="28"/>
        </w:rPr>
        <w:t xml:space="preserve"> которые создавались членами китайской зарубежной общины для взаимопомощи</w:t>
      </w:r>
      <w:r w:rsidR="00BE1AA0">
        <w:rPr>
          <w:rStyle w:val="af7"/>
          <w:sz w:val="28"/>
          <w:szCs w:val="28"/>
        </w:rPr>
        <w:footnoteReference w:id="161"/>
      </w:r>
      <w:r w:rsidR="00BE1AA0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="00BE1AA0">
        <w:rPr>
          <w:sz w:val="28"/>
          <w:szCs w:val="28"/>
        </w:rPr>
        <w:t xml:space="preserve">Обращение в такую организацию характеризует китайскую диаспору, как коллектив соотечественников, у которых можно найти поддержку и получить необходимую помощь. </w:t>
      </w:r>
    </w:p>
    <w:p w14:paraId="28679E50" w14:textId="77777777" w:rsidR="00D77276" w:rsidRDefault="00BE1AA0">
      <w:pPr>
        <w:spacing w:line="360" w:lineRule="auto"/>
        <w:ind w:firstLine="708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Ип</w:t>
      </w:r>
      <w:proofErr w:type="spellEnd"/>
      <w:r>
        <w:rPr>
          <w:sz w:val="28"/>
          <w:szCs w:val="28"/>
        </w:rPr>
        <w:t xml:space="preserve"> Ман</w:t>
      </w:r>
      <w:r w:rsidR="006F7CF0">
        <w:rPr>
          <w:sz w:val="28"/>
          <w:szCs w:val="28"/>
        </w:rPr>
        <w:t xml:space="preserve"> просит помочь ему с устройством его сына в американскую школу, однако из-за разногласий по поводу деятельности Брюса Ли, глава Ассоциации отказывает Ману в помощи. По ходу развязывани</w:t>
      </w:r>
      <w:r w:rsidR="009B7D89">
        <w:rPr>
          <w:sz w:val="28"/>
          <w:szCs w:val="28"/>
        </w:rPr>
        <w:t>я</w:t>
      </w:r>
      <w:r w:rsidR="006F7CF0">
        <w:rPr>
          <w:sz w:val="28"/>
          <w:szCs w:val="28"/>
        </w:rPr>
        <w:t xml:space="preserve"> сюжет</w:t>
      </w:r>
      <w:r w:rsidR="009B7D89">
        <w:rPr>
          <w:sz w:val="28"/>
          <w:szCs w:val="28"/>
        </w:rPr>
        <w:t>ной линии</w:t>
      </w:r>
      <w:r w:rsidR="006F7CF0">
        <w:rPr>
          <w:sz w:val="28"/>
          <w:szCs w:val="28"/>
        </w:rPr>
        <w:t xml:space="preserve"> оказывается, что попасть в американскую школу для иностранцев без связей не представляется возможным. Режиссёр подчёркивает важность Ассоциации земляков для китайской общины, где сообща старейшины принимают участие в обсуждении наиболее значимых вопросов. </w:t>
      </w:r>
    </w:p>
    <w:p w14:paraId="72D21D61" w14:textId="09AA9C1C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Глава Ассоциации по фамилии Вань считает распространение знаний о китайских боевых искусствах предательством все</w:t>
      </w:r>
      <w:r w:rsidR="00D77276">
        <w:rPr>
          <w:sz w:val="28"/>
          <w:szCs w:val="28"/>
        </w:rPr>
        <w:t>го</w:t>
      </w:r>
      <w:r>
        <w:rPr>
          <w:sz w:val="28"/>
          <w:szCs w:val="28"/>
        </w:rPr>
        <w:t xml:space="preserve"> китай</w:t>
      </w:r>
      <w:r w:rsidR="00D77276">
        <w:rPr>
          <w:sz w:val="28"/>
          <w:szCs w:val="28"/>
        </w:rPr>
        <w:t>ского народа</w:t>
      </w:r>
      <w:r>
        <w:rPr>
          <w:sz w:val="28"/>
          <w:szCs w:val="28"/>
        </w:rPr>
        <w:t xml:space="preserve"> и рассказывает притчу</w:t>
      </w:r>
      <w:r>
        <w:rPr>
          <w:rStyle w:val="af7"/>
          <w:sz w:val="28"/>
          <w:szCs w:val="28"/>
        </w:rPr>
        <w:footnoteReference w:id="162"/>
      </w:r>
      <w:r>
        <w:rPr>
          <w:sz w:val="28"/>
          <w:szCs w:val="28"/>
        </w:rPr>
        <w:t xml:space="preserve"> о господине </w:t>
      </w:r>
      <w:proofErr w:type="spellStart"/>
      <w:r>
        <w:rPr>
          <w:sz w:val="28"/>
          <w:szCs w:val="28"/>
        </w:rPr>
        <w:t>Дунго</w:t>
      </w:r>
      <w:proofErr w:type="spellEnd"/>
      <w:r>
        <w:rPr>
          <w:sz w:val="28"/>
          <w:szCs w:val="28"/>
        </w:rPr>
        <w:t xml:space="preserve"> и волке, </w:t>
      </w:r>
      <w:r w:rsidR="00D77276">
        <w:rPr>
          <w:sz w:val="28"/>
          <w:szCs w:val="28"/>
        </w:rPr>
        <w:t>в которой</w:t>
      </w:r>
      <w:r>
        <w:rPr>
          <w:sz w:val="28"/>
          <w:szCs w:val="28"/>
        </w:rPr>
        <w:t xml:space="preserve"> сравнивает господина </w:t>
      </w:r>
      <w:proofErr w:type="spellStart"/>
      <w:r>
        <w:rPr>
          <w:sz w:val="28"/>
          <w:szCs w:val="28"/>
        </w:rPr>
        <w:t>Дунго</w:t>
      </w:r>
      <w:proofErr w:type="spellEnd"/>
      <w:r>
        <w:rPr>
          <w:sz w:val="28"/>
          <w:szCs w:val="28"/>
        </w:rPr>
        <w:t xml:space="preserve"> с китайцами, а волка – с «чужими» американцами. Этот эпизод показывает недоверие китайцев к американцам и нежелание делиться своими тайными знаниями</w:t>
      </w:r>
      <w:r w:rsidR="00D77276">
        <w:rPr>
          <w:sz w:val="28"/>
          <w:szCs w:val="28"/>
        </w:rPr>
        <w:t xml:space="preserve"> с иностранцами</w:t>
      </w:r>
      <w:r>
        <w:rPr>
          <w:sz w:val="28"/>
          <w:szCs w:val="28"/>
        </w:rPr>
        <w:t xml:space="preserve">. В глазах членов Ассоциации Брюс </w:t>
      </w:r>
      <w:r w:rsidR="00D77276">
        <w:rPr>
          <w:sz w:val="28"/>
          <w:szCs w:val="28"/>
        </w:rPr>
        <w:t>Ли поступается</w:t>
      </w:r>
      <w:r>
        <w:rPr>
          <w:sz w:val="28"/>
          <w:szCs w:val="28"/>
        </w:rPr>
        <w:t xml:space="preserve"> традици</w:t>
      </w:r>
      <w:r w:rsidR="00D77276">
        <w:rPr>
          <w:sz w:val="28"/>
          <w:szCs w:val="28"/>
        </w:rPr>
        <w:t>ями предков</w:t>
      </w:r>
      <w:r>
        <w:rPr>
          <w:sz w:val="28"/>
          <w:szCs w:val="28"/>
        </w:rPr>
        <w:t xml:space="preserve"> ради своей личной выгоды, как представител</w:t>
      </w:r>
      <w:r w:rsidR="00D77276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="00D77276">
        <w:rPr>
          <w:sz w:val="28"/>
          <w:szCs w:val="28"/>
        </w:rPr>
        <w:t xml:space="preserve">западного </w:t>
      </w:r>
      <w:r>
        <w:rPr>
          <w:sz w:val="28"/>
          <w:szCs w:val="28"/>
        </w:rPr>
        <w:t>мировоззрения, которо</w:t>
      </w:r>
      <w:r w:rsidR="00D77276">
        <w:rPr>
          <w:sz w:val="28"/>
          <w:szCs w:val="28"/>
        </w:rPr>
        <w:t xml:space="preserve">му присущ </w:t>
      </w:r>
      <w:r w:rsidR="00D77276">
        <w:rPr>
          <w:sz w:val="28"/>
          <w:szCs w:val="28"/>
        </w:rPr>
        <w:t>индивидуализм</w:t>
      </w:r>
      <w:r>
        <w:rPr>
          <w:sz w:val="28"/>
          <w:szCs w:val="28"/>
        </w:rPr>
        <w:t xml:space="preserve">. В сознании китайцев на первом месте должны ставиться приоритеты коллектива, </w:t>
      </w:r>
      <w:r w:rsidR="00D77276">
        <w:rPr>
          <w:sz w:val="28"/>
          <w:szCs w:val="28"/>
        </w:rPr>
        <w:t>которые предаёт</w:t>
      </w:r>
      <w:r>
        <w:rPr>
          <w:sz w:val="28"/>
          <w:szCs w:val="28"/>
        </w:rPr>
        <w:t xml:space="preserve"> Брюс.</w:t>
      </w:r>
    </w:p>
    <w:p w14:paraId="01BE0A94" w14:textId="6A5C6B4B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Идеализированное представлении </w:t>
      </w:r>
      <w:proofErr w:type="spellStart"/>
      <w:r>
        <w:rPr>
          <w:sz w:val="28"/>
          <w:szCs w:val="28"/>
        </w:rPr>
        <w:t>Ип</w:t>
      </w:r>
      <w:proofErr w:type="spellEnd"/>
      <w:r>
        <w:rPr>
          <w:sz w:val="28"/>
          <w:szCs w:val="28"/>
        </w:rPr>
        <w:t xml:space="preserve"> Мана </w:t>
      </w:r>
      <w:r w:rsidR="00C46FBD">
        <w:rPr>
          <w:sz w:val="28"/>
          <w:szCs w:val="28"/>
        </w:rPr>
        <w:t xml:space="preserve">и его друзей в Китае </w:t>
      </w:r>
      <w:r>
        <w:rPr>
          <w:sz w:val="28"/>
          <w:szCs w:val="28"/>
        </w:rPr>
        <w:t xml:space="preserve">о жизни в США, где </w:t>
      </w:r>
      <w:r w:rsidR="00C46FBD">
        <w:rPr>
          <w:sz w:val="28"/>
          <w:szCs w:val="28"/>
        </w:rPr>
        <w:t xml:space="preserve">должен быть </w:t>
      </w:r>
      <w:r>
        <w:rPr>
          <w:sz w:val="28"/>
          <w:szCs w:val="28"/>
        </w:rPr>
        <w:t xml:space="preserve">большой простор, </w:t>
      </w:r>
      <w:r w:rsidR="00C46FBD">
        <w:rPr>
          <w:sz w:val="28"/>
          <w:szCs w:val="28"/>
        </w:rPr>
        <w:t>исчезает</w:t>
      </w:r>
      <w:r>
        <w:rPr>
          <w:sz w:val="28"/>
          <w:szCs w:val="28"/>
        </w:rPr>
        <w:t xml:space="preserve">, когда он приезжает </w:t>
      </w:r>
      <w:r w:rsidR="008C3396">
        <w:rPr>
          <w:sz w:val="28"/>
          <w:szCs w:val="28"/>
        </w:rPr>
        <w:t xml:space="preserve">в Штаты </w:t>
      </w:r>
      <w:r>
        <w:rPr>
          <w:sz w:val="28"/>
          <w:szCs w:val="28"/>
        </w:rPr>
        <w:t>и видит настоящ</w:t>
      </w:r>
      <w:r w:rsidR="008C3396">
        <w:rPr>
          <w:sz w:val="28"/>
          <w:szCs w:val="28"/>
        </w:rPr>
        <w:t>ий быт и проблемы людей</w:t>
      </w:r>
      <w:r>
        <w:rPr>
          <w:sz w:val="28"/>
          <w:szCs w:val="28"/>
        </w:rPr>
        <w:t xml:space="preserve">. Расизм по отношении китайцам и травля китайской девочки в школе, которую защищает </w:t>
      </w:r>
      <w:proofErr w:type="spellStart"/>
      <w:r>
        <w:rPr>
          <w:sz w:val="28"/>
          <w:szCs w:val="28"/>
        </w:rPr>
        <w:t>Ип</w:t>
      </w:r>
      <w:proofErr w:type="spellEnd"/>
      <w:r>
        <w:rPr>
          <w:sz w:val="28"/>
          <w:szCs w:val="28"/>
        </w:rPr>
        <w:t xml:space="preserve"> Ман, показывают </w:t>
      </w:r>
      <w:r w:rsidR="008C3396">
        <w:rPr>
          <w:sz w:val="28"/>
          <w:szCs w:val="28"/>
        </w:rPr>
        <w:t>обратную</w:t>
      </w:r>
      <w:r>
        <w:rPr>
          <w:sz w:val="28"/>
          <w:szCs w:val="28"/>
        </w:rPr>
        <w:t xml:space="preserve"> сторону жизни китайской общины, не ту, котор</w:t>
      </w:r>
      <w:r w:rsidR="008C3396">
        <w:rPr>
          <w:sz w:val="28"/>
          <w:szCs w:val="28"/>
        </w:rPr>
        <w:t>ую</w:t>
      </w:r>
      <w:r>
        <w:rPr>
          <w:sz w:val="28"/>
          <w:szCs w:val="28"/>
        </w:rPr>
        <w:t xml:space="preserve"> </w:t>
      </w:r>
      <w:r w:rsidR="008C3396">
        <w:rPr>
          <w:sz w:val="28"/>
          <w:szCs w:val="28"/>
        </w:rPr>
        <w:t xml:space="preserve">представляют себе </w:t>
      </w:r>
      <w:r>
        <w:rPr>
          <w:sz w:val="28"/>
          <w:szCs w:val="28"/>
        </w:rPr>
        <w:t>люди</w:t>
      </w:r>
      <w:r w:rsidR="008C3396">
        <w:rPr>
          <w:sz w:val="28"/>
          <w:szCs w:val="28"/>
        </w:rPr>
        <w:t xml:space="preserve"> в К</w:t>
      </w:r>
      <w:r w:rsidR="00B13ABF">
        <w:rPr>
          <w:sz w:val="28"/>
          <w:szCs w:val="28"/>
        </w:rPr>
        <w:t>итае</w:t>
      </w:r>
      <w:r>
        <w:rPr>
          <w:sz w:val="28"/>
          <w:szCs w:val="28"/>
        </w:rPr>
        <w:t xml:space="preserve">. </w:t>
      </w:r>
    </w:p>
    <w:p w14:paraId="72A87873" w14:textId="1AABCD70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Глава Ассоциации, давно живущий в Штатах, привык и смирился с дискриминацией китайцев</w:t>
      </w:r>
      <w:r w:rsidR="00DC4812">
        <w:rPr>
          <w:sz w:val="28"/>
          <w:szCs w:val="28"/>
        </w:rPr>
        <w:t xml:space="preserve">. Этому смирению он приучает и </w:t>
      </w:r>
      <w:r>
        <w:rPr>
          <w:sz w:val="28"/>
          <w:szCs w:val="28"/>
        </w:rPr>
        <w:t>свою дочь, прививая ей терпение к несправедливо</w:t>
      </w:r>
      <w:r w:rsidR="00DC4812">
        <w:rPr>
          <w:sz w:val="28"/>
          <w:szCs w:val="28"/>
        </w:rPr>
        <w:t>му отношению</w:t>
      </w:r>
      <w:r>
        <w:rPr>
          <w:sz w:val="28"/>
          <w:szCs w:val="28"/>
        </w:rPr>
        <w:t xml:space="preserve"> со стороны белых американцев. Его линия идёт вразрез с представлениями об отношении к себе</w:t>
      </w:r>
      <w:r w:rsidR="00DC4812">
        <w:rPr>
          <w:sz w:val="28"/>
          <w:szCs w:val="28"/>
        </w:rPr>
        <w:t xml:space="preserve"> и всем представителям китайской нации</w:t>
      </w: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Ип</w:t>
      </w:r>
      <w:proofErr w:type="spellEnd"/>
      <w:r>
        <w:rPr>
          <w:sz w:val="28"/>
          <w:szCs w:val="28"/>
        </w:rPr>
        <w:t xml:space="preserve"> Мана, который не считает возможным игнорировать пренебрежительное отношение и насилие. Эти различия подчёркиваются фразой Ван</w:t>
      </w:r>
      <w:r w:rsidR="00DC4812">
        <w:rPr>
          <w:sz w:val="28"/>
          <w:szCs w:val="28"/>
        </w:rPr>
        <w:t>я</w:t>
      </w:r>
      <w:r>
        <w:rPr>
          <w:sz w:val="28"/>
          <w:szCs w:val="28"/>
        </w:rPr>
        <w:t>: «</w:t>
      </w:r>
      <w:r>
        <w:rPr>
          <w:i/>
          <w:iCs/>
          <w:sz w:val="28"/>
          <w:szCs w:val="28"/>
        </w:rPr>
        <w:t>Вам трудно нас понять. Вы тут не живёте, … Все мы живём здесь, это наш дом</w:t>
      </w:r>
      <w:r>
        <w:rPr>
          <w:sz w:val="28"/>
          <w:szCs w:val="28"/>
        </w:rPr>
        <w:t>». Господин Вань проводит черту между теми китайцами, кто является представителем китайской общины в США, и теми, кто приехал в страну лишь на время.</w:t>
      </w:r>
    </w:p>
    <w:p w14:paraId="4421C5D2" w14:textId="1CAC22E6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Китайская община придаёт огромное значение традициям и их сохранению, это выражается в обилии предметов роскоши и интерьера в традиционном китайском стиле, которые заполняют весь дом главы Ассоциации. Улицы китайского квартала, которые мелькают </w:t>
      </w:r>
      <w:r w:rsidR="00DC4812">
        <w:rPr>
          <w:sz w:val="28"/>
          <w:szCs w:val="28"/>
        </w:rPr>
        <w:t>в</w:t>
      </w:r>
      <w:r>
        <w:rPr>
          <w:sz w:val="28"/>
          <w:szCs w:val="28"/>
        </w:rPr>
        <w:t xml:space="preserve"> кадрах, также </w:t>
      </w:r>
      <w:r w:rsidR="00DC4812">
        <w:rPr>
          <w:sz w:val="28"/>
          <w:szCs w:val="28"/>
        </w:rPr>
        <w:t>богато украшены</w:t>
      </w:r>
      <w:r>
        <w:rPr>
          <w:sz w:val="28"/>
          <w:szCs w:val="28"/>
        </w:rPr>
        <w:t xml:space="preserve"> и изобилуют красивыми надписями на двух языках</w:t>
      </w:r>
      <w:r w:rsidR="00DC4812">
        <w:rPr>
          <w:sz w:val="28"/>
          <w:szCs w:val="28"/>
        </w:rPr>
        <w:t>: на английском и на китайском</w:t>
      </w:r>
      <w:r>
        <w:rPr>
          <w:sz w:val="28"/>
          <w:szCs w:val="28"/>
        </w:rPr>
        <w:t xml:space="preserve">. </w:t>
      </w:r>
    </w:p>
    <w:p w14:paraId="5EAEE560" w14:textId="475B601F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Финальная схватка за честь и достоинство китайского кунг-фу </w:t>
      </w:r>
      <w:proofErr w:type="spellStart"/>
      <w:r>
        <w:rPr>
          <w:sz w:val="28"/>
          <w:szCs w:val="28"/>
        </w:rPr>
        <w:t>Ип</w:t>
      </w:r>
      <w:proofErr w:type="spellEnd"/>
      <w:r>
        <w:rPr>
          <w:sz w:val="28"/>
          <w:szCs w:val="28"/>
        </w:rPr>
        <w:t xml:space="preserve"> Мана и американским комендора ярко демонстрирует противопоставление двух обществ: западного и восточного. Посредством игры актёров </w:t>
      </w:r>
      <w:r w:rsidR="00331EDC">
        <w:rPr>
          <w:sz w:val="28"/>
          <w:szCs w:val="28"/>
        </w:rPr>
        <w:t>зрители</w:t>
      </w:r>
      <w:r>
        <w:rPr>
          <w:sz w:val="28"/>
          <w:szCs w:val="28"/>
        </w:rPr>
        <w:t xml:space="preserve"> считыва</w:t>
      </w:r>
      <w:r w:rsidR="00331EDC">
        <w:rPr>
          <w:sz w:val="28"/>
          <w:szCs w:val="28"/>
        </w:rPr>
        <w:t>ют</w:t>
      </w:r>
      <w:r>
        <w:rPr>
          <w:sz w:val="28"/>
          <w:szCs w:val="28"/>
        </w:rPr>
        <w:t xml:space="preserve"> агрессивность и нахрапистость американцев и </w:t>
      </w:r>
      <w:proofErr w:type="gramStart"/>
      <w:r>
        <w:rPr>
          <w:sz w:val="28"/>
          <w:szCs w:val="28"/>
        </w:rPr>
        <w:t>стойкость</w:t>
      </w:r>
      <w:proofErr w:type="gramEnd"/>
      <w:r>
        <w:rPr>
          <w:sz w:val="28"/>
          <w:szCs w:val="28"/>
        </w:rPr>
        <w:t xml:space="preserve"> и самообладание китайской нации.</w:t>
      </w:r>
    </w:p>
    <w:p w14:paraId="76A276C7" w14:textId="1C9C193C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История, показанная в киноленте, снята </w:t>
      </w:r>
      <w:r w:rsidR="00A702A9">
        <w:rPr>
          <w:sz w:val="28"/>
          <w:szCs w:val="28"/>
        </w:rPr>
        <w:t>на основе</w:t>
      </w:r>
      <w:r>
        <w:rPr>
          <w:sz w:val="28"/>
          <w:szCs w:val="28"/>
        </w:rPr>
        <w:t xml:space="preserve"> реальны</w:t>
      </w:r>
      <w:r w:rsidR="00A702A9">
        <w:rPr>
          <w:sz w:val="28"/>
          <w:szCs w:val="28"/>
        </w:rPr>
        <w:t>х</w:t>
      </w:r>
      <w:r>
        <w:rPr>
          <w:sz w:val="28"/>
          <w:szCs w:val="28"/>
        </w:rPr>
        <w:t xml:space="preserve"> событи</w:t>
      </w:r>
      <w:r w:rsidR="00A702A9">
        <w:rPr>
          <w:sz w:val="28"/>
          <w:szCs w:val="28"/>
        </w:rPr>
        <w:t>й</w:t>
      </w:r>
      <w:r>
        <w:rPr>
          <w:sz w:val="28"/>
          <w:szCs w:val="28"/>
        </w:rPr>
        <w:t xml:space="preserve">. С 1970 года армия США регулярно приглашала мастеров китайского кунг-фу на тренерскую работу. С 2001 года кунг-фу было официально внесла практику </w:t>
      </w:r>
      <w:r>
        <w:rPr>
          <w:sz w:val="28"/>
          <w:szCs w:val="28"/>
        </w:rPr>
        <w:lastRenderedPageBreak/>
        <w:t>кунг-фу в программу тренировок</w:t>
      </w:r>
      <w:r w:rsidR="005D16AA">
        <w:rPr>
          <w:rStyle w:val="af7"/>
          <w:sz w:val="28"/>
          <w:szCs w:val="28"/>
        </w:rPr>
        <w:footnoteReference w:id="163"/>
      </w:r>
      <w:r>
        <w:rPr>
          <w:sz w:val="28"/>
          <w:szCs w:val="28"/>
        </w:rPr>
        <w:t xml:space="preserve">. Режиссёр картины является прямым потомком </w:t>
      </w:r>
      <w:proofErr w:type="spellStart"/>
      <w:r>
        <w:rPr>
          <w:sz w:val="28"/>
          <w:szCs w:val="28"/>
        </w:rPr>
        <w:t>Ип</w:t>
      </w:r>
      <w:proofErr w:type="spellEnd"/>
      <w:r>
        <w:rPr>
          <w:sz w:val="28"/>
          <w:szCs w:val="28"/>
        </w:rPr>
        <w:t xml:space="preserve"> Мана, что говорит о том, что китайцы чтят своих предков и свою культуру</w:t>
      </w:r>
      <w:r w:rsidR="00C72625">
        <w:rPr>
          <w:sz w:val="28"/>
          <w:szCs w:val="28"/>
        </w:rPr>
        <w:t>, а также используют</w:t>
      </w:r>
      <w:r>
        <w:rPr>
          <w:sz w:val="28"/>
          <w:szCs w:val="28"/>
        </w:rPr>
        <w:t xml:space="preserve"> кинематограф</w:t>
      </w:r>
      <w:r w:rsidR="00C72625">
        <w:rPr>
          <w:sz w:val="28"/>
          <w:szCs w:val="28"/>
        </w:rPr>
        <w:t>, как движитель китайской культуры</w:t>
      </w:r>
      <w:r>
        <w:rPr>
          <w:sz w:val="28"/>
          <w:szCs w:val="28"/>
        </w:rPr>
        <w:t>.</w:t>
      </w:r>
    </w:p>
    <w:p w14:paraId="51B3A781" w14:textId="1DF59986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Ещё один актёр, мастер ушу, повлиявший на популяризацию китайских боевых искусств в кино – Джет Ли</w:t>
      </w:r>
      <w:r>
        <w:rPr>
          <w:rStyle w:val="af7"/>
          <w:sz w:val="28"/>
          <w:szCs w:val="28"/>
        </w:rPr>
        <w:footnoteReference w:id="164"/>
      </w:r>
      <w:r>
        <w:rPr>
          <w:sz w:val="28"/>
          <w:szCs w:val="28"/>
        </w:rPr>
        <w:t>. Кинолента «Американские приключения» («</w:t>
      </w:r>
      <w:r>
        <w:rPr>
          <w:rFonts w:ascii="KaiTi" w:eastAsia="KaiTi" w:hAnsi="KaiTi" w:hint="eastAsia"/>
          <w:sz w:val="28"/>
          <w:szCs w:val="28"/>
        </w:rPr>
        <w:t>黄飞鸿之西域雄狮</w:t>
      </w:r>
      <w:r>
        <w:rPr>
          <w:sz w:val="28"/>
          <w:szCs w:val="28"/>
        </w:rPr>
        <w:t xml:space="preserve">», </w:t>
      </w:r>
      <w:proofErr w:type="spellStart"/>
      <w:r>
        <w:rPr>
          <w:sz w:val="28"/>
          <w:szCs w:val="28"/>
        </w:rPr>
        <w:t>реж</w:t>
      </w:r>
      <w:proofErr w:type="spellEnd"/>
      <w:r>
        <w:rPr>
          <w:sz w:val="28"/>
          <w:szCs w:val="28"/>
        </w:rPr>
        <w:t xml:space="preserve">. </w:t>
      </w:r>
      <w:proofErr w:type="spellStart"/>
      <w:r>
        <w:rPr>
          <w:sz w:val="28"/>
          <w:szCs w:val="28"/>
        </w:rPr>
        <w:t>Саммо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Хун</w:t>
      </w:r>
      <w:proofErr w:type="spellEnd"/>
      <w:r>
        <w:rPr>
          <w:sz w:val="28"/>
          <w:szCs w:val="28"/>
        </w:rPr>
        <w:t xml:space="preserve">, 1997) является заключительной серией гонконгских кинофильмов о приключениях мастера боевых искусств Вонга. Согласно сюжету, герои приезжают в Америку в конце </w:t>
      </w:r>
      <w:r>
        <w:rPr>
          <w:sz w:val="28"/>
          <w:szCs w:val="28"/>
          <w:lang w:val="en-GB"/>
        </w:rPr>
        <w:t>XIX</w:t>
      </w:r>
      <w:r>
        <w:rPr>
          <w:sz w:val="28"/>
          <w:szCs w:val="28"/>
        </w:rPr>
        <w:t xml:space="preserve"> века, когда расовая дискриминация</w:t>
      </w:r>
      <w:r w:rsidR="000C1954">
        <w:rPr>
          <w:sz w:val="28"/>
          <w:szCs w:val="28"/>
        </w:rPr>
        <w:t xml:space="preserve"> по отношению к азиатам была значительной, </w:t>
      </w:r>
      <w:r>
        <w:rPr>
          <w:sz w:val="28"/>
          <w:szCs w:val="28"/>
        </w:rPr>
        <w:t xml:space="preserve">и Законы об исключении китайских иммигрантов </w:t>
      </w:r>
      <w:r w:rsidR="0077548F">
        <w:rPr>
          <w:sz w:val="28"/>
          <w:szCs w:val="28"/>
        </w:rPr>
        <w:t>уже вступили</w:t>
      </w:r>
      <w:r>
        <w:rPr>
          <w:sz w:val="28"/>
          <w:szCs w:val="28"/>
        </w:rPr>
        <w:t xml:space="preserve"> </w:t>
      </w:r>
      <w:r w:rsidR="0077548F">
        <w:rPr>
          <w:sz w:val="28"/>
          <w:szCs w:val="28"/>
        </w:rPr>
        <w:t>в</w:t>
      </w:r>
      <w:r>
        <w:rPr>
          <w:sz w:val="28"/>
          <w:szCs w:val="28"/>
        </w:rPr>
        <w:t xml:space="preserve"> силу. Пренебрежение к китайском</w:t>
      </w:r>
      <w:r w:rsidR="00426344">
        <w:rPr>
          <w:sz w:val="28"/>
          <w:szCs w:val="28"/>
        </w:rPr>
        <w:t>у</w:t>
      </w:r>
      <w:r>
        <w:rPr>
          <w:sz w:val="28"/>
          <w:szCs w:val="28"/>
        </w:rPr>
        <w:t xml:space="preserve"> населению подчёркивается в киноленте на протяжении всего сюжета. Это выражается как в репликах героев: </w:t>
      </w:r>
      <w:r>
        <w:rPr>
          <w:i/>
          <w:iCs/>
          <w:sz w:val="28"/>
          <w:szCs w:val="28"/>
        </w:rPr>
        <w:t>«Никакого пива для косоглазых»</w:t>
      </w:r>
      <w:r w:rsidR="002B3BC4">
        <w:rPr>
          <w:i/>
          <w:iCs/>
          <w:sz w:val="28"/>
          <w:szCs w:val="28"/>
        </w:rPr>
        <w:t>,</w:t>
      </w:r>
      <w:r>
        <w:rPr>
          <w:i/>
          <w:iCs/>
          <w:sz w:val="28"/>
          <w:szCs w:val="28"/>
        </w:rPr>
        <w:t xml:space="preserve"> «Мэр не хочет видеть вас китайцев возле реки»</w:t>
      </w:r>
      <w:r w:rsidR="002B3BC4">
        <w:rPr>
          <w:i/>
          <w:iCs/>
          <w:sz w:val="28"/>
          <w:szCs w:val="28"/>
        </w:rPr>
        <w:t>,</w:t>
      </w:r>
      <w:r>
        <w:rPr>
          <w:i/>
          <w:iCs/>
          <w:sz w:val="28"/>
          <w:szCs w:val="28"/>
        </w:rPr>
        <w:t xml:space="preserve"> «И чтобы никаких китайских женщин тут не было – таков закон»</w:t>
      </w:r>
      <w:r w:rsidR="002B3BC4">
        <w:rPr>
          <w:i/>
          <w:iCs/>
          <w:sz w:val="28"/>
          <w:szCs w:val="28"/>
        </w:rPr>
        <w:t>,</w:t>
      </w:r>
      <w:r>
        <w:rPr>
          <w:i/>
          <w:iCs/>
          <w:sz w:val="28"/>
          <w:szCs w:val="28"/>
        </w:rPr>
        <w:t xml:space="preserve"> </w:t>
      </w:r>
      <w:r>
        <w:rPr>
          <w:sz w:val="28"/>
          <w:szCs w:val="28"/>
        </w:rPr>
        <w:t>так и в сюжете, когда вину за ограбление банка повесили на китайцев.</w:t>
      </w:r>
    </w:p>
    <w:p w14:paraId="742DD966" w14:textId="31485FA6" w:rsidR="004B792B" w:rsidRPr="00BE6070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 то же время в реплики китайских персонажей вкладываются слова о том, что приехавшие в США уже не дома в Китае, они должны бороться за свои права, держаться вместе и поддерживать друг друга, чтобы появилась возможность привезти сюда свои семьи.</w:t>
      </w:r>
      <w:r w:rsidR="00BE6070">
        <w:rPr>
          <w:sz w:val="28"/>
          <w:szCs w:val="28"/>
        </w:rPr>
        <w:t xml:space="preserve"> Это отражает переживания и трудные чувства тех иммигрантов, которые приезжали в США на заработки в </w:t>
      </w:r>
      <w:r w:rsidR="00BE6070">
        <w:rPr>
          <w:sz w:val="28"/>
          <w:szCs w:val="28"/>
          <w:lang w:val="en-GB"/>
        </w:rPr>
        <w:t>XIX</w:t>
      </w:r>
      <w:r w:rsidR="00BE6070">
        <w:rPr>
          <w:sz w:val="28"/>
          <w:szCs w:val="28"/>
        </w:rPr>
        <w:t xml:space="preserve"> веке, режиссёр подчёркивает былое несправедливое отношение к китайцам в то время</w:t>
      </w:r>
      <w:r w:rsidR="00E12947">
        <w:rPr>
          <w:rStyle w:val="af7"/>
          <w:sz w:val="28"/>
          <w:szCs w:val="28"/>
        </w:rPr>
        <w:footnoteReference w:id="165"/>
      </w:r>
      <w:r w:rsidR="00BE6070">
        <w:rPr>
          <w:sz w:val="28"/>
          <w:szCs w:val="28"/>
        </w:rPr>
        <w:t>.</w:t>
      </w:r>
    </w:p>
    <w:p w14:paraId="1DFA2095" w14:textId="39DB32AF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Джет Ли снялся во многих боевиках американского и совместного с другими странами Запада производства «Ромео должен умереть» («</w:t>
      </w:r>
      <w:r>
        <w:rPr>
          <w:sz w:val="28"/>
          <w:szCs w:val="28"/>
          <w:lang w:val="en-GB"/>
        </w:rPr>
        <w:t>Romeo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Must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Die</w:t>
      </w:r>
      <w:r>
        <w:rPr>
          <w:sz w:val="28"/>
          <w:szCs w:val="28"/>
        </w:rPr>
        <w:t xml:space="preserve">», </w:t>
      </w:r>
      <w:proofErr w:type="spellStart"/>
      <w:r>
        <w:rPr>
          <w:sz w:val="28"/>
          <w:szCs w:val="28"/>
        </w:rPr>
        <w:t>реж</w:t>
      </w:r>
      <w:proofErr w:type="spellEnd"/>
      <w:r>
        <w:rPr>
          <w:sz w:val="28"/>
          <w:szCs w:val="28"/>
        </w:rPr>
        <w:t xml:space="preserve">. Анджей </w:t>
      </w:r>
      <w:proofErr w:type="spellStart"/>
      <w:r>
        <w:rPr>
          <w:sz w:val="28"/>
          <w:szCs w:val="28"/>
        </w:rPr>
        <w:t>Бартковяк</w:t>
      </w:r>
      <w:proofErr w:type="spellEnd"/>
      <w:r>
        <w:rPr>
          <w:sz w:val="28"/>
          <w:szCs w:val="28"/>
        </w:rPr>
        <w:t>, 2000), «Противостояние» («</w:t>
      </w:r>
      <w:r>
        <w:rPr>
          <w:sz w:val="28"/>
          <w:szCs w:val="28"/>
          <w:lang w:val="en-GB"/>
        </w:rPr>
        <w:t>The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One</w:t>
      </w:r>
      <w:r>
        <w:rPr>
          <w:sz w:val="28"/>
          <w:szCs w:val="28"/>
        </w:rPr>
        <w:t xml:space="preserve">», </w:t>
      </w:r>
      <w:proofErr w:type="spellStart"/>
      <w:r>
        <w:rPr>
          <w:sz w:val="28"/>
          <w:szCs w:val="28"/>
        </w:rPr>
        <w:t>реж</w:t>
      </w:r>
      <w:proofErr w:type="spellEnd"/>
      <w:r>
        <w:rPr>
          <w:sz w:val="28"/>
          <w:szCs w:val="28"/>
        </w:rPr>
        <w:t xml:space="preserve">. </w:t>
      </w:r>
      <w:r>
        <w:rPr>
          <w:sz w:val="28"/>
          <w:szCs w:val="28"/>
        </w:rPr>
        <w:lastRenderedPageBreak/>
        <w:t>Джеймс Вон», 2001), «От колыбели до могилы» («</w:t>
      </w:r>
      <w:proofErr w:type="spellStart"/>
      <w:r>
        <w:rPr>
          <w:sz w:val="28"/>
          <w:szCs w:val="28"/>
        </w:rPr>
        <w:t>Cradle</w:t>
      </w:r>
      <w:proofErr w:type="spellEnd"/>
      <w:r>
        <w:rPr>
          <w:sz w:val="28"/>
          <w:szCs w:val="28"/>
        </w:rPr>
        <w:t xml:space="preserve"> 2 </w:t>
      </w:r>
      <w:proofErr w:type="spellStart"/>
      <w:r>
        <w:rPr>
          <w:sz w:val="28"/>
          <w:szCs w:val="28"/>
        </w:rPr>
        <w:t>the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Grave</w:t>
      </w:r>
      <w:proofErr w:type="spellEnd"/>
      <w:r>
        <w:rPr>
          <w:sz w:val="28"/>
          <w:szCs w:val="28"/>
        </w:rPr>
        <w:t xml:space="preserve">», </w:t>
      </w:r>
      <w:proofErr w:type="spellStart"/>
      <w:r>
        <w:rPr>
          <w:sz w:val="28"/>
          <w:szCs w:val="28"/>
        </w:rPr>
        <w:t>реж</w:t>
      </w:r>
      <w:proofErr w:type="spellEnd"/>
      <w:r>
        <w:rPr>
          <w:sz w:val="28"/>
          <w:szCs w:val="28"/>
        </w:rPr>
        <w:t xml:space="preserve">. Анджей </w:t>
      </w:r>
      <w:proofErr w:type="spellStart"/>
      <w:r>
        <w:rPr>
          <w:sz w:val="28"/>
          <w:szCs w:val="28"/>
        </w:rPr>
        <w:t>Бартковяк</w:t>
      </w:r>
      <w:proofErr w:type="spellEnd"/>
      <w:r>
        <w:rPr>
          <w:sz w:val="28"/>
          <w:szCs w:val="28"/>
        </w:rPr>
        <w:t>, 2003), «Дэнни цепной пёс» («</w:t>
      </w:r>
      <w:r>
        <w:rPr>
          <w:sz w:val="28"/>
          <w:szCs w:val="28"/>
          <w:lang w:val="en-GB"/>
        </w:rPr>
        <w:t>Unleashed</w:t>
      </w:r>
      <w:r>
        <w:rPr>
          <w:sz w:val="28"/>
          <w:szCs w:val="28"/>
        </w:rPr>
        <w:t xml:space="preserve">», </w:t>
      </w:r>
      <w:proofErr w:type="spellStart"/>
      <w:r>
        <w:rPr>
          <w:sz w:val="28"/>
          <w:szCs w:val="28"/>
        </w:rPr>
        <w:t>реж</w:t>
      </w:r>
      <w:proofErr w:type="spellEnd"/>
      <w:r>
        <w:rPr>
          <w:sz w:val="28"/>
          <w:szCs w:val="28"/>
        </w:rPr>
        <w:t xml:space="preserve">. Луи </w:t>
      </w:r>
      <w:proofErr w:type="spellStart"/>
      <w:r>
        <w:rPr>
          <w:sz w:val="28"/>
          <w:szCs w:val="28"/>
        </w:rPr>
        <w:t>Летерье</w:t>
      </w:r>
      <w:proofErr w:type="spellEnd"/>
      <w:r>
        <w:rPr>
          <w:sz w:val="28"/>
          <w:szCs w:val="28"/>
        </w:rPr>
        <w:t>, 2005), «Война» («</w:t>
      </w:r>
      <w:r>
        <w:rPr>
          <w:sz w:val="28"/>
          <w:szCs w:val="28"/>
          <w:lang w:val="en-GB"/>
        </w:rPr>
        <w:t>War</w:t>
      </w:r>
      <w:r>
        <w:rPr>
          <w:sz w:val="28"/>
          <w:szCs w:val="28"/>
        </w:rPr>
        <w:t xml:space="preserve">», </w:t>
      </w:r>
      <w:proofErr w:type="spellStart"/>
      <w:r>
        <w:rPr>
          <w:sz w:val="28"/>
          <w:szCs w:val="28"/>
        </w:rPr>
        <w:t>реж</w:t>
      </w:r>
      <w:proofErr w:type="spellEnd"/>
      <w:r>
        <w:rPr>
          <w:sz w:val="28"/>
          <w:szCs w:val="28"/>
        </w:rPr>
        <w:t xml:space="preserve">. Филипп Дж. </w:t>
      </w:r>
      <w:proofErr w:type="spellStart"/>
      <w:r>
        <w:rPr>
          <w:sz w:val="28"/>
          <w:szCs w:val="28"/>
        </w:rPr>
        <w:t>Этвелл</w:t>
      </w:r>
      <w:proofErr w:type="spellEnd"/>
      <w:r>
        <w:rPr>
          <w:sz w:val="28"/>
          <w:szCs w:val="28"/>
        </w:rPr>
        <w:t xml:space="preserve">, 2007). В каждом из упомянутых фильмах Джет демонстрирует своё </w:t>
      </w:r>
      <w:r w:rsidR="00E54E64">
        <w:rPr>
          <w:sz w:val="28"/>
          <w:szCs w:val="28"/>
        </w:rPr>
        <w:t>мастерство боевых искусств</w:t>
      </w:r>
      <w:r>
        <w:rPr>
          <w:sz w:val="28"/>
          <w:szCs w:val="28"/>
        </w:rPr>
        <w:t xml:space="preserve">. </w:t>
      </w:r>
    </w:p>
    <w:p w14:paraId="1FC0B7CB" w14:textId="14F95CDC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кинолентах «Ромео должен умереть» и «От колыбели до могилы» режиссёр </w:t>
      </w:r>
      <w:proofErr w:type="spellStart"/>
      <w:r>
        <w:rPr>
          <w:sz w:val="28"/>
          <w:szCs w:val="28"/>
        </w:rPr>
        <w:t>Бартковяк</w:t>
      </w:r>
      <w:proofErr w:type="spellEnd"/>
      <w:r>
        <w:rPr>
          <w:sz w:val="28"/>
          <w:szCs w:val="28"/>
        </w:rPr>
        <w:t xml:space="preserve"> выбирает представителей китайской и афроамериканской наций в качестве главных персонажей. В обоих кинофильмах поднимается тема китайск</w:t>
      </w:r>
      <w:r w:rsidR="003A0E1D">
        <w:rPr>
          <w:sz w:val="28"/>
          <w:szCs w:val="28"/>
        </w:rPr>
        <w:t>их</w:t>
      </w:r>
      <w:r>
        <w:rPr>
          <w:sz w:val="28"/>
          <w:szCs w:val="28"/>
        </w:rPr>
        <w:t xml:space="preserve"> </w:t>
      </w:r>
      <w:r w:rsidR="006118B5">
        <w:rPr>
          <w:sz w:val="28"/>
          <w:szCs w:val="28"/>
        </w:rPr>
        <w:t>триад</w:t>
      </w:r>
      <w:r>
        <w:rPr>
          <w:sz w:val="28"/>
          <w:szCs w:val="28"/>
        </w:rPr>
        <w:t>, котор</w:t>
      </w:r>
      <w:r w:rsidR="00820EEF">
        <w:rPr>
          <w:sz w:val="28"/>
          <w:szCs w:val="28"/>
        </w:rPr>
        <w:t>ые</w:t>
      </w:r>
      <w:r>
        <w:rPr>
          <w:sz w:val="28"/>
          <w:szCs w:val="28"/>
        </w:rPr>
        <w:t xml:space="preserve"> соверша</w:t>
      </w:r>
      <w:r w:rsidR="00820EEF">
        <w:rPr>
          <w:sz w:val="28"/>
          <w:szCs w:val="28"/>
        </w:rPr>
        <w:t>ю</w:t>
      </w:r>
      <w:r>
        <w:rPr>
          <w:sz w:val="28"/>
          <w:szCs w:val="28"/>
        </w:rPr>
        <w:t xml:space="preserve">т </w:t>
      </w:r>
      <w:r w:rsidR="00E54E64">
        <w:rPr>
          <w:sz w:val="28"/>
          <w:szCs w:val="28"/>
        </w:rPr>
        <w:t>преступления</w:t>
      </w:r>
      <w:r>
        <w:rPr>
          <w:sz w:val="28"/>
          <w:szCs w:val="28"/>
        </w:rPr>
        <w:t xml:space="preserve">. В картине «От колыбели до могилы» </w:t>
      </w:r>
      <w:r w:rsidR="00A13DC9">
        <w:rPr>
          <w:sz w:val="28"/>
          <w:szCs w:val="28"/>
        </w:rPr>
        <w:t xml:space="preserve">в качестве главных злодеев выступают </w:t>
      </w:r>
      <w:r>
        <w:rPr>
          <w:sz w:val="28"/>
          <w:szCs w:val="28"/>
        </w:rPr>
        <w:t>китайцы из Тайваня, которые пытаются продать своё сверхоружие</w:t>
      </w:r>
      <w:r w:rsidR="00A13DC9">
        <w:rPr>
          <w:sz w:val="28"/>
          <w:szCs w:val="28"/>
        </w:rPr>
        <w:t xml:space="preserve">. Им </w:t>
      </w:r>
      <w:r w:rsidR="0032446B">
        <w:rPr>
          <w:sz w:val="28"/>
          <w:szCs w:val="28"/>
        </w:rPr>
        <w:t>противопоставля</w:t>
      </w:r>
      <w:r w:rsidR="00A13DC9">
        <w:rPr>
          <w:sz w:val="28"/>
          <w:szCs w:val="28"/>
        </w:rPr>
        <w:t>е</w:t>
      </w:r>
      <w:r w:rsidR="0032446B">
        <w:rPr>
          <w:sz w:val="28"/>
          <w:szCs w:val="28"/>
        </w:rPr>
        <w:t>тся</w:t>
      </w:r>
      <w:r w:rsidR="0032446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китаец из КНР, которого </w:t>
      </w:r>
      <w:r w:rsidR="00A13DC9">
        <w:rPr>
          <w:sz w:val="28"/>
          <w:szCs w:val="28"/>
        </w:rPr>
        <w:t xml:space="preserve">играет Джет Ли, </w:t>
      </w:r>
      <w:r>
        <w:rPr>
          <w:sz w:val="28"/>
          <w:szCs w:val="28"/>
        </w:rPr>
        <w:t>отправ</w:t>
      </w:r>
      <w:r w:rsidR="00A13DC9">
        <w:rPr>
          <w:sz w:val="28"/>
          <w:szCs w:val="28"/>
        </w:rPr>
        <w:t>ленный</w:t>
      </w:r>
      <w:r>
        <w:rPr>
          <w:sz w:val="28"/>
          <w:szCs w:val="28"/>
        </w:rPr>
        <w:t xml:space="preserve"> с миссией остановить </w:t>
      </w:r>
      <w:r w:rsidR="00A13DC9">
        <w:rPr>
          <w:sz w:val="28"/>
          <w:szCs w:val="28"/>
        </w:rPr>
        <w:t>преступников</w:t>
      </w:r>
      <w:r>
        <w:rPr>
          <w:sz w:val="28"/>
          <w:szCs w:val="28"/>
        </w:rPr>
        <w:t>. Образ хорошего парня, уважающего принципы, которого воплощает Джет Ли в обоих фильмах, представля</w:t>
      </w:r>
      <w:r w:rsidR="00A13DC9">
        <w:rPr>
          <w:sz w:val="28"/>
          <w:szCs w:val="28"/>
        </w:rPr>
        <w:t>е</w:t>
      </w:r>
      <w:r>
        <w:rPr>
          <w:sz w:val="28"/>
          <w:szCs w:val="28"/>
        </w:rPr>
        <w:t>т китайцев, не связанных с триадой,</w:t>
      </w:r>
      <w:r w:rsidR="00A13DC9">
        <w:rPr>
          <w:sz w:val="28"/>
          <w:szCs w:val="28"/>
        </w:rPr>
        <w:t xml:space="preserve"> которые</w:t>
      </w:r>
      <w:r>
        <w:rPr>
          <w:sz w:val="28"/>
          <w:szCs w:val="28"/>
        </w:rPr>
        <w:t xml:space="preserve"> </w:t>
      </w:r>
      <w:r w:rsidR="00A13DC9">
        <w:rPr>
          <w:sz w:val="28"/>
          <w:szCs w:val="28"/>
        </w:rPr>
        <w:t>стоят на защите</w:t>
      </w:r>
      <w:r>
        <w:rPr>
          <w:sz w:val="28"/>
          <w:szCs w:val="28"/>
        </w:rPr>
        <w:t xml:space="preserve"> справедливости. Однако в отличие от Джеки Чана, Джет Ли играл и отрицательных героев. В фантастическом боевике «Противостояние» герой Ли стреми</w:t>
      </w:r>
      <w:r w:rsidR="000A00C0">
        <w:rPr>
          <w:sz w:val="28"/>
          <w:szCs w:val="28"/>
        </w:rPr>
        <w:t>т</w:t>
      </w:r>
      <w:r>
        <w:rPr>
          <w:sz w:val="28"/>
          <w:szCs w:val="28"/>
        </w:rPr>
        <w:t>ся стать сверхчеловеком, обладающим недюжинной силой</w:t>
      </w:r>
      <w:r w:rsidR="000A00C0">
        <w:rPr>
          <w:sz w:val="28"/>
          <w:szCs w:val="28"/>
        </w:rPr>
        <w:t>, с помощью которой можно подчинить себе весь мир</w:t>
      </w:r>
      <w:r>
        <w:rPr>
          <w:sz w:val="28"/>
          <w:szCs w:val="28"/>
        </w:rPr>
        <w:t xml:space="preserve">. В криминальном боевике «Дэнни цепной пёс» </w:t>
      </w:r>
      <w:r w:rsidR="00D0473F">
        <w:rPr>
          <w:sz w:val="28"/>
          <w:szCs w:val="28"/>
        </w:rPr>
        <w:t xml:space="preserve">герой </w:t>
      </w:r>
      <w:r>
        <w:rPr>
          <w:sz w:val="28"/>
          <w:szCs w:val="28"/>
        </w:rPr>
        <w:t xml:space="preserve">Джета воплощается в себе адскую смесь боевого робота и жестокого зверя. В картине «Война» Джет Ли играет бандита </w:t>
      </w:r>
      <w:r w:rsidR="002E0950">
        <w:rPr>
          <w:sz w:val="28"/>
          <w:szCs w:val="28"/>
        </w:rPr>
        <w:t>китайской преступной группировки</w:t>
      </w:r>
      <w:r>
        <w:rPr>
          <w:sz w:val="28"/>
          <w:szCs w:val="28"/>
        </w:rPr>
        <w:t>.</w:t>
      </w:r>
    </w:p>
    <w:p w14:paraId="3F579B0C" w14:textId="40B4C4E2" w:rsidR="000662F2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Одной из последних кинокартин, снятых по комиксам кинематографической вселенной </w:t>
      </w:r>
      <w:proofErr w:type="spellStart"/>
      <w:r w:rsidRPr="006033C1">
        <w:rPr>
          <w:sz w:val="28"/>
          <w:szCs w:val="28"/>
        </w:rPr>
        <w:t>Марвел</w:t>
      </w:r>
      <w:proofErr w:type="spellEnd"/>
      <w:r w:rsidR="006033C1" w:rsidRPr="006033C1">
        <w:rPr>
          <w:sz w:val="28"/>
          <w:szCs w:val="28"/>
        </w:rPr>
        <w:t xml:space="preserve"> (</w:t>
      </w:r>
      <w:proofErr w:type="spellStart"/>
      <w:r w:rsidR="006033C1" w:rsidRPr="006033C1">
        <w:rPr>
          <w:sz w:val="28"/>
          <w:szCs w:val="28"/>
        </w:rPr>
        <w:t>Marvel</w:t>
      </w:r>
      <w:proofErr w:type="spellEnd"/>
      <w:r w:rsidR="006033C1" w:rsidRPr="006033C1">
        <w:rPr>
          <w:sz w:val="28"/>
          <w:szCs w:val="28"/>
        </w:rPr>
        <w:t xml:space="preserve"> </w:t>
      </w:r>
      <w:proofErr w:type="spellStart"/>
      <w:r w:rsidR="006033C1" w:rsidRPr="006033C1">
        <w:rPr>
          <w:sz w:val="28"/>
          <w:szCs w:val="28"/>
        </w:rPr>
        <w:t>Cinematic</w:t>
      </w:r>
      <w:proofErr w:type="spellEnd"/>
      <w:r w:rsidR="006033C1" w:rsidRPr="006033C1">
        <w:rPr>
          <w:sz w:val="28"/>
          <w:szCs w:val="28"/>
        </w:rPr>
        <w:t xml:space="preserve"> </w:t>
      </w:r>
      <w:proofErr w:type="spellStart"/>
      <w:r w:rsidR="006033C1" w:rsidRPr="006033C1">
        <w:rPr>
          <w:sz w:val="28"/>
          <w:szCs w:val="28"/>
        </w:rPr>
        <w:t>Universe</w:t>
      </w:r>
      <w:proofErr w:type="spellEnd"/>
      <w:r w:rsidR="006033C1" w:rsidRPr="006033C1">
        <w:rPr>
          <w:sz w:val="28"/>
          <w:szCs w:val="28"/>
        </w:rPr>
        <w:t>)</w:t>
      </w:r>
      <w:r w:rsidRPr="006033C1">
        <w:rPr>
          <w:sz w:val="28"/>
          <w:szCs w:val="28"/>
        </w:rPr>
        <w:t>, является</w:t>
      </w:r>
      <w:r>
        <w:rPr>
          <w:sz w:val="28"/>
          <w:szCs w:val="28"/>
        </w:rPr>
        <w:t xml:space="preserve"> картина «</w:t>
      </w:r>
      <w:proofErr w:type="spellStart"/>
      <w:r>
        <w:rPr>
          <w:sz w:val="28"/>
          <w:szCs w:val="28"/>
        </w:rPr>
        <w:t>Шан-чи</w:t>
      </w:r>
      <w:proofErr w:type="spellEnd"/>
      <w:r>
        <w:rPr>
          <w:sz w:val="28"/>
          <w:szCs w:val="28"/>
        </w:rPr>
        <w:t>: легенда десяти колец» («</w:t>
      </w:r>
      <w:proofErr w:type="spellStart"/>
      <w:r>
        <w:rPr>
          <w:sz w:val="28"/>
          <w:szCs w:val="28"/>
        </w:rPr>
        <w:t>Shang-Chi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and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the</w:t>
      </w:r>
      <w:proofErr w:type="spellEnd"/>
      <w:r>
        <w:rPr>
          <w:sz w:val="28"/>
          <w:szCs w:val="28"/>
        </w:rPr>
        <w:t xml:space="preserve"> Legend </w:t>
      </w:r>
      <w:proofErr w:type="spellStart"/>
      <w:r>
        <w:rPr>
          <w:sz w:val="28"/>
          <w:szCs w:val="28"/>
        </w:rPr>
        <w:t>of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Ten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Rings</w:t>
      </w:r>
      <w:proofErr w:type="spellEnd"/>
      <w:r>
        <w:rPr>
          <w:sz w:val="28"/>
          <w:szCs w:val="28"/>
        </w:rPr>
        <w:t xml:space="preserve">», </w:t>
      </w:r>
      <w:proofErr w:type="spellStart"/>
      <w:r>
        <w:rPr>
          <w:sz w:val="28"/>
          <w:szCs w:val="28"/>
        </w:rPr>
        <w:t>реж</w:t>
      </w:r>
      <w:proofErr w:type="spellEnd"/>
      <w:r>
        <w:rPr>
          <w:sz w:val="28"/>
          <w:szCs w:val="28"/>
        </w:rPr>
        <w:t xml:space="preserve">. </w:t>
      </w:r>
      <w:proofErr w:type="spellStart"/>
      <w:r>
        <w:rPr>
          <w:sz w:val="28"/>
          <w:szCs w:val="28"/>
        </w:rPr>
        <w:t>Дестин</w:t>
      </w:r>
      <w:proofErr w:type="spellEnd"/>
      <w:r>
        <w:rPr>
          <w:sz w:val="28"/>
          <w:szCs w:val="28"/>
        </w:rPr>
        <w:t xml:space="preserve"> Дэниел </w:t>
      </w:r>
      <w:proofErr w:type="spellStart"/>
      <w:r>
        <w:rPr>
          <w:sz w:val="28"/>
          <w:szCs w:val="28"/>
        </w:rPr>
        <w:t>Креттон</w:t>
      </w:r>
      <w:proofErr w:type="spellEnd"/>
      <w:r>
        <w:rPr>
          <w:sz w:val="28"/>
          <w:szCs w:val="28"/>
        </w:rPr>
        <w:t xml:space="preserve">, 2021), вышедшая на экраны в 2021 году. И хотя персонаж </w:t>
      </w:r>
      <w:proofErr w:type="spellStart"/>
      <w:r>
        <w:rPr>
          <w:sz w:val="28"/>
          <w:szCs w:val="28"/>
        </w:rPr>
        <w:t>Шан-чи</w:t>
      </w:r>
      <w:proofErr w:type="spellEnd"/>
      <w:r>
        <w:rPr>
          <w:sz w:val="28"/>
          <w:szCs w:val="28"/>
        </w:rPr>
        <w:t xml:space="preserve"> не является первым китайским персонажем вселенной, однако </w:t>
      </w:r>
      <w:r w:rsidR="00450CC9">
        <w:rPr>
          <w:sz w:val="28"/>
          <w:szCs w:val="28"/>
        </w:rPr>
        <w:t>данный герой</w:t>
      </w:r>
      <w:r>
        <w:rPr>
          <w:sz w:val="28"/>
          <w:szCs w:val="28"/>
        </w:rPr>
        <w:t xml:space="preserve"> </w:t>
      </w:r>
      <w:r w:rsidR="00450CC9">
        <w:rPr>
          <w:sz w:val="28"/>
          <w:szCs w:val="28"/>
        </w:rPr>
        <w:t xml:space="preserve">и сюжет значительно </w:t>
      </w:r>
      <w:r w:rsidR="00734169">
        <w:rPr>
          <w:sz w:val="28"/>
          <w:szCs w:val="28"/>
        </w:rPr>
        <w:t>связаны с</w:t>
      </w:r>
      <w:r w:rsidR="00450CC9">
        <w:rPr>
          <w:sz w:val="28"/>
          <w:szCs w:val="28"/>
        </w:rPr>
        <w:t xml:space="preserve"> </w:t>
      </w:r>
      <w:r>
        <w:rPr>
          <w:sz w:val="28"/>
          <w:szCs w:val="28"/>
        </w:rPr>
        <w:t>китайской культур</w:t>
      </w:r>
      <w:r w:rsidR="00BA09BF">
        <w:rPr>
          <w:sz w:val="28"/>
          <w:szCs w:val="28"/>
        </w:rPr>
        <w:t>ой</w:t>
      </w:r>
      <w:r>
        <w:rPr>
          <w:sz w:val="28"/>
          <w:szCs w:val="28"/>
        </w:rPr>
        <w:t xml:space="preserve">. </w:t>
      </w:r>
      <w:r w:rsidR="000662F2">
        <w:rPr>
          <w:sz w:val="28"/>
          <w:szCs w:val="28"/>
        </w:rPr>
        <w:t xml:space="preserve">Первым персонажем </w:t>
      </w:r>
      <w:r w:rsidR="006033C1">
        <w:rPr>
          <w:sz w:val="28"/>
          <w:szCs w:val="28"/>
        </w:rPr>
        <w:t xml:space="preserve">вселенной </w:t>
      </w:r>
      <w:proofErr w:type="spellStart"/>
      <w:r w:rsidR="006033C1">
        <w:rPr>
          <w:sz w:val="28"/>
          <w:szCs w:val="28"/>
        </w:rPr>
        <w:t>Марвел</w:t>
      </w:r>
      <w:proofErr w:type="spellEnd"/>
      <w:r w:rsidR="006033C1">
        <w:rPr>
          <w:sz w:val="28"/>
          <w:szCs w:val="28"/>
        </w:rPr>
        <w:t xml:space="preserve"> </w:t>
      </w:r>
      <w:r w:rsidR="000662F2">
        <w:rPr>
          <w:sz w:val="28"/>
          <w:szCs w:val="28"/>
        </w:rPr>
        <w:t>стал волшебник Вонг</w:t>
      </w:r>
      <w:r w:rsidR="00BA09BF">
        <w:rPr>
          <w:sz w:val="28"/>
          <w:szCs w:val="28"/>
        </w:rPr>
        <w:t xml:space="preserve">, появляющийся, как в эпизоде кинокартины про </w:t>
      </w:r>
      <w:proofErr w:type="spellStart"/>
      <w:r w:rsidR="00BA09BF">
        <w:rPr>
          <w:sz w:val="28"/>
          <w:szCs w:val="28"/>
        </w:rPr>
        <w:t>Шан-чи</w:t>
      </w:r>
      <w:proofErr w:type="spellEnd"/>
      <w:r w:rsidR="00BA09BF">
        <w:rPr>
          <w:sz w:val="28"/>
          <w:szCs w:val="28"/>
        </w:rPr>
        <w:t>, так и</w:t>
      </w:r>
      <w:r w:rsidR="000662F2">
        <w:rPr>
          <w:sz w:val="28"/>
          <w:szCs w:val="28"/>
        </w:rPr>
        <w:t xml:space="preserve"> в серии фильмов о докторе </w:t>
      </w:r>
      <w:proofErr w:type="spellStart"/>
      <w:r w:rsidR="000662F2">
        <w:rPr>
          <w:sz w:val="28"/>
          <w:szCs w:val="28"/>
        </w:rPr>
        <w:t>Стрэндже</w:t>
      </w:r>
      <w:proofErr w:type="spellEnd"/>
      <w:r w:rsidR="000662F2">
        <w:rPr>
          <w:sz w:val="28"/>
          <w:szCs w:val="28"/>
        </w:rPr>
        <w:t xml:space="preserve"> с одноимённым названием «Доктор </w:t>
      </w:r>
      <w:proofErr w:type="spellStart"/>
      <w:r w:rsidR="000662F2">
        <w:rPr>
          <w:sz w:val="28"/>
          <w:szCs w:val="28"/>
        </w:rPr>
        <w:t>Стрэндж</w:t>
      </w:r>
      <w:proofErr w:type="spellEnd"/>
      <w:r w:rsidR="000662F2">
        <w:rPr>
          <w:sz w:val="28"/>
          <w:szCs w:val="28"/>
        </w:rPr>
        <w:t>», («</w:t>
      </w:r>
      <w:r w:rsidR="000662F2">
        <w:rPr>
          <w:sz w:val="28"/>
          <w:szCs w:val="28"/>
          <w:lang w:val="en-GB"/>
        </w:rPr>
        <w:t>Doctor</w:t>
      </w:r>
      <w:r w:rsidR="000662F2" w:rsidRPr="000662F2">
        <w:rPr>
          <w:sz w:val="28"/>
          <w:szCs w:val="28"/>
        </w:rPr>
        <w:t xml:space="preserve"> </w:t>
      </w:r>
      <w:r w:rsidR="000662F2">
        <w:rPr>
          <w:sz w:val="28"/>
          <w:szCs w:val="28"/>
          <w:lang w:val="en-GB"/>
        </w:rPr>
        <w:t>Strange</w:t>
      </w:r>
      <w:r w:rsidR="000662F2">
        <w:rPr>
          <w:sz w:val="28"/>
          <w:szCs w:val="28"/>
        </w:rPr>
        <w:t xml:space="preserve">», </w:t>
      </w:r>
      <w:proofErr w:type="spellStart"/>
      <w:r w:rsidR="000662F2">
        <w:rPr>
          <w:sz w:val="28"/>
          <w:szCs w:val="28"/>
        </w:rPr>
        <w:t>реж</w:t>
      </w:r>
      <w:proofErr w:type="spellEnd"/>
      <w:r w:rsidR="000662F2">
        <w:rPr>
          <w:sz w:val="28"/>
          <w:szCs w:val="28"/>
        </w:rPr>
        <w:t xml:space="preserve">. Скотт </w:t>
      </w:r>
      <w:proofErr w:type="spellStart"/>
      <w:r w:rsidR="000662F2">
        <w:rPr>
          <w:sz w:val="28"/>
          <w:szCs w:val="28"/>
        </w:rPr>
        <w:t>Дерриксон</w:t>
      </w:r>
      <w:proofErr w:type="spellEnd"/>
      <w:r w:rsidR="000662F2">
        <w:rPr>
          <w:sz w:val="28"/>
          <w:szCs w:val="28"/>
        </w:rPr>
        <w:t xml:space="preserve">, 2016). </w:t>
      </w:r>
    </w:p>
    <w:p w14:paraId="39436D1D" w14:textId="77777777" w:rsidR="000D595D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Сюжет </w:t>
      </w:r>
      <w:r w:rsidR="004D793E">
        <w:rPr>
          <w:sz w:val="28"/>
          <w:szCs w:val="28"/>
        </w:rPr>
        <w:t xml:space="preserve">фильма </w:t>
      </w:r>
      <w:r>
        <w:rPr>
          <w:sz w:val="28"/>
          <w:szCs w:val="28"/>
        </w:rPr>
        <w:t xml:space="preserve">повествует о </w:t>
      </w:r>
      <w:r w:rsidR="004D793E">
        <w:rPr>
          <w:sz w:val="28"/>
          <w:szCs w:val="28"/>
        </w:rPr>
        <w:t>сыне</w:t>
      </w:r>
      <w:r>
        <w:rPr>
          <w:sz w:val="28"/>
          <w:szCs w:val="28"/>
        </w:rPr>
        <w:t xml:space="preserve"> китайского мастера боевых искусств и волшебницы. Когда </w:t>
      </w:r>
      <w:proofErr w:type="spellStart"/>
      <w:r>
        <w:rPr>
          <w:sz w:val="28"/>
          <w:szCs w:val="28"/>
        </w:rPr>
        <w:t>Шан-чи</w:t>
      </w:r>
      <w:proofErr w:type="spellEnd"/>
      <w:r>
        <w:rPr>
          <w:sz w:val="28"/>
          <w:szCs w:val="28"/>
        </w:rPr>
        <w:t>, он же Шон, рос со своим жестоким отцом в Китае, он обучался искусству кунг-фу</w:t>
      </w:r>
      <w:proofErr w:type="gramStart"/>
      <w:r w:rsidR="002A0FD7"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</w:t>
      </w:r>
      <w:r w:rsidR="002A0FD7">
        <w:rPr>
          <w:sz w:val="28"/>
          <w:szCs w:val="28"/>
        </w:rPr>
        <w:t>О</w:t>
      </w:r>
      <w:r>
        <w:rPr>
          <w:sz w:val="28"/>
          <w:szCs w:val="28"/>
        </w:rPr>
        <w:t xml:space="preserve">днако парень не хотел </w:t>
      </w:r>
      <w:r w:rsidR="002A0FD7">
        <w:rPr>
          <w:sz w:val="28"/>
          <w:szCs w:val="28"/>
        </w:rPr>
        <w:t>совершать преступления, которые ему велел совершать его отец,</w:t>
      </w:r>
      <w:r>
        <w:rPr>
          <w:sz w:val="28"/>
          <w:szCs w:val="28"/>
        </w:rPr>
        <w:t xml:space="preserve"> и ему пришлось уехать в Америку, где он стал вести совершенно другую жизнь</w:t>
      </w:r>
      <w:r w:rsidR="002A0FD7">
        <w:rPr>
          <w:sz w:val="28"/>
          <w:szCs w:val="28"/>
        </w:rPr>
        <w:t>, отличную от прежней</w:t>
      </w:r>
      <w:r>
        <w:rPr>
          <w:sz w:val="28"/>
          <w:szCs w:val="28"/>
        </w:rPr>
        <w:t xml:space="preserve">. </w:t>
      </w:r>
    </w:p>
    <w:p w14:paraId="1EE3ECF5" w14:textId="2D168270" w:rsidR="00ED6CAE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Новое поколение </w:t>
      </w:r>
      <w:r w:rsidR="000D595D">
        <w:rPr>
          <w:sz w:val="28"/>
          <w:szCs w:val="28"/>
        </w:rPr>
        <w:t xml:space="preserve">китайских </w:t>
      </w:r>
      <w:r>
        <w:rPr>
          <w:sz w:val="28"/>
          <w:szCs w:val="28"/>
        </w:rPr>
        <w:t>мигрантов</w:t>
      </w:r>
      <w:r w:rsidR="000D595D">
        <w:rPr>
          <w:sz w:val="28"/>
          <w:szCs w:val="28"/>
        </w:rPr>
        <w:t xml:space="preserve"> в </w:t>
      </w:r>
      <w:r w:rsidR="000D595D">
        <w:rPr>
          <w:sz w:val="28"/>
          <w:szCs w:val="28"/>
          <w:lang w:val="en-GB"/>
        </w:rPr>
        <w:t>XXI</w:t>
      </w:r>
      <w:r w:rsidR="000D595D" w:rsidRPr="000D595D">
        <w:rPr>
          <w:sz w:val="28"/>
          <w:szCs w:val="28"/>
        </w:rPr>
        <w:t xml:space="preserve"> </w:t>
      </w:r>
      <w:r w:rsidR="000D595D">
        <w:rPr>
          <w:sz w:val="28"/>
          <w:szCs w:val="28"/>
        </w:rPr>
        <w:t>веке</w:t>
      </w:r>
      <w:r>
        <w:rPr>
          <w:sz w:val="28"/>
          <w:szCs w:val="28"/>
        </w:rPr>
        <w:t xml:space="preserve">, как показано в фильме, </w:t>
      </w:r>
      <w:r w:rsidR="000D595D">
        <w:rPr>
          <w:sz w:val="28"/>
          <w:szCs w:val="28"/>
        </w:rPr>
        <w:t>по-прежнему</w:t>
      </w:r>
      <w:r>
        <w:rPr>
          <w:sz w:val="28"/>
          <w:szCs w:val="28"/>
        </w:rPr>
        <w:t xml:space="preserve"> сталкива</w:t>
      </w:r>
      <w:r w:rsidR="000D595D">
        <w:rPr>
          <w:sz w:val="28"/>
          <w:szCs w:val="28"/>
        </w:rPr>
        <w:t>е</w:t>
      </w:r>
      <w:r>
        <w:rPr>
          <w:sz w:val="28"/>
          <w:szCs w:val="28"/>
        </w:rPr>
        <w:t>тся с дискриминацией</w:t>
      </w:r>
      <w:r w:rsidR="000D595D">
        <w:rPr>
          <w:sz w:val="28"/>
          <w:szCs w:val="28"/>
        </w:rPr>
        <w:t xml:space="preserve"> </w:t>
      </w:r>
      <w:r w:rsidR="000D595D">
        <w:rPr>
          <w:sz w:val="28"/>
          <w:szCs w:val="28"/>
        </w:rPr>
        <w:t>в школ</w:t>
      </w:r>
      <w:r w:rsidR="000D595D">
        <w:rPr>
          <w:sz w:val="28"/>
          <w:szCs w:val="28"/>
        </w:rPr>
        <w:t>ах. Кроме того,</w:t>
      </w:r>
      <w:r>
        <w:rPr>
          <w:sz w:val="28"/>
          <w:szCs w:val="28"/>
        </w:rPr>
        <w:t xml:space="preserve"> </w:t>
      </w:r>
      <w:r w:rsidR="000D595D">
        <w:rPr>
          <w:sz w:val="28"/>
          <w:szCs w:val="28"/>
        </w:rPr>
        <w:t>представителей Дальнего Востока</w:t>
      </w:r>
      <w:r w:rsidR="00AD527F">
        <w:rPr>
          <w:sz w:val="28"/>
          <w:szCs w:val="28"/>
        </w:rPr>
        <w:t>, а именно</w:t>
      </w:r>
      <w:r w:rsidR="000D595D">
        <w:rPr>
          <w:sz w:val="28"/>
          <w:szCs w:val="28"/>
        </w:rPr>
        <w:t xml:space="preserve"> </w:t>
      </w:r>
      <w:r>
        <w:rPr>
          <w:sz w:val="28"/>
          <w:szCs w:val="28"/>
        </w:rPr>
        <w:t>корейцев</w:t>
      </w:r>
      <w:r w:rsidR="00AD527F">
        <w:rPr>
          <w:sz w:val="28"/>
          <w:szCs w:val="28"/>
        </w:rPr>
        <w:t xml:space="preserve"> </w:t>
      </w:r>
      <w:r>
        <w:rPr>
          <w:sz w:val="28"/>
          <w:szCs w:val="28"/>
        </w:rPr>
        <w:t>и китайцев</w:t>
      </w:r>
      <w:r w:rsidR="00AD527F">
        <w:rPr>
          <w:sz w:val="28"/>
          <w:szCs w:val="28"/>
        </w:rPr>
        <w:t xml:space="preserve">, американские школьники </w:t>
      </w:r>
      <w:r>
        <w:rPr>
          <w:sz w:val="28"/>
          <w:szCs w:val="28"/>
        </w:rPr>
        <w:t xml:space="preserve">принимают за </w:t>
      </w:r>
      <w:r w:rsidR="00570097">
        <w:rPr>
          <w:sz w:val="28"/>
          <w:szCs w:val="28"/>
        </w:rPr>
        <w:t>один</w:t>
      </w:r>
      <w:r>
        <w:rPr>
          <w:sz w:val="28"/>
          <w:szCs w:val="28"/>
        </w:rPr>
        <w:t xml:space="preserve"> народ. </w:t>
      </w:r>
    </w:p>
    <w:p w14:paraId="2906456D" w14:textId="77777777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Помимо фантастической линии в фильме содержится много деталей относительно жизни китайских иммигрантов в США. Родственники подруги Шона по имени Кэти пекутся о её будущем: для них важно, чтобы она нашла подходящую работу в соответствии с тем престижным образованием, что она получила. Тема образования нередко поднимается в фильмах о зарубежных китайцах. Сохранение традиций и китайской культуры, почитание усопших выступает важным элементом для старшего поколения – для мамы и для бабушки Кэти. Кэти же уже не владеет китайским языком и считает себя и своих родственников настоящими американцами.</w:t>
      </w:r>
      <w:r w:rsidR="00ED6CAE">
        <w:rPr>
          <w:sz w:val="28"/>
          <w:szCs w:val="28"/>
        </w:rPr>
        <w:t xml:space="preserve"> Что лишний раз подчёркивает восприятие китайских иммигрантов второго и последующих поколений, как представителей американской культуры на контрасте с первым поколением, считающих себя китайцами.</w:t>
      </w:r>
    </w:p>
    <w:p w14:paraId="0F6E077A" w14:textId="2CACE840" w:rsidR="003417F6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Ещё одна фантастическая кинокартина, собравшая семь премий Оскар, в том числе и как </w:t>
      </w:r>
      <w:r w:rsidR="00252278">
        <w:rPr>
          <w:sz w:val="28"/>
          <w:szCs w:val="28"/>
        </w:rPr>
        <w:t xml:space="preserve">за </w:t>
      </w:r>
      <w:r>
        <w:rPr>
          <w:sz w:val="28"/>
          <w:szCs w:val="28"/>
        </w:rPr>
        <w:t>лучший фильм «Всё, везде и сразу» («</w:t>
      </w:r>
      <w:proofErr w:type="spellStart"/>
      <w:r>
        <w:rPr>
          <w:sz w:val="28"/>
          <w:szCs w:val="28"/>
        </w:rPr>
        <w:t>Everything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Everywhere</w:t>
      </w:r>
      <w:proofErr w:type="spellEnd"/>
      <w:r>
        <w:rPr>
          <w:sz w:val="28"/>
          <w:szCs w:val="28"/>
        </w:rPr>
        <w:t xml:space="preserve"> All </w:t>
      </w:r>
      <w:proofErr w:type="spellStart"/>
      <w:r>
        <w:rPr>
          <w:sz w:val="28"/>
          <w:szCs w:val="28"/>
        </w:rPr>
        <w:t>at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Once</w:t>
      </w:r>
      <w:proofErr w:type="spellEnd"/>
      <w:r>
        <w:rPr>
          <w:sz w:val="28"/>
          <w:szCs w:val="28"/>
        </w:rPr>
        <w:t xml:space="preserve">», </w:t>
      </w:r>
      <w:proofErr w:type="spellStart"/>
      <w:r>
        <w:rPr>
          <w:sz w:val="28"/>
          <w:szCs w:val="28"/>
        </w:rPr>
        <w:t>реж</w:t>
      </w:r>
      <w:proofErr w:type="spellEnd"/>
      <w:r>
        <w:rPr>
          <w:sz w:val="28"/>
          <w:szCs w:val="28"/>
        </w:rPr>
        <w:t xml:space="preserve">. Дэн Кван, Дэниэл </w:t>
      </w:r>
      <w:proofErr w:type="spellStart"/>
      <w:r>
        <w:rPr>
          <w:sz w:val="28"/>
          <w:szCs w:val="28"/>
        </w:rPr>
        <w:t>Шайнерт</w:t>
      </w:r>
      <w:proofErr w:type="spellEnd"/>
      <w:r>
        <w:rPr>
          <w:sz w:val="28"/>
          <w:szCs w:val="28"/>
        </w:rPr>
        <w:t>, 2021)</w:t>
      </w:r>
      <w:r w:rsidR="00252278">
        <w:rPr>
          <w:sz w:val="28"/>
          <w:szCs w:val="28"/>
        </w:rPr>
        <w:t xml:space="preserve"> американского производства, </w:t>
      </w:r>
      <w:r>
        <w:rPr>
          <w:sz w:val="28"/>
          <w:szCs w:val="28"/>
        </w:rPr>
        <w:t>также не обходит стороной тему китайских боевых искусств и кунг-фу</w:t>
      </w:r>
      <w:r w:rsidR="00252278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="003417F6">
        <w:rPr>
          <w:sz w:val="28"/>
          <w:szCs w:val="28"/>
        </w:rPr>
        <w:t>Дэн Кван</w:t>
      </w:r>
      <w:r w:rsidR="003F59BA">
        <w:rPr>
          <w:sz w:val="28"/>
          <w:szCs w:val="28"/>
        </w:rPr>
        <w:t>,</w:t>
      </w:r>
      <w:r w:rsidR="003417F6">
        <w:rPr>
          <w:sz w:val="28"/>
          <w:szCs w:val="28"/>
        </w:rPr>
        <w:t xml:space="preserve"> один из режиссёров картины, является американцем, китайского происхождения.</w:t>
      </w:r>
    </w:p>
    <w:p w14:paraId="6D5F6805" w14:textId="7FC1E371" w:rsidR="00252278" w:rsidRPr="00252278" w:rsidRDefault="00252278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Г</w:t>
      </w:r>
      <w:r w:rsidR="006F7CF0">
        <w:rPr>
          <w:sz w:val="28"/>
          <w:szCs w:val="28"/>
        </w:rPr>
        <w:t xml:space="preserve">лавная героиня фильма использует </w:t>
      </w:r>
      <w:r>
        <w:rPr>
          <w:sz w:val="28"/>
          <w:szCs w:val="28"/>
        </w:rPr>
        <w:t xml:space="preserve">кунг-фу </w:t>
      </w:r>
      <w:r w:rsidR="006F7CF0">
        <w:rPr>
          <w:sz w:val="28"/>
          <w:szCs w:val="28"/>
        </w:rPr>
        <w:t xml:space="preserve">в качестве борьбы со злом. </w:t>
      </w:r>
      <w:r w:rsidR="009679B9">
        <w:rPr>
          <w:sz w:val="28"/>
          <w:szCs w:val="28"/>
        </w:rPr>
        <w:t>Помимо этого, в кинофильме также фигурирует тема расовой дискриминации по отношению к китайцам, семья китайцев зарабатывает</w:t>
      </w:r>
      <w:r w:rsidR="00B10662">
        <w:rPr>
          <w:sz w:val="28"/>
          <w:szCs w:val="28"/>
        </w:rPr>
        <w:t>,</w:t>
      </w:r>
      <w:r w:rsidR="009679B9">
        <w:rPr>
          <w:sz w:val="28"/>
          <w:szCs w:val="28"/>
        </w:rPr>
        <w:t xml:space="preserve"> содерж</w:t>
      </w:r>
      <w:r w:rsidR="00B10662">
        <w:rPr>
          <w:sz w:val="28"/>
          <w:szCs w:val="28"/>
        </w:rPr>
        <w:t>а</w:t>
      </w:r>
      <w:r w:rsidR="009679B9">
        <w:rPr>
          <w:sz w:val="28"/>
          <w:szCs w:val="28"/>
        </w:rPr>
        <w:t xml:space="preserve"> </w:t>
      </w:r>
      <w:r w:rsidR="009679B9">
        <w:rPr>
          <w:sz w:val="28"/>
          <w:szCs w:val="28"/>
        </w:rPr>
        <w:lastRenderedPageBreak/>
        <w:t>собственную прачечную</w:t>
      </w:r>
      <w:r>
        <w:rPr>
          <w:sz w:val="28"/>
          <w:szCs w:val="28"/>
        </w:rPr>
        <w:t xml:space="preserve">. Многие китайские иммигранты в </w:t>
      </w:r>
      <w:r>
        <w:rPr>
          <w:sz w:val="28"/>
          <w:szCs w:val="28"/>
          <w:lang w:val="en-GB"/>
        </w:rPr>
        <w:t>XIX</w:t>
      </w:r>
      <w:r w:rsidRPr="00252278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 </w:t>
      </w:r>
      <w:r>
        <w:rPr>
          <w:sz w:val="28"/>
          <w:szCs w:val="28"/>
          <w:lang w:val="en-GB"/>
        </w:rPr>
        <w:t>XX</w:t>
      </w:r>
      <w:r>
        <w:rPr>
          <w:sz w:val="28"/>
          <w:szCs w:val="28"/>
        </w:rPr>
        <w:t xml:space="preserve"> веках занимались прачечным бизнесом, в основном, это были мигранты, не имеющие высокого уровня образования</w:t>
      </w:r>
      <w:r w:rsidR="00B10662">
        <w:rPr>
          <w:rStyle w:val="af7"/>
          <w:sz w:val="28"/>
          <w:szCs w:val="28"/>
        </w:rPr>
        <w:footnoteReference w:id="166"/>
      </w:r>
      <w:r>
        <w:rPr>
          <w:sz w:val="28"/>
          <w:szCs w:val="28"/>
        </w:rPr>
        <w:t>. Режиссёр фильма использует данный стереотип</w:t>
      </w:r>
      <w:r w:rsidR="00B10662">
        <w:rPr>
          <w:sz w:val="28"/>
          <w:szCs w:val="28"/>
        </w:rPr>
        <w:t xml:space="preserve">, чтобы </w:t>
      </w:r>
      <w:r w:rsidR="003417F6">
        <w:rPr>
          <w:sz w:val="28"/>
          <w:szCs w:val="28"/>
        </w:rPr>
        <w:t>охарактеризовать</w:t>
      </w:r>
      <w:r w:rsidR="00B10662">
        <w:rPr>
          <w:sz w:val="28"/>
          <w:szCs w:val="28"/>
        </w:rPr>
        <w:t xml:space="preserve"> </w:t>
      </w:r>
      <w:r w:rsidR="003417F6">
        <w:rPr>
          <w:sz w:val="28"/>
          <w:szCs w:val="28"/>
        </w:rPr>
        <w:t xml:space="preserve">членов </w:t>
      </w:r>
      <w:r w:rsidR="00B10662">
        <w:rPr>
          <w:sz w:val="28"/>
          <w:szCs w:val="28"/>
        </w:rPr>
        <w:t>семь</w:t>
      </w:r>
      <w:r w:rsidR="003417F6">
        <w:rPr>
          <w:sz w:val="28"/>
          <w:szCs w:val="28"/>
        </w:rPr>
        <w:t>и</w:t>
      </w:r>
      <w:r w:rsidR="00B10662">
        <w:rPr>
          <w:sz w:val="28"/>
          <w:szCs w:val="28"/>
        </w:rPr>
        <w:t xml:space="preserve"> главной героини, как </w:t>
      </w:r>
      <w:r w:rsidR="003417F6">
        <w:rPr>
          <w:sz w:val="28"/>
          <w:szCs w:val="28"/>
        </w:rPr>
        <w:t xml:space="preserve">людей, </w:t>
      </w:r>
      <w:r w:rsidR="00B10662">
        <w:rPr>
          <w:sz w:val="28"/>
          <w:szCs w:val="28"/>
        </w:rPr>
        <w:t>не занимаю</w:t>
      </w:r>
      <w:r w:rsidR="003417F6">
        <w:rPr>
          <w:sz w:val="28"/>
          <w:szCs w:val="28"/>
        </w:rPr>
        <w:t>щих</w:t>
      </w:r>
      <w:r w:rsidR="00B10662">
        <w:rPr>
          <w:sz w:val="28"/>
          <w:szCs w:val="28"/>
        </w:rPr>
        <w:t xml:space="preserve"> высокого положения в обществе</w:t>
      </w:r>
      <w:r w:rsidR="003417F6">
        <w:rPr>
          <w:sz w:val="28"/>
          <w:szCs w:val="28"/>
        </w:rPr>
        <w:t xml:space="preserve">. Контраст создаётся с помощью </w:t>
      </w:r>
      <w:r w:rsidR="00F218E2">
        <w:rPr>
          <w:sz w:val="28"/>
          <w:szCs w:val="28"/>
        </w:rPr>
        <w:t xml:space="preserve">противопоставления достижений одной и той же семьи, существующей в параллельных вселенный. Примечательно, что жизнь китайских иммигрантов в США показывается в негативном свете: у семьи много долгов и множество других сопутствующих проблем с налогами Законом. В то время как те же самые персонажи, которые не уехали в США на заработки, а остались в КНР, из параллельной вселенной смогли добиться больших карьерных высот. Таким образом, в кинофильме подчёркивается экономический взлёт КНР, и </w:t>
      </w:r>
      <w:proofErr w:type="gramStart"/>
      <w:r w:rsidR="00F218E2">
        <w:rPr>
          <w:sz w:val="28"/>
          <w:szCs w:val="28"/>
        </w:rPr>
        <w:t>жизнь</w:t>
      </w:r>
      <w:proofErr w:type="gramEnd"/>
      <w:r w:rsidR="00F218E2">
        <w:rPr>
          <w:sz w:val="28"/>
          <w:szCs w:val="28"/>
        </w:rPr>
        <w:t xml:space="preserve"> и возможности, которых могут достичь люди в Китае, п</w:t>
      </w:r>
      <w:r w:rsidR="00945D80">
        <w:rPr>
          <w:sz w:val="28"/>
          <w:szCs w:val="28"/>
        </w:rPr>
        <w:t>реподносятся</w:t>
      </w:r>
      <w:r w:rsidR="00F218E2">
        <w:rPr>
          <w:sz w:val="28"/>
          <w:szCs w:val="28"/>
        </w:rPr>
        <w:t xml:space="preserve"> в положительном свете, ч</w:t>
      </w:r>
      <w:r w:rsidR="006E3100">
        <w:rPr>
          <w:sz w:val="28"/>
          <w:szCs w:val="28"/>
        </w:rPr>
        <w:t>то</w:t>
      </w:r>
      <w:r w:rsidR="00F218E2">
        <w:rPr>
          <w:sz w:val="28"/>
          <w:szCs w:val="28"/>
        </w:rPr>
        <w:t xml:space="preserve"> не было замечено в других кинокартинах американского производства ранее.</w:t>
      </w:r>
    </w:p>
    <w:p w14:paraId="70A238F1" w14:textId="24839FAD" w:rsidR="004B792B" w:rsidRDefault="00745CC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 данном фильме</w:t>
      </w:r>
      <w:r w:rsidR="009679B9">
        <w:rPr>
          <w:sz w:val="28"/>
          <w:szCs w:val="28"/>
        </w:rPr>
        <w:t xml:space="preserve"> также </w:t>
      </w:r>
      <w:r w:rsidR="00945D80">
        <w:rPr>
          <w:sz w:val="28"/>
          <w:szCs w:val="28"/>
        </w:rPr>
        <w:t xml:space="preserve">фигурирует тема </w:t>
      </w:r>
      <w:r w:rsidR="009679B9">
        <w:rPr>
          <w:sz w:val="28"/>
          <w:szCs w:val="28"/>
        </w:rPr>
        <w:t>конфликт</w:t>
      </w:r>
      <w:r w:rsidR="00945D80">
        <w:rPr>
          <w:sz w:val="28"/>
          <w:szCs w:val="28"/>
        </w:rPr>
        <w:t>а</w:t>
      </w:r>
      <w:r w:rsidR="009679B9">
        <w:rPr>
          <w:sz w:val="28"/>
          <w:szCs w:val="28"/>
        </w:rPr>
        <w:t xml:space="preserve"> поколений</w:t>
      </w:r>
      <w:r w:rsidR="00945D80">
        <w:rPr>
          <w:sz w:val="28"/>
          <w:szCs w:val="28"/>
        </w:rPr>
        <w:t xml:space="preserve"> и неолиберальных ценностей.</w:t>
      </w:r>
      <w:r w:rsidR="009679B9">
        <w:rPr>
          <w:sz w:val="28"/>
          <w:szCs w:val="28"/>
        </w:rPr>
        <w:t xml:space="preserve"> </w:t>
      </w:r>
      <w:r w:rsidR="00945D80">
        <w:rPr>
          <w:sz w:val="28"/>
          <w:szCs w:val="28"/>
        </w:rPr>
        <w:t>Главная героиня, иммигрантка первого поколения</w:t>
      </w:r>
      <w:r w:rsidR="009679B9">
        <w:rPr>
          <w:sz w:val="28"/>
          <w:szCs w:val="28"/>
        </w:rPr>
        <w:t xml:space="preserve"> является приверженицей консервативного </w:t>
      </w:r>
      <w:r w:rsidR="00945D80">
        <w:rPr>
          <w:sz w:val="28"/>
          <w:szCs w:val="28"/>
        </w:rPr>
        <w:t xml:space="preserve">мировоззрения, в то время как её </w:t>
      </w:r>
      <w:r w:rsidR="009679B9">
        <w:rPr>
          <w:sz w:val="28"/>
          <w:szCs w:val="28"/>
        </w:rPr>
        <w:t>дочь след</w:t>
      </w:r>
      <w:r w:rsidR="00945D80">
        <w:rPr>
          <w:sz w:val="28"/>
          <w:szCs w:val="28"/>
        </w:rPr>
        <w:t>ует</w:t>
      </w:r>
      <w:r w:rsidR="009679B9">
        <w:rPr>
          <w:sz w:val="28"/>
          <w:szCs w:val="28"/>
        </w:rPr>
        <w:t xml:space="preserve"> новым ценностям американского общества.</w:t>
      </w:r>
      <w:r w:rsidR="00945D80">
        <w:rPr>
          <w:sz w:val="28"/>
          <w:szCs w:val="28"/>
        </w:rPr>
        <w:t xml:space="preserve"> Этот факт свидетельствует о сохранении тенденции приверженности иммигрантов первого поколения традиций и мировоззрения страны исхода, и включение иммигрантов второго и последующих поколений в новые ценностные установки принимающего общества, транслируемые в общенациональной повестке</w:t>
      </w:r>
      <w:r w:rsidR="00945D80">
        <w:rPr>
          <w:rStyle w:val="af7"/>
          <w:sz w:val="28"/>
          <w:szCs w:val="28"/>
        </w:rPr>
        <w:footnoteReference w:id="167"/>
      </w:r>
      <w:r w:rsidR="00945D80">
        <w:rPr>
          <w:sz w:val="28"/>
          <w:szCs w:val="28"/>
        </w:rPr>
        <w:t>.</w:t>
      </w:r>
    </w:p>
    <w:p w14:paraId="1A6F674B" w14:textId="77777777" w:rsidR="004B792B" w:rsidRDefault="004B792B">
      <w:pPr>
        <w:spacing w:line="360" w:lineRule="auto"/>
        <w:ind w:firstLine="708"/>
        <w:jc w:val="both"/>
      </w:pPr>
    </w:p>
    <w:p w14:paraId="3EDA77E5" w14:textId="39226D3E" w:rsidR="004B792B" w:rsidRDefault="006F7CF0">
      <w:pPr>
        <w:pStyle w:val="2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28" w:name="_Toc135342722"/>
      <w:r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4.2 </w:t>
      </w:r>
      <w:r w:rsidR="00B930F3">
        <w:rPr>
          <w:rFonts w:ascii="Times New Roman" w:hAnsi="Times New Roman" w:cs="Times New Roman"/>
          <w:b/>
          <w:bCs/>
          <w:color w:val="auto"/>
          <w:sz w:val="28"/>
          <w:szCs w:val="28"/>
        </w:rPr>
        <w:t>Значение</w:t>
      </w:r>
      <w:r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пинг-понга в кинофильмах про китайцев</w:t>
      </w:r>
      <w:bookmarkEnd w:id="28"/>
    </w:p>
    <w:p w14:paraId="5E366940" w14:textId="77777777" w:rsidR="004B792B" w:rsidRDefault="004B792B">
      <w:pPr>
        <w:spacing w:line="360" w:lineRule="auto"/>
        <w:ind w:firstLine="708"/>
        <w:jc w:val="both"/>
        <w:rPr>
          <w:sz w:val="28"/>
          <w:szCs w:val="28"/>
        </w:rPr>
      </w:pPr>
    </w:p>
    <w:p w14:paraId="6870AD04" w14:textId="77777777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Игра в пинг-понг считается одной из любимых игр в Китае, китайские спортсмены показывают самые высокие результаты на всевозможных соревнованиях, в истории даже появился такой термин, как «пинг-понговая дипломатия», появившийся в 1971-1972 годах в результате обмена игроков в настольный теннис между Китаем и США. Американские дипломаты, секретно посещавшие Китай с командой по настольному теннису, занимались подготовкой визита Ричарда Никсона</w:t>
      </w:r>
      <w:r>
        <w:rPr>
          <w:rStyle w:val="af7"/>
          <w:sz w:val="28"/>
          <w:szCs w:val="28"/>
        </w:rPr>
        <w:footnoteReference w:id="168"/>
      </w:r>
      <w:r>
        <w:rPr>
          <w:sz w:val="28"/>
          <w:szCs w:val="28"/>
        </w:rPr>
        <w:t xml:space="preserve"> в КНР. Поэтому игру в пинг-понг часто можно встретить в фильмах о китайцах.</w:t>
      </w:r>
    </w:p>
    <w:p w14:paraId="335CF27A" w14:textId="1A136AF7" w:rsidR="004B792B" w:rsidRDefault="006F7CF0" w:rsidP="00E33071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 2007 году на экраны вышли сразу две кинокартины, которые напрямую связаны с пинг-понгом</w:t>
      </w:r>
      <w:r w:rsidR="00E33071">
        <w:rPr>
          <w:sz w:val="28"/>
          <w:szCs w:val="28"/>
        </w:rPr>
        <w:t>. Первый фильм –</w:t>
      </w:r>
      <w:r>
        <w:rPr>
          <w:sz w:val="28"/>
          <w:szCs w:val="28"/>
        </w:rPr>
        <w:t xml:space="preserve"> «Игрок пинг-понга» («</w:t>
      </w:r>
      <w:r>
        <w:rPr>
          <w:sz w:val="28"/>
          <w:szCs w:val="28"/>
          <w:lang w:val="en-GB"/>
        </w:rPr>
        <w:t>Ping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Pong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Playa</w:t>
      </w:r>
      <w:r>
        <w:rPr>
          <w:sz w:val="28"/>
          <w:szCs w:val="28"/>
        </w:rPr>
        <w:t xml:space="preserve">», </w:t>
      </w:r>
      <w:proofErr w:type="spellStart"/>
      <w:r>
        <w:rPr>
          <w:sz w:val="28"/>
          <w:szCs w:val="28"/>
        </w:rPr>
        <w:t>реж</w:t>
      </w:r>
      <w:proofErr w:type="spellEnd"/>
      <w:r>
        <w:rPr>
          <w:sz w:val="28"/>
          <w:szCs w:val="28"/>
        </w:rPr>
        <w:t>. Джессика Ю, 2007).</w:t>
      </w:r>
      <w:r w:rsidR="00E33071" w:rsidRPr="00E33071">
        <w:rPr>
          <w:sz w:val="28"/>
          <w:szCs w:val="28"/>
        </w:rPr>
        <w:t xml:space="preserve"> </w:t>
      </w:r>
      <w:r>
        <w:rPr>
          <w:sz w:val="28"/>
          <w:szCs w:val="28"/>
        </w:rPr>
        <w:t>Режиссёр картины</w:t>
      </w:r>
      <w:r w:rsidR="00E33071">
        <w:rPr>
          <w:sz w:val="28"/>
          <w:szCs w:val="28"/>
        </w:rPr>
        <w:t>,</w:t>
      </w:r>
      <w:r>
        <w:rPr>
          <w:sz w:val="28"/>
          <w:szCs w:val="28"/>
        </w:rPr>
        <w:t xml:space="preserve"> Джессика Ю име</w:t>
      </w:r>
      <w:r w:rsidR="00E33071">
        <w:rPr>
          <w:sz w:val="28"/>
          <w:szCs w:val="28"/>
        </w:rPr>
        <w:t>ет</w:t>
      </w:r>
      <w:r>
        <w:rPr>
          <w:sz w:val="28"/>
          <w:szCs w:val="28"/>
        </w:rPr>
        <w:t xml:space="preserve"> китайское происхождение. Вторая картина – «Шары ярости» («</w:t>
      </w:r>
      <w:r>
        <w:rPr>
          <w:sz w:val="28"/>
          <w:szCs w:val="28"/>
          <w:lang w:val="en-GB"/>
        </w:rPr>
        <w:t>Balls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of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Fury</w:t>
      </w:r>
      <w:r>
        <w:rPr>
          <w:sz w:val="28"/>
          <w:szCs w:val="28"/>
        </w:rPr>
        <w:t xml:space="preserve">», </w:t>
      </w:r>
      <w:proofErr w:type="spellStart"/>
      <w:r>
        <w:rPr>
          <w:sz w:val="28"/>
          <w:szCs w:val="28"/>
        </w:rPr>
        <w:t>реж</w:t>
      </w:r>
      <w:proofErr w:type="spellEnd"/>
      <w:r>
        <w:rPr>
          <w:sz w:val="28"/>
          <w:szCs w:val="28"/>
        </w:rPr>
        <w:t xml:space="preserve">. Роберт Бен Гарант, 2007). Обе киноленты сняты в комедийной жанре, который наиболее ярко подчёркивает многие стереотипные образы и детали. </w:t>
      </w:r>
    </w:p>
    <w:p w14:paraId="0FCF0019" w14:textId="77777777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 обоих фильмах игра в пинг-понг говорит о традициях и преемственности поколений: старшее поколение прививает любовь младшему к игре. Лучшими тренерами и наставниками также являются лица китайского происхождения, основная масса игроков – китайцы.</w:t>
      </w:r>
    </w:p>
    <w:p w14:paraId="13438764" w14:textId="23DBF64F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 картине Роберта Гаранта подчеркивается, что мастерство игры в пинг-понг имеет сакральное значение, которое китайцы держат в особом секрете и не охотно передают другим нациям. На фоне этого между группой китайцев и владельцем клуба возникает конфликт. Подобную параллель мы можем провести с передачей знаний в области китайских боевых искусств, которые долгое время были закрытыми, как для самих китайцев, так и для иностранцев в США</w:t>
      </w:r>
      <w:r w:rsidR="00111955">
        <w:rPr>
          <w:sz w:val="28"/>
          <w:szCs w:val="28"/>
        </w:rPr>
        <w:t>, что отражает восприятие китайцев американцами, как закрытых людей</w:t>
      </w:r>
      <w:r w:rsidR="00B21913">
        <w:rPr>
          <w:sz w:val="28"/>
          <w:szCs w:val="28"/>
        </w:rPr>
        <w:t>, нежелающих выдавать свои национальные секреты</w:t>
      </w:r>
      <w:r w:rsidR="00111955">
        <w:rPr>
          <w:sz w:val="28"/>
          <w:szCs w:val="28"/>
        </w:rPr>
        <w:t>.</w:t>
      </w:r>
    </w:p>
    <w:p w14:paraId="20ADC5AC" w14:textId="5D898F85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Штатах самой популярной игрой считается бейсбол и баскетбол, в КНР – пинг-понг. Главный герой кинокартины Джессики Ю Кристофер Ванг </w:t>
      </w:r>
      <w:r>
        <w:rPr>
          <w:sz w:val="28"/>
          <w:szCs w:val="28"/>
        </w:rPr>
        <w:lastRenderedPageBreak/>
        <w:t>– китайский иммигрант второго поколения, и, хотя Кристофер явно считает себя представителем китайского общества и гордится тем, что он китаец, его пристрастие к баскетболу вызывает негодование со стороны его отца, который не понимает, как в нём одновременно сочетаются две эти вещи. Отец Кристофера считает китайцев королями пинг-понга. Когда Кристоферу пришлось возглавить кружок игроков в пинг-понг</w:t>
      </w:r>
      <w:r w:rsidR="00B21913">
        <w:rPr>
          <w:sz w:val="28"/>
          <w:szCs w:val="28"/>
        </w:rPr>
        <w:t>,</w:t>
      </w:r>
      <w:r>
        <w:rPr>
          <w:sz w:val="28"/>
          <w:szCs w:val="28"/>
        </w:rPr>
        <w:t xml:space="preserve"> и он проникается </w:t>
      </w:r>
      <w:r w:rsidR="00B21913">
        <w:rPr>
          <w:sz w:val="28"/>
          <w:szCs w:val="28"/>
        </w:rPr>
        <w:t>преподаванием</w:t>
      </w:r>
      <w:r>
        <w:rPr>
          <w:sz w:val="28"/>
          <w:szCs w:val="28"/>
        </w:rPr>
        <w:t xml:space="preserve">, то для него пинг-понг становится связующим звеном с его </w:t>
      </w:r>
      <w:r w:rsidR="006C65D5">
        <w:rPr>
          <w:sz w:val="28"/>
          <w:szCs w:val="28"/>
        </w:rPr>
        <w:t xml:space="preserve">историческими </w:t>
      </w:r>
      <w:r>
        <w:rPr>
          <w:sz w:val="28"/>
          <w:szCs w:val="28"/>
        </w:rPr>
        <w:t>корнями</w:t>
      </w:r>
      <w:r w:rsidR="00696601">
        <w:rPr>
          <w:sz w:val="28"/>
          <w:szCs w:val="28"/>
        </w:rPr>
        <w:t>, о которых он часто упоминает</w:t>
      </w:r>
      <w:r>
        <w:rPr>
          <w:sz w:val="28"/>
          <w:szCs w:val="28"/>
        </w:rPr>
        <w:t>.</w:t>
      </w:r>
    </w:p>
    <w:p w14:paraId="45850FC1" w14:textId="065D71C6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комедии «Шары ярости» игра </w:t>
      </w:r>
      <w:r w:rsidR="00AB1D8A">
        <w:rPr>
          <w:sz w:val="28"/>
          <w:szCs w:val="28"/>
        </w:rPr>
        <w:t xml:space="preserve">в </w:t>
      </w:r>
      <w:r>
        <w:rPr>
          <w:sz w:val="28"/>
          <w:szCs w:val="28"/>
        </w:rPr>
        <w:t>пинг-понг</w:t>
      </w:r>
      <w:r w:rsidR="00AB1D8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показывается, </w:t>
      </w:r>
      <w:r w:rsidR="00AB1D8A">
        <w:rPr>
          <w:sz w:val="28"/>
          <w:szCs w:val="28"/>
        </w:rPr>
        <w:t xml:space="preserve">с одной стороны, </w:t>
      </w:r>
      <w:r>
        <w:rPr>
          <w:sz w:val="28"/>
          <w:szCs w:val="28"/>
        </w:rPr>
        <w:t xml:space="preserve">как престижный вид спорта, с другой стороны – пинг-понг является любимой игрой зловещего </w:t>
      </w:r>
      <w:proofErr w:type="spellStart"/>
      <w:r>
        <w:rPr>
          <w:sz w:val="28"/>
          <w:szCs w:val="28"/>
        </w:rPr>
        <w:t>Фэнга</w:t>
      </w:r>
      <w:proofErr w:type="spellEnd"/>
      <w:r>
        <w:rPr>
          <w:sz w:val="28"/>
          <w:szCs w:val="28"/>
        </w:rPr>
        <w:t xml:space="preserve"> – злодея, воплощающего </w:t>
      </w:r>
      <w:proofErr w:type="gramStart"/>
      <w:r>
        <w:rPr>
          <w:sz w:val="28"/>
          <w:szCs w:val="28"/>
        </w:rPr>
        <w:t>черты</w:t>
      </w:r>
      <w:proofErr w:type="gramEnd"/>
      <w:r>
        <w:rPr>
          <w:sz w:val="28"/>
          <w:szCs w:val="28"/>
        </w:rPr>
        <w:t xml:space="preserve"> Фу Манчу (Приложение </w:t>
      </w:r>
      <w:r w:rsidR="00B31751">
        <w:rPr>
          <w:sz w:val="28"/>
          <w:szCs w:val="28"/>
        </w:rPr>
        <w:t>Ж</w:t>
      </w:r>
      <w:r>
        <w:rPr>
          <w:sz w:val="28"/>
          <w:szCs w:val="28"/>
        </w:rPr>
        <w:t xml:space="preserve">), который проводит тайные соревнования в своём секретном укрытии, где много секретных ходов и оружия. </w:t>
      </w:r>
    </w:p>
    <w:p w14:paraId="1CBA48C4" w14:textId="638B5C0B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 «Шарах ярости» в пинг-понг играют люди всех возрастов: главным «драконом пинг-понга» оказалась маленькая китайская девочка</w:t>
      </w:r>
      <w:r w:rsidR="00696601">
        <w:rPr>
          <w:sz w:val="28"/>
          <w:szCs w:val="28"/>
        </w:rPr>
        <w:t>, что подчёркивает всеобщую любовь китайцев к данному виду спорта</w:t>
      </w:r>
      <w:r>
        <w:rPr>
          <w:sz w:val="28"/>
          <w:szCs w:val="28"/>
        </w:rPr>
        <w:t>. За предательство и распространение секретов игры в клуб</w:t>
      </w:r>
      <w:r w:rsidR="00FB7186">
        <w:rPr>
          <w:sz w:val="28"/>
          <w:szCs w:val="28"/>
        </w:rPr>
        <w:t xml:space="preserve"> пинг-понга</w:t>
      </w:r>
      <w:r>
        <w:rPr>
          <w:sz w:val="28"/>
          <w:szCs w:val="28"/>
        </w:rPr>
        <w:t xml:space="preserve"> в чайнатауне </w:t>
      </w:r>
      <w:r w:rsidR="00FB7186">
        <w:rPr>
          <w:sz w:val="28"/>
          <w:szCs w:val="28"/>
        </w:rPr>
        <w:t>банда</w:t>
      </w:r>
      <w:r>
        <w:rPr>
          <w:sz w:val="28"/>
          <w:szCs w:val="28"/>
        </w:rPr>
        <w:t xml:space="preserve"> китайских </w:t>
      </w:r>
      <w:r w:rsidR="00FB7186">
        <w:rPr>
          <w:sz w:val="28"/>
          <w:szCs w:val="28"/>
        </w:rPr>
        <w:t xml:space="preserve">преступников </w:t>
      </w:r>
      <w:r>
        <w:rPr>
          <w:sz w:val="28"/>
          <w:szCs w:val="28"/>
        </w:rPr>
        <w:t xml:space="preserve">крушит </w:t>
      </w:r>
      <w:r w:rsidR="00FB7186">
        <w:rPr>
          <w:sz w:val="28"/>
          <w:szCs w:val="28"/>
        </w:rPr>
        <w:t>все предметы</w:t>
      </w:r>
      <w:r>
        <w:rPr>
          <w:sz w:val="28"/>
          <w:szCs w:val="28"/>
        </w:rPr>
        <w:t xml:space="preserve">. </w:t>
      </w:r>
      <w:r w:rsidR="00FB7186">
        <w:rPr>
          <w:sz w:val="28"/>
          <w:szCs w:val="28"/>
        </w:rPr>
        <w:t>Режиссёр отражает болезненность</w:t>
      </w:r>
      <w:r>
        <w:rPr>
          <w:sz w:val="28"/>
          <w:szCs w:val="28"/>
        </w:rPr>
        <w:t xml:space="preserve"> </w:t>
      </w:r>
      <w:r w:rsidR="00FB7186">
        <w:rPr>
          <w:sz w:val="28"/>
          <w:szCs w:val="28"/>
        </w:rPr>
        <w:t>темы</w:t>
      </w:r>
      <w:r>
        <w:rPr>
          <w:sz w:val="28"/>
          <w:szCs w:val="28"/>
        </w:rPr>
        <w:t xml:space="preserve"> распространени</w:t>
      </w:r>
      <w:r w:rsidR="00FB7186">
        <w:rPr>
          <w:sz w:val="28"/>
          <w:szCs w:val="28"/>
        </w:rPr>
        <w:t>я</w:t>
      </w:r>
      <w:r>
        <w:rPr>
          <w:sz w:val="28"/>
          <w:szCs w:val="28"/>
        </w:rPr>
        <w:t xml:space="preserve"> </w:t>
      </w:r>
      <w:r w:rsidR="00FB7186">
        <w:rPr>
          <w:sz w:val="28"/>
          <w:szCs w:val="28"/>
        </w:rPr>
        <w:t xml:space="preserve">китайских </w:t>
      </w:r>
      <w:r>
        <w:rPr>
          <w:sz w:val="28"/>
          <w:szCs w:val="28"/>
        </w:rPr>
        <w:t>национальных секретов.</w:t>
      </w:r>
    </w:p>
    <w:p w14:paraId="31863F07" w14:textId="0D79EE10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Помимо </w:t>
      </w:r>
      <w:r w:rsidR="003F3F71">
        <w:rPr>
          <w:sz w:val="28"/>
          <w:szCs w:val="28"/>
        </w:rPr>
        <w:t>лейтмотива</w:t>
      </w:r>
      <w:r>
        <w:rPr>
          <w:sz w:val="28"/>
          <w:szCs w:val="28"/>
        </w:rPr>
        <w:t xml:space="preserve"> пинг-понга</w:t>
      </w:r>
      <w:r w:rsidR="003F3F71">
        <w:rPr>
          <w:sz w:val="28"/>
          <w:szCs w:val="28"/>
        </w:rPr>
        <w:t>,</w:t>
      </w:r>
      <w:r>
        <w:rPr>
          <w:sz w:val="28"/>
          <w:szCs w:val="28"/>
        </w:rPr>
        <w:t xml:space="preserve"> в </w:t>
      </w:r>
      <w:r w:rsidR="003F3F71">
        <w:rPr>
          <w:sz w:val="28"/>
          <w:szCs w:val="28"/>
        </w:rPr>
        <w:t>данных</w:t>
      </w:r>
      <w:r>
        <w:rPr>
          <w:sz w:val="28"/>
          <w:szCs w:val="28"/>
        </w:rPr>
        <w:t xml:space="preserve"> фильмах есть много других важных деталей. </w:t>
      </w:r>
      <w:r w:rsidR="003F3F71">
        <w:rPr>
          <w:sz w:val="28"/>
          <w:szCs w:val="28"/>
        </w:rPr>
        <w:t>Например, з</w:t>
      </w:r>
      <w:r>
        <w:rPr>
          <w:sz w:val="28"/>
          <w:szCs w:val="28"/>
        </w:rPr>
        <w:t xml:space="preserve">нание английского языка часто </w:t>
      </w:r>
      <w:r w:rsidR="003F3F71">
        <w:rPr>
          <w:sz w:val="28"/>
          <w:szCs w:val="28"/>
        </w:rPr>
        <w:t>создаёт комичные моменты, которые заставляют зрителя улыбнуться. В ленте</w:t>
      </w:r>
      <w:r>
        <w:rPr>
          <w:sz w:val="28"/>
          <w:szCs w:val="28"/>
        </w:rPr>
        <w:t xml:space="preserve"> «Шар</w:t>
      </w:r>
      <w:r w:rsidR="003F3F71">
        <w:rPr>
          <w:sz w:val="28"/>
          <w:szCs w:val="28"/>
        </w:rPr>
        <w:t>ы</w:t>
      </w:r>
      <w:r>
        <w:rPr>
          <w:sz w:val="28"/>
          <w:szCs w:val="28"/>
        </w:rPr>
        <w:t xml:space="preserve"> ярости» китаянка притворяется, что не знает английский, так как не хочет поддерживать с героем беседу. </w:t>
      </w:r>
      <w:r w:rsidR="003F3F71">
        <w:rPr>
          <w:sz w:val="28"/>
          <w:szCs w:val="28"/>
        </w:rPr>
        <w:t>В</w:t>
      </w:r>
      <w:r>
        <w:rPr>
          <w:sz w:val="28"/>
          <w:szCs w:val="28"/>
        </w:rPr>
        <w:t xml:space="preserve"> «Игрок</w:t>
      </w:r>
      <w:r w:rsidR="003F3F71">
        <w:rPr>
          <w:sz w:val="28"/>
          <w:szCs w:val="28"/>
        </w:rPr>
        <w:t>е</w:t>
      </w:r>
      <w:r>
        <w:rPr>
          <w:sz w:val="28"/>
          <w:szCs w:val="28"/>
        </w:rPr>
        <w:t xml:space="preserve"> пинг-понга» Кристофер носит футболку с надписью «я говорю по-английски» (Приложение </w:t>
      </w:r>
      <w:r w:rsidR="00B31751">
        <w:rPr>
          <w:sz w:val="28"/>
          <w:szCs w:val="28"/>
        </w:rPr>
        <w:t>З</w:t>
      </w:r>
      <w:r>
        <w:rPr>
          <w:sz w:val="28"/>
          <w:szCs w:val="28"/>
        </w:rPr>
        <w:t>), чтобы у других людей не возникало вопросов</w:t>
      </w:r>
      <w:r w:rsidR="003F3F71">
        <w:rPr>
          <w:sz w:val="28"/>
          <w:szCs w:val="28"/>
        </w:rPr>
        <w:t xml:space="preserve"> по поводу его знания языка</w:t>
      </w:r>
      <w:r>
        <w:rPr>
          <w:sz w:val="28"/>
          <w:szCs w:val="28"/>
        </w:rPr>
        <w:t>.</w:t>
      </w:r>
    </w:p>
    <w:p w14:paraId="355F7FAF" w14:textId="00DCADA1" w:rsidR="00CA2F0A" w:rsidRDefault="00CA2F0A" w:rsidP="00CA2F0A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Употребление китайского языка </w:t>
      </w:r>
      <w:r w:rsidR="00167B33">
        <w:rPr>
          <w:sz w:val="28"/>
          <w:szCs w:val="28"/>
        </w:rPr>
        <w:t>всё чаще встречается с возрастающим интересом к Китаю и его культуре</w:t>
      </w:r>
      <w:r w:rsidR="00167B3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 американских кинолентах. Если на китайском языке говорит актёр не азиатского происхождения, то это </w:t>
      </w:r>
      <w:r>
        <w:rPr>
          <w:sz w:val="28"/>
          <w:szCs w:val="28"/>
        </w:rPr>
        <w:lastRenderedPageBreak/>
        <w:t>автоматически придаёт ему образ умного или причудливого</w:t>
      </w:r>
      <w:r w:rsidR="00167B33">
        <w:rPr>
          <w:sz w:val="28"/>
          <w:szCs w:val="28"/>
        </w:rPr>
        <w:t>, к</w:t>
      </w:r>
      <w:r>
        <w:rPr>
          <w:sz w:val="28"/>
          <w:szCs w:val="28"/>
        </w:rPr>
        <w:t>ак в картине «Чудо-женщина» («</w:t>
      </w:r>
      <w:r>
        <w:rPr>
          <w:sz w:val="28"/>
          <w:szCs w:val="28"/>
          <w:lang w:val="en-GB"/>
        </w:rPr>
        <w:t>Wonder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Woman</w:t>
      </w:r>
      <w:r>
        <w:rPr>
          <w:sz w:val="28"/>
          <w:szCs w:val="28"/>
        </w:rPr>
        <w:t xml:space="preserve">», </w:t>
      </w:r>
      <w:proofErr w:type="spellStart"/>
      <w:r>
        <w:rPr>
          <w:sz w:val="28"/>
          <w:szCs w:val="28"/>
        </w:rPr>
        <w:t>реж</w:t>
      </w:r>
      <w:proofErr w:type="spellEnd"/>
      <w:r>
        <w:rPr>
          <w:sz w:val="28"/>
          <w:szCs w:val="28"/>
        </w:rPr>
        <w:t>. Пэтти Дженкинс, 2017). Однако часто китайский используется</w:t>
      </w:r>
      <w:r w:rsidR="00167B33">
        <w:rPr>
          <w:sz w:val="28"/>
          <w:szCs w:val="28"/>
        </w:rPr>
        <w:t>,</w:t>
      </w:r>
      <w:r>
        <w:rPr>
          <w:sz w:val="28"/>
          <w:szCs w:val="28"/>
        </w:rPr>
        <w:t xml:space="preserve"> как язык «чужих», который китайцы используют в качестве секретного кода</w:t>
      </w:r>
      <w:r w:rsidR="00167B33">
        <w:rPr>
          <w:sz w:val="28"/>
          <w:szCs w:val="28"/>
        </w:rPr>
        <w:t>, н</w:t>
      </w:r>
      <w:r>
        <w:rPr>
          <w:sz w:val="28"/>
          <w:szCs w:val="28"/>
        </w:rPr>
        <w:t>апример, в кинофильме «Чумовая пятница» («</w:t>
      </w:r>
      <w:r>
        <w:rPr>
          <w:sz w:val="28"/>
          <w:szCs w:val="28"/>
          <w:lang w:val="en-GB"/>
        </w:rPr>
        <w:t>Freaky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Friday</w:t>
      </w:r>
      <w:r>
        <w:rPr>
          <w:sz w:val="28"/>
          <w:szCs w:val="28"/>
        </w:rPr>
        <w:t xml:space="preserve">», </w:t>
      </w:r>
      <w:proofErr w:type="spellStart"/>
      <w:r>
        <w:rPr>
          <w:sz w:val="28"/>
          <w:szCs w:val="28"/>
        </w:rPr>
        <w:t>реж</w:t>
      </w:r>
      <w:proofErr w:type="spellEnd"/>
      <w:r>
        <w:rPr>
          <w:sz w:val="28"/>
          <w:szCs w:val="28"/>
        </w:rPr>
        <w:t>. Марк Уотерс, 2003). Самый интересный пример использования китайского языка</w:t>
      </w:r>
      <w:r w:rsidR="009D322F">
        <w:rPr>
          <w:sz w:val="28"/>
          <w:szCs w:val="28"/>
        </w:rPr>
        <w:t xml:space="preserve">, на котором говорит </w:t>
      </w:r>
      <w:r>
        <w:rPr>
          <w:sz w:val="28"/>
          <w:szCs w:val="28"/>
        </w:rPr>
        <w:t>актёр китайского происхождения</w:t>
      </w:r>
      <w:r w:rsidR="009D322F">
        <w:rPr>
          <w:sz w:val="28"/>
          <w:szCs w:val="28"/>
        </w:rPr>
        <w:t>,</w:t>
      </w:r>
      <w:r>
        <w:rPr>
          <w:sz w:val="28"/>
          <w:szCs w:val="28"/>
        </w:rPr>
        <w:t xml:space="preserve"> можно </w:t>
      </w:r>
      <w:r w:rsidR="009D322F">
        <w:rPr>
          <w:sz w:val="28"/>
          <w:szCs w:val="28"/>
        </w:rPr>
        <w:t>встретить</w:t>
      </w:r>
      <w:r>
        <w:rPr>
          <w:sz w:val="28"/>
          <w:szCs w:val="28"/>
        </w:rPr>
        <w:t xml:space="preserve"> в кинофильме «День, когда Земля остановилась» («The Day </w:t>
      </w:r>
      <w:proofErr w:type="spellStart"/>
      <w:r>
        <w:rPr>
          <w:sz w:val="28"/>
          <w:szCs w:val="28"/>
        </w:rPr>
        <w:t>the</w:t>
      </w:r>
      <w:proofErr w:type="spellEnd"/>
      <w:r>
        <w:rPr>
          <w:sz w:val="28"/>
          <w:szCs w:val="28"/>
        </w:rPr>
        <w:t xml:space="preserve"> Earth </w:t>
      </w:r>
      <w:proofErr w:type="spellStart"/>
      <w:r>
        <w:rPr>
          <w:sz w:val="28"/>
          <w:szCs w:val="28"/>
        </w:rPr>
        <w:t>Stood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Still</w:t>
      </w:r>
      <w:proofErr w:type="spellEnd"/>
      <w:r>
        <w:rPr>
          <w:sz w:val="28"/>
          <w:szCs w:val="28"/>
        </w:rPr>
        <w:t xml:space="preserve">», </w:t>
      </w:r>
      <w:proofErr w:type="spellStart"/>
      <w:r>
        <w:rPr>
          <w:sz w:val="28"/>
          <w:szCs w:val="28"/>
        </w:rPr>
        <w:t>реж</w:t>
      </w:r>
      <w:proofErr w:type="spellEnd"/>
      <w:r>
        <w:rPr>
          <w:sz w:val="28"/>
          <w:szCs w:val="28"/>
        </w:rPr>
        <w:t xml:space="preserve">. Скотт </w:t>
      </w:r>
      <w:proofErr w:type="spellStart"/>
      <w:r>
        <w:rPr>
          <w:sz w:val="28"/>
          <w:szCs w:val="28"/>
        </w:rPr>
        <w:t>Дерриксон</w:t>
      </w:r>
      <w:proofErr w:type="spellEnd"/>
      <w:r>
        <w:rPr>
          <w:sz w:val="28"/>
          <w:szCs w:val="28"/>
        </w:rPr>
        <w:t>, 2008)</w:t>
      </w:r>
      <w:r w:rsidR="008740C1">
        <w:rPr>
          <w:sz w:val="28"/>
          <w:szCs w:val="28"/>
        </w:rPr>
        <w:t>. Герой</w:t>
      </w:r>
      <w:r>
        <w:rPr>
          <w:sz w:val="28"/>
          <w:szCs w:val="28"/>
        </w:rPr>
        <w:t xml:space="preserve"> Киану Ривза</w:t>
      </w:r>
      <w:r w:rsidR="009D322F">
        <w:rPr>
          <w:sz w:val="28"/>
          <w:szCs w:val="28"/>
        </w:rPr>
        <w:t xml:space="preserve"> (</w:t>
      </w:r>
      <w:proofErr w:type="spellStart"/>
      <w:r w:rsidR="008740C1" w:rsidRPr="008740C1">
        <w:rPr>
          <w:sz w:val="28"/>
          <w:szCs w:val="28"/>
        </w:rPr>
        <w:t>Keanu</w:t>
      </w:r>
      <w:proofErr w:type="spellEnd"/>
      <w:r w:rsidR="008740C1" w:rsidRPr="008740C1">
        <w:rPr>
          <w:sz w:val="28"/>
          <w:szCs w:val="28"/>
        </w:rPr>
        <w:t xml:space="preserve"> </w:t>
      </w:r>
      <w:proofErr w:type="spellStart"/>
      <w:r w:rsidR="008740C1" w:rsidRPr="008740C1">
        <w:rPr>
          <w:sz w:val="28"/>
          <w:szCs w:val="28"/>
        </w:rPr>
        <w:t>Reeves</w:t>
      </w:r>
      <w:proofErr w:type="spellEnd"/>
      <w:r w:rsidR="009D322F">
        <w:rPr>
          <w:sz w:val="28"/>
          <w:szCs w:val="28"/>
        </w:rPr>
        <w:t>)</w:t>
      </w:r>
      <w:r>
        <w:rPr>
          <w:sz w:val="28"/>
          <w:szCs w:val="28"/>
        </w:rPr>
        <w:t xml:space="preserve">, который по сюжету является пришельцем, пришедшим спасти планету от гибели, встречается с другим пришельцем – мистером У, которого играет китаец американского происхождения Джеймс </w:t>
      </w:r>
      <w:proofErr w:type="spellStart"/>
      <w:r>
        <w:rPr>
          <w:sz w:val="28"/>
          <w:szCs w:val="28"/>
        </w:rPr>
        <w:t>Хун</w:t>
      </w:r>
      <w:proofErr w:type="spellEnd"/>
      <w:r w:rsidR="008740C1">
        <w:rPr>
          <w:sz w:val="28"/>
          <w:szCs w:val="28"/>
        </w:rPr>
        <w:t>. Режиссёр фильма использует настоящий диалект</w:t>
      </w:r>
      <w:r>
        <w:rPr>
          <w:sz w:val="28"/>
          <w:szCs w:val="28"/>
        </w:rPr>
        <w:t xml:space="preserve"> путунхуа</w:t>
      </w:r>
      <w:r w:rsidR="008740C1">
        <w:rPr>
          <w:sz w:val="28"/>
          <w:szCs w:val="28"/>
        </w:rPr>
        <w:t xml:space="preserve"> в качестве языка инопланетной расы</w:t>
      </w:r>
      <w:r>
        <w:rPr>
          <w:sz w:val="28"/>
          <w:szCs w:val="28"/>
        </w:rPr>
        <w:t>. Этот факт демонстрирует то, что китайский язык воспринимается американцами до такой степени сложным и экзотичным, что его решили взять за основу языка пришельцев. Характеристик</w:t>
      </w:r>
      <w:r w:rsidR="008740C1">
        <w:rPr>
          <w:sz w:val="28"/>
          <w:szCs w:val="28"/>
        </w:rPr>
        <w:t>и</w:t>
      </w:r>
      <w:r>
        <w:rPr>
          <w:sz w:val="28"/>
          <w:szCs w:val="28"/>
        </w:rPr>
        <w:t xml:space="preserve"> употребления китайского языка в американских фильмах настолько обширн</w:t>
      </w:r>
      <w:r w:rsidR="008740C1">
        <w:rPr>
          <w:sz w:val="28"/>
          <w:szCs w:val="28"/>
        </w:rPr>
        <w:t>ы</w:t>
      </w:r>
      <w:r>
        <w:rPr>
          <w:sz w:val="28"/>
          <w:szCs w:val="28"/>
        </w:rPr>
        <w:t xml:space="preserve"> и разнообразн</w:t>
      </w:r>
      <w:r w:rsidR="008740C1">
        <w:rPr>
          <w:sz w:val="28"/>
          <w:szCs w:val="28"/>
        </w:rPr>
        <w:t>ы</w:t>
      </w:r>
      <w:r>
        <w:rPr>
          <w:sz w:val="28"/>
          <w:szCs w:val="28"/>
        </w:rPr>
        <w:t xml:space="preserve">, что </w:t>
      </w:r>
      <w:r w:rsidR="008740C1">
        <w:rPr>
          <w:sz w:val="28"/>
          <w:szCs w:val="28"/>
        </w:rPr>
        <w:t xml:space="preserve">это </w:t>
      </w:r>
      <w:r>
        <w:rPr>
          <w:sz w:val="28"/>
          <w:szCs w:val="28"/>
        </w:rPr>
        <w:t>может стать темой для полноценного исследования.</w:t>
      </w:r>
    </w:p>
    <w:p w14:paraId="062CAF63" w14:textId="0B56701C" w:rsidR="004B792B" w:rsidRDefault="002F6C4C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="006F7CF0">
        <w:rPr>
          <w:sz w:val="28"/>
          <w:szCs w:val="28"/>
        </w:rPr>
        <w:t xml:space="preserve"> картине «Игрок пинг-понга» также </w:t>
      </w:r>
      <w:r>
        <w:rPr>
          <w:sz w:val="28"/>
          <w:szCs w:val="28"/>
        </w:rPr>
        <w:t xml:space="preserve">отражается тенденция к сохранению и почитанию своей идентичности среди представителей зарубежной диаспоры. </w:t>
      </w:r>
      <w:r>
        <w:rPr>
          <w:sz w:val="28"/>
          <w:szCs w:val="28"/>
        </w:rPr>
        <w:t xml:space="preserve">Героиня по имени Дженнифер </w:t>
      </w:r>
      <w:r w:rsidR="006F7CF0">
        <w:rPr>
          <w:sz w:val="28"/>
          <w:szCs w:val="28"/>
        </w:rPr>
        <w:t>является иммигранткой более позднего поколения иммигрантов,</w:t>
      </w:r>
      <w:r>
        <w:rPr>
          <w:sz w:val="28"/>
          <w:szCs w:val="28"/>
        </w:rPr>
        <w:t xml:space="preserve"> она</w:t>
      </w:r>
      <w:r w:rsidR="006F7CF0">
        <w:rPr>
          <w:sz w:val="28"/>
          <w:szCs w:val="28"/>
        </w:rPr>
        <w:t xml:space="preserve"> занимается американо-азиатскими исследованиями</w:t>
      </w:r>
      <w:r>
        <w:rPr>
          <w:sz w:val="28"/>
          <w:szCs w:val="28"/>
        </w:rPr>
        <w:t xml:space="preserve"> и </w:t>
      </w:r>
      <w:r w:rsidR="006F7CF0">
        <w:rPr>
          <w:sz w:val="28"/>
          <w:szCs w:val="28"/>
        </w:rPr>
        <w:t>пи</w:t>
      </w:r>
      <w:r>
        <w:rPr>
          <w:sz w:val="28"/>
          <w:szCs w:val="28"/>
        </w:rPr>
        <w:t>шет</w:t>
      </w:r>
      <w:r w:rsidR="006F7CF0">
        <w:rPr>
          <w:sz w:val="28"/>
          <w:szCs w:val="28"/>
        </w:rPr>
        <w:t xml:space="preserve"> диссертацию </w:t>
      </w:r>
      <w:r w:rsidR="00CD2813">
        <w:rPr>
          <w:sz w:val="28"/>
          <w:szCs w:val="28"/>
        </w:rPr>
        <w:t>на тему</w:t>
      </w:r>
      <w:r w:rsidR="006F7CF0">
        <w:rPr>
          <w:sz w:val="28"/>
          <w:szCs w:val="28"/>
        </w:rPr>
        <w:t xml:space="preserve"> представлени</w:t>
      </w:r>
      <w:r w:rsidR="00CD2813">
        <w:rPr>
          <w:sz w:val="28"/>
          <w:szCs w:val="28"/>
        </w:rPr>
        <w:t>я</w:t>
      </w:r>
      <w:r w:rsidR="006F7CF0">
        <w:rPr>
          <w:sz w:val="28"/>
          <w:szCs w:val="28"/>
        </w:rPr>
        <w:t xml:space="preserve"> китаянок экзотич</w:t>
      </w:r>
      <w:r w:rsidR="00CD2813">
        <w:rPr>
          <w:sz w:val="28"/>
          <w:szCs w:val="28"/>
        </w:rPr>
        <w:t>ными</w:t>
      </w:r>
      <w:r w:rsidR="006F7CF0">
        <w:rPr>
          <w:sz w:val="28"/>
          <w:szCs w:val="28"/>
        </w:rPr>
        <w:t xml:space="preserve">. Конкурс «Мисс чайнатаун», который ежегодно проходит в городе, вызывает у Дженифер чувство отвращения, так как, она отмечает, что этот конкурс </w:t>
      </w:r>
      <w:r w:rsidR="00CD2813">
        <w:rPr>
          <w:sz w:val="28"/>
          <w:szCs w:val="28"/>
        </w:rPr>
        <w:t>подогревает</w:t>
      </w:r>
      <w:r w:rsidR="006F7CF0">
        <w:rPr>
          <w:sz w:val="28"/>
          <w:szCs w:val="28"/>
        </w:rPr>
        <w:t xml:space="preserve"> </w:t>
      </w:r>
      <w:r w:rsidR="00CD2813">
        <w:rPr>
          <w:sz w:val="28"/>
          <w:szCs w:val="28"/>
        </w:rPr>
        <w:t>изображение китайских женщин</w:t>
      </w:r>
      <w:r w:rsidR="006F7CF0">
        <w:rPr>
          <w:sz w:val="28"/>
          <w:szCs w:val="28"/>
        </w:rPr>
        <w:t xml:space="preserve"> экзотич</w:t>
      </w:r>
      <w:r w:rsidR="00CD2813">
        <w:rPr>
          <w:sz w:val="28"/>
          <w:szCs w:val="28"/>
        </w:rPr>
        <w:t>ными. Она также отмечает, что</w:t>
      </w:r>
      <w:r w:rsidR="006F7CF0">
        <w:rPr>
          <w:sz w:val="28"/>
          <w:szCs w:val="28"/>
        </w:rPr>
        <w:t xml:space="preserve"> </w:t>
      </w:r>
      <w:r w:rsidR="00CD2813">
        <w:rPr>
          <w:sz w:val="28"/>
          <w:szCs w:val="28"/>
        </w:rPr>
        <w:t>все</w:t>
      </w:r>
      <w:r w:rsidR="006F7CF0">
        <w:rPr>
          <w:sz w:val="28"/>
          <w:szCs w:val="28"/>
        </w:rPr>
        <w:t xml:space="preserve"> участницы конкурса не </w:t>
      </w:r>
      <w:r w:rsidR="00CD2813">
        <w:rPr>
          <w:sz w:val="28"/>
          <w:szCs w:val="28"/>
        </w:rPr>
        <w:t xml:space="preserve">владеют китайским языком, а значит они включены в американское общество </w:t>
      </w:r>
      <w:r w:rsidR="00594950">
        <w:rPr>
          <w:sz w:val="28"/>
          <w:szCs w:val="28"/>
        </w:rPr>
        <w:t>не меньше, чем</w:t>
      </w:r>
      <w:r w:rsidR="00CD2813">
        <w:rPr>
          <w:sz w:val="28"/>
          <w:szCs w:val="28"/>
        </w:rPr>
        <w:t xml:space="preserve"> в китайское зарубежное общество</w:t>
      </w:r>
      <w:r w:rsidR="006F7CF0">
        <w:rPr>
          <w:sz w:val="28"/>
          <w:szCs w:val="28"/>
        </w:rPr>
        <w:t xml:space="preserve">. Этот эпизод </w:t>
      </w:r>
      <w:r w:rsidR="004E3CB0">
        <w:rPr>
          <w:sz w:val="28"/>
          <w:szCs w:val="28"/>
        </w:rPr>
        <w:t xml:space="preserve">отражает другую сторону </w:t>
      </w:r>
      <w:r w:rsidR="006F7CF0">
        <w:rPr>
          <w:sz w:val="28"/>
          <w:szCs w:val="28"/>
        </w:rPr>
        <w:t>поколени</w:t>
      </w:r>
      <w:r w:rsidR="004E3CB0">
        <w:rPr>
          <w:sz w:val="28"/>
          <w:szCs w:val="28"/>
        </w:rPr>
        <w:t>я молодых</w:t>
      </w:r>
      <w:r w:rsidR="006F7CF0">
        <w:rPr>
          <w:sz w:val="28"/>
          <w:szCs w:val="28"/>
        </w:rPr>
        <w:t xml:space="preserve"> иммигрантов</w:t>
      </w:r>
      <w:r w:rsidR="004E3CB0">
        <w:rPr>
          <w:sz w:val="28"/>
          <w:szCs w:val="28"/>
        </w:rPr>
        <w:t>, которые</w:t>
      </w:r>
      <w:r w:rsidR="006F7CF0">
        <w:rPr>
          <w:sz w:val="28"/>
          <w:szCs w:val="28"/>
        </w:rPr>
        <w:t xml:space="preserve"> не </w:t>
      </w:r>
      <w:r w:rsidR="004E3CB0">
        <w:rPr>
          <w:sz w:val="28"/>
          <w:szCs w:val="28"/>
        </w:rPr>
        <w:t xml:space="preserve">всегда </w:t>
      </w:r>
      <w:r w:rsidR="006F7CF0">
        <w:rPr>
          <w:sz w:val="28"/>
          <w:szCs w:val="28"/>
        </w:rPr>
        <w:t>принима</w:t>
      </w:r>
      <w:r w:rsidR="004E3CB0">
        <w:rPr>
          <w:sz w:val="28"/>
          <w:szCs w:val="28"/>
        </w:rPr>
        <w:t>ю</w:t>
      </w:r>
      <w:r w:rsidR="006F7CF0">
        <w:rPr>
          <w:sz w:val="28"/>
          <w:szCs w:val="28"/>
        </w:rPr>
        <w:t xml:space="preserve">т </w:t>
      </w:r>
      <w:r w:rsidR="006F7CF0">
        <w:rPr>
          <w:sz w:val="28"/>
          <w:szCs w:val="28"/>
        </w:rPr>
        <w:lastRenderedPageBreak/>
        <w:t xml:space="preserve">повышенное внимание к </w:t>
      </w:r>
      <w:r w:rsidR="004E3CB0">
        <w:rPr>
          <w:sz w:val="28"/>
          <w:szCs w:val="28"/>
        </w:rPr>
        <w:t>своей</w:t>
      </w:r>
      <w:r w:rsidR="006F7CF0">
        <w:rPr>
          <w:sz w:val="28"/>
          <w:szCs w:val="28"/>
        </w:rPr>
        <w:t xml:space="preserve"> национальн</w:t>
      </w:r>
      <w:r w:rsidR="002E2045">
        <w:rPr>
          <w:sz w:val="28"/>
          <w:szCs w:val="28"/>
        </w:rPr>
        <w:t>ым корням, используя тему идентификации в удобном для себя положении</w:t>
      </w:r>
      <w:r w:rsidR="002379B9">
        <w:rPr>
          <w:rStyle w:val="af7"/>
          <w:sz w:val="28"/>
          <w:szCs w:val="28"/>
        </w:rPr>
        <w:footnoteReference w:id="169"/>
      </w:r>
      <w:r w:rsidR="006F7CF0">
        <w:rPr>
          <w:sz w:val="28"/>
          <w:szCs w:val="28"/>
        </w:rPr>
        <w:t>.</w:t>
      </w:r>
    </w:p>
    <w:p w14:paraId="7B511325" w14:textId="44E309F1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Кроме того, игра в пинг-понг </w:t>
      </w:r>
      <w:r w:rsidR="00940F66">
        <w:rPr>
          <w:sz w:val="28"/>
          <w:szCs w:val="28"/>
        </w:rPr>
        <w:t>часто появляется в качестве небольшого эпизода или упоминания</w:t>
      </w:r>
      <w:r>
        <w:rPr>
          <w:sz w:val="28"/>
          <w:szCs w:val="28"/>
        </w:rPr>
        <w:t xml:space="preserve">. В киноленте «Китайская стена» режиссёра Питера Ванга, речь о которой шла в третьей главе, Пол Фанг по приезде в Китай решает скрасить свой досуг занятиями по пинг-понгу. Он делает успехи и выступает на турнире года, однако по </w:t>
      </w:r>
      <w:r w:rsidR="00900F22">
        <w:rPr>
          <w:sz w:val="28"/>
          <w:szCs w:val="28"/>
        </w:rPr>
        <w:t>сюжету фильма</w:t>
      </w:r>
      <w:r>
        <w:rPr>
          <w:sz w:val="28"/>
          <w:szCs w:val="28"/>
        </w:rPr>
        <w:t xml:space="preserve"> победа </w:t>
      </w:r>
      <w:r w:rsidR="00900F22">
        <w:rPr>
          <w:sz w:val="28"/>
          <w:szCs w:val="28"/>
        </w:rPr>
        <w:t>достаётся</w:t>
      </w:r>
      <w:r>
        <w:rPr>
          <w:sz w:val="28"/>
          <w:szCs w:val="28"/>
        </w:rPr>
        <w:t xml:space="preserve"> другому китайцу, тому, кто является гражданином Китая.</w:t>
      </w:r>
    </w:p>
    <w:p w14:paraId="70587CC2" w14:textId="1A4CBFAB" w:rsidR="00940F66" w:rsidRDefault="00940F66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 кинокартинах китайского производства, как, например, в драме Питера Чана «Китайский партнёр» («</w:t>
      </w:r>
      <w:r w:rsidRPr="0076768E">
        <w:rPr>
          <w:rFonts w:ascii="KaiTi" w:eastAsia="KaiTi" w:hAnsi="KaiTi" w:cs="MS Gothic" w:hint="eastAsia"/>
          <w:sz w:val="28"/>
          <w:szCs w:val="28"/>
        </w:rPr>
        <w:t>中国合伙人</w:t>
      </w:r>
      <w:r>
        <w:rPr>
          <w:rFonts w:hint="eastAsia"/>
          <w:sz w:val="28"/>
          <w:szCs w:val="28"/>
        </w:rPr>
        <w:t>»</w:t>
      </w:r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реж</w:t>
      </w:r>
      <w:proofErr w:type="spellEnd"/>
      <w:r>
        <w:rPr>
          <w:sz w:val="28"/>
          <w:szCs w:val="28"/>
        </w:rPr>
        <w:t>. Питер Чан, 2013) один из китайцев, говорит своей американской подруге, что «</w:t>
      </w:r>
      <w:r w:rsidRPr="00940F66">
        <w:rPr>
          <w:i/>
          <w:iCs/>
          <w:sz w:val="28"/>
          <w:szCs w:val="28"/>
        </w:rPr>
        <w:t>американцы думают, что китайцы играют в пинг-понг, прежде чем переходят к обсуждению дел</w:t>
      </w:r>
      <w:r>
        <w:rPr>
          <w:sz w:val="28"/>
          <w:szCs w:val="28"/>
        </w:rPr>
        <w:t xml:space="preserve">». Это </w:t>
      </w:r>
      <w:r w:rsidR="00900F22">
        <w:rPr>
          <w:sz w:val="28"/>
          <w:szCs w:val="28"/>
        </w:rPr>
        <w:t>отражает понимание стереотипов</w:t>
      </w:r>
      <w:r>
        <w:rPr>
          <w:sz w:val="28"/>
          <w:szCs w:val="28"/>
        </w:rPr>
        <w:t xml:space="preserve"> китайского общества на </w:t>
      </w:r>
      <w:r w:rsidR="00900F22">
        <w:rPr>
          <w:sz w:val="28"/>
          <w:szCs w:val="28"/>
        </w:rPr>
        <w:t xml:space="preserve">восприятие их </w:t>
      </w:r>
      <w:r>
        <w:rPr>
          <w:sz w:val="28"/>
          <w:szCs w:val="28"/>
        </w:rPr>
        <w:t>американск</w:t>
      </w:r>
      <w:r w:rsidR="00900F22">
        <w:rPr>
          <w:sz w:val="28"/>
          <w:szCs w:val="28"/>
        </w:rPr>
        <w:t>им</w:t>
      </w:r>
      <w:r>
        <w:rPr>
          <w:sz w:val="28"/>
          <w:szCs w:val="28"/>
        </w:rPr>
        <w:t xml:space="preserve"> обществ</w:t>
      </w:r>
      <w:r w:rsidR="00900F22">
        <w:rPr>
          <w:sz w:val="28"/>
          <w:szCs w:val="28"/>
        </w:rPr>
        <w:t>ом</w:t>
      </w:r>
      <w:r>
        <w:rPr>
          <w:sz w:val="28"/>
          <w:szCs w:val="28"/>
        </w:rPr>
        <w:t>.</w:t>
      </w:r>
    </w:p>
    <w:p w14:paraId="0DB7044F" w14:textId="77777777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br w:type="page" w:clear="all"/>
      </w:r>
    </w:p>
    <w:p w14:paraId="412CF87B" w14:textId="6476943A" w:rsidR="004B792B" w:rsidRDefault="006F7CF0">
      <w:pPr>
        <w:pStyle w:val="1"/>
        <w:jc w:val="center"/>
        <w:rPr>
          <w:rFonts w:ascii="Times New Roman" w:hAnsi="Times New Roman" w:cs="Times New Roman"/>
          <w:b/>
          <w:bCs/>
          <w:color w:val="auto"/>
        </w:rPr>
      </w:pPr>
      <w:bookmarkStart w:id="29" w:name="_Toc135342723"/>
      <w:r>
        <w:rPr>
          <w:rFonts w:ascii="Times New Roman" w:hAnsi="Times New Roman" w:cs="Times New Roman"/>
          <w:b/>
          <w:bCs/>
          <w:color w:val="auto"/>
        </w:rPr>
        <w:lastRenderedPageBreak/>
        <w:t xml:space="preserve">Глава 5. </w:t>
      </w:r>
      <w:r w:rsidR="00B20278">
        <w:rPr>
          <w:rFonts w:ascii="Times New Roman" w:hAnsi="Times New Roman" w:cs="Times New Roman"/>
          <w:b/>
          <w:bCs/>
          <w:color w:val="auto"/>
        </w:rPr>
        <w:t>Основные сюжеты</w:t>
      </w:r>
      <w:r>
        <w:rPr>
          <w:rFonts w:ascii="Times New Roman" w:hAnsi="Times New Roman" w:cs="Times New Roman"/>
          <w:b/>
          <w:bCs/>
          <w:color w:val="auto"/>
        </w:rPr>
        <w:t xml:space="preserve"> в кинофильмах о китайцах за рубежом</w:t>
      </w:r>
      <w:bookmarkEnd w:id="29"/>
    </w:p>
    <w:p w14:paraId="75455FD8" w14:textId="77777777" w:rsidR="004B792B" w:rsidRDefault="004B792B">
      <w:pPr>
        <w:jc w:val="center"/>
        <w:rPr>
          <w:sz w:val="28"/>
          <w:szCs w:val="28"/>
        </w:rPr>
      </w:pPr>
    </w:p>
    <w:p w14:paraId="017AE785" w14:textId="7261F233" w:rsidR="004B792B" w:rsidRDefault="006F7CF0">
      <w:pPr>
        <w:pStyle w:val="2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30" w:name="_Toc135342724"/>
      <w:r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5.1 </w:t>
      </w:r>
      <w:r w:rsidR="00F13D86">
        <w:rPr>
          <w:rFonts w:ascii="Times New Roman" w:hAnsi="Times New Roman" w:cs="Times New Roman"/>
          <w:b/>
          <w:bCs/>
          <w:color w:val="auto"/>
          <w:sz w:val="28"/>
          <w:szCs w:val="28"/>
        </w:rPr>
        <w:t>Чайнатаун как локация и вспомогательный элемент для создания образа китайской общины в кино</w:t>
      </w:r>
      <w:bookmarkEnd w:id="30"/>
    </w:p>
    <w:p w14:paraId="63108B24" w14:textId="77777777" w:rsidR="004B792B" w:rsidRDefault="004B792B">
      <w:pPr>
        <w:spacing w:line="360" w:lineRule="auto"/>
        <w:jc w:val="center"/>
        <w:rPr>
          <w:b/>
          <w:bCs/>
          <w:sz w:val="32"/>
          <w:szCs w:val="32"/>
        </w:rPr>
      </w:pPr>
    </w:p>
    <w:p w14:paraId="0CB6DC45" w14:textId="521F2BC9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Во многих американских кинофильмах китайский квартал до сих пор представляется, как нечто небезопасное, где оруду</w:t>
      </w:r>
      <w:r w:rsidR="002E0B75">
        <w:rPr>
          <w:sz w:val="28"/>
          <w:szCs w:val="28"/>
        </w:rPr>
        <w:t>ю</w:t>
      </w:r>
      <w:r>
        <w:rPr>
          <w:sz w:val="28"/>
          <w:szCs w:val="28"/>
        </w:rPr>
        <w:t>т китайск</w:t>
      </w:r>
      <w:r w:rsidR="002E0B75">
        <w:rPr>
          <w:sz w:val="28"/>
          <w:szCs w:val="28"/>
        </w:rPr>
        <w:t>ие</w:t>
      </w:r>
      <w:r>
        <w:rPr>
          <w:sz w:val="28"/>
          <w:szCs w:val="28"/>
        </w:rPr>
        <w:t xml:space="preserve"> </w:t>
      </w:r>
      <w:r w:rsidR="002E0B75">
        <w:rPr>
          <w:sz w:val="28"/>
          <w:szCs w:val="28"/>
        </w:rPr>
        <w:t>преступные группировки</w:t>
      </w:r>
      <w:r w:rsidR="000D061D">
        <w:rPr>
          <w:sz w:val="28"/>
          <w:szCs w:val="28"/>
        </w:rPr>
        <w:t xml:space="preserve"> (китайские триады)</w:t>
      </w:r>
      <w:r>
        <w:rPr>
          <w:sz w:val="28"/>
          <w:szCs w:val="28"/>
        </w:rPr>
        <w:t>, соверша</w:t>
      </w:r>
      <w:r w:rsidR="00115D10">
        <w:rPr>
          <w:sz w:val="28"/>
          <w:szCs w:val="28"/>
        </w:rPr>
        <w:t>ю</w:t>
      </w:r>
      <w:r>
        <w:rPr>
          <w:sz w:val="28"/>
          <w:szCs w:val="28"/>
        </w:rPr>
        <w:t>тся</w:t>
      </w:r>
      <w:r w:rsidR="00115D10">
        <w:rPr>
          <w:sz w:val="28"/>
          <w:szCs w:val="28"/>
        </w:rPr>
        <w:t xml:space="preserve"> правонарушения и</w:t>
      </w:r>
      <w:r>
        <w:rPr>
          <w:sz w:val="28"/>
          <w:szCs w:val="28"/>
        </w:rPr>
        <w:t xml:space="preserve"> убийства. В американском кинематографе существует огромное количество кинокартин, отражающих именно эту сторону китайских кварталов. Одним из ярких примеров тому служит фильм совместного производства Гонконга и США «Драконы-Нью-Йорка» («</w:t>
      </w:r>
      <w:r>
        <w:rPr>
          <w:sz w:val="28"/>
          <w:szCs w:val="28"/>
          <w:lang w:val="en-GB"/>
        </w:rPr>
        <w:t>Revenge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of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the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Green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Dragons</w:t>
      </w:r>
      <w:r>
        <w:rPr>
          <w:sz w:val="28"/>
          <w:szCs w:val="28"/>
        </w:rPr>
        <w:t xml:space="preserve">» </w:t>
      </w:r>
      <w:proofErr w:type="spellStart"/>
      <w:r>
        <w:rPr>
          <w:sz w:val="28"/>
          <w:szCs w:val="28"/>
        </w:rPr>
        <w:t>реж</w:t>
      </w:r>
      <w:proofErr w:type="spellEnd"/>
      <w:r>
        <w:rPr>
          <w:sz w:val="28"/>
          <w:szCs w:val="28"/>
        </w:rPr>
        <w:t xml:space="preserve">. Эндрю </w:t>
      </w:r>
      <w:proofErr w:type="spellStart"/>
      <w:r>
        <w:rPr>
          <w:sz w:val="28"/>
          <w:szCs w:val="28"/>
        </w:rPr>
        <w:t>Лау</w:t>
      </w:r>
      <w:proofErr w:type="spellEnd"/>
      <w:r>
        <w:rPr>
          <w:sz w:val="28"/>
          <w:szCs w:val="28"/>
        </w:rPr>
        <w:t>, Эндрю Лу, 2013), открывающий самые тёмные грани чайнатауна. Однако</w:t>
      </w:r>
      <w:r w:rsidR="000345E6">
        <w:rPr>
          <w:sz w:val="28"/>
          <w:szCs w:val="28"/>
        </w:rPr>
        <w:t>, стоит упомянуть, что</w:t>
      </w:r>
      <w:r>
        <w:rPr>
          <w:sz w:val="28"/>
          <w:szCs w:val="28"/>
        </w:rPr>
        <w:t xml:space="preserve"> оба режиссёра картины являются американцами китайского происхождения.</w:t>
      </w:r>
    </w:p>
    <w:p w14:paraId="5E2CE921" w14:textId="29E6ADB9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Главные герои Сонни и Стивен прибывают в США, как незаконные мигранты, позже они становятся членами китайской банды «Зелёных драконов», которая совершает убийства, торгует наркотиками и соверша</w:t>
      </w:r>
      <w:r w:rsidR="002D7FAA">
        <w:rPr>
          <w:sz w:val="28"/>
          <w:szCs w:val="28"/>
        </w:rPr>
        <w:t>е</w:t>
      </w:r>
      <w:r>
        <w:rPr>
          <w:sz w:val="28"/>
          <w:szCs w:val="28"/>
        </w:rPr>
        <w:t>т другие незаконные вещи. Китайские иммигранты наставляют новоприбывших советами: «</w:t>
      </w:r>
      <w:r w:rsidRPr="002D7FAA">
        <w:rPr>
          <w:i/>
          <w:iCs/>
          <w:sz w:val="28"/>
          <w:szCs w:val="28"/>
        </w:rPr>
        <w:t>Не высовывайся, тут никто не любит китайцев»</w:t>
      </w:r>
      <w:r w:rsidR="002D7FAA">
        <w:rPr>
          <w:i/>
          <w:iCs/>
          <w:sz w:val="28"/>
          <w:szCs w:val="28"/>
        </w:rPr>
        <w:t>,</w:t>
      </w:r>
      <w:r w:rsidRPr="002D7FAA">
        <w:rPr>
          <w:i/>
          <w:iCs/>
          <w:sz w:val="28"/>
          <w:szCs w:val="28"/>
        </w:rPr>
        <w:t xml:space="preserve"> «Когда приезжаешь в другую страну, надо играть по новым правилам, забудь кем ты был раньше»</w:t>
      </w:r>
      <w:r>
        <w:rPr>
          <w:sz w:val="28"/>
          <w:szCs w:val="28"/>
        </w:rPr>
        <w:t xml:space="preserve">. Америка дарит многим ощущение мечты и надежды, ради которой иммигранты терпят многие лишения: </w:t>
      </w:r>
      <w:r>
        <w:rPr>
          <w:i/>
          <w:iCs/>
          <w:sz w:val="28"/>
          <w:szCs w:val="28"/>
        </w:rPr>
        <w:t>«Посудомойщик в США имеет надежду, а рыбак в Китае навсегда останется рыбаком».</w:t>
      </w:r>
    </w:p>
    <w:p w14:paraId="7BF87B50" w14:textId="44E5536F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Однако многие представители </w:t>
      </w:r>
      <w:r w:rsidR="009A35FE">
        <w:rPr>
          <w:sz w:val="28"/>
          <w:szCs w:val="28"/>
        </w:rPr>
        <w:t>китайской нации</w:t>
      </w:r>
      <w:r>
        <w:rPr>
          <w:sz w:val="28"/>
          <w:szCs w:val="28"/>
        </w:rPr>
        <w:t xml:space="preserve"> сталкиваются со сложностями во включение в общество и дискриминацией. Разборки между китайскими </w:t>
      </w:r>
      <w:r w:rsidR="00D92514">
        <w:rPr>
          <w:sz w:val="28"/>
          <w:szCs w:val="28"/>
        </w:rPr>
        <w:t>группировками</w:t>
      </w:r>
      <w:r>
        <w:rPr>
          <w:sz w:val="28"/>
          <w:szCs w:val="28"/>
        </w:rPr>
        <w:t xml:space="preserve"> игнорируются полицией Штатов, даже громкие убийства отдают вести новичкам, </w:t>
      </w:r>
      <w:r w:rsidR="00D92514">
        <w:rPr>
          <w:sz w:val="28"/>
          <w:szCs w:val="28"/>
        </w:rPr>
        <w:t xml:space="preserve">как подчёркивается в фильме, это вызвано </w:t>
      </w:r>
      <w:r>
        <w:rPr>
          <w:sz w:val="28"/>
          <w:szCs w:val="28"/>
        </w:rPr>
        <w:t>нежелание</w:t>
      </w:r>
      <w:r w:rsidR="00D92514">
        <w:rPr>
          <w:sz w:val="28"/>
          <w:szCs w:val="28"/>
        </w:rPr>
        <w:t>м</w:t>
      </w:r>
      <w:r>
        <w:rPr>
          <w:sz w:val="28"/>
          <w:szCs w:val="28"/>
        </w:rPr>
        <w:t xml:space="preserve"> властей влезать в дела национальных общин. С другой стороны, убийство белого туриста в китайском квартале не придаётся огласке в </w:t>
      </w:r>
      <w:r>
        <w:rPr>
          <w:sz w:val="28"/>
          <w:szCs w:val="28"/>
        </w:rPr>
        <w:lastRenderedPageBreak/>
        <w:t xml:space="preserve">средствах массовой информации, чтобы не нагнетать расовые предубеждения в обществе, хотя отношения между китайскими героями и белыми американцами </w:t>
      </w:r>
      <w:r w:rsidR="00D92514">
        <w:rPr>
          <w:sz w:val="28"/>
          <w:szCs w:val="28"/>
        </w:rPr>
        <w:t xml:space="preserve">в данном фильме </w:t>
      </w:r>
      <w:r>
        <w:rPr>
          <w:sz w:val="28"/>
          <w:szCs w:val="28"/>
        </w:rPr>
        <w:t xml:space="preserve">нельзя назвать добродушными. В одном из эпизодов белый американец шутливо называет китайского полицейского </w:t>
      </w:r>
      <w:r w:rsidRPr="00DB28F5">
        <w:rPr>
          <w:sz w:val="28"/>
          <w:szCs w:val="28"/>
        </w:rPr>
        <w:t>Фу Манчу</w:t>
      </w:r>
      <w:r>
        <w:rPr>
          <w:sz w:val="28"/>
          <w:szCs w:val="28"/>
        </w:rPr>
        <w:t>, что отражает его негативно</w:t>
      </w:r>
      <w:r w:rsidR="00D92514">
        <w:rPr>
          <w:sz w:val="28"/>
          <w:szCs w:val="28"/>
        </w:rPr>
        <w:t>е</w:t>
      </w:r>
      <w:r>
        <w:rPr>
          <w:sz w:val="28"/>
          <w:szCs w:val="28"/>
        </w:rPr>
        <w:t xml:space="preserve"> отношение к представителю китайской нации.</w:t>
      </w:r>
    </w:p>
    <w:p w14:paraId="069FB496" w14:textId="77777777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Криминальная драма «Змееголовые» («</w:t>
      </w:r>
      <w:r>
        <w:rPr>
          <w:sz w:val="28"/>
          <w:szCs w:val="28"/>
          <w:lang w:val="en-GB"/>
        </w:rPr>
        <w:t>Snakehead</w:t>
      </w:r>
      <w:r>
        <w:rPr>
          <w:sz w:val="28"/>
          <w:szCs w:val="28"/>
        </w:rPr>
        <w:t xml:space="preserve">», </w:t>
      </w:r>
      <w:proofErr w:type="spellStart"/>
      <w:r>
        <w:rPr>
          <w:sz w:val="28"/>
          <w:szCs w:val="28"/>
        </w:rPr>
        <w:t>реж</w:t>
      </w:r>
      <w:proofErr w:type="spellEnd"/>
      <w:r>
        <w:rPr>
          <w:sz w:val="28"/>
          <w:szCs w:val="28"/>
        </w:rPr>
        <w:t xml:space="preserve">. </w:t>
      </w:r>
      <w:proofErr w:type="spellStart"/>
      <w:r>
        <w:rPr>
          <w:sz w:val="28"/>
          <w:szCs w:val="28"/>
        </w:rPr>
        <w:t>Ивэн</w:t>
      </w:r>
      <w:proofErr w:type="spellEnd"/>
      <w:r>
        <w:rPr>
          <w:sz w:val="28"/>
          <w:szCs w:val="28"/>
        </w:rPr>
        <w:t xml:space="preserve"> Джексон </w:t>
      </w:r>
      <w:proofErr w:type="spellStart"/>
      <w:r>
        <w:rPr>
          <w:sz w:val="28"/>
          <w:szCs w:val="28"/>
        </w:rPr>
        <w:t>Леонг</w:t>
      </w:r>
      <w:proofErr w:type="spellEnd"/>
      <w:r>
        <w:rPr>
          <w:sz w:val="28"/>
          <w:szCs w:val="28"/>
        </w:rPr>
        <w:t xml:space="preserve">, 2021) также показывает историю о торговле людьми и мрачной изнанке китайского квартала Нью-Йорка. Режиссёр фильма также имеет китайские корни. </w:t>
      </w:r>
    </w:p>
    <w:p w14:paraId="37DF902C" w14:textId="19BB1843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Название фильма отсылает к китайским контрабандистам из Тайваня, которые привозят в Америку иммигрантов без документов за 50 </w:t>
      </w:r>
      <w:r w:rsidR="003C0E81">
        <w:rPr>
          <w:sz w:val="28"/>
          <w:szCs w:val="28"/>
        </w:rPr>
        <w:t>тысяч</w:t>
      </w:r>
      <w:r>
        <w:rPr>
          <w:sz w:val="28"/>
          <w:szCs w:val="28"/>
        </w:rPr>
        <w:t xml:space="preserve"> долларов</w:t>
      </w:r>
      <w:r w:rsidR="003C0E81">
        <w:rPr>
          <w:sz w:val="28"/>
          <w:szCs w:val="28"/>
        </w:rPr>
        <w:t xml:space="preserve"> США</w:t>
      </w:r>
      <w:r>
        <w:rPr>
          <w:sz w:val="28"/>
          <w:szCs w:val="28"/>
        </w:rPr>
        <w:t xml:space="preserve">. </w:t>
      </w:r>
      <w:r w:rsidR="003C0E81">
        <w:rPr>
          <w:sz w:val="28"/>
          <w:szCs w:val="28"/>
        </w:rPr>
        <w:t>По сюжету фильма люди</w:t>
      </w:r>
      <w:r>
        <w:rPr>
          <w:sz w:val="28"/>
          <w:szCs w:val="28"/>
        </w:rPr>
        <w:t xml:space="preserve">, которые выбирают этот путь иммиграции, не </w:t>
      </w:r>
      <w:r w:rsidR="003C0E81">
        <w:rPr>
          <w:sz w:val="28"/>
          <w:szCs w:val="28"/>
        </w:rPr>
        <w:t>располагают большим количеством</w:t>
      </w:r>
      <w:r>
        <w:rPr>
          <w:sz w:val="28"/>
          <w:szCs w:val="28"/>
        </w:rPr>
        <w:t xml:space="preserve"> </w:t>
      </w:r>
      <w:r w:rsidR="003C0E81">
        <w:rPr>
          <w:sz w:val="28"/>
          <w:szCs w:val="28"/>
        </w:rPr>
        <w:t>средств</w:t>
      </w:r>
      <w:r>
        <w:rPr>
          <w:sz w:val="28"/>
          <w:szCs w:val="28"/>
        </w:rPr>
        <w:t>,</w:t>
      </w:r>
      <w:r w:rsidR="003C0E81">
        <w:rPr>
          <w:sz w:val="28"/>
          <w:szCs w:val="28"/>
        </w:rPr>
        <w:t xml:space="preserve"> поэтому</w:t>
      </w:r>
      <w:r>
        <w:rPr>
          <w:sz w:val="28"/>
          <w:szCs w:val="28"/>
        </w:rPr>
        <w:t xml:space="preserve"> между </w:t>
      </w:r>
      <w:r w:rsidR="003C0E81">
        <w:rPr>
          <w:sz w:val="28"/>
          <w:szCs w:val="28"/>
        </w:rPr>
        <w:t xml:space="preserve">контрабандистами </w:t>
      </w:r>
      <w:r>
        <w:rPr>
          <w:sz w:val="28"/>
          <w:szCs w:val="28"/>
        </w:rPr>
        <w:t xml:space="preserve">и иммигрантами заключаются договоренности. Если у </w:t>
      </w:r>
      <w:r w:rsidR="003C0E81">
        <w:rPr>
          <w:sz w:val="28"/>
          <w:szCs w:val="28"/>
        </w:rPr>
        <w:t>иммигрантов</w:t>
      </w:r>
      <w:r>
        <w:rPr>
          <w:sz w:val="28"/>
          <w:szCs w:val="28"/>
        </w:rPr>
        <w:t xml:space="preserve"> уже есть семья в США, </w:t>
      </w:r>
      <w:r w:rsidR="003C0E81">
        <w:rPr>
          <w:sz w:val="28"/>
          <w:szCs w:val="28"/>
        </w:rPr>
        <w:t xml:space="preserve">тогда </w:t>
      </w:r>
      <w:r>
        <w:rPr>
          <w:sz w:val="28"/>
          <w:szCs w:val="28"/>
        </w:rPr>
        <w:t xml:space="preserve">последним придется заплатить за освобождение своих близких. Если у них нет родственников в США или родственники недостаточно обеспечены, чтобы платить деньги, они должны </w:t>
      </w:r>
      <w:r w:rsidR="003C0E81">
        <w:rPr>
          <w:sz w:val="28"/>
          <w:szCs w:val="28"/>
        </w:rPr>
        <w:t xml:space="preserve">будут </w:t>
      </w:r>
      <w:r>
        <w:rPr>
          <w:sz w:val="28"/>
          <w:szCs w:val="28"/>
        </w:rPr>
        <w:t xml:space="preserve">работать на Дай </w:t>
      </w:r>
      <w:proofErr w:type="spellStart"/>
      <w:r>
        <w:rPr>
          <w:sz w:val="28"/>
          <w:szCs w:val="28"/>
        </w:rPr>
        <w:t>Ма</w:t>
      </w:r>
      <w:proofErr w:type="spellEnd"/>
      <w:r>
        <w:rPr>
          <w:sz w:val="28"/>
          <w:szCs w:val="28"/>
        </w:rPr>
        <w:t xml:space="preserve"> – негласную главу чайнатауна, которая заведует всеми потоками иммигрантов, прибывающих нелегально в Штаты</w:t>
      </w:r>
      <w:r w:rsidR="003C0E81">
        <w:rPr>
          <w:sz w:val="28"/>
          <w:szCs w:val="28"/>
        </w:rPr>
        <w:t xml:space="preserve"> –</w:t>
      </w:r>
      <w:r>
        <w:rPr>
          <w:sz w:val="28"/>
          <w:szCs w:val="28"/>
        </w:rPr>
        <w:t xml:space="preserve"> до тех пор, пока они не выплатят </w:t>
      </w:r>
      <w:r w:rsidR="003C0E81">
        <w:rPr>
          <w:sz w:val="28"/>
          <w:szCs w:val="28"/>
        </w:rPr>
        <w:t xml:space="preserve">всю </w:t>
      </w:r>
      <w:r>
        <w:rPr>
          <w:sz w:val="28"/>
          <w:szCs w:val="28"/>
        </w:rPr>
        <w:t>свою задолженность. Для женщин это почти всегда означает проституцию.</w:t>
      </w:r>
    </w:p>
    <w:p w14:paraId="16AAABDF" w14:textId="33710A3C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Старший сын главы контрабандистов занимается продажей и перевозкой наркотиков. Данный фильм </w:t>
      </w:r>
      <w:r w:rsidR="003C0E81">
        <w:rPr>
          <w:sz w:val="28"/>
          <w:szCs w:val="28"/>
        </w:rPr>
        <w:t>изображает</w:t>
      </w:r>
      <w:r>
        <w:rPr>
          <w:sz w:val="28"/>
          <w:szCs w:val="28"/>
        </w:rPr>
        <w:t xml:space="preserve"> китайц</w:t>
      </w:r>
      <w:r w:rsidR="003C0E81">
        <w:rPr>
          <w:sz w:val="28"/>
          <w:szCs w:val="28"/>
        </w:rPr>
        <w:t>ев, как</w:t>
      </w:r>
      <w:r>
        <w:rPr>
          <w:sz w:val="28"/>
          <w:szCs w:val="28"/>
        </w:rPr>
        <w:t xml:space="preserve"> опасны</w:t>
      </w:r>
      <w:r w:rsidR="003C0E81">
        <w:rPr>
          <w:sz w:val="28"/>
          <w:szCs w:val="28"/>
        </w:rPr>
        <w:t>х</w:t>
      </w:r>
      <w:r>
        <w:rPr>
          <w:sz w:val="28"/>
          <w:szCs w:val="28"/>
        </w:rPr>
        <w:t xml:space="preserve"> люд</w:t>
      </w:r>
      <w:r w:rsidR="003C0E81">
        <w:rPr>
          <w:sz w:val="28"/>
          <w:szCs w:val="28"/>
        </w:rPr>
        <w:t>ей</w:t>
      </w:r>
      <w:r>
        <w:rPr>
          <w:sz w:val="28"/>
          <w:szCs w:val="28"/>
        </w:rPr>
        <w:t xml:space="preserve">, многие из </w:t>
      </w:r>
      <w:r w:rsidR="003C0E81">
        <w:rPr>
          <w:sz w:val="28"/>
          <w:szCs w:val="28"/>
        </w:rPr>
        <w:t>которых</w:t>
      </w:r>
      <w:r>
        <w:rPr>
          <w:sz w:val="28"/>
          <w:szCs w:val="28"/>
        </w:rPr>
        <w:t xml:space="preserve"> въехали в страну нелегально</w:t>
      </w:r>
      <w:r w:rsidR="003C0E81">
        <w:rPr>
          <w:sz w:val="28"/>
          <w:szCs w:val="28"/>
        </w:rPr>
        <w:t>. Они</w:t>
      </w:r>
      <w:r>
        <w:rPr>
          <w:sz w:val="28"/>
          <w:szCs w:val="28"/>
        </w:rPr>
        <w:t xml:space="preserve"> работают на тяжелых работах, таки</w:t>
      </w:r>
      <w:r w:rsidR="003C0E81">
        <w:rPr>
          <w:sz w:val="28"/>
          <w:szCs w:val="28"/>
        </w:rPr>
        <w:t>х</w:t>
      </w:r>
      <w:r>
        <w:rPr>
          <w:sz w:val="28"/>
          <w:szCs w:val="28"/>
        </w:rPr>
        <w:t xml:space="preserve"> как нелегальный бизнес, контрабанда, наркотики, проституция и азартные игры.</w:t>
      </w:r>
    </w:p>
    <w:p w14:paraId="2C905338" w14:textId="4EC96446" w:rsidR="004B792B" w:rsidRDefault="006F7CF0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  <w:t>Китайский квартал фигурирует во многих кинофильмах, сюжет которых напрямую не связан с Китаем или китайцами, как в фантастическом ужастике «Тёмная башня» («</w:t>
      </w:r>
      <w:r>
        <w:rPr>
          <w:sz w:val="28"/>
          <w:szCs w:val="28"/>
          <w:lang w:val="en-GB"/>
        </w:rPr>
        <w:t>The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Dark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Tower</w:t>
      </w:r>
      <w:r>
        <w:rPr>
          <w:sz w:val="28"/>
          <w:szCs w:val="28"/>
        </w:rPr>
        <w:t xml:space="preserve">», </w:t>
      </w:r>
      <w:proofErr w:type="spellStart"/>
      <w:r>
        <w:rPr>
          <w:sz w:val="28"/>
          <w:szCs w:val="28"/>
        </w:rPr>
        <w:t>реж</w:t>
      </w:r>
      <w:proofErr w:type="spellEnd"/>
      <w:r>
        <w:rPr>
          <w:sz w:val="28"/>
          <w:szCs w:val="28"/>
        </w:rPr>
        <w:t xml:space="preserve">. Николай </w:t>
      </w:r>
      <w:proofErr w:type="spellStart"/>
      <w:r>
        <w:rPr>
          <w:sz w:val="28"/>
          <w:szCs w:val="28"/>
        </w:rPr>
        <w:t>Арсель</w:t>
      </w:r>
      <w:proofErr w:type="spellEnd"/>
      <w:r>
        <w:rPr>
          <w:sz w:val="28"/>
          <w:szCs w:val="28"/>
        </w:rPr>
        <w:t xml:space="preserve">, 2017), снятому по </w:t>
      </w:r>
      <w:r>
        <w:rPr>
          <w:sz w:val="28"/>
          <w:szCs w:val="28"/>
        </w:rPr>
        <w:lastRenderedPageBreak/>
        <w:t>роману Стивена Кинга</w:t>
      </w:r>
      <w:r w:rsidR="002E208C">
        <w:rPr>
          <w:sz w:val="28"/>
          <w:szCs w:val="28"/>
        </w:rPr>
        <w:t>. По сюжету фильма</w:t>
      </w:r>
      <w:r>
        <w:rPr>
          <w:sz w:val="28"/>
          <w:szCs w:val="28"/>
        </w:rPr>
        <w:t xml:space="preserve"> за патронами для оружия главные герои отправляются именно в китайский квартал, где позже одного из них похищают у всех на виду. </w:t>
      </w:r>
    </w:p>
    <w:p w14:paraId="37D55094" w14:textId="5C19EF34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Ещё один пример</w:t>
      </w:r>
      <w:r w:rsidR="002E208C">
        <w:rPr>
          <w:sz w:val="28"/>
          <w:szCs w:val="28"/>
        </w:rPr>
        <w:t>ом служит</w:t>
      </w:r>
      <w:r>
        <w:rPr>
          <w:sz w:val="28"/>
          <w:szCs w:val="28"/>
        </w:rPr>
        <w:t xml:space="preserve"> триллер «Список контактов» («</w:t>
      </w:r>
      <w:r>
        <w:rPr>
          <w:sz w:val="28"/>
          <w:szCs w:val="28"/>
          <w:lang w:val="en-GB"/>
        </w:rPr>
        <w:t>Deception</w:t>
      </w:r>
      <w:r>
        <w:rPr>
          <w:sz w:val="28"/>
          <w:szCs w:val="28"/>
        </w:rPr>
        <w:t xml:space="preserve">», </w:t>
      </w:r>
      <w:proofErr w:type="spellStart"/>
      <w:r>
        <w:rPr>
          <w:sz w:val="28"/>
          <w:szCs w:val="28"/>
        </w:rPr>
        <w:t>реж</w:t>
      </w:r>
      <w:proofErr w:type="spellEnd"/>
      <w:r>
        <w:rPr>
          <w:sz w:val="28"/>
          <w:szCs w:val="28"/>
        </w:rPr>
        <w:t xml:space="preserve">. Марсель </w:t>
      </w:r>
      <w:proofErr w:type="spellStart"/>
      <w:r>
        <w:rPr>
          <w:sz w:val="28"/>
          <w:szCs w:val="28"/>
        </w:rPr>
        <w:t>Лангенеггер</w:t>
      </w:r>
      <w:proofErr w:type="spellEnd"/>
      <w:r>
        <w:rPr>
          <w:sz w:val="28"/>
          <w:szCs w:val="28"/>
        </w:rPr>
        <w:t>, 2008). В китайском квартале, куда по сюжету главные герои приходят на свидание, происходит похищение и покушение на убийство. Как и положено фильму, снятому в жанре триллера, все сцены в фильме довольно мрачные, а цвета</w:t>
      </w:r>
      <w:r w:rsidR="002E208C">
        <w:rPr>
          <w:sz w:val="28"/>
          <w:szCs w:val="28"/>
        </w:rPr>
        <w:t xml:space="preserve"> –</w:t>
      </w:r>
      <w:r>
        <w:rPr>
          <w:sz w:val="28"/>
          <w:szCs w:val="28"/>
        </w:rPr>
        <w:t xml:space="preserve"> приглушенные. Однако сцены снятые в чайнатауне, более красочные и яркие, они выделяются за счёт обилия иллюминации и красного цвета.</w:t>
      </w:r>
    </w:p>
    <w:p w14:paraId="0D811150" w14:textId="7183E05A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Сцены общего плана любых фильмов, снятых непосредственно в китайских кварталах США, </w:t>
      </w:r>
      <w:r w:rsidR="00A9768F">
        <w:rPr>
          <w:sz w:val="28"/>
          <w:szCs w:val="28"/>
        </w:rPr>
        <w:t xml:space="preserve">нередко </w:t>
      </w:r>
      <w:r>
        <w:rPr>
          <w:sz w:val="28"/>
          <w:szCs w:val="28"/>
        </w:rPr>
        <w:t xml:space="preserve">выделяются среди остальных сцен фильмов. Это связано с тем, что улицы чайнатауна пестрят блестящими вывесками на китайском. </w:t>
      </w:r>
      <w:r w:rsidR="00A9768F">
        <w:rPr>
          <w:sz w:val="28"/>
          <w:szCs w:val="28"/>
        </w:rPr>
        <w:t>В</w:t>
      </w:r>
      <w:r>
        <w:rPr>
          <w:sz w:val="28"/>
          <w:szCs w:val="28"/>
        </w:rPr>
        <w:t xml:space="preserve"> витринах магазинов, в китайских ресторанчиках видны китайские вазы, фонарики, картины, драконы, золотые надписи или иероглифика на красных полотн</w:t>
      </w:r>
      <w:r w:rsidR="00D240D4">
        <w:rPr>
          <w:sz w:val="28"/>
          <w:szCs w:val="28"/>
        </w:rPr>
        <w:t>ищ</w:t>
      </w:r>
      <w:r>
        <w:rPr>
          <w:sz w:val="28"/>
          <w:szCs w:val="28"/>
        </w:rPr>
        <w:t>ах. Операторы часто снимают общие планы, чтобы запечатлеть атмосферу квартала, передающую колорит восточной культуры, ярко контрастирующей с западной</w:t>
      </w:r>
      <w:r w:rsidR="00DF5FC5">
        <w:rPr>
          <w:sz w:val="28"/>
          <w:szCs w:val="28"/>
        </w:rPr>
        <w:t xml:space="preserve">, что ярко отражено в </w:t>
      </w:r>
      <w:r w:rsidR="00DF5FC5">
        <w:rPr>
          <w:sz w:val="28"/>
          <w:szCs w:val="28"/>
        </w:rPr>
        <w:t xml:space="preserve">киноленте </w:t>
      </w:r>
      <w:r w:rsidR="00DF5FC5" w:rsidRPr="00A9768F">
        <w:rPr>
          <w:sz w:val="28"/>
          <w:szCs w:val="28"/>
        </w:rPr>
        <w:t>«Телохранитель бабушки» («</w:t>
      </w:r>
      <w:r w:rsidR="00DF5FC5" w:rsidRPr="00A9768F">
        <w:rPr>
          <w:sz w:val="28"/>
          <w:szCs w:val="28"/>
          <w:lang w:val="en-US"/>
        </w:rPr>
        <w:t>Lucky</w:t>
      </w:r>
      <w:r w:rsidR="00DF5FC5" w:rsidRPr="00A9768F">
        <w:rPr>
          <w:sz w:val="28"/>
          <w:szCs w:val="28"/>
        </w:rPr>
        <w:t xml:space="preserve"> </w:t>
      </w:r>
      <w:r w:rsidR="00DF5FC5" w:rsidRPr="00A9768F">
        <w:rPr>
          <w:sz w:val="28"/>
          <w:szCs w:val="28"/>
          <w:lang w:val="en-US"/>
        </w:rPr>
        <w:t>Grandma</w:t>
      </w:r>
      <w:r w:rsidR="00DF5FC5" w:rsidRPr="00A9768F">
        <w:rPr>
          <w:sz w:val="28"/>
          <w:szCs w:val="28"/>
        </w:rPr>
        <w:t xml:space="preserve">», </w:t>
      </w:r>
      <w:proofErr w:type="spellStart"/>
      <w:r w:rsidR="00DF5FC5" w:rsidRPr="00A9768F">
        <w:rPr>
          <w:sz w:val="28"/>
          <w:szCs w:val="28"/>
        </w:rPr>
        <w:t>реж</w:t>
      </w:r>
      <w:proofErr w:type="spellEnd"/>
      <w:r w:rsidR="00DF5FC5" w:rsidRPr="00A9768F">
        <w:rPr>
          <w:sz w:val="28"/>
          <w:szCs w:val="28"/>
        </w:rPr>
        <w:t xml:space="preserve">. </w:t>
      </w:r>
      <w:proofErr w:type="spellStart"/>
      <w:r w:rsidR="00DF5FC5" w:rsidRPr="00A9768F">
        <w:rPr>
          <w:sz w:val="28"/>
          <w:szCs w:val="28"/>
        </w:rPr>
        <w:t>Сеси</w:t>
      </w:r>
      <w:proofErr w:type="spellEnd"/>
      <w:r w:rsidR="00DF5FC5" w:rsidRPr="00A9768F">
        <w:rPr>
          <w:sz w:val="28"/>
          <w:szCs w:val="28"/>
        </w:rPr>
        <w:t xml:space="preserve"> </w:t>
      </w:r>
      <w:proofErr w:type="spellStart"/>
      <w:r w:rsidR="00DF5FC5" w:rsidRPr="00A9768F">
        <w:rPr>
          <w:sz w:val="28"/>
          <w:szCs w:val="28"/>
        </w:rPr>
        <w:t>Сили</w:t>
      </w:r>
      <w:proofErr w:type="spellEnd"/>
      <w:r w:rsidR="00DF5FC5" w:rsidRPr="00A9768F">
        <w:rPr>
          <w:sz w:val="28"/>
          <w:szCs w:val="28"/>
        </w:rPr>
        <w:t>, 2019).</w:t>
      </w:r>
    </w:p>
    <w:p w14:paraId="2B81F1D8" w14:textId="77777777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Помимо этого, китайский квартал привлекает как местных, так и туристов своей аутентичной едой. Не редко в фильмах, в основном снятых в последние десятилетия, мы видим, как герои обедают, ужинают, проводят семейные вечера или свидания именно в китайских ресторанах («Список контактов», «Новый человек-паук: Высокое напряжение» («</w:t>
      </w:r>
      <w:r>
        <w:rPr>
          <w:sz w:val="28"/>
          <w:szCs w:val="28"/>
          <w:lang w:val="en-US"/>
        </w:rPr>
        <w:t>The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Amazing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Spider</w:t>
      </w:r>
      <w:r>
        <w:rPr>
          <w:sz w:val="28"/>
          <w:szCs w:val="28"/>
        </w:rPr>
        <w:t>-</w:t>
      </w:r>
      <w:r>
        <w:rPr>
          <w:sz w:val="28"/>
          <w:szCs w:val="28"/>
          <w:lang w:val="en-US"/>
        </w:rPr>
        <w:t>Man</w:t>
      </w:r>
      <w:r>
        <w:rPr>
          <w:sz w:val="28"/>
          <w:szCs w:val="28"/>
        </w:rPr>
        <w:t xml:space="preserve"> 2», </w:t>
      </w:r>
      <w:proofErr w:type="spellStart"/>
      <w:r>
        <w:rPr>
          <w:sz w:val="28"/>
          <w:szCs w:val="28"/>
        </w:rPr>
        <w:t>реж</w:t>
      </w:r>
      <w:proofErr w:type="spellEnd"/>
      <w:r>
        <w:rPr>
          <w:sz w:val="28"/>
          <w:szCs w:val="28"/>
        </w:rPr>
        <w:t xml:space="preserve">. Марк Уэбб, 2014). Всё это говорит о том, что китайская кухня крепко внедрилась в американский быт и стала его полноценной частью. </w:t>
      </w:r>
    </w:p>
    <w:p w14:paraId="3327C5C2" w14:textId="050F6D7D" w:rsidR="004B792B" w:rsidRDefault="00423C99" w:rsidP="00A9768F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Положительной гранью изображения</w:t>
      </w:r>
      <w:r w:rsidR="006F7CF0">
        <w:rPr>
          <w:sz w:val="28"/>
          <w:szCs w:val="28"/>
        </w:rPr>
        <w:t xml:space="preserve"> китайского квартала </w:t>
      </w:r>
      <w:r>
        <w:rPr>
          <w:sz w:val="28"/>
          <w:szCs w:val="28"/>
        </w:rPr>
        <w:t xml:space="preserve">в кино </w:t>
      </w:r>
      <w:r w:rsidR="006F7CF0">
        <w:rPr>
          <w:sz w:val="28"/>
          <w:szCs w:val="28"/>
        </w:rPr>
        <w:t xml:space="preserve">является то, что китайская диаспора до сих пор чтит и сохраняет свои традиции, и поэтому китайский квартал, как показывается во многих фильмах, часто украшают к празднованию китайского нового года и проводят там </w:t>
      </w:r>
      <w:r w:rsidR="006F7CF0">
        <w:rPr>
          <w:sz w:val="28"/>
          <w:szCs w:val="28"/>
        </w:rPr>
        <w:lastRenderedPageBreak/>
        <w:t xml:space="preserve">разные фестивали и шествия </w:t>
      </w:r>
      <w:r>
        <w:rPr>
          <w:sz w:val="28"/>
          <w:szCs w:val="28"/>
        </w:rPr>
        <w:t>с использованием</w:t>
      </w:r>
      <w:r w:rsidR="006F7CF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разных </w:t>
      </w:r>
      <w:r w:rsidR="006F7CF0">
        <w:rPr>
          <w:sz w:val="28"/>
          <w:szCs w:val="28"/>
        </w:rPr>
        <w:t>декораций, особенно ярко и красиво это отражается в фильмах китайского производства, как в киноленте «</w:t>
      </w:r>
      <w:proofErr w:type="spellStart"/>
      <w:r w:rsidR="006F7CF0">
        <w:rPr>
          <w:sz w:val="28"/>
          <w:szCs w:val="28"/>
        </w:rPr>
        <w:t>Ип</w:t>
      </w:r>
      <w:proofErr w:type="spellEnd"/>
      <w:r w:rsidR="006F7CF0">
        <w:rPr>
          <w:sz w:val="28"/>
          <w:szCs w:val="28"/>
        </w:rPr>
        <w:t xml:space="preserve"> Ман 4» (Приложение </w:t>
      </w:r>
      <w:r w:rsidR="00310922">
        <w:rPr>
          <w:sz w:val="28"/>
          <w:szCs w:val="28"/>
        </w:rPr>
        <w:t>И</w:t>
      </w:r>
      <w:r w:rsidR="006F7CF0">
        <w:rPr>
          <w:sz w:val="28"/>
          <w:szCs w:val="28"/>
        </w:rPr>
        <w:t>)</w:t>
      </w:r>
      <w:r w:rsidR="00DF5FC5">
        <w:rPr>
          <w:sz w:val="28"/>
          <w:szCs w:val="28"/>
        </w:rPr>
        <w:t>.</w:t>
      </w:r>
    </w:p>
    <w:p w14:paraId="17DA7899" w14:textId="2D49EC83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Таким образом, за всё время существования китайского квартала и отображения и изменения его образа на киноэкране мы видим, что киноленты более раннего периода чаще отражают негативные стороны китайского квартала, где бытует страх, опасность, злость и мистика. С улучшением положения китайской диаспоры в США ракурс внимания режиссёров меняется, мы чаще видим более положительный образ китайцев и китайского квартала, их богатую культуру и традиции. Чайнатаун стал неотъемлемой частью американской культуры, куда люди приходят ради того, чтобы окунуться в особую атмосферу</w:t>
      </w:r>
      <w:proofErr w:type="gramStart"/>
      <w:r w:rsidR="00CE0209"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</w:t>
      </w:r>
      <w:r w:rsidR="00CE0209">
        <w:rPr>
          <w:sz w:val="28"/>
          <w:szCs w:val="28"/>
        </w:rPr>
        <w:t>О</w:t>
      </w:r>
      <w:r>
        <w:rPr>
          <w:sz w:val="28"/>
          <w:szCs w:val="28"/>
        </w:rPr>
        <w:t>днако многие стереотипы о китайском квартале сохраняются до сих пор</w:t>
      </w:r>
      <w:r w:rsidR="00CE0209">
        <w:rPr>
          <w:sz w:val="28"/>
          <w:szCs w:val="28"/>
        </w:rPr>
        <w:t>,</w:t>
      </w:r>
      <w:r w:rsidR="00DB28F5">
        <w:rPr>
          <w:sz w:val="28"/>
          <w:szCs w:val="28"/>
        </w:rPr>
        <w:t xml:space="preserve"> особенно в американском кинематографе</w:t>
      </w:r>
      <w:r>
        <w:rPr>
          <w:sz w:val="28"/>
          <w:szCs w:val="28"/>
        </w:rPr>
        <w:t>, вызывая негативные ассоциации, транслируе</w:t>
      </w:r>
      <w:r w:rsidR="00CE0209">
        <w:rPr>
          <w:sz w:val="28"/>
          <w:szCs w:val="28"/>
        </w:rPr>
        <w:t>мые</w:t>
      </w:r>
      <w:r>
        <w:rPr>
          <w:sz w:val="28"/>
          <w:szCs w:val="28"/>
        </w:rPr>
        <w:t xml:space="preserve"> через киноэкран.</w:t>
      </w:r>
      <w:r w:rsidR="00DB28F5">
        <w:rPr>
          <w:sz w:val="28"/>
          <w:szCs w:val="28"/>
        </w:rPr>
        <w:t xml:space="preserve"> Китайские режиссёры чаще </w:t>
      </w:r>
      <w:r w:rsidR="00090558">
        <w:rPr>
          <w:sz w:val="28"/>
          <w:szCs w:val="28"/>
        </w:rPr>
        <w:t>изображают</w:t>
      </w:r>
      <w:r w:rsidR="00DB28F5">
        <w:rPr>
          <w:sz w:val="28"/>
          <w:szCs w:val="28"/>
        </w:rPr>
        <w:t xml:space="preserve"> китайский квартал, как светлое и безопасное место с большим количеством украшений.</w:t>
      </w:r>
    </w:p>
    <w:p w14:paraId="3351463F" w14:textId="77777777" w:rsidR="004B792B" w:rsidRDefault="004B792B">
      <w:pPr>
        <w:spacing w:line="360" w:lineRule="auto"/>
        <w:rPr>
          <w:b/>
          <w:bCs/>
          <w:sz w:val="32"/>
          <w:szCs w:val="32"/>
        </w:rPr>
      </w:pPr>
    </w:p>
    <w:p w14:paraId="5000AF5C" w14:textId="47597D70" w:rsidR="004B792B" w:rsidRPr="00470417" w:rsidRDefault="00470417" w:rsidP="00470417">
      <w:pPr>
        <w:pStyle w:val="2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31" w:name="_Toc135342725"/>
      <w:r>
        <w:rPr>
          <w:rFonts w:ascii="Times New Roman" w:hAnsi="Times New Roman" w:cs="Times New Roman"/>
          <w:b/>
          <w:bCs/>
          <w:color w:val="auto"/>
          <w:sz w:val="28"/>
          <w:szCs w:val="28"/>
        </w:rPr>
        <w:t>5.</w:t>
      </w:r>
      <w:r w:rsidR="00E379AE">
        <w:rPr>
          <w:rFonts w:ascii="Times New Roman" w:hAnsi="Times New Roman" w:cs="Times New Roman"/>
          <w:b/>
          <w:bCs/>
          <w:color w:val="auto"/>
          <w:sz w:val="28"/>
          <w:szCs w:val="28"/>
        </w:rPr>
        <w:t>2</w:t>
      </w:r>
      <w:r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</w:t>
      </w:r>
      <w:r w:rsidR="00E66FE4" w:rsidRPr="00470417">
        <w:rPr>
          <w:rFonts w:ascii="Times New Roman" w:hAnsi="Times New Roman" w:cs="Times New Roman"/>
          <w:b/>
          <w:bCs/>
          <w:color w:val="auto"/>
          <w:sz w:val="28"/>
          <w:szCs w:val="28"/>
        </w:rPr>
        <w:t>Тема</w:t>
      </w:r>
      <w:r w:rsidR="00CF42BF" w:rsidRPr="00470417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</w:t>
      </w:r>
      <w:r w:rsidR="00E66FE4" w:rsidRPr="00470417">
        <w:rPr>
          <w:rFonts w:ascii="Times New Roman" w:hAnsi="Times New Roman" w:cs="Times New Roman"/>
          <w:b/>
          <w:bCs/>
          <w:color w:val="auto"/>
          <w:sz w:val="28"/>
          <w:szCs w:val="28"/>
        </w:rPr>
        <w:t>семьи</w:t>
      </w:r>
      <w:r w:rsidR="008347D7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и </w:t>
      </w:r>
      <w:r w:rsidR="008347D7" w:rsidRPr="00470417">
        <w:rPr>
          <w:rFonts w:ascii="Times New Roman" w:hAnsi="Times New Roman" w:cs="Times New Roman"/>
          <w:b/>
          <w:bCs/>
          <w:color w:val="auto"/>
          <w:sz w:val="28"/>
          <w:szCs w:val="28"/>
        </w:rPr>
        <w:t>выбора</w:t>
      </w:r>
      <w:r w:rsidR="00E66FE4" w:rsidRPr="00470417">
        <w:rPr>
          <w:rFonts w:ascii="Times New Roman" w:hAnsi="Times New Roman" w:cs="Times New Roman"/>
          <w:b/>
          <w:bCs/>
          <w:color w:val="auto"/>
          <w:sz w:val="28"/>
          <w:szCs w:val="28"/>
        </w:rPr>
        <w:t>: п</w:t>
      </w:r>
      <w:r w:rsidR="006118B5" w:rsidRPr="00470417">
        <w:rPr>
          <w:rFonts w:ascii="Times New Roman" w:hAnsi="Times New Roman" w:cs="Times New Roman"/>
          <w:b/>
          <w:bCs/>
          <w:color w:val="auto"/>
          <w:sz w:val="28"/>
          <w:szCs w:val="28"/>
        </w:rPr>
        <w:t>родвижение консервативной и неолиберальной повестки</w:t>
      </w:r>
      <w:bookmarkEnd w:id="31"/>
    </w:p>
    <w:p w14:paraId="45543968" w14:textId="77777777" w:rsidR="004B792B" w:rsidRDefault="004B792B"/>
    <w:p w14:paraId="4B2B3494" w14:textId="70D0E1F5" w:rsidR="004B792B" w:rsidRDefault="008347D7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Тема семейных ценностей китайских иммигрантов часто фигурирует в фильмах о хуацяо. </w:t>
      </w:r>
      <w:proofErr w:type="spellStart"/>
      <w:r w:rsidR="006F7CF0">
        <w:rPr>
          <w:sz w:val="28"/>
          <w:szCs w:val="28"/>
        </w:rPr>
        <w:t>Фильм</w:t>
      </w:r>
      <w:proofErr w:type="spellEnd"/>
      <w:r w:rsidR="006F7CF0">
        <w:rPr>
          <w:sz w:val="28"/>
          <w:szCs w:val="28"/>
        </w:rPr>
        <w:t xml:space="preserve"> «Безумно богатые азиаты» («</w:t>
      </w:r>
      <w:r w:rsidR="006F7CF0">
        <w:rPr>
          <w:sz w:val="28"/>
          <w:szCs w:val="28"/>
          <w:lang w:val="en-GB"/>
        </w:rPr>
        <w:t>Crazy</w:t>
      </w:r>
      <w:r w:rsidR="006F7CF0">
        <w:rPr>
          <w:sz w:val="28"/>
          <w:szCs w:val="28"/>
        </w:rPr>
        <w:t xml:space="preserve"> </w:t>
      </w:r>
      <w:r w:rsidR="006F7CF0">
        <w:rPr>
          <w:sz w:val="28"/>
          <w:szCs w:val="28"/>
          <w:lang w:val="en-GB"/>
        </w:rPr>
        <w:t>Rich</w:t>
      </w:r>
      <w:r w:rsidR="006F7CF0">
        <w:rPr>
          <w:sz w:val="28"/>
          <w:szCs w:val="28"/>
        </w:rPr>
        <w:t xml:space="preserve"> </w:t>
      </w:r>
      <w:r w:rsidR="006F7CF0">
        <w:rPr>
          <w:sz w:val="28"/>
          <w:szCs w:val="28"/>
          <w:lang w:val="en-GB"/>
        </w:rPr>
        <w:t>Asians</w:t>
      </w:r>
      <w:r w:rsidR="006F7CF0">
        <w:rPr>
          <w:sz w:val="28"/>
          <w:szCs w:val="28"/>
        </w:rPr>
        <w:t xml:space="preserve">», </w:t>
      </w:r>
      <w:proofErr w:type="spellStart"/>
      <w:r w:rsidR="006F7CF0">
        <w:rPr>
          <w:sz w:val="28"/>
          <w:szCs w:val="28"/>
        </w:rPr>
        <w:t>реж</w:t>
      </w:r>
      <w:proofErr w:type="spellEnd"/>
      <w:r w:rsidR="006F7CF0">
        <w:rPr>
          <w:sz w:val="28"/>
          <w:szCs w:val="28"/>
        </w:rPr>
        <w:t xml:space="preserve">. Джон М. Чу, 2018) рассказывает о Рэйчел Чу </w:t>
      </w:r>
      <w:r w:rsidR="006621C7">
        <w:rPr>
          <w:sz w:val="28"/>
          <w:szCs w:val="28"/>
        </w:rPr>
        <w:t>–</w:t>
      </w:r>
      <w:r w:rsidR="006F7CF0">
        <w:rPr>
          <w:sz w:val="28"/>
          <w:szCs w:val="28"/>
        </w:rPr>
        <w:t xml:space="preserve"> американке китайского происхождения. Она отправляется вместе со своим парнем в Сингапур на свадьбу его лучшего друга, где узнаёт, что её спутник является наследником богатого семейства, и все местные девушки мечтают выйти за него замуж.</w:t>
      </w:r>
    </w:p>
    <w:p w14:paraId="538CFDE3" w14:textId="530E9B83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Картина «Безумно богатые азиаты» американского производства, снята знаменитым американским режиссёром китайского происхождения – Джоном М. Чу</w:t>
      </w:r>
      <w:r w:rsidR="00436BDE">
        <w:rPr>
          <w:sz w:val="28"/>
          <w:szCs w:val="28"/>
        </w:rPr>
        <w:t xml:space="preserve"> (</w:t>
      </w:r>
      <w:proofErr w:type="spellStart"/>
      <w:r w:rsidR="00436BDE" w:rsidRPr="00436BDE">
        <w:rPr>
          <w:sz w:val="28"/>
          <w:szCs w:val="28"/>
        </w:rPr>
        <w:t>Jon</w:t>
      </w:r>
      <w:proofErr w:type="spellEnd"/>
      <w:r w:rsidR="00436BDE" w:rsidRPr="00436BDE">
        <w:rPr>
          <w:sz w:val="28"/>
          <w:szCs w:val="28"/>
        </w:rPr>
        <w:t xml:space="preserve"> M. </w:t>
      </w:r>
      <w:proofErr w:type="spellStart"/>
      <w:r w:rsidR="00436BDE" w:rsidRPr="00436BDE">
        <w:rPr>
          <w:sz w:val="28"/>
          <w:szCs w:val="28"/>
        </w:rPr>
        <w:t>Chu</w:t>
      </w:r>
      <w:proofErr w:type="spellEnd"/>
      <w:r w:rsidR="00436BDE">
        <w:rPr>
          <w:sz w:val="28"/>
          <w:szCs w:val="28"/>
        </w:rPr>
        <w:t>)</w:t>
      </w:r>
      <w:r>
        <w:rPr>
          <w:sz w:val="28"/>
          <w:szCs w:val="28"/>
        </w:rPr>
        <w:t>. Сюжет</w:t>
      </w:r>
      <w:r w:rsidR="00436BDE">
        <w:rPr>
          <w:sz w:val="28"/>
          <w:szCs w:val="28"/>
        </w:rPr>
        <w:t xml:space="preserve"> картины</w:t>
      </w:r>
      <w:r>
        <w:rPr>
          <w:sz w:val="28"/>
          <w:szCs w:val="28"/>
        </w:rPr>
        <w:t xml:space="preserve"> написан по одноименной книге Кевина Квана, которая стала бестселлером в 2013 году. Семья писателя принадлежала к финансовой элите страны, и Кван впервые в англоязычной литературе </w:t>
      </w:r>
      <w:r>
        <w:rPr>
          <w:sz w:val="28"/>
          <w:szCs w:val="28"/>
        </w:rPr>
        <w:lastRenderedPageBreak/>
        <w:t>показ</w:t>
      </w:r>
      <w:r w:rsidR="00436BDE">
        <w:rPr>
          <w:sz w:val="28"/>
          <w:szCs w:val="28"/>
        </w:rPr>
        <w:t>ывает</w:t>
      </w:r>
      <w:r>
        <w:rPr>
          <w:sz w:val="28"/>
          <w:szCs w:val="28"/>
        </w:rPr>
        <w:t xml:space="preserve"> соответствующую Азию </w:t>
      </w:r>
      <w:r w:rsidR="00436BDE">
        <w:rPr>
          <w:sz w:val="28"/>
          <w:szCs w:val="28"/>
        </w:rPr>
        <w:t>–</w:t>
      </w:r>
      <w:r>
        <w:rPr>
          <w:sz w:val="28"/>
          <w:szCs w:val="28"/>
        </w:rPr>
        <w:t xml:space="preserve"> не историческую, а современную, купающуюся в богатстве, стремящуюся покорить мир с помощью денег и деловой хватки. </w:t>
      </w:r>
    </w:p>
    <w:p w14:paraId="62F4CB6C" w14:textId="62436251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Кинокартина пронизана темой семьи и долга – очень важной как для традиционного, так и для современного китайского общества. Главный персонаж фильма «Безумно богатые азиаты» Ник, молодой человек 30</w:t>
      </w:r>
      <w:r w:rsidR="00436BDE">
        <w:rPr>
          <w:sz w:val="28"/>
          <w:szCs w:val="28"/>
        </w:rPr>
        <w:t xml:space="preserve"> </w:t>
      </w:r>
      <w:r w:rsidR="00436BDE">
        <w:rPr>
          <w:sz w:val="28"/>
          <w:szCs w:val="28"/>
        </w:rPr>
        <w:t>лет</w:t>
      </w:r>
      <w:r>
        <w:rPr>
          <w:sz w:val="28"/>
          <w:szCs w:val="28"/>
        </w:rPr>
        <w:t>, получил высшее образование в США, в</w:t>
      </w:r>
      <w:r w:rsidR="00436BDE">
        <w:rPr>
          <w:sz w:val="28"/>
          <w:szCs w:val="28"/>
        </w:rPr>
        <w:t>озвращается</w:t>
      </w:r>
      <w:r>
        <w:rPr>
          <w:sz w:val="28"/>
          <w:szCs w:val="28"/>
        </w:rPr>
        <w:t xml:space="preserve"> на родину – в Сингапур</w:t>
      </w:r>
      <w:r>
        <w:rPr>
          <w:rStyle w:val="af7"/>
          <w:sz w:val="28"/>
          <w:szCs w:val="28"/>
        </w:rPr>
        <w:footnoteReference w:id="170"/>
      </w:r>
      <w:r>
        <w:rPr>
          <w:sz w:val="28"/>
          <w:szCs w:val="28"/>
        </w:rPr>
        <w:t>, где его ждала вся семья, ждавшая, чтобы он остался дома с родными и стал вести семейный бизнес.</w:t>
      </w:r>
    </w:p>
    <w:p w14:paraId="642CE5E5" w14:textId="5EF22770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Самым старшим человеком в семье Ника была бабушка</w:t>
      </w:r>
      <w:r w:rsidR="00436BDE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="00436BDE">
        <w:rPr>
          <w:sz w:val="28"/>
          <w:szCs w:val="28"/>
        </w:rPr>
        <w:t>Герои в</w:t>
      </w:r>
      <w:r>
        <w:rPr>
          <w:sz w:val="28"/>
          <w:szCs w:val="28"/>
        </w:rPr>
        <w:t xml:space="preserve"> фильме часто </w:t>
      </w:r>
      <w:r w:rsidR="00436BDE">
        <w:rPr>
          <w:sz w:val="28"/>
          <w:szCs w:val="28"/>
        </w:rPr>
        <w:t>произносят</w:t>
      </w:r>
      <w:r>
        <w:rPr>
          <w:sz w:val="28"/>
          <w:szCs w:val="28"/>
        </w:rPr>
        <w:t xml:space="preserve"> </w:t>
      </w:r>
      <w:r w:rsidR="00436BDE">
        <w:rPr>
          <w:sz w:val="28"/>
          <w:szCs w:val="28"/>
        </w:rPr>
        <w:t>слова:</w:t>
      </w:r>
      <w:r>
        <w:rPr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«Бабушка велела</w:t>
      </w:r>
      <w:r w:rsidR="00436BDE">
        <w:rPr>
          <w:i/>
          <w:iCs/>
          <w:sz w:val="28"/>
          <w:szCs w:val="28"/>
        </w:rPr>
        <w:t>»</w:t>
      </w:r>
      <w:r>
        <w:rPr>
          <w:i/>
          <w:iCs/>
          <w:sz w:val="28"/>
          <w:szCs w:val="28"/>
        </w:rPr>
        <w:t xml:space="preserve">, </w:t>
      </w:r>
      <w:r w:rsidR="00436BDE">
        <w:rPr>
          <w:i/>
          <w:iCs/>
          <w:sz w:val="28"/>
          <w:szCs w:val="28"/>
        </w:rPr>
        <w:t>«Б</w:t>
      </w:r>
      <w:r>
        <w:rPr>
          <w:i/>
          <w:iCs/>
          <w:sz w:val="28"/>
          <w:szCs w:val="28"/>
        </w:rPr>
        <w:t>абушка говорила чтить традиции»</w:t>
      </w:r>
      <w:r w:rsidR="00436BDE">
        <w:rPr>
          <w:i/>
          <w:iCs/>
          <w:sz w:val="28"/>
          <w:szCs w:val="28"/>
        </w:rPr>
        <w:t xml:space="preserve">, </w:t>
      </w:r>
      <w:r w:rsidR="00436BDE">
        <w:rPr>
          <w:sz w:val="28"/>
          <w:szCs w:val="28"/>
        </w:rPr>
        <w:t>–</w:t>
      </w:r>
      <w:r w:rsidR="00436BDE" w:rsidRPr="00436BDE">
        <w:rPr>
          <w:sz w:val="28"/>
          <w:szCs w:val="28"/>
        </w:rPr>
        <w:t xml:space="preserve"> и </w:t>
      </w:r>
      <w:r w:rsidR="00436BDE">
        <w:rPr>
          <w:sz w:val="28"/>
          <w:szCs w:val="28"/>
        </w:rPr>
        <w:t>так далее</w:t>
      </w:r>
      <w:r w:rsidRPr="00436BDE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="00436BDE">
        <w:rPr>
          <w:sz w:val="28"/>
          <w:szCs w:val="28"/>
        </w:rPr>
        <w:t>Это показывает, что с</w:t>
      </w:r>
      <w:r>
        <w:rPr>
          <w:sz w:val="28"/>
          <w:szCs w:val="28"/>
        </w:rPr>
        <w:t xml:space="preserve">таршего в </w:t>
      </w:r>
      <w:r w:rsidR="00436BDE">
        <w:rPr>
          <w:sz w:val="28"/>
          <w:szCs w:val="28"/>
        </w:rPr>
        <w:t xml:space="preserve">китайской </w:t>
      </w:r>
      <w:r>
        <w:rPr>
          <w:sz w:val="28"/>
          <w:szCs w:val="28"/>
        </w:rPr>
        <w:t xml:space="preserve">семье обязаны уважать и считаться с его мнением. </w:t>
      </w:r>
    </w:p>
    <w:p w14:paraId="297C5F1B" w14:textId="0ADFE309" w:rsidR="004B792B" w:rsidRDefault="006F7CF0">
      <w:pPr>
        <w:spacing w:line="360" w:lineRule="auto"/>
        <w:ind w:firstLine="708"/>
        <w:jc w:val="both"/>
        <w:rPr>
          <w:b/>
          <w:bCs/>
          <w:sz w:val="28"/>
          <w:szCs w:val="28"/>
        </w:rPr>
      </w:pPr>
      <w:r>
        <w:rPr>
          <w:sz w:val="28"/>
          <w:szCs w:val="28"/>
        </w:rPr>
        <w:t>Китайцы ценят свои традиции и всячески пытаются их сохранять. Режиссёр не раз делает акцент на том, что иммигранты второго поколения уже слабо говорят на китайском языке. В сценах, где Рэйчел встречается с бабушкой Ника она старается говорить на китайском, чтобы показать своё почтение и уважение.</w:t>
      </w:r>
    </w:p>
    <w:p w14:paraId="23594B47" w14:textId="005F9C52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Также в кинофильме часто звучат фразы, с</w:t>
      </w:r>
      <w:r w:rsidR="00436BDE">
        <w:rPr>
          <w:sz w:val="28"/>
          <w:szCs w:val="28"/>
        </w:rPr>
        <w:t>равнивающие</w:t>
      </w:r>
      <w:r>
        <w:rPr>
          <w:sz w:val="28"/>
          <w:szCs w:val="28"/>
        </w:rPr>
        <w:t xml:space="preserve"> западную и восточную культуры, в которых подчёркиваются культурные различия: китайскому обществу в большей степени присущ коллективизм, американскому – индивидуализм</w:t>
      </w:r>
      <w:r w:rsidR="00436BDE">
        <w:rPr>
          <w:rStyle w:val="af7"/>
          <w:sz w:val="28"/>
          <w:szCs w:val="28"/>
        </w:rPr>
        <w:footnoteReference w:id="171"/>
      </w:r>
      <w:r>
        <w:rPr>
          <w:sz w:val="28"/>
          <w:szCs w:val="28"/>
        </w:rPr>
        <w:t xml:space="preserve">. Мама главного героя часто говорит: </w:t>
      </w:r>
      <w:r>
        <w:rPr>
          <w:i/>
          <w:iCs/>
          <w:sz w:val="28"/>
          <w:szCs w:val="28"/>
        </w:rPr>
        <w:t xml:space="preserve">«Личное пристрастие должно стоять ниже интересов </w:t>
      </w:r>
      <w:proofErr w:type="gramStart"/>
      <w:r>
        <w:rPr>
          <w:i/>
          <w:iCs/>
          <w:sz w:val="28"/>
          <w:szCs w:val="28"/>
        </w:rPr>
        <w:t>семьи</w:t>
      </w:r>
      <w:r w:rsidR="00463CF1">
        <w:rPr>
          <w:i/>
          <w:iCs/>
          <w:sz w:val="28"/>
          <w:szCs w:val="28"/>
        </w:rPr>
        <w:t>,</w:t>
      </w:r>
      <w:r>
        <w:rPr>
          <w:i/>
          <w:iCs/>
          <w:sz w:val="28"/>
          <w:szCs w:val="28"/>
        </w:rPr>
        <w:t>;</w:t>
      </w:r>
      <w:proofErr w:type="gramEnd"/>
      <w:r>
        <w:rPr>
          <w:i/>
          <w:iCs/>
          <w:sz w:val="28"/>
          <w:szCs w:val="28"/>
        </w:rPr>
        <w:t xml:space="preserve"> «Американцев заботит только личное счастье</w:t>
      </w:r>
      <w:r w:rsidR="00463CF1">
        <w:rPr>
          <w:i/>
          <w:iCs/>
          <w:sz w:val="28"/>
          <w:szCs w:val="28"/>
        </w:rPr>
        <w:t>»,</w:t>
      </w:r>
      <w:r>
        <w:rPr>
          <w:i/>
          <w:iCs/>
          <w:sz w:val="28"/>
          <w:szCs w:val="28"/>
        </w:rPr>
        <w:t xml:space="preserve"> </w:t>
      </w:r>
      <w:r w:rsidR="00463CF1">
        <w:rPr>
          <w:i/>
          <w:iCs/>
          <w:sz w:val="28"/>
          <w:szCs w:val="28"/>
        </w:rPr>
        <w:t>«</w:t>
      </w:r>
      <w:r>
        <w:rPr>
          <w:i/>
          <w:iCs/>
          <w:sz w:val="28"/>
          <w:szCs w:val="28"/>
        </w:rPr>
        <w:t>Счастье иллюзорно, мы создаём то, что вечно».</w:t>
      </w:r>
      <w:r>
        <w:rPr>
          <w:sz w:val="28"/>
          <w:szCs w:val="28"/>
        </w:rPr>
        <w:t xml:space="preserve"> Узнав, что сын хочет жениться на девушке из Америки, она не слишком сильно радуется, так как для неё она не настоящая китаянка, а «</w:t>
      </w:r>
      <w:r w:rsidRPr="00463CF1">
        <w:rPr>
          <w:i/>
          <w:iCs/>
          <w:sz w:val="28"/>
          <w:szCs w:val="28"/>
        </w:rPr>
        <w:t>китаянка из Америки</w:t>
      </w:r>
      <w:r>
        <w:rPr>
          <w:sz w:val="28"/>
          <w:szCs w:val="28"/>
        </w:rPr>
        <w:t xml:space="preserve">». В </w:t>
      </w:r>
      <w:r w:rsidR="00463CF1">
        <w:rPr>
          <w:sz w:val="28"/>
          <w:szCs w:val="28"/>
        </w:rPr>
        <w:t>фильме</w:t>
      </w:r>
      <w:r>
        <w:rPr>
          <w:sz w:val="28"/>
          <w:szCs w:val="28"/>
        </w:rPr>
        <w:t xml:space="preserve"> есть </w:t>
      </w:r>
      <w:r w:rsidR="00463CF1">
        <w:rPr>
          <w:sz w:val="28"/>
          <w:szCs w:val="28"/>
        </w:rPr>
        <w:t>примечательный</w:t>
      </w:r>
      <w:r>
        <w:rPr>
          <w:sz w:val="28"/>
          <w:szCs w:val="28"/>
        </w:rPr>
        <w:t xml:space="preserve"> эпизод, когда главную героиню сравнивают с бананом – снаружи она жёлтая, как азиатка</w:t>
      </w:r>
      <w:r>
        <w:rPr>
          <w:i/>
          <w:iCs/>
          <w:sz w:val="28"/>
          <w:szCs w:val="28"/>
        </w:rPr>
        <w:t>,</w:t>
      </w:r>
      <w:r>
        <w:rPr>
          <w:sz w:val="28"/>
          <w:szCs w:val="28"/>
        </w:rPr>
        <w:t xml:space="preserve"> а </w:t>
      </w:r>
      <w:r>
        <w:rPr>
          <w:sz w:val="28"/>
          <w:szCs w:val="28"/>
        </w:rPr>
        <w:lastRenderedPageBreak/>
        <w:t>внутри – белая, как американка</w:t>
      </w:r>
      <w:r w:rsidR="00463CF1">
        <w:rPr>
          <w:sz w:val="28"/>
          <w:szCs w:val="28"/>
        </w:rPr>
        <w:t xml:space="preserve">, что говорит о проблеме восприятия китайским обществом зарубежных китайцев, которые становятся для них </w:t>
      </w:r>
      <w:r w:rsidR="00B77483">
        <w:rPr>
          <w:sz w:val="28"/>
          <w:szCs w:val="28"/>
        </w:rPr>
        <w:t>чуждыми</w:t>
      </w:r>
      <w:r w:rsidR="00463CF1">
        <w:rPr>
          <w:sz w:val="28"/>
          <w:szCs w:val="28"/>
        </w:rPr>
        <w:t>.</w:t>
      </w:r>
    </w:p>
    <w:p w14:paraId="33A9ACAC" w14:textId="77777777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фильме присутствуют элементы традиционной китайской культурой – это лепка пельменей и игра в мацзян. Примечательно, что в лепке пельменей участвует вся семья. Старшие обучают младших, как нужно лепить пельмени – ещё раз </w:t>
      </w:r>
      <w:r w:rsidR="00940F66">
        <w:rPr>
          <w:sz w:val="28"/>
          <w:szCs w:val="28"/>
        </w:rPr>
        <w:t xml:space="preserve">режиссёр делает </w:t>
      </w:r>
      <w:r>
        <w:rPr>
          <w:sz w:val="28"/>
          <w:szCs w:val="28"/>
        </w:rPr>
        <w:t xml:space="preserve">акцент на традициях, которые хранят китайцы. </w:t>
      </w:r>
    </w:p>
    <w:p w14:paraId="0F522013" w14:textId="56D9629F" w:rsidR="004B792B" w:rsidRDefault="00B77483">
      <w:pPr>
        <w:spacing w:line="360" w:lineRule="auto"/>
        <w:ind w:firstLine="360"/>
        <w:jc w:val="both"/>
        <w:rPr>
          <w:b/>
          <w:bCs/>
          <w:sz w:val="28"/>
          <w:szCs w:val="28"/>
        </w:rPr>
      </w:pPr>
      <w:r>
        <w:rPr>
          <w:sz w:val="28"/>
          <w:szCs w:val="28"/>
        </w:rPr>
        <w:t>Следующий фильм, связанный с темой семейных традиций – д</w:t>
      </w:r>
      <w:r w:rsidR="006F7CF0">
        <w:rPr>
          <w:sz w:val="28"/>
          <w:szCs w:val="28"/>
        </w:rPr>
        <w:t>рама «Прощание» («</w:t>
      </w:r>
      <w:r w:rsidR="006F7CF0">
        <w:rPr>
          <w:sz w:val="28"/>
          <w:szCs w:val="28"/>
          <w:lang w:val="en-GB"/>
        </w:rPr>
        <w:t>The</w:t>
      </w:r>
      <w:r w:rsidR="006F7CF0">
        <w:rPr>
          <w:sz w:val="28"/>
          <w:szCs w:val="28"/>
        </w:rPr>
        <w:t xml:space="preserve"> </w:t>
      </w:r>
      <w:r w:rsidR="006F7CF0">
        <w:rPr>
          <w:sz w:val="28"/>
          <w:szCs w:val="28"/>
          <w:lang w:val="en-GB"/>
        </w:rPr>
        <w:t>Farewell</w:t>
      </w:r>
      <w:r w:rsidR="006F7CF0">
        <w:rPr>
          <w:sz w:val="28"/>
          <w:szCs w:val="28"/>
        </w:rPr>
        <w:t xml:space="preserve">», </w:t>
      </w:r>
      <w:proofErr w:type="spellStart"/>
      <w:r w:rsidR="006F7CF0">
        <w:rPr>
          <w:sz w:val="28"/>
          <w:szCs w:val="28"/>
        </w:rPr>
        <w:t>реж</w:t>
      </w:r>
      <w:proofErr w:type="spellEnd"/>
      <w:r w:rsidR="006F7CF0">
        <w:rPr>
          <w:sz w:val="28"/>
          <w:szCs w:val="28"/>
        </w:rPr>
        <w:t>. Лулу Ванг, 2019)</w:t>
      </w:r>
      <w:r>
        <w:rPr>
          <w:sz w:val="28"/>
          <w:szCs w:val="28"/>
        </w:rPr>
        <w:t>, который</w:t>
      </w:r>
      <w:r w:rsidR="006F7CF0">
        <w:rPr>
          <w:sz w:val="28"/>
          <w:szCs w:val="28"/>
        </w:rPr>
        <w:t xml:space="preserve"> повествует о начинающей 30-летней писательнице китайского происхождения, живущей в Бруклине, но очень привязанной к оставшейся на родине бабушке. Внезапно выясняется, что бабушка больна, жить ей осталось недолго, но расстраивать её не хотят и о скорой смерти решают умолчать. А чтобы все члены большой семьи успели попрощаться с умирающей, все решают приехать в Китай на свадьбу внука, который на самом деле жениться не рвётся.</w:t>
      </w:r>
    </w:p>
    <w:p w14:paraId="5CA5275B" w14:textId="3046ED98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Режиссёром фильма </w:t>
      </w:r>
      <w:r w:rsidR="00D52CA9">
        <w:rPr>
          <w:sz w:val="28"/>
          <w:szCs w:val="28"/>
        </w:rPr>
        <w:t>выступила</w:t>
      </w:r>
      <w:r>
        <w:rPr>
          <w:sz w:val="28"/>
          <w:szCs w:val="28"/>
        </w:rPr>
        <w:t xml:space="preserve"> Лулу Ванг</w:t>
      </w:r>
      <w:r w:rsidR="00FF2B26">
        <w:rPr>
          <w:sz w:val="28"/>
          <w:szCs w:val="28"/>
        </w:rPr>
        <w:t>, п</w:t>
      </w:r>
      <w:r w:rsidR="00B77483">
        <w:rPr>
          <w:sz w:val="28"/>
          <w:szCs w:val="28"/>
        </w:rPr>
        <w:t>редставительница китайской нации.</w:t>
      </w:r>
    </w:p>
    <w:p w14:paraId="46E3BF93" w14:textId="2C15A215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Главная героиня фильма Билли, у которой всё не очень хорошо складывается за границей, с теплом и любовью вспоминает своё детство, проведённое в Китае с бабушкой и дедушкой. Она злиться на родителей, что ей пришлось нелегко в другой стране, где не было ни друзей, ни родственников. Однако мы видим, что девушка за столько лет жизни в Штатах смогла адаптироваться и во многом её мышление тоже изменилось. Так, например, она не понимает, почему вся семья пытается скрыть от бабушки её диагноз. Родные объясняют это тем, что в Китае считают, что «</w:t>
      </w:r>
      <w:r>
        <w:rPr>
          <w:i/>
          <w:iCs/>
          <w:sz w:val="28"/>
          <w:szCs w:val="28"/>
        </w:rPr>
        <w:t>умирают не от рака, а от страха перед ним</w:t>
      </w:r>
      <w:r>
        <w:rPr>
          <w:sz w:val="28"/>
          <w:szCs w:val="28"/>
        </w:rPr>
        <w:t>» и что «</w:t>
      </w:r>
      <w:r>
        <w:rPr>
          <w:i/>
          <w:iCs/>
          <w:sz w:val="28"/>
          <w:szCs w:val="28"/>
        </w:rPr>
        <w:t>на Востоке жизнь – это часть целого, семьи</w:t>
      </w:r>
      <w:r>
        <w:rPr>
          <w:sz w:val="28"/>
          <w:szCs w:val="28"/>
        </w:rPr>
        <w:t xml:space="preserve">», поэтому вся семья берёт на себя ответственность перед поставленным бабушке диагнозом. Сначала Билли не хотят пускать к бабушке, так как она не умеет скрывать чувства, что также показывает разницу между допустимостью выражения чувств: большой эмоциональностью, присущей в большей степени </w:t>
      </w:r>
      <w:r>
        <w:rPr>
          <w:sz w:val="28"/>
          <w:szCs w:val="28"/>
        </w:rPr>
        <w:lastRenderedPageBreak/>
        <w:t>американской культуре, и сокрытием своих переживанием, присущей китайской культуре.</w:t>
      </w:r>
    </w:p>
    <w:p w14:paraId="2A394B5C" w14:textId="754E203B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обеих вышеупомянутых кинолентах китайская семья очень большая: </w:t>
      </w:r>
      <w:r w:rsidR="00D52CA9">
        <w:rPr>
          <w:sz w:val="28"/>
          <w:szCs w:val="28"/>
        </w:rPr>
        <w:t xml:space="preserve">в кинокартинах </w:t>
      </w:r>
      <w:r>
        <w:rPr>
          <w:sz w:val="28"/>
          <w:szCs w:val="28"/>
        </w:rPr>
        <w:t xml:space="preserve">есть </w:t>
      </w:r>
      <w:r w:rsidR="00D52CA9">
        <w:rPr>
          <w:sz w:val="28"/>
          <w:szCs w:val="28"/>
        </w:rPr>
        <w:t xml:space="preserve">представители разных поколений </w:t>
      </w:r>
      <w:r>
        <w:rPr>
          <w:sz w:val="28"/>
          <w:szCs w:val="28"/>
        </w:rPr>
        <w:t>– все они составляют одну большую семью.</w:t>
      </w:r>
    </w:p>
    <w:p w14:paraId="730CE3E8" w14:textId="6A39C49E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одной из сцен, где вся семья собралась за столом, два брата – сыновья бабушки Билли, один является иммигрировавшим в США, второй </w:t>
      </w:r>
      <w:r w:rsidR="00D52CA9">
        <w:rPr>
          <w:sz w:val="28"/>
          <w:szCs w:val="28"/>
        </w:rPr>
        <w:t xml:space="preserve">иммигрант </w:t>
      </w:r>
      <w:r>
        <w:rPr>
          <w:sz w:val="28"/>
          <w:szCs w:val="28"/>
        </w:rPr>
        <w:t>в Япони</w:t>
      </w:r>
      <w:r w:rsidR="00D52CA9">
        <w:rPr>
          <w:sz w:val="28"/>
          <w:szCs w:val="28"/>
        </w:rPr>
        <w:t>и</w:t>
      </w:r>
      <w:r>
        <w:rPr>
          <w:sz w:val="28"/>
          <w:szCs w:val="28"/>
        </w:rPr>
        <w:t xml:space="preserve">, говорят о </w:t>
      </w:r>
      <w:r w:rsidR="00D52CA9">
        <w:rPr>
          <w:sz w:val="28"/>
          <w:szCs w:val="28"/>
        </w:rPr>
        <w:t>своей самоидентичности</w:t>
      </w:r>
      <w:r>
        <w:rPr>
          <w:sz w:val="28"/>
          <w:szCs w:val="28"/>
        </w:rPr>
        <w:t xml:space="preserve">. Примечательно, что обладатель американского паспорта причисляет себя к американцам, а </w:t>
      </w:r>
      <w:r w:rsidR="00D52CA9">
        <w:rPr>
          <w:sz w:val="28"/>
          <w:szCs w:val="28"/>
        </w:rPr>
        <w:t>второй брат</w:t>
      </w:r>
      <w:r>
        <w:rPr>
          <w:sz w:val="28"/>
          <w:szCs w:val="28"/>
        </w:rPr>
        <w:t>, к</w:t>
      </w:r>
      <w:r w:rsidR="00D52CA9">
        <w:rPr>
          <w:sz w:val="28"/>
          <w:szCs w:val="28"/>
        </w:rPr>
        <w:t>оторый</w:t>
      </w:r>
      <w:r>
        <w:rPr>
          <w:sz w:val="28"/>
          <w:szCs w:val="28"/>
        </w:rPr>
        <w:t xml:space="preserve"> приехал из Японии сказал, что навсегда останется китайцем. </w:t>
      </w:r>
      <w:r w:rsidR="00D52CA9">
        <w:rPr>
          <w:sz w:val="28"/>
          <w:szCs w:val="28"/>
        </w:rPr>
        <w:t>Э</w:t>
      </w:r>
      <w:r>
        <w:rPr>
          <w:sz w:val="28"/>
          <w:szCs w:val="28"/>
        </w:rPr>
        <w:t>то связано с тем, что в США проводится политика мультикультурализма, которая направлена на то, чтобы каждый человек вне зависимости от своей национальной принадлежности чувствовал себя комфортно в обществе</w:t>
      </w:r>
      <w:r w:rsidR="00D52CA9">
        <w:rPr>
          <w:rStyle w:val="af7"/>
          <w:sz w:val="28"/>
          <w:szCs w:val="28"/>
        </w:rPr>
        <w:footnoteReference w:id="172"/>
      </w:r>
      <w:r>
        <w:rPr>
          <w:sz w:val="28"/>
          <w:szCs w:val="28"/>
        </w:rPr>
        <w:t>.</w:t>
      </w:r>
    </w:p>
    <w:p w14:paraId="5090332A" w14:textId="77777777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фильме также отражена одна из современных тенденций китайцев отправлять своих детей учиться за границу, чтобы у тех было больше шансов по жизни – в фильме говорится: </w:t>
      </w:r>
      <w:r>
        <w:rPr>
          <w:i/>
          <w:iCs/>
          <w:sz w:val="28"/>
          <w:szCs w:val="28"/>
        </w:rPr>
        <w:t>«Родственники делают ставки на детей, будто играют на бирже»</w:t>
      </w:r>
      <w:r>
        <w:rPr>
          <w:sz w:val="28"/>
          <w:szCs w:val="28"/>
        </w:rPr>
        <w:t xml:space="preserve">. Однако также делается акцент на том, что в Китае заработать большие деньги можно гораздо быстрее, чем в тех же Соединённых Штатах. </w:t>
      </w:r>
    </w:p>
    <w:p w14:paraId="4707C413" w14:textId="77777777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Кинокартина «Возвращайся в Китай» («</w:t>
      </w:r>
      <w:r>
        <w:rPr>
          <w:sz w:val="28"/>
          <w:szCs w:val="28"/>
          <w:lang w:val="en-GB"/>
        </w:rPr>
        <w:t>Go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Back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to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China</w:t>
      </w:r>
      <w:r>
        <w:rPr>
          <w:sz w:val="28"/>
          <w:szCs w:val="28"/>
        </w:rPr>
        <w:t xml:space="preserve">», </w:t>
      </w:r>
      <w:proofErr w:type="spellStart"/>
      <w:r>
        <w:rPr>
          <w:sz w:val="28"/>
          <w:szCs w:val="28"/>
        </w:rPr>
        <w:t>реж</w:t>
      </w:r>
      <w:proofErr w:type="spellEnd"/>
      <w:r>
        <w:rPr>
          <w:sz w:val="28"/>
          <w:szCs w:val="28"/>
        </w:rPr>
        <w:t xml:space="preserve">. Эмили Тин, 2019) совместного производства Китая и США, снятая режиссёром, из Тайваня, Эмили Тин, полностью посвящена теме долга и ответственности перед семьёй. Главная героиня фильма Саша Ли – избалованная девушка, полностью обеспечиваемая отцом, работающим в Китае, не говорящая по-китайски и считающей себя американкой, вынуждена приехать в Китай, чтобы помочь отцу с бизнесом. </w:t>
      </w:r>
    </w:p>
    <w:p w14:paraId="0FF9E35F" w14:textId="440543A5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Жизнь и обычаи в Китае поражают Сашу, она считает всё в доме своего отца вычурным и говорит, что у него «</w:t>
      </w:r>
      <w:r w:rsidRPr="006216F9">
        <w:rPr>
          <w:sz w:val="28"/>
          <w:szCs w:val="28"/>
        </w:rPr>
        <w:t>комплекс императора</w:t>
      </w:r>
      <w:r>
        <w:rPr>
          <w:sz w:val="28"/>
          <w:szCs w:val="28"/>
        </w:rPr>
        <w:t xml:space="preserve">». Окончив университет по специальности дизайнера, у неё получается придумать новый дизайн для плюшевых игрушек, производством которых занимается фабрика отца. КНР </w:t>
      </w:r>
      <w:r w:rsidR="00B90A70">
        <w:rPr>
          <w:sz w:val="28"/>
          <w:szCs w:val="28"/>
        </w:rPr>
        <w:t xml:space="preserve">в данном фильме </w:t>
      </w:r>
      <w:r>
        <w:rPr>
          <w:sz w:val="28"/>
          <w:szCs w:val="28"/>
        </w:rPr>
        <w:t>представляется</w:t>
      </w:r>
      <w:r w:rsidR="00B90A70">
        <w:rPr>
          <w:sz w:val="28"/>
          <w:szCs w:val="28"/>
        </w:rPr>
        <w:t>,</w:t>
      </w:r>
      <w:r>
        <w:rPr>
          <w:sz w:val="28"/>
          <w:szCs w:val="28"/>
        </w:rPr>
        <w:t xml:space="preserve"> как закрытая страна, в которой не работают </w:t>
      </w:r>
      <w:r w:rsidR="00B90A70">
        <w:rPr>
          <w:sz w:val="28"/>
          <w:szCs w:val="28"/>
        </w:rPr>
        <w:t xml:space="preserve">популярные в США </w:t>
      </w:r>
      <w:r>
        <w:rPr>
          <w:sz w:val="28"/>
          <w:szCs w:val="28"/>
        </w:rPr>
        <w:t>социальные сети, а также как место устаревши</w:t>
      </w:r>
      <w:r w:rsidR="00B90A70">
        <w:rPr>
          <w:sz w:val="28"/>
          <w:szCs w:val="28"/>
        </w:rPr>
        <w:t>х</w:t>
      </w:r>
      <w:r>
        <w:rPr>
          <w:sz w:val="28"/>
          <w:szCs w:val="28"/>
        </w:rPr>
        <w:t xml:space="preserve"> тренд</w:t>
      </w:r>
      <w:r w:rsidR="00B90A70">
        <w:rPr>
          <w:sz w:val="28"/>
          <w:szCs w:val="28"/>
        </w:rPr>
        <w:t>ов</w:t>
      </w:r>
      <w:r>
        <w:rPr>
          <w:sz w:val="28"/>
          <w:szCs w:val="28"/>
        </w:rPr>
        <w:t xml:space="preserve">. Гонконг, который до 1997 года был во владении Великобритании, для главной героини является тем местом, где в Китае существует понимание о мировых </w:t>
      </w:r>
      <w:r w:rsidR="00B90A70">
        <w:rPr>
          <w:sz w:val="28"/>
          <w:szCs w:val="28"/>
        </w:rPr>
        <w:t>модных тенденция</w:t>
      </w:r>
      <w:r>
        <w:rPr>
          <w:sz w:val="28"/>
          <w:szCs w:val="28"/>
        </w:rPr>
        <w:t>, поэтому она уговаривает отца отправить с ней двух сотрудников, для того чтобы найти там вдохновение для создания новых коллекций.</w:t>
      </w:r>
    </w:p>
    <w:p w14:paraId="00947E85" w14:textId="51610822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Режиссёр сатирически высмеивает класс разбогатевших китайцев, которые безвкусно декорируют своё жилище, а также называют своих детей в честь </w:t>
      </w:r>
      <w:r w:rsidR="00B90A70">
        <w:rPr>
          <w:sz w:val="28"/>
          <w:szCs w:val="28"/>
        </w:rPr>
        <w:t>знаменитых</w:t>
      </w:r>
      <w:r>
        <w:rPr>
          <w:sz w:val="28"/>
          <w:szCs w:val="28"/>
        </w:rPr>
        <w:t xml:space="preserve"> брендов (сын Кристиан и дочь Диор</w:t>
      </w:r>
      <w:proofErr w:type="gramStart"/>
      <w:r>
        <w:rPr>
          <w:sz w:val="28"/>
          <w:szCs w:val="28"/>
        </w:rPr>
        <w:t>)</w:t>
      </w:r>
      <w:r w:rsidR="00B90A70">
        <w:rPr>
          <w:sz w:val="28"/>
          <w:szCs w:val="28"/>
        </w:rPr>
        <w:t>.Однако</w:t>
      </w:r>
      <w:proofErr w:type="gramEnd"/>
      <w:r>
        <w:rPr>
          <w:sz w:val="28"/>
          <w:szCs w:val="28"/>
        </w:rPr>
        <w:t xml:space="preserve"> </w:t>
      </w:r>
      <w:r w:rsidR="00B90A70">
        <w:rPr>
          <w:sz w:val="28"/>
          <w:szCs w:val="28"/>
        </w:rPr>
        <w:t xml:space="preserve">образ отца также представляется деспотичным, так как он </w:t>
      </w:r>
      <w:r>
        <w:rPr>
          <w:sz w:val="28"/>
          <w:szCs w:val="28"/>
        </w:rPr>
        <w:t xml:space="preserve">плохо относятся к своим сотрудникам, которые питаются плохой едой и </w:t>
      </w:r>
      <w:r w:rsidR="00B90A70">
        <w:rPr>
          <w:sz w:val="28"/>
          <w:szCs w:val="28"/>
        </w:rPr>
        <w:t>не имеют возможности часто брать отпуск</w:t>
      </w:r>
      <w:r>
        <w:rPr>
          <w:sz w:val="28"/>
          <w:szCs w:val="28"/>
        </w:rPr>
        <w:t>.</w:t>
      </w:r>
    </w:p>
    <w:p w14:paraId="5BC660F9" w14:textId="6787CDAC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Помимо традиционных ценностей в кинокартинах о китайской диаспоре затрагиваются темы любви, отличающейся от общепринятых норм, как, например, в картине совместного производства США и Тайваня «Свадебный банкет» («</w:t>
      </w:r>
      <w:r>
        <w:rPr>
          <w:rFonts w:ascii="KaiTi" w:eastAsia="KaiTi" w:hAnsi="KaiTi"/>
          <w:sz w:val="28"/>
          <w:szCs w:val="28"/>
        </w:rPr>
        <w:t>喜宴</w:t>
      </w:r>
      <w:r>
        <w:rPr>
          <w:sz w:val="28"/>
          <w:szCs w:val="28"/>
        </w:rPr>
        <w:t xml:space="preserve">», </w:t>
      </w:r>
      <w:proofErr w:type="spellStart"/>
      <w:r>
        <w:rPr>
          <w:sz w:val="28"/>
          <w:szCs w:val="28"/>
        </w:rPr>
        <w:t>реж</w:t>
      </w:r>
      <w:proofErr w:type="spellEnd"/>
      <w:r>
        <w:rPr>
          <w:sz w:val="28"/>
          <w:szCs w:val="28"/>
        </w:rPr>
        <w:t xml:space="preserve">. Энг Ли, 1993), в которой впервые на киноэкране затрагивается вопрос об однополых отношениях </w:t>
      </w:r>
      <w:proofErr w:type="spellStart"/>
      <w:r>
        <w:rPr>
          <w:sz w:val="28"/>
          <w:szCs w:val="28"/>
        </w:rPr>
        <w:t>представителя</w:t>
      </w:r>
      <w:r w:rsidR="005F0C2C">
        <w:rPr>
          <w:sz w:val="28"/>
          <w:szCs w:val="28"/>
        </w:rPr>
        <w:t>й</w:t>
      </w:r>
      <w:proofErr w:type="spellEnd"/>
      <w:r>
        <w:rPr>
          <w:sz w:val="28"/>
          <w:szCs w:val="28"/>
        </w:rPr>
        <w:t xml:space="preserve"> китайской национальности.</w:t>
      </w:r>
    </w:p>
    <w:p w14:paraId="64831430" w14:textId="77777777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Китаец-эмигрант </w:t>
      </w:r>
      <w:proofErr w:type="spellStart"/>
      <w:r>
        <w:rPr>
          <w:sz w:val="28"/>
          <w:szCs w:val="28"/>
        </w:rPr>
        <w:t>Вай</w:t>
      </w:r>
      <w:proofErr w:type="spellEnd"/>
      <w:r>
        <w:rPr>
          <w:sz w:val="28"/>
          <w:szCs w:val="28"/>
        </w:rPr>
        <w:t xml:space="preserve"> уже пять лет живет в Америке, родители хотят женить сына и постоянно присылают ему анкеты из брачных агентств. </w:t>
      </w:r>
      <w:proofErr w:type="spellStart"/>
      <w:r>
        <w:rPr>
          <w:sz w:val="28"/>
          <w:szCs w:val="28"/>
        </w:rPr>
        <w:t>Вай</w:t>
      </w:r>
      <w:proofErr w:type="spellEnd"/>
      <w:r>
        <w:rPr>
          <w:sz w:val="28"/>
          <w:szCs w:val="28"/>
        </w:rPr>
        <w:t xml:space="preserve"> боится признаться родителям, что он гомосексуал и что у него есть бойфренд, поэтому он решает оформить фиктивный брак с </w:t>
      </w:r>
      <w:proofErr w:type="spellStart"/>
      <w:r>
        <w:rPr>
          <w:sz w:val="28"/>
          <w:szCs w:val="28"/>
        </w:rPr>
        <w:t>Вэй-Вэй</w:t>
      </w:r>
      <w:proofErr w:type="spellEnd"/>
      <w:r>
        <w:rPr>
          <w:sz w:val="28"/>
          <w:szCs w:val="28"/>
        </w:rPr>
        <w:t xml:space="preserve">, которую собираются депортировать из США, так как у неё нет миграционной карты. Всё начинает выходить из-под контроля, когда родители </w:t>
      </w:r>
      <w:proofErr w:type="spellStart"/>
      <w:r>
        <w:rPr>
          <w:sz w:val="28"/>
          <w:szCs w:val="28"/>
        </w:rPr>
        <w:t>Вая</w:t>
      </w:r>
      <w:proofErr w:type="spellEnd"/>
      <w:r>
        <w:rPr>
          <w:sz w:val="28"/>
          <w:szCs w:val="28"/>
        </w:rPr>
        <w:t xml:space="preserve"> приезжаю к сыну на свадьбу. </w:t>
      </w:r>
    </w:p>
    <w:p w14:paraId="13AA51AD" w14:textId="4AEF82F9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Режиссёр фильма подчёркивает смешанность чувств к своим переживаниям по поводу свадьбы, он является заложником тех ценностей, которые ему прививали родители и тем, как он сам себя позиционирует. </w:t>
      </w:r>
      <w:proofErr w:type="spellStart"/>
      <w:r>
        <w:rPr>
          <w:sz w:val="28"/>
          <w:szCs w:val="28"/>
        </w:rPr>
        <w:t>Вай</w:t>
      </w:r>
      <w:proofErr w:type="spellEnd"/>
      <w:r>
        <w:rPr>
          <w:sz w:val="28"/>
          <w:szCs w:val="28"/>
        </w:rPr>
        <w:t xml:space="preserve"> также сталкивается с проблемой самоидентификации: он не может отнести себя ни к представителям Тайваня, борющихся за независимость, ни к китайцам, так как для них он будет тайваньцем, ни к американцам, так как он чувствует себя «чужим». Родителям сложно принять выбор сына насчёт его ориентации, но они смиряются с тем, что у него скоро появится ребёнок от </w:t>
      </w:r>
      <w:proofErr w:type="spellStart"/>
      <w:r>
        <w:rPr>
          <w:sz w:val="28"/>
          <w:szCs w:val="28"/>
        </w:rPr>
        <w:t>Вэй-Вэй</w:t>
      </w:r>
      <w:proofErr w:type="spellEnd"/>
      <w:r>
        <w:rPr>
          <w:sz w:val="28"/>
          <w:szCs w:val="28"/>
        </w:rPr>
        <w:t xml:space="preserve"> – этот своеобразный компромисс становится точкой в конфликте родителей и сына</w:t>
      </w:r>
      <w:r w:rsidR="00525378">
        <w:rPr>
          <w:rStyle w:val="af7"/>
          <w:sz w:val="28"/>
          <w:szCs w:val="28"/>
        </w:rPr>
        <w:footnoteReference w:id="173"/>
      </w:r>
      <w:r>
        <w:rPr>
          <w:sz w:val="28"/>
          <w:szCs w:val="28"/>
        </w:rPr>
        <w:t>.</w:t>
      </w:r>
    </w:p>
    <w:p w14:paraId="080C2455" w14:textId="00A2C186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Тема однополых отношений вновь поднимается американским режиссёром китайского происхождения Элис Ву в фильме «Спасая лицо» («</w:t>
      </w:r>
      <w:r>
        <w:rPr>
          <w:sz w:val="28"/>
          <w:szCs w:val="28"/>
          <w:lang w:val="en-GB"/>
        </w:rPr>
        <w:t>Saving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Face</w:t>
      </w:r>
      <w:r>
        <w:rPr>
          <w:sz w:val="28"/>
          <w:szCs w:val="28"/>
        </w:rPr>
        <w:t xml:space="preserve">», </w:t>
      </w:r>
      <w:proofErr w:type="spellStart"/>
      <w:r>
        <w:rPr>
          <w:sz w:val="28"/>
          <w:szCs w:val="28"/>
        </w:rPr>
        <w:t>реж</w:t>
      </w:r>
      <w:proofErr w:type="spellEnd"/>
      <w:r>
        <w:rPr>
          <w:sz w:val="28"/>
          <w:szCs w:val="28"/>
        </w:rPr>
        <w:t>. Элис Ву, 2004). Любовь двух девушек китайского происхождения – Вильгельмины и Вивиан – живущих в Нью-Йорке, выставляется, как порочащая связь, которая может навредить репутации и чести детей и всей семьи. Понятие о «</w:t>
      </w:r>
      <w:r>
        <w:rPr>
          <w:i/>
          <w:iCs/>
          <w:sz w:val="28"/>
          <w:szCs w:val="28"/>
        </w:rPr>
        <w:t>потери лица</w:t>
      </w:r>
      <w:r>
        <w:rPr>
          <w:sz w:val="28"/>
          <w:szCs w:val="28"/>
        </w:rPr>
        <w:t xml:space="preserve">» важно в китайской культуре вне зависимости от того, где </w:t>
      </w:r>
      <w:r w:rsidR="005F0C2C">
        <w:rPr>
          <w:sz w:val="28"/>
          <w:szCs w:val="28"/>
        </w:rPr>
        <w:t>проживают</w:t>
      </w:r>
      <w:r>
        <w:rPr>
          <w:sz w:val="28"/>
          <w:szCs w:val="28"/>
        </w:rPr>
        <w:t xml:space="preserve"> её представители. Поэтому старшее поколение</w:t>
      </w:r>
      <w:r w:rsidR="005F0C2C">
        <w:rPr>
          <w:sz w:val="28"/>
          <w:szCs w:val="28"/>
        </w:rPr>
        <w:t>,</w:t>
      </w:r>
      <w:r>
        <w:rPr>
          <w:sz w:val="28"/>
          <w:szCs w:val="28"/>
        </w:rPr>
        <w:t xml:space="preserve"> бабушка и дедушка Вильгельмины, несмотря на то что они </w:t>
      </w:r>
      <w:r w:rsidR="005F0C2C">
        <w:rPr>
          <w:sz w:val="28"/>
          <w:szCs w:val="28"/>
        </w:rPr>
        <w:t xml:space="preserve">все </w:t>
      </w:r>
      <w:r>
        <w:rPr>
          <w:sz w:val="28"/>
          <w:szCs w:val="28"/>
        </w:rPr>
        <w:t>живут в США</w:t>
      </w:r>
      <w:r w:rsidR="005F0C2C">
        <w:rPr>
          <w:sz w:val="28"/>
          <w:szCs w:val="28"/>
        </w:rPr>
        <w:t xml:space="preserve">. К тому же </w:t>
      </w:r>
      <w:r>
        <w:rPr>
          <w:sz w:val="28"/>
          <w:szCs w:val="28"/>
        </w:rPr>
        <w:t xml:space="preserve">общественные нормы американского общества </w:t>
      </w:r>
      <w:r w:rsidR="005F0C2C">
        <w:rPr>
          <w:sz w:val="28"/>
          <w:szCs w:val="28"/>
        </w:rPr>
        <w:t>являются</w:t>
      </w:r>
      <w:r>
        <w:rPr>
          <w:sz w:val="28"/>
          <w:szCs w:val="28"/>
        </w:rPr>
        <w:t xml:space="preserve"> более мягки</w:t>
      </w:r>
      <w:r w:rsidR="005F0C2C">
        <w:rPr>
          <w:sz w:val="28"/>
          <w:szCs w:val="28"/>
        </w:rPr>
        <w:t>ми</w:t>
      </w:r>
      <w:r>
        <w:rPr>
          <w:sz w:val="28"/>
          <w:szCs w:val="28"/>
        </w:rPr>
        <w:t xml:space="preserve"> в вопросах выбора партнёра, решают выгнать свою дочь – маму Вильгельмины, потому что она забеременела и не желает говорить от кого</w:t>
      </w:r>
      <w:r w:rsidR="005F0C2C">
        <w:rPr>
          <w:sz w:val="28"/>
          <w:szCs w:val="28"/>
        </w:rPr>
        <w:t>, что может навлечь потерю репутации для всей их семьи. Старшее поколение является изображается более консервативным в данной теме.</w:t>
      </w:r>
    </w:p>
    <w:p w14:paraId="54DA731F" w14:textId="77777777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 киноленте также отражена традиция сватовства своих дочерей и сыновей, которая до сих пор распространена в Китае. Представители китайской общины собираются вместе в клубе, где совершают новые знакомства и встречаются со старыми друзьями.</w:t>
      </w:r>
    </w:p>
    <w:p w14:paraId="5B7F4679" w14:textId="4174E6B4" w:rsidR="004B792B" w:rsidRDefault="00D51075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Р</w:t>
      </w:r>
      <w:r w:rsidR="006F7CF0">
        <w:rPr>
          <w:sz w:val="28"/>
          <w:szCs w:val="28"/>
        </w:rPr>
        <w:t xml:space="preserve">ежиссёр китайского происхождения Анна </w:t>
      </w:r>
      <w:proofErr w:type="spellStart"/>
      <w:r w:rsidR="006F7CF0">
        <w:rPr>
          <w:sz w:val="28"/>
          <w:szCs w:val="28"/>
        </w:rPr>
        <w:t>Чи</w:t>
      </w:r>
      <w:proofErr w:type="spellEnd"/>
      <w:r w:rsidR="006F7CF0">
        <w:rPr>
          <w:sz w:val="28"/>
          <w:szCs w:val="28"/>
        </w:rPr>
        <w:t xml:space="preserve"> в своей комедийной драме «Китайские похороны» («</w:t>
      </w:r>
      <w:r w:rsidR="006F7CF0">
        <w:rPr>
          <w:sz w:val="28"/>
          <w:szCs w:val="28"/>
          <w:lang w:val="en-GB"/>
        </w:rPr>
        <w:t>Dim</w:t>
      </w:r>
      <w:r w:rsidR="006F7CF0">
        <w:rPr>
          <w:sz w:val="28"/>
          <w:szCs w:val="28"/>
        </w:rPr>
        <w:t xml:space="preserve"> </w:t>
      </w:r>
      <w:r w:rsidR="006F7CF0">
        <w:rPr>
          <w:sz w:val="28"/>
          <w:szCs w:val="28"/>
          <w:lang w:val="en-GB"/>
        </w:rPr>
        <w:t>Sum</w:t>
      </w:r>
      <w:r w:rsidR="006F7CF0">
        <w:rPr>
          <w:sz w:val="28"/>
          <w:szCs w:val="28"/>
        </w:rPr>
        <w:t xml:space="preserve"> </w:t>
      </w:r>
      <w:r w:rsidR="006F7CF0">
        <w:rPr>
          <w:sz w:val="28"/>
          <w:szCs w:val="28"/>
          <w:lang w:val="en-GB"/>
        </w:rPr>
        <w:t>Funeral</w:t>
      </w:r>
      <w:r w:rsidR="006F7CF0">
        <w:rPr>
          <w:sz w:val="28"/>
          <w:szCs w:val="28"/>
        </w:rPr>
        <w:t xml:space="preserve">», </w:t>
      </w:r>
      <w:proofErr w:type="spellStart"/>
      <w:r w:rsidR="006F7CF0">
        <w:rPr>
          <w:sz w:val="28"/>
          <w:szCs w:val="28"/>
        </w:rPr>
        <w:t>реж</w:t>
      </w:r>
      <w:proofErr w:type="spellEnd"/>
      <w:r w:rsidR="006F7CF0">
        <w:rPr>
          <w:sz w:val="28"/>
          <w:szCs w:val="28"/>
        </w:rPr>
        <w:t xml:space="preserve">. Анна </w:t>
      </w:r>
      <w:proofErr w:type="spellStart"/>
      <w:r w:rsidR="006F7CF0">
        <w:rPr>
          <w:sz w:val="28"/>
          <w:szCs w:val="28"/>
        </w:rPr>
        <w:t>Чи</w:t>
      </w:r>
      <w:proofErr w:type="spellEnd"/>
      <w:r w:rsidR="006F7CF0">
        <w:rPr>
          <w:sz w:val="28"/>
          <w:szCs w:val="28"/>
        </w:rPr>
        <w:t xml:space="preserve">, 2008) рассказывает историю одной </w:t>
      </w:r>
      <w:r>
        <w:rPr>
          <w:sz w:val="28"/>
          <w:szCs w:val="28"/>
        </w:rPr>
        <w:t xml:space="preserve">китайской </w:t>
      </w:r>
      <w:r w:rsidR="006F7CF0">
        <w:rPr>
          <w:sz w:val="28"/>
          <w:szCs w:val="28"/>
        </w:rPr>
        <w:t>семьи</w:t>
      </w:r>
      <w:r>
        <w:rPr>
          <w:sz w:val="28"/>
          <w:szCs w:val="28"/>
        </w:rPr>
        <w:t>, живущей за границей</w:t>
      </w:r>
      <w:r w:rsidR="006F7CF0">
        <w:rPr>
          <w:sz w:val="28"/>
          <w:szCs w:val="28"/>
        </w:rPr>
        <w:t xml:space="preserve">. Миссис Сяо </w:t>
      </w:r>
      <w:r w:rsidR="005625F4">
        <w:rPr>
          <w:sz w:val="28"/>
          <w:szCs w:val="28"/>
        </w:rPr>
        <w:t>имитирует</w:t>
      </w:r>
      <w:r w:rsidR="006F7CF0">
        <w:rPr>
          <w:sz w:val="28"/>
          <w:szCs w:val="28"/>
        </w:rPr>
        <w:t xml:space="preserve"> </w:t>
      </w:r>
      <w:r w:rsidR="005625F4">
        <w:rPr>
          <w:sz w:val="28"/>
          <w:szCs w:val="28"/>
        </w:rPr>
        <w:t>свою смерть</w:t>
      </w:r>
      <w:r w:rsidR="006F7CF0">
        <w:rPr>
          <w:sz w:val="28"/>
          <w:szCs w:val="28"/>
        </w:rPr>
        <w:t>, чтобы собрать всех своих детей вместе. Её последним желанием было</w:t>
      </w:r>
      <w:r w:rsidR="005625F4">
        <w:rPr>
          <w:sz w:val="28"/>
          <w:szCs w:val="28"/>
        </w:rPr>
        <w:t xml:space="preserve"> то</w:t>
      </w:r>
      <w:r w:rsidR="006F7CF0">
        <w:rPr>
          <w:sz w:val="28"/>
          <w:szCs w:val="28"/>
        </w:rPr>
        <w:t>, чтобы ее дети устроили ей традиционные китайские похороны, которые</w:t>
      </w:r>
      <w:r w:rsidR="005625F4">
        <w:rPr>
          <w:sz w:val="28"/>
          <w:szCs w:val="28"/>
        </w:rPr>
        <w:t xml:space="preserve"> по китайским традициям, как сказано в фильме, </w:t>
      </w:r>
      <w:r w:rsidR="006F7CF0">
        <w:rPr>
          <w:sz w:val="28"/>
          <w:szCs w:val="28"/>
        </w:rPr>
        <w:t xml:space="preserve">длятся семь дней. </w:t>
      </w:r>
    </w:p>
    <w:p w14:paraId="3CBF8479" w14:textId="78EECBDB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У миссис Сяо четверо детей: сын и три дочери. Сын Александр, успешный дерматолог, живет на Манхэттене и женат на бывшей Мисс Тайвань, старшая сестра Элизабет пережила потерю сына и утратила смысл жизни, средняя Виктория мать-одиночка, а младшая Мэй-</w:t>
      </w:r>
      <w:r w:rsidR="00F13D86">
        <w:rPr>
          <w:sz w:val="28"/>
          <w:szCs w:val="28"/>
        </w:rPr>
        <w:t>М</w:t>
      </w:r>
      <w:r>
        <w:rPr>
          <w:sz w:val="28"/>
          <w:szCs w:val="28"/>
        </w:rPr>
        <w:t xml:space="preserve">эй, звезда второсортных фильмов про каратэ и </w:t>
      </w:r>
      <w:r w:rsidR="00765478">
        <w:rPr>
          <w:sz w:val="28"/>
          <w:szCs w:val="28"/>
        </w:rPr>
        <w:t>представительница нетрадиционной сексуальной ориентации</w:t>
      </w:r>
      <w:r>
        <w:rPr>
          <w:sz w:val="28"/>
          <w:szCs w:val="28"/>
        </w:rPr>
        <w:t>. За время прибывания всех детей и остальных членов большой семьи под одной крышей, они делятся своими переживаниями и воспоминаниями.</w:t>
      </w:r>
    </w:p>
    <w:p w14:paraId="1A49DABE" w14:textId="5F33E4E0" w:rsidR="001B0F18" w:rsidRDefault="006F7CF0" w:rsidP="001B0F18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Каждый из детей вспоминает о матери, как об авторитарном тиране, и как зовёт её одна из дочерей – «леди-драконе», которая при других людях пыталась «не потерять лицо». Этот термин употребляется в ленте не один раз. Новое поколение, выросшее в западной культуре, сталкивается с непониманием поведения матери. Образ китайцев, незнающих традиций и обычаев китайской традиционной культуры, противопоставляется образу правой руки матери – американке Виоле, являющейся знатоком Китая. Режиссёр</w:t>
      </w:r>
      <w:r w:rsidR="000910DB">
        <w:rPr>
          <w:sz w:val="28"/>
          <w:szCs w:val="28"/>
        </w:rPr>
        <w:t>,</w:t>
      </w:r>
      <w:r>
        <w:rPr>
          <w:sz w:val="28"/>
          <w:szCs w:val="28"/>
        </w:rPr>
        <w:t xml:space="preserve"> с одной стороны, подчёркивает, что дети первых иммигрантов должны сохранять традиции и представлять себя в обществе в </w:t>
      </w:r>
      <w:r w:rsidR="000910DB">
        <w:rPr>
          <w:sz w:val="28"/>
          <w:szCs w:val="28"/>
        </w:rPr>
        <w:t>наи</w:t>
      </w:r>
      <w:r>
        <w:rPr>
          <w:sz w:val="28"/>
          <w:szCs w:val="28"/>
        </w:rPr>
        <w:t>лучшем свете, как требуют от них родители, с другой стороны, многие китайские иммигранты второго и следующих поколений, обладая западным восприятием мира, не желают строго следовать родительским указаниям.</w:t>
      </w:r>
    </w:p>
    <w:p w14:paraId="1E597B20" w14:textId="029A1C68" w:rsidR="004B792B" w:rsidRDefault="006F7CF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Подводя итог, можно сказать, что тема гомосексуальных отношений всё чаще поднимается в фильмах последнего времени</w:t>
      </w:r>
      <w:r w:rsidR="005B3D0A">
        <w:rPr>
          <w:sz w:val="28"/>
          <w:szCs w:val="28"/>
        </w:rPr>
        <w:t>, например фильм</w:t>
      </w:r>
      <w:r>
        <w:rPr>
          <w:sz w:val="28"/>
          <w:szCs w:val="28"/>
        </w:rPr>
        <w:t xml:space="preserve"> «Жёлтая лихорадка» («</w:t>
      </w:r>
      <w:r>
        <w:rPr>
          <w:sz w:val="28"/>
          <w:szCs w:val="28"/>
          <w:lang w:val="en-GB"/>
        </w:rPr>
        <w:t>Front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Cover</w:t>
      </w:r>
      <w:r>
        <w:rPr>
          <w:sz w:val="28"/>
          <w:szCs w:val="28"/>
        </w:rPr>
        <w:t xml:space="preserve">», </w:t>
      </w:r>
      <w:proofErr w:type="spellStart"/>
      <w:r>
        <w:rPr>
          <w:sz w:val="28"/>
          <w:szCs w:val="28"/>
        </w:rPr>
        <w:t>реж</w:t>
      </w:r>
      <w:proofErr w:type="spellEnd"/>
      <w:r>
        <w:rPr>
          <w:sz w:val="28"/>
          <w:szCs w:val="28"/>
        </w:rPr>
        <w:t xml:space="preserve">. Рэй Юн, 2015) и «Всё, везде и сразу». Где </w:t>
      </w:r>
      <w:r>
        <w:rPr>
          <w:sz w:val="28"/>
          <w:szCs w:val="28"/>
        </w:rPr>
        <w:lastRenderedPageBreak/>
        <w:t>главным героям приходится балансировать между своими собственными желаниями и принятием их выбора со стороны родителей и общества. Что касается семейных ценностей и традиций, то эта тема является основополагающей в фильмах разных годов и жанров, которая проходит красной нитью во многих картинах, особенно последнего времени</w:t>
      </w:r>
      <w:r w:rsidR="005B3D0A">
        <w:rPr>
          <w:sz w:val="28"/>
          <w:szCs w:val="28"/>
        </w:rPr>
        <w:t>,</w:t>
      </w:r>
      <w:r>
        <w:rPr>
          <w:sz w:val="28"/>
          <w:szCs w:val="28"/>
        </w:rPr>
        <w:t xml:space="preserve"> вне зависимости от страны производства. Для китайцев во все времена было важно поддерживать связь с родиной, сохранять и передавать свои традиции и знания следующим поколениям для сохранения своей культурной идентичности и причастности к великой цивилизации.</w:t>
      </w:r>
    </w:p>
    <w:p w14:paraId="69D534C4" w14:textId="77777777" w:rsidR="001B0F18" w:rsidRDefault="001B0F18">
      <w:pPr>
        <w:spacing w:line="360" w:lineRule="auto"/>
        <w:ind w:firstLine="708"/>
        <w:jc w:val="both"/>
        <w:rPr>
          <w:sz w:val="28"/>
          <w:szCs w:val="28"/>
        </w:rPr>
      </w:pPr>
    </w:p>
    <w:p w14:paraId="3356419C" w14:textId="14FCE077" w:rsidR="001B0F18" w:rsidRPr="00E379AE" w:rsidRDefault="00E379AE" w:rsidP="00E379AE">
      <w:pPr>
        <w:pStyle w:val="2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32" w:name="_Toc135342726"/>
      <w:r>
        <w:rPr>
          <w:rFonts w:ascii="Times New Roman" w:hAnsi="Times New Roman" w:cs="Times New Roman"/>
          <w:b/>
          <w:bCs/>
          <w:color w:val="auto"/>
          <w:sz w:val="28"/>
          <w:szCs w:val="28"/>
        </w:rPr>
        <w:t>5</w:t>
      </w:r>
      <w:r w:rsidR="00F13D86" w:rsidRPr="00E379AE">
        <w:rPr>
          <w:rFonts w:ascii="Times New Roman" w:hAnsi="Times New Roman" w:cs="Times New Roman"/>
          <w:b/>
          <w:bCs/>
          <w:color w:val="auto"/>
          <w:sz w:val="28"/>
          <w:szCs w:val="28"/>
        </w:rPr>
        <w:t>.</w:t>
      </w:r>
      <w:r>
        <w:rPr>
          <w:rFonts w:ascii="Times New Roman" w:hAnsi="Times New Roman" w:cs="Times New Roman"/>
          <w:b/>
          <w:bCs/>
          <w:color w:val="auto"/>
          <w:sz w:val="28"/>
          <w:szCs w:val="28"/>
        </w:rPr>
        <w:t>3</w:t>
      </w:r>
      <w:r w:rsidR="001B0F18" w:rsidRPr="00E379AE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</w:t>
      </w:r>
      <w:r w:rsidR="00F13D86" w:rsidRPr="00E379AE">
        <w:rPr>
          <w:rFonts w:ascii="Times New Roman" w:hAnsi="Times New Roman" w:cs="Times New Roman"/>
          <w:b/>
          <w:bCs/>
          <w:color w:val="auto"/>
          <w:sz w:val="28"/>
          <w:szCs w:val="28"/>
        </w:rPr>
        <w:t>Проблемы жизни хуацяо в Америке: позиция КНР по отношению к эмигрантам</w:t>
      </w:r>
      <w:bookmarkEnd w:id="32"/>
    </w:p>
    <w:p w14:paraId="0F1FC18F" w14:textId="77777777" w:rsidR="001B0F18" w:rsidRDefault="001B0F18">
      <w:pPr>
        <w:spacing w:line="360" w:lineRule="auto"/>
        <w:ind w:firstLine="708"/>
        <w:jc w:val="both"/>
        <w:rPr>
          <w:sz w:val="28"/>
          <w:szCs w:val="28"/>
        </w:rPr>
      </w:pPr>
    </w:p>
    <w:p w14:paraId="50515427" w14:textId="20C1BC59" w:rsidR="004B792B" w:rsidRDefault="001B0F18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Китайские студии и режиссёры в последнее время также интересуются темой эмигра</w:t>
      </w:r>
      <w:r w:rsidR="00BC2297">
        <w:rPr>
          <w:sz w:val="28"/>
          <w:szCs w:val="28"/>
        </w:rPr>
        <w:t xml:space="preserve">ции из КНР. </w:t>
      </w:r>
      <w:r w:rsidR="002F4C57">
        <w:rPr>
          <w:sz w:val="28"/>
          <w:szCs w:val="28"/>
        </w:rPr>
        <w:t>С открытием Китая к западному миру и создание возможностей для эмиграции из континентального Китая с 1980-х годов, ж</w:t>
      </w:r>
      <w:r w:rsidR="00BC2297">
        <w:rPr>
          <w:sz w:val="28"/>
          <w:szCs w:val="28"/>
        </w:rPr>
        <w:t>изнь в Америке представлялась многим китайцам</w:t>
      </w:r>
      <w:r w:rsidR="0023172E">
        <w:rPr>
          <w:sz w:val="28"/>
          <w:szCs w:val="28"/>
        </w:rPr>
        <w:t>, как</w:t>
      </w:r>
      <w:r w:rsidR="00BC2297">
        <w:rPr>
          <w:sz w:val="28"/>
          <w:szCs w:val="28"/>
        </w:rPr>
        <w:t xml:space="preserve"> </w:t>
      </w:r>
      <w:r w:rsidR="002F4C57">
        <w:rPr>
          <w:sz w:val="28"/>
          <w:szCs w:val="28"/>
        </w:rPr>
        <w:t>самое лучшее место для реализации всех своих желаний и планов. Быстрый экономический взлёт КНР и обретение возможностей для сравнения жизни на родине и за границей дали пищу для творческого переосмысления эмиграции для кинорежиссёров Кита</w:t>
      </w:r>
      <w:r w:rsidR="00B259BB">
        <w:rPr>
          <w:sz w:val="28"/>
          <w:szCs w:val="28"/>
        </w:rPr>
        <w:t>я</w:t>
      </w:r>
      <w:r w:rsidR="002F4C57">
        <w:rPr>
          <w:sz w:val="28"/>
          <w:szCs w:val="28"/>
        </w:rPr>
        <w:t>.</w:t>
      </w:r>
      <w:r w:rsidR="00BC2297">
        <w:rPr>
          <w:sz w:val="28"/>
          <w:szCs w:val="28"/>
        </w:rPr>
        <w:t xml:space="preserve"> </w:t>
      </w:r>
    </w:p>
    <w:p w14:paraId="5B1647C3" w14:textId="77777777" w:rsidR="007830D5" w:rsidRDefault="002F4C57" w:rsidP="008B4638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Кинокартина «В поисках мистера Совершенство» («</w:t>
      </w:r>
      <w:r w:rsidRPr="002F4C57">
        <w:rPr>
          <w:rFonts w:ascii="KaiTi" w:eastAsia="KaiTi" w:hAnsi="KaiTi" w:cs="MS Gothic" w:hint="eastAsia"/>
          <w:sz w:val="28"/>
          <w:szCs w:val="28"/>
        </w:rPr>
        <w:t>北京遇上西雅图</w:t>
      </w:r>
      <w:r>
        <w:rPr>
          <w:sz w:val="28"/>
          <w:szCs w:val="28"/>
        </w:rPr>
        <w:t xml:space="preserve">», </w:t>
      </w:r>
      <w:proofErr w:type="spellStart"/>
      <w:r>
        <w:rPr>
          <w:sz w:val="28"/>
          <w:szCs w:val="28"/>
        </w:rPr>
        <w:t>реж</w:t>
      </w:r>
      <w:proofErr w:type="spellEnd"/>
      <w:r>
        <w:rPr>
          <w:sz w:val="28"/>
          <w:szCs w:val="28"/>
        </w:rPr>
        <w:t xml:space="preserve">. </w:t>
      </w:r>
      <w:proofErr w:type="spellStart"/>
      <w:r>
        <w:rPr>
          <w:sz w:val="28"/>
          <w:szCs w:val="28"/>
        </w:rPr>
        <w:t>Сюэ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Сяолу</w:t>
      </w:r>
      <w:proofErr w:type="spellEnd"/>
      <w:r>
        <w:rPr>
          <w:sz w:val="28"/>
          <w:szCs w:val="28"/>
        </w:rPr>
        <w:t>, 2013)</w:t>
      </w:r>
      <w:r w:rsidR="008B4638">
        <w:rPr>
          <w:sz w:val="28"/>
          <w:szCs w:val="28"/>
        </w:rPr>
        <w:t xml:space="preserve"> рассказывает о мо</w:t>
      </w:r>
      <w:r w:rsidR="008B4638" w:rsidRPr="008B4638">
        <w:rPr>
          <w:sz w:val="28"/>
          <w:szCs w:val="28"/>
        </w:rPr>
        <w:t>лод</w:t>
      </w:r>
      <w:r w:rsidR="008B4638">
        <w:rPr>
          <w:sz w:val="28"/>
          <w:szCs w:val="28"/>
        </w:rPr>
        <w:t>ой</w:t>
      </w:r>
      <w:r w:rsidR="008B4638" w:rsidRPr="008B4638">
        <w:rPr>
          <w:sz w:val="28"/>
          <w:szCs w:val="28"/>
        </w:rPr>
        <w:t xml:space="preserve"> девушк</w:t>
      </w:r>
      <w:r w:rsidR="008B4638">
        <w:rPr>
          <w:sz w:val="28"/>
          <w:szCs w:val="28"/>
        </w:rPr>
        <w:t>е</w:t>
      </w:r>
      <w:r w:rsidR="008B4638" w:rsidRPr="008B4638">
        <w:rPr>
          <w:sz w:val="28"/>
          <w:szCs w:val="28"/>
        </w:rPr>
        <w:t xml:space="preserve"> по имени </w:t>
      </w:r>
      <w:proofErr w:type="spellStart"/>
      <w:r w:rsidR="008B4638" w:rsidRPr="008B4638">
        <w:rPr>
          <w:sz w:val="28"/>
          <w:szCs w:val="28"/>
        </w:rPr>
        <w:t>Вэнь</w:t>
      </w:r>
      <w:proofErr w:type="spellEnd"/>
      <w:r w:rsidR="008B4638" w:rsidRPr="008B4638">
        <w:rPr>
          <w:sz w:val="28"/>
          <w:szCs w:val="28"/>
        </w:rPr>
        <w:t xml:space="preserve"> </w:t>
      </w:r>
      <w:proofErr w:type="spellStart"/>
      <w:r w:rsidR="008B4638" w:rsidRPr="008B4638">
        <w:rPr>
          <w:sz w:val="28"/>
          <w:szCs w:val="28"/>
        </w:rPr>
        <w:t>Цзя</w:t>
      </w:r>
      <w:r w:rsidR="008B4638">
        <w:rPr>
          <w:sz w:val="28"/>
          <w:szCs w:val="28"/>
        </w:rPr>
        <w:t>-</w:t>
      </w:r>
      <w:r w:rsidR="008B4638" w:rsidRPr="008B4638">
        <w:rPr>
          <w:sz w:val="28"/>
          <w:szCs w:val="28"/>
        </w:rPr>
        <w:t>Цзя</w:t>
      </w:r>
      <w:proofErr w:type="spellEnd"/>
      <w:r w:rsidR="008B4638">
        <w:rPr>
          <w:sz w:val="28"/>
          <w:szCs w:val="28"/>
        </w:rPr>
        <w:t>, которая</w:t>
      </w:r>
      <w:r w:rsidR="008B4638" w:rsidRPr="008B4638">
        <w:rPr>
          <w:sz w:val="28"/>
          <w:szCs w:val="28"/>
        </w:rPr>
        <w:t xml:space="preserve"> прибывает в Сиэтл</w:t>
      </w:r>
      <w:r w:rsidR="008B4638">
        <w:rPr>
          <w:sz w:val="28"/>
          <w:szCs w:val="28"/>
        </w:rPr>
        <w:t>, чтобы родить в Штатах ребёнка и получить гражданство</w:t>
      </w:r>
      <w:r w:rsidR="008B4638" w:rsidRPr="008B4638">
        <w:rPr>
          <w:sz w:val="28"/>
          <w:szCs w:val="28"/>
        </w:rPr>
        <w:t xml:space="preserve">. </w:t>
      </w:r>
      <w:proofErr w:type="spellStart"/>
      <w:r w:rsidR="008B4638">
        <w:rPr>
          <w:sz w:val="28"/>
          <w:szCs w:val="28"/>
        </w:rPr>
        <w:t>Цзя-Цзя</w:t>
      </w:r>
      <w:proofErr w:type="spellEnd"/>
      <w:r w:rsidR="008B4638" w:rsidRPr="008B4638">
        <w:rPr>
          <w:sz w:val="28"/>
          <w:szCs w:val="28"/>
        </w:rPr>
        <w:t xml:space="preserve"> </w:t>
      </w:r>
      <w:r w:rsidR="008B4638">
        <w:rPr>
          <w:sz w:val="28"/>
          <w:szCs w:val="28"/>
        </w:rPr>
        <w:t>состояла в связи с</w:t>
      </w:r>
      <w:r w:rsidR="008B4638" w:rsidRPr="008B4638">
        <w:rPr>
          <w:sz w:val="28"/>
          <w:szCs w:val="28"/>
        </w:rPr>
        <w:t xml:space="preserve"> богат</w:t>
      </w:r>
      <w:r w:rsidR="008B4638">
        <w:rPr>
          <w:sz w:val="28"/>
          <w:szCs w:val="28"/>
        </w:rPr>
        <w:t>ым</w:t>
      </w:r>
      <w:r w:rsidR="008B4638" w:rsidRPr="008B4638">
        <w:rPr>
          <w:sz w:val="28"/>
          <w:szCs w:val="28"/>
        </w:rPr>
        <w:t xml:space="preserve"> китайск</w:t>
      </w:r>
      <w:r w:rsidR="008B4638">
        <w:rPr>
          <w:sz w:val="28"/>
          <w:szCs w:val="28"/>
        </w:rPr>
        <w:t>им</w:t>
      </w:r>
      <w:r w:rsidR="008B4638" w:rsidRPr="008B4638">
        <w:rPr>
          <w:sz w:val="28"/>
          <w:szCs w:val="28"/>
        </w:rPr>
        <w:t xml:space="preserve"> бизнесмен</w:t>
      </w:r>
      <w:r w:rsidR="008B4638">
        <w:rPr>
          <w:sz w:val="28"/>
          <w:szCs w:val="28"/>
        </w:rPr>
        <w:t xml:space="preserve">ом, который уже женат, </w:t>
      </w:r>
      <w:r w:rsidR="007830D5">
        <w:rPr>
          <w:sz w:val="28"/>
          <w:szCs w:val="28"/>
        </w:rPr>
        <w:t xml:space="preserve">в соответствии с законодательством КНР </w:t>
      </w:r>
      <w:r w:rsidR="008B4638" w:rsidRPr="008B4638">
        <w:rPr>
          <w:sz w:val="28"/>
          <w:szCs w:val="28"/>
        </w:rPr>
        <w:t>она не может официально рожать в Китае.</w:t>
      </w:r>
    </w:p>
    <w:p w14:paraId="00CBFDC1" w14:textId="16F3383F" w:rsidR="007830D5" w:rsidRDefault="007830D5" w:rsidP="007830D5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Избалованная и взбалмошная </w:t>
      </w:r>
      <w:proofErr w:type="spellStart"/>
      <w:r>
        <w:rPr>
          <w:sz w:val="28"/>
          <w:szCs w:val="28"/>
        </w:rPr>
        <w:t>Цзя-Цзя</w:t>
      </w:r>
      <w:proofErr w:type="spellEnd"/>
      <w:r>
        <w:rPr>
          <w:sz w:val="28"/>
          <w:szCs w:val="28"/>
        </w:rPr>
        <w:t xml:space="preserve"> сразу показывает свой характер, в специальном пансионе, который содержит китаянка из Тайваня, ей нужно всё только самое лучшее, поэтому у неё возникают ссоры с другими </w:t>
      </w:r>
      <w:r>
        <w:rPr>
          <w:sz w:val="28"/>
          <w:szCs w:val="28"/>
        </w:rPr>
        <w:lastRenderedPageBreak/>
        <w:t xml:space="preserve">девушками. Как отражено в фильме, такие незаконные пансионы для китайских рожениц в США </w:t>
      </w:r>
      <w:r w:rsidR="00A3526D">
        <w:rPr>
          <w:sz w:val="28"/>
          <w:szCs w:val="28"/>
        </w:rPr>
        <w:t>частое явление</w:t>
      </w:r>
      <w:r>
        <w:rPr>
          <w:sz w:val="28"/>
          <w:szCs w:val="28"/>
        </w:rPr>
        <w:t xml:space="preserve"> – когда </w:t>
      </w:r>
      <w:proofErr w:type="spellStart"/>
      <w:r>
        <w:rPr>
          <w:sz w:val="28"/>
          <w:szCs w:val="28"/>
        </w:rPr>
        <w:t>Цзя-Цзя</w:t>
      </w:r>
      <w:proofErr w:type="spellEnd"/>
      <w:r>
        <w:rPr>
          <w:sz w:val="28"/>
          <w:szCs w:val="28"/>
        </w:rPr>
        <w:t xml:space="preserve"> не смогла попасть в один пансион, её сопровождающий сразу повёз её в другой. Одна из девушек, находящихся в пансионе, является суррогатной матерью для гомосексуальной пары белых американцев. Это отражает тенденцию, что явл</w:t>
      </w:r>
      <w:r w:rsidR="003515E7">
        <w:rPr>
          <w:sz w:val="28"/>
          <w:szCs w:val="28"/>
        </w:rPr>
        <w:t>ение такого рода также встречаются с китайскими иммигрантами</w:t>
      </w:r>
      <w:r w:rsidR="00546D97">
        <w:rPr>
          <w:sz w:val="28"/>
          <w:szCs w:val="28"/>
        </w:rPr>
        <w:t xml:space="preserve"> в США</w:t>
      </w:r>
      <w:r w:rsidR="003515E7">
        <w:rPr>
          <w:sz w:val="28"/>
          <w:szCs w:val="28"/>
        </w:rPr>
        <w:t>.</w:t>
      </w:r>
    </w:p>
    <w:p w14:paraId="2CD27688" w14:textId="20F85574" w:rsidR="00947D10" w:rsidRDefault="00546D97" w:rsidP="00947D1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Когда </w:t>
      </w:r>
      <w:r w:rsidR="00A3526D">
        <w:rPr>
          <w:sz w:val="28"/>
          <w:szCs w:val="28"/>
        </w:rPr>
        <w:t xml:space="preserve">банковская </w:t>
      </w:r>
      <w:r>
        <w:rPr>
          <w:sz w:val="28"/>
          <w:szCs w:val="28"/>
        </w:rPr>
        <w:t xml:space="preserve">карта </w:t>
      </w:r>
      <w:proofErr w:type="spellStart"/>
      <w:r>
        <w:rPr>
          <w:sz w:val="28"/>
          <w:szCs w:val="28"/>
        </w:rPr>
        <w:t>Цзя-Цзя</w:t>
      </w:r>
      <w:proofErr w:type="spellEnd"/>
      <w:r>
        <w:rPr>
          <w:sz w:val="28"/>
          <w:szCs w:val="28"/>
        </w:rPr>
        <w:t xml:space="preserve"> оказывается заблокированной из-за того, что у неё любовника возникают проблемы с налоговой в КНР, девушка впадает в депрессию и резко меняется в характере, она становится более чуткой и мягкой. Режиссёр подчёркивает, что жизнь в США </w:t>
      </w:r>
      <w:r w:rsidR="006670B6">
        <w:rPr>
          <w:sz w:val="28"/>
          <w:szCs w:val="28"/>
        </w:rPr>
        <w:t xml:space="preserve">в лишении, без семьи, без связей не приносит </w:t>
      </w:r>
      <w:proofErr w:type="spellStart"/>
      <w:r w:rsidR="006670B6">
        <w:rPr>
          <w:sz w:val="28"/>
          <w:szCs w:val="28"/>
        </w:rPr>
        <w:t>Цзя-Цзя</w:t>
      </w:r>
      <w:proofErr w:type="spellEnd"/>
      <w:r w:rsidR="006670B6">
        <w:rPr>
          <w:sz w:val="28"/>
          <w:szCs w:val="28"/>
        </w:rPr>
        <w:t xml:space="preserve"> радости</w:t>
      </w:r>
      <w:r w:rsidR="008F5FB3">
        <w:rPr>
          <w:sz w:val="28"/>
          <w:szCs w:val="28"/>
        </w:rPr>
        <w:t>,</w:t>
      </w:r>
      <w:r w:rsidR="006670B6">
        <w:rPr>
          <w:sz w:val="28"/>
          <w:szCs w:val="28"/>
        </w:rPr>
        <w:t xml:space="preserve"> и она решает вернуться обратно в Китай, где открывает свой собственный бизнес. </w:t>
      </w:r>
    </w:p>
    <w:p w14:paraId="211A19B3" w14:textId="468DB900" w:rsidR="00947D10" w:rsidRDefault="00947D10" w:rsidP="00947D1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Несмотря на то, что большинство китайцев стремятся получить </w:t>
      </w:r>
      <w:r w:rsidR="00223182">
        <w:rPr>
          <w:sz w:val="28"/>
          <w:szCs w:val="28"/>
        </w:rPr>
        <w:t>профессии,</w:t>
      </w:r>
      <w:r>
        <w:rPr>
          <w:sz w:val="28"/>
          <w:szCs w:val="28"/>
        </w:rPr>
        <w:t xml:space="preserve"> связанные с юриспруденцией или финансами, Голливудское кино, знаменитое на весь мир, привлекает многих китайских талантливых людей к обучению в </w:t>
      </w:r>
      <w:r w:rsidR="00084647">
        <w:rPr>
          <w:sz w:val="28"/>
          <w:szCs w:val="28"/>
        </w:rPr>
        <w:t xml:space="preserve">актёрской </w:t>
      </w:r>
      <w:r>
        <w:rPr>
          <w:sz w:val="28"/>
          <w:szCs w:val="28"/>
        </w:rPr>
        <w:t xml:space="preserve">профессии. К тому же </w:t>
      </w:r>
      <w:r w:rsidR="005D001E">
        <w:rPr>
          <w:sz w:val="28"/>
          <w:szCs w:val="28"/>
        </w:rPr>
        <w:t xml:space="preserve">китайские актёры всё чаще появляются на киноэкране не только в качестве персонажей, владеющих боевыми искусствами или связанными с преступными группировками, но и в качестве героев, которые включены в американское общество и не отличаются от </w:t>
      </w:r>
      <w:r w:rsidR="00084647">
        <w:rPr>
          <w:sz w:val="28"/>
          <w:szCs w:val="28"/>
        </w:rPr>
        <w:t xml:space="preserve">американцев </w:t>
      </w:r>
      <w:r w:rsidR="005D001E">
        <w:rPr>
          <w:sz w:val="28"/>
          <w:szCs w:val="28"/>
        </w:rPr>
        <w:t>ничем, кроме внешности.</w:t>
      </w:r>
    </w:p>
    <w:p w14:paraId="0158A24A" w14:textId="2A4DBD47" w:rsidR="00CB0315" w:rsidRDefault="00CB0315" w:rsidP="00947D1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 связи с эт</w:t>
      </w:r>
      <w:r w:rsidR="0069107B">
        <w:rPr>
          <w:sz w:val="28"/>
          <w:szCs w:val="28"/>
        </w:rPr>
        <w:t>ой</w:t>
      </w:r>
      <w:r>
        <w:rPr>
          <w:sz w:val="28"/>
          <w:szCs w:val="28"/>
        </w:rPr>
        <w:t xml:space="preserve"> </w:t>
      </w:r>
      <w:r w:rsidR="0069107B">
        <w:rPr>
          <w:sz w:val="28"/>
          <w:szCs w:val="28"/>
        </w:rPr>
        <w:t xml:space="preserve">тенденцией </w:t>
      </w:r>
      <w:r>
        <w:rPr>
          <w:sz w:val="28"/>
          <w:szCs w:val="28"/>
        </w:rPr>
        <w:t xml:space="preserve">в 2017 году вышла </w:t>
      </w:r>
      <w:r w:rsidR="0069107B">
        <w:rPr>
          <w:sz w:val="28"/>
          <w:szCs w:val="28"/>
        </w:rPr>
        <w:t xml:space="preserve">комедийная драма </w:t>
      </w:r>
      <w:r>
        <w:rPr>
          <w:sz w:val="28"/>
          <w:szCs w:val="28"/>
        </w:rPr>
        <w:t>«Любовь – это бродвейский хит» («</w:t>
      </w:r>
      <w:r w:rsidRPr="00CB0315">
        <w:rPr>
          <w:rFonts w:ascii="KaiTi" w:eastAsia="KaiTi" w:hAnsi="KaiTi" w:cs="MS Gothic" w:hint="eastAsia"/>
          <w:sz w:val="28"/>
          <w:szCs w:val="28"/>
        </w:rPr>
        <w:t>情遇曼哈顿</w:t>
      </w:r>
      <w:r>
        <w:rPr>
          <w:sz w:val="28"/>
          <w:szCs w:val="28"/>
        </w:rPr>
        <w:t xml:space="preserve">», </w:t>
      </w:r>
      <w:proofErr w:type="spellStart"/>
      <w:r>
        <w:rPr>
          <w:sz w:val="28"/>
          <w:szCs w:val="28"/>
        </w:rPr>
        <w:t>реж</w:t>
      </w:r>
      <w:proofErr w:type="spellEnd"/>
      <w:r>
        <w:rPr>
          <w:sz w:val="28"/>
          <w:szCs w:val="28"/>
        </w:rPr>
        <w:t xml:space="preserve">. Ли </w:t>
      </w:r>
      <w:proofErr w:type="spellStart"/>
      <w:r>
        <w:rPr>
          <w:sz w:val="28"/>
          <w:szCs w:val="28"/>
        </w:rPr>
        <w:t>Гуйюэнь</w:t>
      </w:r>
      <w:proofErr w:type="spellEnd"/>
      <w:r>
        <w:rPr>
          <w:sz w:val="28"/>
          <w:szCs w:val="28"/>
        </w:rPr>
        <w:t>)</w:t>
      </w:r>
      <w:r w:rsidR="00E7349A">
        <w:rPr>
          <w:sz w:val="28"/>
          <w:szCs w:val="28"/>
        </w:rPr>
        <w:t>.</w:t>
      </w:r>
      <w:r w:rsidR="0069107B">
        <w:rPr>
          <w:sz w:val="28"/>
          <w:szCs w:val="28"/>
        </w:rPr>
        <w:t xml:space="preserve"> Два китайских иммигранта девушка Бай Ци и парень Сун </w:t>
      </w:r>
      <w:proofErr w:type="spellStart"/>
      <w:r w:rsidR="0069107B">
        <w:rPr>
          <w:sz w:val="28"/>
          <w:szCs w:val="28"/>
        </w:rPr>
        <w:t>Вэйдун</w:t>
      </w:r>
      <w:proofErr w:type="spellEnd"/>
      <w:r w:rsidR="0069107B">
        <w:rPr>
          <w:sz w:val="28"/>
          <w:szCs w:val="28"/>
        </w:rPr>
        <w:t xml:space="preserve"> </w:t>
      </w:r>
      <w:proofErr w:type="spellStart"/>
      <w:r w:rsidR="0069107B">
        <w:rPr>
          <w:sz w:val="28"/>
          <w:szCs w:val="28"/>
        </w:rPr>
        <w:t>борятся</w:t>
      </w:r>
      <w:proofErr w:type="spellEnd"/>
      <w:r w:rsidR="0069107B">
        <w:rPr>
          <w:sz w:val="28"/>
          <w:szCs w:val="28"/>
        </w:rPr>
        <w:t xml:space="preserve"> за роль </w:t>
      </w:r>
      <w:proofErr w:type="spellStart"/>
      <w:r w:rsidR="0069107B">
        <w:rPr>
          <w:sz w:val="28"/>
          <w:szCs w:val="28"/>
        </w:rPr>
        <w:t>Мулан</w:t>
      </w:r>
      <w:proofErr w:type="spellEnd"/>
      <w:r w:rsidR="0069107B">
        <w:rPr>
          <w:sz w:val="28"/>
          <w:szCs w:val="28"/>
        </w:rPr>
        <w:t xml:space="preserve"> в новой бродвейской постановке. Несмотря на то</w:t>
      </w:r>
      <w:r w:rsidR="008906FE">
        <w:rPr>
          <w:sz w:val="28"/>
          <w:szCs w:val="28"/>
        </w:rPr>
        <w:t>,</w:t>
      </w:r>
      <w:r w:rsidR="0069107B">
        <w:rPr>
          <w:sz w:val="28"/>
          <w:szCs w:val="28"/>
        </w:rPr>
        <w:t xml:space="preserve"> что по легенде </w:t>
      </w:r>
      <w:proofErr w:type="spellStart"/>
      <w:r w:rsidR="0069107B">
        <w:rPr>
          <w:sz w:val="28"/>
          <w:szCs w:val="28"/>
        </w:rPr>
        <w:t>Мулан</w:t>
      </w:r>
      <w:proofErr w:type="spellEnd"/>
      <w:r w:rsidR="0069107B">
        <w:rPr>
          <w:sz w:val="28"/>
          <w:szCs w:val="28"/>
        </w:rPr>
        <w:t xml:space="preserve"> была женщиной, главные режиссёры спектакля рассматрива</w:t>
      </w:r>
      <w:r w:rsidR="008906FE">
        <w:rPr>
          <w:sz w:val="28"/>
          <w:szCs w:val="28"/>
        </w:rPr>
        <w:t>ют</w:t>
      </w:r>
      <w:r w:rsidR="0069107B">
        <w:rPr>
          <w:sz w:val="28"/>
          <w:szCs w:val="28"/>
        </w:rPr>
        <w:t xml:space="preserve"> актёров обоих полов, предоставляя каждому равные возможности. По сюжету зрители не сразу понимают, что за роль могут бороться актёры обоих полов, неожиданный поворот сюжета комично обыгрывается режиссёром Ли </w:t>
      </w:r>
      <w:proofErr w:type="spellStart"/>
      <w:r w:rsidR="0069107B">
        <w:rPr>
          <w:sz w:val="28"/>
          <w:szCs w:val="28"/>
        </w:rPr>
        <w:t>Гуйюэнь</w:t>
      </w:r>
      <w:proofErr w:type="spellEnd"/>
      <w:r w:rsidR="0069107B">
        <w:rPr>
          <w:sz w:val="28"/>
          <w:szCs w:val="28"/>
        </w:rPr>
        <w:t xml:space="preserve">, </w:t>
      </w:r>
      <w:r w:rsidR="008906FE">
        <w:rPr>
          <w:sz w:val="28"/>
          <w:szCs w:val="28"/>
        </w:rPr>
        <w:t>который</w:t>
      </w:r>
      <w:r w:rsidR="0069107B">
        <w:rPr>
          <w:sz w:val="28"/>
          <w:szCs w:val="28"/>
        </w:rPr>
        <w:t xml:space="preserve"> </w:t>
      </w:r>
      <w:r w:rsidR="000B3C7D">
        <w:rPr>
          <w:sz w:val="28"/>
          <w:szCs w:val="28"/>
        </w:rPr>
        <w:t>подчерк</w:t>
      </w:r>
      <w:r w:rsidR="008906FE">
        <w:rPr>
          <w:sz w:val="28"/>
          <w:szCs w:val="28"/>
        </w:rPr>
        <w:t>ивает</w:t>
      </w:r>
      <w:r w:rsidR="0069107B">
        <w:rPr>
          <w:sz w:val="28"/>
          <w:szCs w:val="28"/>
        </w:rPr>
        <w:t>, что</w:t>
      </w:r>
      <w:r w:rsidR="008906FE">
        <w:rPr>
          <w:sz w:val="28"/>
          <w:szCs w:val="28"/>
        </w:rPr>
        <w:t>,</w:t>
      </w:r>
      <w:r w:rsidR="0069107B">
        <w:rPr>
          <w:sz w:val="28"/>
          <w:szCs w:val="28"/>
        </w:rPr>
        <w:t xml:space="preserve"> декламируемое правительством США</w:t>
      </w:r>
      <w:r w:rsidR="008906FE">
        <w:rPr>
          <w:sz w:val="28"/>
          <w:szCs w:val="28"/>
        </w:rPr>
        <w:t>,</w:t>
      </w:r>
      <w:r w:rsidR="0069107B">
        <w:rPr>
          <w:sz w:val="28"/>
          <w:szCs w:val="28"/>
        </w:rPr>
        <w:t xml:space="preserve"> равенство может порой создавать подобные непредсказуемые обстоятельства.</w:t>
      </w:r>
    </w:p>
    <w:p w14:paraId="405699D5" w14:textId="372A45F2" w:rsidR="00947D10" w:rsidRDefault="002F1FBA" w:rsidP="00BB03E7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Главная героиня по имени </w:t>
      </w:r>
      <w:r w:rsidR="000B3C7D">
        <w:rPr>
          <w:sz w:val="28"/>
          <w:szCs w:val="28"/>
        </w:rPr>
        <w:t>Бай Ци приехала в США</w:t>
      </w:r>
      <w:r w:rsidR="008265A9">
        <w:rPr>
          <w:sz w:val="28"/>
          <w:szCs w:val="28"/>
        </w:rPr>
        <w:t>, где</w:t>
      </w:r>
      <w:r w:rsidR="000B3C7D">
        <w:rPr>
          <w:sz w:val="28"/>
          <w:szCs w:val="28"/>
        </w:rPr>
        <w:t xml:space="preserve"> закончила </w:t>
      </w:r>
      <w:r w:rsidR="008265A9">
        <w:rPr>
          <w:sz w:val="28"/>
          <w:szCs w:val="28"/>
        </w:rPr>
        <w:t xml:space="preserve">университет, и осталась в Штатах как нелегальная иммигрантка. Её мечта </w:t>
      </w:r>
      <w:r w:rsidR="00355AA1">
        <w:rPr>
          <w:sz w:val="28"/>
          <w:szCs w:val="28"/>
        </w:rPr>
        <w:t>стать</w:t>
      </w:r>
      <w:r w:rsidR="008265A9">
        <w:rPr>
          <w:sz w:val="28"/>
          <w:szCs w:val="28"/>
        </w:rPr>
        <w:t xml:space="preserve"> актрис</w:t>
      </w:r>
      <w:r w:rsidR="00355AA1">
        <w:rPr>
          <w:sz w:val="28"/>
          <w:szCs w:val="28"/>
        </w:rPr>
        <w:t>ой</w:t>
      </w:r>
      <w:r w:rsidR="008265A9">
        <w:rPr>
          <w:sz w:val="28"/>
          <w:szCs w:val="28"/>
        </w:rPr>
        <w:t>, которую непременно должен заметь какой-нибудь знаменитый режиссёр, побуждает её преступить закон</w:t>
      </w:r>
      <w:r w:rsidR="00355AA1">
        <w:rPr>
          <w:sz w:val="28"/>
          <w:szCs w:val="28"/>
        </w:rPr>
        <w:t xml:space="preserve"> и остаться в стране без соответствующего на то разрешения</w:t>
      </w:r>
      <w:r w:rsidR="008265A9">
        <w:rPr>
          <w:sz w:val="28"/>
          <w:szCs w:val="28"/>
        </w:rPr>
        <w:t xml:space="preserve">. Сун </w:t>
      </w:r>
      <w:proofErr w:type="spellStart"/>
      <w:r w:rsidR="008265A9">
        <w:rPr>
          <w:sz w:val="28"/>
          <w:szCs w:val="28"/>
        </w:rPr>
        <w:t>Вэйдун</w:t>
      </w:r>
      <w:proofErr w:type="spellEnd"/>
      <w:r w:rsidR="008265A9">
        <w:rPr>
          <w:sz w:val="28"/>
          <w:szCs w:val="28"/>
        </w:rPr>
        <w:t xml:space="preserve"> также борется за свою мечту, оставив карьеры финансиста ради театра.</w:t>
      </w:r>
    </w:p>
    <w:p w14:paraId="708C4F4A" w14:textId="16D8B4B8" w:rsidR="009B0173" w:rsidRPr="0006068C" w:rsidRDefault="00B14CC1" w:rsidP="009B0173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фильме не представлены герои более старшего возраста, все персонажи – молодые люди, </w:t>
      </w:r>
      <w:r w:rsidR="00E300D6">
        <w:rPr>
          <w:sz w:val="28"/>
          <w:szCs w:val="28"/>
        </w:rPr>
        <w:t>с большое степенью ассимиляции в американскую среду</w:t>
      </w:r>
      <w:r>
        <w:rPr>
          <w:sz w:val="28"/>
          <w:szCs w:val="28"/>
        </w:rPr>
        <w:t xml:space="preserve">. </w:t>
      </w:r>
      <w:r w:rsidR="00576E57">
        <w:rPr>
          <w:sz w:val="28"/>
          <w:szCs w:val="28"/>
        </w:rPr>
        <w:t>Эпизодов</w:t>
      </w:r>
      <w:r>
        <w:rPr>
          <w:sz w:val="28"/>
          <w:szCs w:val="28"/>
        </w:rPr>
        <w:t xml:space="preserve">, в которых присутствуют элементы китайской культуры, </w:t>
      </w:r>
      <w:r w:rsidR="00576E57">
        <w:rPr>
          <w:sz w:val="28"/>
          <w:szCs w:val="28"/>
        </w:rPr>
        <w:t>немного</w:t>
      </w:r>
      <w:proofErr w:type="gramStart"/>
      <w:r w:rsidR="00576E57"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</w:t>
      </w:r>
      <w:r w:rsidR="00576E57">
        <w:rPr>
          <w:sz w:val="28"/>
          <w:szCs w:val="28"/>
        </w:rPr>
        <w:t>Первый раз режиссёр показывает</w:t>
      </w:r>
      <w:r>
        <w:rPr>
          <w:sz w:val="28"/>
          <w:szCs w:val="28"/>
        </w:rPr>
        <w:t xml:space="preserve"> Сун </w:t>
      </w:r>
      <w:proofErr w:type="spellStart"/>
      <w:r>
        <w:rPr>
          <w:sz w:val="28"/>
          <w:szCs w:val="28"/>
        </w:rPr>
        <w:t>Вэйдун</w:t>
      </w:r>
      <w:r w:rsidR="00576E57">
        <w:rPr>
          <w:sz w:val="28"/>
          <w:szCs w:val="28"/>
        </w:rPr>
        <w:t>а</w:t>
      </w:r>
      <w:proofErr w:type="spellEnd"/>
      <w:r w:rsidR="00576E57">
        <w:rPr>
          <w:sz w:val="28"/>
          <w:szCs w:val="28"/>
        </w:rPr>
        <w:t>, который</w:t>
      </w:r>
      <w:r>
        <w:rPr>
          <w:sz w:val="28"/>
          <w:szCs w:val="28"/>
        </w:rPr>
        <w:t xml:space="preserve"> угощает коллег традиционной китайской выпечкой</w:t>
      </w:r>
      <w:r w:rsidR="00576E57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="00576E57">
        <w:rPr>
          <w:sz w:val="28"/>
          <w:szCs w:val="28"/>
        </w:rPr>
        <w:t>Также в фильме показываются к</w:t>
      </w:r>
      <w:r>
        <w:rPr>
          <w:sz w:val="28"/>
          <w:szCs w:val="28"/>
        </w:rPr>
        <w:t xml:space="preserve">остюмы в традиционном </w:t>
      </w:r>
      <w:r w:rsidR="00576E57">
        <w:rPr>
          <w:sz w:val="28"/>
          <w:szCs w:val="28"/>
        </w:rPr>
        <w:t xml:space="preserve">китайском </w:t>
      </w:r>
      <w:r>
        <w:rPr>
          <w:sz w:val="28"/>
          <w:szCs w:val="28"/>
        </w:rPr>
        <w:t>стиле, в которых приходят главные герои на встречу</w:t>
      </w:r>
      <w:r w:rsidR="00576E57">
        <w:rPr>
          <w:sz w:val="28"/>
          <w:szCs w:val="28"/>
        </w:rPr>
        <w:t>,</w:t>
      </w:r>
      <w:r>
        <w:rPr>
          <w:sz w:val="28"/>
          <w:szCs w:val="28"/>
        </w:rPr>
        <w:t xml:space="preserve"> фургончик с уличной китайской едой, в котором висят китайские постеры с благопожеланиями.</w:t>
      </w:r>
    </w:p>
    <w:p w14:paraId="383272F9" w14:textId="6914C13B" w:rsidR="00B14CC1" w:rsidRDefault="009A513E" w:rsidP="00BB03E7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Вторая серия фильмов про детектива из Китая под названием «Детектив из Чайнатауна 2» («</w:t>
      </w:r>
      <w:r w:rsidRPr="009A513E">
        <w:rPr>
          <w:rFonts w:ascii="KaiTi" w:eastAsia="KaiTi" w:hAnsi="KaiTi" w:cs="MS Gothic" w:hint="eastAsia"/>
          <w:sz w:val="28"/>
          <w:szCs w:val="28"/>
        </w:rPr>
        <w:t>唐人街探案</w:t>
      </w:r>
      <w:r>
        <w:rPr>
          <w:sz w:val="28"/>
          <w:szCs w:val="28"/>
        </w:rPr>
        <w:t xml:space="preserve">», </w:t>
      </w:r>
      <w:proofErr w:type="spellStart"/>
      <w:r>
        <w:rPr>
          <w:sz w:val="28"/>
          <w:szCs w:val="28"/>
        </w:rPr>
        <w:t>реж</w:t>
      </w:r>
      <w:proofErr w:type="spellEnd"/>
      <w:r>
        <w:rPr>
          <w:sz w:val="28"/>
          <w:szCs w:val="28"/>
        </w:rPr>
        <w:t xml:space="preserve">. </w:t>
      </w:r>
      <w:proofErr w:type="spellStart"/>
      <w:r>
        <w:rPr>
          <w:sz w:val="28"/>
          <w:szCs w:val="28"/>
        </w:rPr>
        <w:t>Чэнь</w:t>
      </w:r>
      <w:proofErr w:type="spellEnd"/>
      <w:r>
        <w:rPr>
          <w:sz w:val="28"/>
          <w:szCs w:val="28"/>
        </w:rPr>
        <w:t xml:space="preserve"> Сычен, 2018)</w:t>
      </w:r>
      <w:r w:rsidR="00911B56">
        <w:rPr>
          <w:sz w:val="28"/>
          <w:szCs w:val="28"/>
        </w:rPr>
        <w:t xml:space="preserve"> повествует о с</w:t>
      </w:r>
      <w:r w:rsidR="00911B56" w:rsidRPr="00911B56">
        <w:rPr>
          <w:sz w:val="28"/>
          <w:szCs w:val="28"/>
        </w:rPr>
        <w:t>тудент</w:t>
      </w:r>
      <w:r w:rsidR="00B02A29">
        <w:rPr>
          <w:sz w:val="28"/>
          <w:szCs w:val="28"/>
        </w:rPr>
        <w:t>е</w:t>
      </w:r>
      <w:r w:rsidR="00911B56" w:rsidRPr="00911B56">
        <w:rPr>
          <w:sz w:val="28"/>
          <w:szCs w:val="28"/>
        </w:rPr>
        <w:t xml:space="preserve"> первого курса полицейской академии </w:t>
      </w:r>
      <w:r w:rsidR="00B02A29">
        <w:rPr>
          <w:sz w:val="28"/>
          <w:szCs w:val="28"/>
        </w:rPr>
        <w:t xml:space="preserve">по имени </w:t>
      </w:r>
      <w:r w:rsidR="00911B56" w:rsidRPr="00911B56">
        <w:rPr>
          <w:sz w:val="28"/>
          <w:szCs w:val="28"/>
        </w:rPr>
        <w:t>Цинь Фэн</w:t>
      </w:r>
      <w:r w:rsidR="00911B56">
        <w:rPr>
          <w:sz w:val="28"/>
          <w:szCs w:val="28"/>
        </w:rPr>
        <w:t>, который</w:t>
      </w:r>
      <w:r w:rsidR="00911B56" w:rsidRPr="00911B56">
        <w:rPr>
          <w:sz w:val="28"/>
          <w:szCs w:val="28"/>
        </w:rPr>
        <w:t xml:space="preserve"> прибывает в Америку на свадьбу кузена Тан </w:t>
      </w:r>
      <w:proofErr w:type="spellStart"/>
      <w:r w:rsidR="00911B56" w:rsidRPr="00911B56">
        <w:rPr>
          <w:sz w:val="28"/>
          <w:szCs w:val="28"/>
        </w:rPr>
        <w:t>Жэня</w:t>
      </w:r>
      <w:proofErr w:type="spellEnd"/>
      <w:r w:rsidR="00911B56" w:rsidRPr="00911B56">
        <w:rPr>
          <w:sz w:val="28"/>
          <w:szCs w:val="28"/>
        </w:rPr>
        <w:t xml:space="preserve">. </w:t>
      </w:r>
      <w:r w:rsidR="00911B56">
        <w:rPr>
          <w:sz w:val="28"/>
          <w:szCs w:val="28"/>
        </w:rPr>
        <w:t>Однако</w:t>
      </w:r>
      <w:r w:rsidR="00911B56" w:rsidRPr="00911B56">
        <w:rPr>
          <w:sz w:val="28"/>
          <w:szCs w:val="28"/>
        </w:rPr>
        <w:t xml:space="preserve"> сразу же выясняется, что </w:t>
      </w:r>
      <w:r w:rsidR="00911B56">
        <w:rPr>
          <w:sz w:val="28"/>
          <w:szCs w:val="28"/>
        </w:rPr>
        <w:t>свадьба была лишь предлогом</w:t>
      </w:r>
      <w:r w:rsidR="00911B56" w:rsidRPr="00911B56">
        <w:rPr>
          <w:sz w:val="28"/>
          <w:szCs w:val="28"/>
        </w:rPr>
        <w:t xml:space="preserve">, а неугомонный родственник вытащил своего сообразительного </w:t>
      </w:r>
      <w:r w:rsidR="00911B56">
        <w:rPr>
          <w:sz w:val="28"/>
          <w:szCs w:val="28"/>
        </w:rPr>
        <w:t>брата</w:t>
      </w:r>
      <w:r w:rsidR="00911B56" w:rsidRPr="00911B56">
        <w:rPr>
          <w:sz w:val="28"/>
          <w:szCs w:val="28"/>
        </w:rPr>
        <w:t xml:space="preserve"> в Штаты для </w:t>
      </w:r>
      <w:r w:rsidR="00911B56">
        <w:rPr>
          <w:sz w:val="28"/>
          <w:szCs w:val="28"/>
        </w:rPr>
        <w:t xml:space="preserve">расследования убийства внука влиятельного китайского бизнесмена. </w:t>
      </w:r>
    </w:p>
    <w:p w14:paraId="0363AB2B" w14:textId="77777777" w:rsidR="008A493F" w:rsidRDefault="00911B56" w:rsidP="00BB03E7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Приехавший в США Цинь </w:t>
      </w:r>
      <w:proofErr w:type="spellStart"/>
      <w:r>
        <w:rPr>
          <w:sz w:val="28"/>
          <w:szCs w:val="28"/>
        </w:rPr>
        <w:t>Фэнь</w:t>
      </w:r>
      <w:proofErr w:type="spellEnd"/>
      <w:r>
        <w:rPr>
          <w:sz w:val="28"/>
          <w:szCs w:val="28"/>
        </w:rPr>
        <w:t xml:space="preserve"> отличается скромностью и проницательностью, он обладает отличной памятью и обладает обширными знаниями в области китайской культуры и философии. Вокруг череды убийств, которые происходят в кинофильме, Цинь умело пользуется своими знаниями в данных областях, которые помогают ему найти преступника. Его противоположностью является его кузен Тан Жэнь – развязный чудак, который кичится своими дорогими вещами и </w:t>
      </w:r>
      <w:r w:rsidR="00EB42CB">
        <w:rPr>
          <w:sz w:val="28"/>
          <w:szCs w:val="28"/>
        </w:rPr>
        <w:t>изображается, как</w:t>
      </w:r>
      <w:r>
        <w:rPr>
          <w:sz w:val="28"/>
          <w:szCs w:val="28"/>
        </w:rPr>
        <w:t xml:space="preserve"> </w:t>
      </w:r>
      <w:r w:rsidR="006D49B9">
        <w:rPr>
          <w:sz w:val="28"/>
          <w:szCs w:val="28"/>
        </w:rPr>
        <w:t>типичн</w:t>
      </w:r>
      <w:r w:rsidR="00EB42CB">
        <w:rPr>
          <w:sz w:val="28"/>
          <w:szCs w:val="28"/>
        </w:rPr>
        <w:t>ый</w:t>
      </w:r>
      <w:r w:rsidR="006D49B9">
        <w:rPr>
          <w:sz w:val="28"/>
          <w:szCs w:val="28"/>
        </w:rPr>
        <w:t xml:space="preserve"> разбалованн</w:t>
      </w:r>
      <w:r w:rsidR="00EB42CB">
        <w:rPr>
          <w:sz w:val="28"/>
          <w:szCs w:val="28"/>
        </w:rPr>
        <w:t>ый</w:t>
      </w:r>
      <w:r w:rsidR="006D49B9">
        <w:rPr>
          <w:sz w:val="28"/>
          <w:szCs w:val="28"/>
        </w:rPr>
        <w:t xml:space="preserve"> сын, отправленн</w:t>
      </w:r>
      <w:r w:rsidR="00EB42CB">
        <w:rPr>
          <w:sz w:val="28"/>
          <w:szCs w:val="28"/>
        </w:rPr>
        <w:t>ый</w:t>
      </w:r>
      <w:r w:rsidR="006D49B9">
        <w:rPr>
          <w:sz w:val="28"/>
          <w:szCs w:val="28"/>
        </w:rPr>
        <w:t xml:space="preserve"> на учёбу в США.</w:t>
      </w:r>
      <w:r w:rsidR="00A77F5B">
        <w:rPr>
          <w:sz w:val="28"/>
          <w:szCs w:val="28"/>
        </w:rPr>
        <w:t xml:space="preserve"> </w:t>
      </w:r>
    </w:p>
    <w:p w14:paraId="02718910" w14:textId="5790E901" w:rsidR="00911B56" w:rsidRDefault="00A77F5B" w:rsidP="00BB03E7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Китайский квартал и ресторан, в котором собираются детективы со всего света представлен как очень чистое, место с большим количеством дорогих украшений в китайском стиле</w:t>
      </w:r>
      <w:r w:rsidR="00AD56DE">
        <w:rPr>
          <w:sz w:val="28"/>
          <w:szCs w:val="28"/>
        </w:rPr>
        <w:t xml:space="preserve"> (Приложение </w:t>
      </w:r>
      <w:r w:rsidR="00B31751">
        <w:rPr>
          <w:sz w:val="28"/>
          <w:szCs w:val="28"/>
        </w:rPr>
        <w:t>К</w:t>
      </w:r>
      <w:r w:rsidR="00AD56DE">
        <w:rPr>
          <w:sz w:val="28"/>
          <w:szCs w:val="28"/>
        </w:rPr>
        <w:t>)</w:t>
      </w:r>
      <w:r>
        <w:rPr>
          <w:sz w:val="28"/>
          <w:szCs w:val="28"/>
        </w:rPr>
        <w:t xml:space="preserve">. Стереотип о большой китайской семье с большим количеством родственником шутливо обыгрывается, когда Тан Жэнь пытается утаить от Цинь </w:t>
      </w:r>
      <w:proofErr w:type="spellStart"/>
      <w:r>
        <w:rPr>
          <w:sz w:val="28"/>
          <w:szCs w:val="28"/>
        </w:rPr>
        <w:t>Фэня</w:t>
      </w:r>
      <w:proofErr w:type="spellEnd"/>
      <w:r>
        <w:rPr>
          <w:sz w:val="28"/>
          <w:szCs w:val="28"/>
        </w:rPr>
        <w:t>, что все собравшиеся люди, представители разных рас и народов, являются родственниками его будущей жены.</w:t>
      </w:r>
    </w:p>
    <w:p w14:paraId="58A3CCAE" w14:textId="77777777" w:rsidR="00C60C65" w:rsidRDefault="0076768E" w:rsidP="00BB03E7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2013 году на киноэкраны вышла драма Питера Чана «Китайский партнёр», основанная на реальной истории трёх друзей, которые открыли свою школу английского языка, превратив её в бизнес-империю. Для каждого из героев образ Америки был связан с мечтой: мечтой о лучшем будущем, мечтой об успехе и любви. </w:t>
      </w:r>
    </w:p>
    <w:p w14:paraId="1EF00CF3" w14:textId="77B93921" w:rsidR="00675F4A" w:rsidRDefault="0076768E" w:rsidP="00675F4A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Первый герой – Мэн </w:t>
      </w:r>
      <w:proofErr w:type="spellStart"/>
      <w:r>
        <w:rPr>
          <w:sz w:val="28"/>
          <w:szCs w:val="28"/>
        </w:rPr>
        <w:t>Сяоцзюнь</w:t>
      </w:r>
      <w:proofErr w:type="spellEnd"/>
      <w:r>
        <w:rPr>
          <w:sz w:val="28"/>
          <w:szCs w:val="28"/>
        </w:rPr>
        <w:t xml:space="preserve">, его отец и дедушка работали в аспирантуре в США, но каждый из них возвращался обратно на </w:t>
      </w:r>
      <w:r w:rsidR="004A4AC2">
        <w:rPr>
          <w:sz w:val="28"/>
          <w:szCs w:val="28"/>
        </w:rPr>
        <w:t>Р</w:t>
      </w:r>
      <w:r>
        <w:rPr>
          <w:sz w:val="28"/>
          <w:szCs w:val="28"/>
        </w:rPr>
        <w:t xml:space="preserve">одину. Когда Мэн </w:t>
      </w:r>
      <w:proofErr w:type="spellStart"/>
      <w:r>
        <w:rPr>
          <w:sz w:val="28"/>
          <w:szCs w:val="28"/>
        </w:rPr>
        <w:t>Сяоцзюнь</w:t>
      </w:r>
      <w:proofErr w:type="spellEnd"/>
      <w:r>
        <w:rPr>
          <w:sz w:val="28"/>
          <w:szCs w:val="28"/>
        </w:rPr>
        <w:t xml:space="preserve"> вырос, и ему выпал шанс отправиться в Америку, он решил, что хочет остаться там и больше не вернётся в Китай. Однако его мечте не суждено было сбыться: получив должность ассистента в лаборатории Мэна вскоре увольняют с работы</w:t>
      </w:r>
      <w:r w:rsidR="000D1C33">
        <w:rPr>
          <w:sz w:val="28"/>
          <w:szCs w:val="28"/>
        </w:rPr>
        <w:t xml:space="preserve"> – это отражает трудовую дискриминацию в США</w:t>
      </w:r>
      <w:r w:rsidR="000D1C33">
        <w:rPr>
          <w:rStyle w:val="af7"/>
          <w:sz w:val="28"/>
          <w:szCs w:val="28"/>
        </w:rPr>
        <w:footnoteReference w:id="174"/>
      </w:r>
      <w:r w:rsidR="000D1C33">
        <w:rPr>
          <w:sz w:val="28"/>
          <w:szCs w:val="28"/>
        </w:rPr>
        <w:t>. О</w:t>
      </w:r>
      <w:r>
        <w:rPr>
          <w:sz w:val="28"/>
          <w:szCs w:val="28"/>
        </w:rPr>
        <w:t xml:space="preserve">н вынужден был пойти работать официантом в кафе, где его начальница давала каждый раз не додавала ему долю чаевых. Его жена также не нашла работу по профессии, и ей пришлось работать в прачечной. </w:t>
      </w:r>
      <w:r w:rsidR="00F526CE">
        <w:rPr>
          <w:sz w:val="28"/>
          <w:szCs w:val="28"/>
        </w:rPr>
        <w:t>Мечта об и</w:t>
      </w:r>
      <w:r w:rsidR="00675F4A">
        <w:rPr>
          <w:sz w:val="28"/>
          <w:szCs w:val="28"/>
        </w:rPr>
        <w:t>деальн</w:t>
      </w:r>
      <w:r w:rsidR="00F526CE">
        <w:rPr>
          <w:sz w:val="28"/>
          <w:szCs w:val="28"/>
        </w:rPr>
        <w:t>ой</w:t>
      </w:r>
      <w:r w:rsidR="00675F4A">
        <w:rPr>
          <w:sz w:val="28"/>
          <w:szCs w:val="28"/>
        </w:rPr>
        <w:t xml:space="preserve"> жизн</w:t>
      </w:r>
      <w:r w:rsidR="00F526CE">
        <w:rPr>
          <w:sz w:val="28"/>
          <w:szCs w:val="28"/>
        </w:rPr>
        <w:t>и</w:t>
      </w:r>
      <w:r w:rsidR="00675F4A">
        <w:rPr>
          <w:sz w:val="28"/>
          <w:szCs w:val="28"/>
        </w:rPr>
        <w:t xml:space="preserve"> в Америке, о которой так долго грезил </w:t>
      </w:r>
      <w:proofErr w:type="spellStart"/>
      <w:r w:rsidR="00675F4A">
        <w:rPr>
          <w:sz w:val="28"/>
          <w:szCs w:val="28"/>
        </w:rPr>
        <w:t>Сяоцзюнь</w:t>
      </w:r>
      <w:proofErr w:type="spellEnd"/>
      <w:r w:rsidR="00F526CE">
        <w:rPr>
          <w:sz w:val="28"/>
          <w:szCs w:val="28"/>
        </w:rPr>
        <w:t>,</w:t>
      </w:r>
      <w:r w:rsidR="00675F4A">
        <w:rPr>
          <w:sz w:val="28"/>
          <w:szCs w:val="28"/>
        </w:rPr>
        <w:t xml:space="preserve"> разбилась о расовую дискриминацию американского общества. Обладая проницательным умом и отличными аналитическими способностями, </w:t>
      </w:r>
      <w:proofErr w:type="spellStart"/>
      <w:r w:rsidR="00675F4A">
        <w:rPr>
          <w:sz w:val="28"/>
          <w:szCs w:val="28"/>
        </w:rPr>
        <w:t>Мэнь</w:t>
      </w:r>
      <w:proofErr w:type="spellEnd"/>
      <w:r w:rsidR="00675F4A">
        <w:rPr>
          <w:sz w:val="28"/>
          <w:szCs w:val="28"/>
        </w:rPr>
        <w:t xml:space="preserve"> за долгое время смог по-настоящему прочувствовать американскую культуру и понять её суть. По возвращении на родину он стал консультировать всех, кто собирался подавать на американскую визу.</w:t>
      </w:r>
    </w:p>
    <w:p w14:paraId="7A2D99AB" w14:textId="7EF60B03" w:rsidR="00675F4A" w:rsidRDefault="00675F4A" w:rsidP="00675F4A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Двум его друзьям – Ван Яну и Чэн </w:t>
      </w:r>
      <w:proofErr w:type="spellStart"/>
      <w:r>
        <w:rPr>
          <w:sz w:val="28"/>
          <w:szCs w:val="28"/>
        </w:rPr>
        <w:t>Дунцину</w:t>
      </w:r>
      <w:proofErr w:type="spellEnd"/>
      <w:r>
        <w:rPr>
          <w:sz w:val="28"/>
          <w:szCs w:val="28"/>
        </w:rPr>
        <w:t xml:space="preserve"> в американской визе было отказано. Режиссёр </w:t>
      </w:r>
      <w:r w:rsidR="0079211E">
        <w:rPr>
          <w:sz w:val="28"/>
          <w:szCs w:val="28"/>
        </w:rPr>
        <w:t>много раз акцентирует внимание на сценах</w:t>
      </w:r>
      <w:r>
        <w:rPr>
          <w:sz w:val="28"/>
          <w:szCs w:val="28"/>
        </w:rPr>
        <w:t xml:space="preserve"> </w:t>
      </w:r>
      <w:r w:rsidR="0079211E">
        <w:rPr>
          <w:sz w:val="28"/>
          <w:szCs w:val="28"/>
        </w:rPr>
        <w:t xml:space="preserve">получения </w:t>
      </w:r>
      <w:r w:rsidR="0079211E">
        <w:rPr>
          <w:sz w:val="28"/>
          <w:szCs w:val="28"/>
        </w:rPr>
        <w:lastRenderedPageBreak/>
        <w:t>американской</w:t>
      </w:r>
      <w:r>
        <w:rPr>
          <w:sz w:val="28"/>
          <w:szCs w:val="28"/>
        </w:rPr>
        <w:t xml:space="preserve"> визы. Крупные планы, где показывают лица героев и их </w:t>
      </w:r>
      <w:r w:rsidR="00FB69AC">
        <w:rPr>
          <w:sz w:val="28"/>
          <w:szCs w:val="28"/>
        </w:rPr>
        <w:t>эмоциональное</w:t>
      </w:r>
      <w:r>
        <w:rPr>
          <w:sz w:val="28"/>
          <w:szCs w:val="28"/>
        </w:rPr>
        <w:t xml:space="preserve"> состояние во время собеседования, заставляют зрителей почувствовать важность момента, к</w:t>
      </w:r>
      <w:r w:rsidR="00FB69AC">
        <w:rPr>
          <w:sz w:val="28"/>
          <w:szCs w:val="28"/>
        </w:rPr>
        <w:t>ак будто</w:t>
      </w:r>
      <w:r>
        <w:rPr>
          <w:sz w:val="28"/>
          <w:szCs w:val="28"/>
        </w:rPr>
        <w:t xml:space="preserve"> судьба</w:t>
      </w:r>
      <w:r w:rsidR="00FB69AC">
        <w:rPr>
          <w:sz w:val="28"/>
          <w:szCs w:val="28"/>
        </w:rPr>
        <w:t xml:space="preserve"> героев решает в этот момент</w:t>
      </w:r>
      <w:r>
        <w:rPr>
          <w:sz w:val="28"/>
          <w:szCs w:val="28"/>
        </w:rPr>
        <w:t xml:space="preserve">. Эпизод, где одного из китайцев, которому отказали в выдачи визы, выносят под руки сотрудники консульства, </w:t>
      </w:r>
      <w:r w:rsidR="004E0316">
        <w:rPr>
          <w:sz w:val="28"/>
          <w:szCs w:val="28"/>
        </w:rPr>
        <w:t>потому что он впал в истерическое состояние, отражает накал эмоций</w:t>
      </w:r>
      <w:r w:rsidR="00FB69AC">
        <w:rPr>
          <w:sz w:val="28"/>
          <w:szCs w:val="28"/>
        </w:rPr>
        <w:t xml:space="preserve"> и стресса</w:t>
      </w:r>
      <w:r w:rsidR="004E0316">
        <w:rPr>
          <w:sz w:val="28"/>
          <w:szCs w:val="28"/>
        </w:rPr>
        <w:t>, испытывае</w:t>
      </w:r>
      <w:r w:rsidR="00FB69AC">
        <w:rPr>
          <w:sz w:val="28"/>
          <w:szCs w:val="28"/>
        </w:rPr>
        <w:t>мых людьми, подавшими на визу.</w:t>
      </w:r>
    </w:p>
    <w:p w14:paraId="0403E91C" w14:textId="77777777" w:rsidR="009F6678" w:rsidRDefault="00A11DDC" w:rsidP="00675F4A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Ещё </w:t>
      </w:r>
      <w:r w:rsidR="00752BCC">
        <w:rPr>
          <w:sz w:val="28"/>
          <w:szCs w:val="28"/>
        </w:rPr>
        <w:t xml:space="preserve">на учёбе </w:t>
      </w:r>
      <w:r>
        <w:rPr>
          <w:sz w:val="28"/>
          <w:szCs w:val="28"/>
        </w:rPr>
        <w:t>в университете Мэн был ярым сторонником демократических свобод, декларируемых правительством США, которые обеща</w:t>
      </w:r>
      <w:r w:rsidR="009F6678">
        <w:rPr>
          <w:sz w:val="28"/>
          <w:szCs w:val="28"/>
        </w:rPr>
        <w:t>ют</w:t>
      </w:r>
      <w:r>
        <w:rPr>
          <w:sz w:val="28"/>
          <w:szCs w:val="28"/>
        </w:rPr>
        <w:t xml:space="preserve"> равенство и возможности для каждого. </w:t>
      </w:r>
      <w:r w:rsidR="009F6678">
        <w:rPr>
          <w:sz w:val="28"/>
          <w:szCs w:val="28"/>
        </w:rPr>
        <w:t>В одной сцене</w:t>
      </w:r>
      <w:r>
        <w:rPr>
          <w:sz w:val="28"/>
          <w:szCs w:val="28"/>
        </w:rPr>
        <w:t xml:space="preserve"> он посмел публично сказать своему учителю, что тот неправ, заявляя, что расовая дискриминация в США никогда не будет устранена, особенно по отношению к китайцам, которые </w:t>
      </w:r>
      <w:r w:rsidR="009F6678">
        <w:rPr>
          <w:sz w:val="28"/>
          <w:szCs w:val="28"/>
        </w:rPr>
        <w:t xml:space="preserve">отличаются </w:t>
      </w:r>
      <w:r>
        <w:rPr>
          <w:sz w:val="28"/>
          <w:szCs w:val="28"/>
        </w:rPr>
        <w:t>упор</w:t>
      </w:r>
      <w:r w:rsidR="009F6678">
        <w:rPr>
          <w:sz w:val="28"/>
          <w:szCs w:val="28"/>
        </w:rPr>
        <w:t>ством</w:t>
      </w:r>
      <w:r>
        <w:rPr>
          <w:sz w:val="28"/>
          <w:szCs w:val="28"/>
        </w:rPr>
        <w:t xml:space="preserve"> и трудолюби</w:t>
      </w:r>
      <w:r w:rsidR="009F6678">
        <w:rPr>
          <w:sz w:val="28"/>
          <w:szCs w:val="28"/>
        </w:rPr>
        <w:t>ем</w:t>
      </w:r>
      <w:r>
        <w:rPr>
          <w:sz w:val="28"/>
          <w:szCs w:val="28"/>
        </w:rPr>
        <w:t xml:space="preserve">. </w:t>
      </w:r>
    </w:p>
    <w:p w14:paraId="426D3BB1" w14:textId="5E1945F6" w:rsidR="00C81294" w:rsidRDefault="00A11DDC" w:rsidP="00675F4A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Столкнувшись с дискриминацией лицом к лицу, Мэн настолько злится, что у него появляется новая мечта – стать заметным настолько, чтобы его больше не </w:t>
      </w:r>
      <w:r w:rsidR="009F6678">
        <w:rPr>
          <w:sz w:val="28"/>
          <w:szCs w:val="28"/>
        </w:rPr>
        <w:t>с</w:t>
      </w:r>
      <w:r>
        <w:rPr>
          <w:sz w:val="28"/>
          <w:szCs w:val="28"/>
        </w:rPr>
        <w:t>могли не зам</w:t>
      </w:r>
      <w:r w:rsidR="009F6678">
        <w:rPr>
          <w:sz w:val="28"/>
          <w:szCs w:val="28"/>
        </w:rPr>
        <w:t xml:space="preserve">етить </w:t>
      </w:r>
      <w:r>
        <w:rPr>
          <w:sz w:val="28"/>
          <w:szCs w:val="28"/>
        </w:rPr>
        <w:t>и не уважать. В финальной сцене на переговорах трёх партнёров в Нью-Йорке герои являются представителями не только своей компании, но и воплощ</w:t>
      </w:r>
      <w:r w:rsidR="009F6678">
        <w:rPr>
          <w:sz w:val="28"/>
          <w:szCs w:val="28"/>
        </w:rPr>
        <w:t>ают</w:t>
      </w:r>
      <w:r>
        <w:rPr>
          <w:sz w:val="28"/>
          <w:szCs w:val="28"/>
        </w:rPr>
        <w:t xml:space="preserve"> образа </w:t>
      </w:r>
      <w:r w:rsidR="009F6678">
        <w:rPr>
          <w:sz w:val="28"/>
          <w:szCs w:val="28"/>
        </w:rPr>
        <w:t>самой КНР</w:t>
      </w:r>
      <w:r>
        <w:rPr>
          <w:sz w:val="28"/>
          <w:szCs w:val="28"/>
        </w:rPr>
        <w:t>, которая обрела экономическую и политическую мощь</w:t>
      </w:r>
      <w:r w:rsidR="009F6678">
        <w:rPr>
          <w:sz w:val="28"/>
          <w:szCs w:val="28"/>
        </w:rPr>
        <w:t xml:space="preserve"> и </w:t>
      </w:r>
      <w:r>
        <w:rPr>
          <w:sz w:val="28"/>
          <w:szCs w:val="28"/>
        </w:rPr>
        <w:t xml:space="preserve">требует к себе </w:t>
      </w:r>
      <w:r w:rsidR="009F6678">
        <w:rPr>
          <w:sz w:val="28"/>
          <w:szCs w:val="28"/>
        </w:rPr>
        <w:t xml:space="preserve">равного </w:t>
      </w:r>
      <w:r>
        <w:rPr>
          <w:sz w:val="28"/>
          <w:szCs w:val="28"/>
        </w:rPr>
        <w:t xml:space="preserve">уважения. Герои упорно отстаивают свою позицию с американскими коллегами, но в то же время, они готовы к диалогу и </w:t>
      </w:r>
      <w:r w:rsidR="004929D8">
        <w:rPr>
          <w:sz w:val="28"/>
          <w:szCs w:val="28"/>
        </w:rPr>
        <w:t>настроены разрешить все спорные вопросы.</w:t>
      </w:r>
    </w:p>
    <w:p w14:paraId="7397D7D4" w14:textId="77777777" w:rsidR="004929D8" w:rsidRDefault="004929D8" w:rsidP="00675F4A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 одном из эпизодов режиссёр напоминает о трагическом событии 1999 года, когда Китайское Посольство в Югославии</w:t>
      </w:r>
      <w:r>
        <w:rPr>
          <w:rStyle w:val="af7"/>
          <w:sz w:val="28"/>
          <w:szCs w:val="28"/>
        </w:rPr>
        <w:footnoteReference w:id="175"/>
      </w:r>
      <w:r>
        <w:rPr>
          <w:sz w:val="28"/>
          <w:szCs w:val="28"/>
        </w:rPr>
        <w:t xml:space="preserve"> было разгромлено.</w:t>
      </w:r>
      <w:r w:rsidR="006860B7">
        <w:rPr>
          <w:sz w:val="28"/>
          <w:szCs w:val="28"/>
        </w:rPr>
        <w:t xml:space="preserve"> Новость о случившемся подняла волну антиамериканских настроений в китайском обществе. Школа по обучению английского языка</w:t>
      </w:r>
      <w:r w:rsidR="000D0686">
        <w:rPr>
          <w:sz w:val="28"/>
          <w:szCs w:val="28"/>
        </w:rPr>
        <w:t xml:space="preserve">, не имеющая никакой связи с американским правительством, воспринималась обычными гражданами КНР как пособник зла и убийств китайских граждан в Белграде. </w:t>
      </w:r>
    </w:p>
    <w:p w14:paraId="233FDAC0" w14:textId="1C1DF0CA" w:rsidR="00947D10" w:rsidRDefault="000D0686" w:rsidP="00163EB5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Таким образом, все желания и мечты героев сбылись, но сбылись не в Америке, а в Китае, автор картины подчёркивает, что успех и счастье находится не где-то за рубежом, его можно обрести и на </w:t>
      </w:r>
      <w:r w:rsidR="001949A6">
        <w:rPr>
          <w:sz w:val="28"/>
          <w:szCs w:val="28"/>
        </w:rPr>
        <w:t>Р</w:t>
      </w:r>
      <w:r>
        <w:rPr>
          <w:sz w:val="28"/>
          <w:szCs w:val="28"/>
        </w:rPr>
        <w:t xml:space="preserve">одине, но для этого нужно большое упорство и кропотливый труд. </w:t>
      </w:r>
      <w:r w:rsidR="00C02AAD">
        <w:rPr>
          <w:sz w:val="28"/>
          <w:szCs w:val="28"/>
        </w:rPr>
        <w:t>С возросшей экономической и политической мощью КНР герои, представляющие китайских иммигрантов, часто транслируют идеи о том, что счастливым и успешным можно стать и не уезжая из страны.</w:t>
      </w:r>
    </w:p>
    <w:p w14:paraId="63B7BF9B" w14:textId="77777777" w:rsidR="004B792B" w:rsidRDefault="006F7CF0" w:rsidP="00947D10">
      <w:pPr>
        <w:spacing w:line="360" w:lineRule="auto"/>
        <w:ind w:firstLine="708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br w:type="page" w:clear="all"/>
      </w:r>
    </w:p>
    <w:p w14:paraId="51E95707" w14:textId="77777777" w:rsidR="00A37202" w:rsidRDefault="006F7CF0" w:rsidP="00A37202">
      <w:pPr>
        <w:pStyle w:val="1"/>
        <w:jc w:val="center"/>
        <w:rPr>
          <w:rFonts w:ascii="Times New Roman" w:hAnsi="Times New Roman" w:cs="Times New Roman"/>
          <w:b/>
          <w:bCs/>
          <w:color w:val="auto"/>
        </w:rPr>
      </w:pPr>
      <w:bookmarkStart w:id="33" w:name="_Toc135342727"/>
      <w:r>
        <w:rPr>
          <w:rFonts w:ascii="Times New Roman" w:hAnsi="Times New Roman" w:cs="Times New Roman"/>
          <w:b/>
          <w:bCs/>
          <w:color w:val="auto"/>
        </w:rPr>
        <w:lastRenderedPageBreak/>
        <w:t>ЗАКЛЮЧЕНИЕ</w:t>
      </w:r>
      <w:bookmarkEnd w:id="33"/>
    </w:p>
    <w:p w14:paraId="08FF85D9" w14:textId="259B4D18" w:rsidR="00CD735A" w:rsidRPr="00A37202" w:rsidRDefault="007A471C" w:rsidP="00A37202">
      <w:pPr>
        <w:pStyle w:val="1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83C0B58" w14:textId="0C18C141" w:rsidR="00CD735A" w:rsidRDefault="00CD735A" w:rsidP="00A37202">
      <w:pPr>
        <w:pStyle w:val="af9"/>
        <w:spacing w:before="0" w:beforeAutospacing="0" w:after="0" w:afterAutospacing="0" w:line="360" w:lineRule="auto"/>
        <w:ind w:firstLine="708"/>
        <w:jc w:val="both"/>
      </w:pPr>
      <w:r>
        <w:rPr>
          <w:color w:val="000000"/>
          <w:sz w:val="28"/>
          <w:szCs w:val="28"/>
        </w:rPr>
        <w:t xml:space="preserve">Образ китайцев за рубежом постепенно менялся и трансформировался под воздействием многих социальных, экономических и политических факторов, а также с развитием самого кинематографического искусства. Тема китайских эмигрантов за рубежом на </w:t>
      </w:r>
      <w:r w:rsidRPr="00A37202">
        <w:rPr>
          <w:color w:val="000000"/>
          <w:sz w:val="28"/>
          <w:szCs w:val="28"/>
        </w:rPr>
        <w:t xml:space="preserve">протяжение </w:t>
      </w:r>
      <w:r w:rsidR="00A37202" w:rsidRPr="00A37202">
        <w:rPr>
          <w:color w:val="000000"/>
          <w:sz w:val="28"/>
          <w:szCs w:val="28"/>
        </w:rPr>
        <w:t>1910-19</w:t>
      </w:r>
      <w:r w:rsidR="00A37202">
        <w:rPr>
          <w:color w:val="000000"/>
          <w:sz w:val="28"/>
          <w:szCs w:val="28"/>
        </w:rPr>
        <w:t>8</w:t>
      </w:r>
      <w:r w:rsidR="00A37202" w:rsidRPr="00A37202">
        <w:rPr>
          <w:color w:val="000000"/>
          <w:sz w:val="28"/>
          <w:szCs w:val="28"/>
        </w:rPr>
        <w:t xml:space="preserve">0-х годов </w:t>
      </w:r>
      <w:r w:rsidRPr="00A37202">
        <w:rPr>
          <w:color w:val="000000"/>
          <w:sz w:val="28"/>
          <w:szCs w:val="28"/>
        </w:rPr>
        <w:t>была</w:t>
      </w:r>
      <w:r>
        <w:rPr>
          <w:color w:val="000000"/>
          <w:sz w:val="28"/>
          <w:szCs w:val="28"/>
        </w:rPr>
        <w:t xml:space="preserve"> в фокусе лишь американских режиссёров. Коварный </w:t>
      </w:r>
      <w:proofErr w:type="gramStart"/>
      <w:r>
        <w:rPr>
          <w:color w:val="000000"/>
          <w:sz w:val="28"/>
          <w:szCs w:val="28"/>
        </w:rPr>
        <w:t>злодей</w:t>
      </w:r>
      <w:proofErr w:type="gramEnd"/>
      <w:r>
        <w:rPr>
          <w:color w:val="000000"/>
          <w:sz w:val="28"/>
          <w:szCs w:val="28"/>
        </w:rPr>
        <w:t xml:space="preserve"> Фу Манчу, образ которого был сформирован под воздействием ксенофобских идей о «жёлтой угрозе», оставил большой след на восприятии китайцев как нации американским обществом.</w:t>
      </w:r>
    </w:p>
    <w:p w14:paraId="728BEFA1" w14:textId="161D67BD" w:rsidR="00CD735A" w:rsidRDefault="00CD735A" w:rsidP="00A37202">
      <w:pPr>
        <w:pStyle w:val="af9"/>
        <w:spacing w:before="0" w:beforeAutospacing="0" w:after="0" w:afterAutospacing="0" w:line="360" w:lineRule="auto"/>
        <w:jc w:val="both"/>
      </w:pPr>
      <w:r>
        <w:rPr>
          <w:rStyle w:val="apple-tab-span"/>
          <w:rFonts w:eastAsia="Arial"/>
          <w:color w:val="000000"/>
          <w:sz w:val="28"/>
          <w:szCs w:val="28"/>
        </w:rPr>
        <w:tab/>
      </w:r>
      <w:r>
        <w:rPr>
          <w:color w:val="000000"/>
          <w:sz w:val="28"/>
          <w:szCs w:val="28"/>
        </w:rPr>
        <w:t>Вместе с резко отрицательным китайским героем на экранах транслировался крайне положительный образ китайского мудреца, воплощенный в серии о детективе Чарли Ч</w:t>
      </w:r>
      <w:r w:rsidR="0059282F">
        <w:rPr>
          <w:color w:val="000000"/>
          <w:sz w:val="28"/>
          <w:szCs w:val="28"/>
        </w:rPr>
        <w:t>а</w:t>
      </w:r>
      <w:r>
        <w:rPr>
          <w:color w:val="000000"/>
          <w:sz w:val="28"/>
          <w:szCs w:val="28"/>
        </w:rPr>
        <w:t xml:space="preserve">не. Вплоть до второй половины XX века роль главных персонажей в кинофильмах преимущественно отводилась актёрам американского происхождения. Нежелание </w:t>
      </w:r>
      <w:r w:rsidR="00A37202" w:rsidRPr="00A37202">
        <w:rPr>
          <w:color w:val="000000"/>
          <w:sz w:val="28"/>
          <w:szCs w:val="28"/>
        </w:rPr>
        <w:t xml:space="preserve">режиссёров </w:t>
      </w:r>
      <w:r>
        <w:rPr>
          <w:color w:val="000000"/>
          <w:sz w:val="28"/>
          <w:szCs w:val="28"/>
        </w:rPr>
        <w:t>ставить на главные роли китайцев также говорит о сильном недоверии и дискриминации китайских актёров в американском кинематографе XX в.</w:t>
      </w:r>
    </w:p>
    <w:p w14:paraId="7D74EA52" w14:textId="28938AF7" w:rsidR="00CD735A" w:rsidRDefault="00CD735A" w:rsidP="00A37202">
      <w:pPr>
        <w:pStyle w:val="af9"/>
        <w:spacing w:before="0" w:beforeAutospacing="0" w:after="0" w:afterAutospacing="0" w:line="360" w:lineRule="auto"/>
        <w:jc w:val="both"/>
      </w:pPr>
      <w:r>
        <w:rPr>
          <w:rStyle w:val="apple-tab-span"/>
          <w:rFonts w:eastAsia="Arial"/>
          <w:color w:val="000000"/>
          <w:sz w:val="28"/>
          <w:szCs w:val="28"/>
        </w:rPr>
        <w:tab/>
      </w:r>
      <w:r>
        <w:rPr>
          <w:color w:val="000000"/>
          <w:sz w:val="28"/>
          <w:szCs w:val="28"/>
        </w:rPr>
        <w:t>С постепенной трансформацией сознания самих китайских иммигрантов, которые стали воспринимать себя как часть американского общества, в кинематографе стали подниматься вопросы об одиночестве, поиске идентичности, адаптации и душевных переживаниях, которые свойственны иммигрантам китайского происхождения в США XX века. С середины прошлого столетия начинают появляться картины американского, а также совместного производства американских и китайских кинокомпаний, снятые представителями китайской зарубежной диаспоры про китайских переселенцев. В кинокартинах с данным типом сюжетов особое внимание уделяется чувствам героев, которые решились на переезд в другую страну, и были вынуждены терпеть лишения и сложности в понимании культур. Тема расовой дискриминации красной нитью проходит сквозь все киноленты, снятые на данную тему, каждой из сторон производства кинопроизведений.</w:t>
      </w:r>
    </w:p>
    <w:p w14:paraId="094E4F4B" w14:textId="1B09E737" w:rsidR="00CD735A" w:rsidRDefault="00CD735A" w:rsidP="00A37202">
      <w:pPr>
        <w:pStyle w:val="af9"/>
        <w:spacing w:before="0" w:beforeAutospacing="0" w:after="0" w:afterAutospacing="0" w:line="360" w:lineRule="auto"/>
        <w:jc w:val="both"/>
      </w:pPr>
      <w:r>
        <w:rPr>
          <w:rStyle w:val="apple-tab-span"/>
          <w:rFonts w:eastAsia="Arial"/>
          <w:color w:val="000000"/>
          <w:sz w:val="28"/>
          <w:szCs w:val="28"/>
        </w:rPr>
        <w:lastRenderedPageBreak/>
        <w:tab/>
      </w:r>
      <w:r w:rsidR="00151C31" w:rsidRPr="00151C31">
        <w:rPr>
          <w:rStyle w:val="apple-tab-span"/>
          <w:rFonts w:eastAsia="Arial"/>
          <w:color w:val="000000"/>
          <w:sz w:val="28"/>
          <w:szCs w:val="28"/>
        </w:rPr>
        <w:t xml:space="preserve">Новая волна мигрантов, прежде из Гонконга и Тайваня, а </w:t>
      </w:r>
      <w:r>
        <w:rPr>
          <w:color w:val="000000"/>
          <w:sz w:val="28"/>
          <w:szCs w:val="28"/>
        </w:rPr>
        <w:t>затем из материкового Китая, а также культурное, экономическое и политическое открытие КНР миру сформировало новый всплеск интереса к китайской культуре за рубежом. Американские режиссёры</w:t>
      </w:r>
      <w:r w:rsidR="00151C31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искусно использовали тему черной магии для создания таинственного образа китайского квартала, воплощая на экран иллюзию обладания китайцами тайных оккультных знаний. Чайнатаун долгое время изображался, как грязный и опасный район, где вся власть принадлежит организованной преступной группировке. Крупные предприниматели и главы преступных кланов чайнатауна изображаются в качестве персонажей, которые легко способны переступить черты закона и пойти против общечеловеческих ценностей. Даже для фильмов современного американского производства китайский квартал становится местом действия зрелищных сцен с погонями, стрельбой и демонстрацией приемов кунг-фу. </w:t>
      </w:r>
    </w:p>
    <w:p w14:paraId="1C449B55" w14:textId="749CDA76" w:rsidR="00CD735A" w:rsidRDefault="00CD735A" w:rsidP="00A37202">
      <w:pPr>
        <w:pStyle w:val="af9"/>
        <w:spacing w:before="0" w:beforeAutospacing="0" w:after="0" w:afterAutospacing="0" w:line="360" w:lineRule="auto"/>
        <w:jc w:val="both"/>
      </w:pPr>
      <w:r>
        <w:rPr>
          <w:rStyle w:val="apple-tab-span"/>
          <w:rFonts w:eastAsia="Arial"/>
          <w:color w:val="000000"/>
          <w:sz w:val="28"/>
          <w:szCs w:val="28"/>
        </w:rPr>
        <w:tab/>
      </w:r>
      <w:r>
        <w:rPr>
          <w:color w:val="000000"/>
          <w:sz w:val="28"/>
          <w:szCs w:val="28"/>
        </w:rPr>
        <w:t>Традиционные боевые искусства, такие как кунг-фу и ушу в значительной степени способствовали положительному развитию образа китайских мигрантов, что коррелирует с общемировой модой на увлечение восточными единоборствами. Существенный вклад в развитие зрелищных сцен внес актёр гонконгского происхождения Джеки Чан, благодаря которому кунг-фу, а вместе с ним и китайцы стали восприниматься, как добрые и честные люди, готовые защитить каждого от несправедливости. Одним из идолов эпохи стал мастер боевых искусств Брюс Ли.</w:t>
      </w:r>
    </w:p>
    <w:p w14:paraId="0F07D05E" w14:textId="541A2AA6" w:rsidR="00CD735A" w:rsidRDefault="00CD735A" w:rsidP="00A37202">
      <w:pPr>
        <w:pStyle w:val="af9"/>
        <w:spacing w:before="0" w:beforeAutospacing="0" w:after="0" w:afterAutospacing="0" w:line="360" w:lineRule="auto"/>
        <w:jc w:val="both"/>
      </w:pPr>
      <w:r>
        <w:rPr>
          <w:rStyle w:val="apple-tab-span"/>
          <w:rFonts w:eastAsia="Arial"/>
          <w:color w:val="000000"/>
          <w:sz w:val="28"/>
          <w:szCs w:val="28"/>
        </w:rPr>
        <w:tab/>
      </w:r>
      <w:r>
        <w:rPr>
          <w:color w:val="000000"/>
          <w:sz w:val="28"/>
          <w:szCs w:val="28"/>
        </w:rPr>
        <w:t>Важность передачи традиционных семейных ценностей лежит в основе фильмов совместного производства США и КНР и режиссёров – выходцев из семей иммигрантов. Несмотря на переезд в другую страну и коренное изменение образа жизни, старшее поколение</w:t>
      </w:r>
      <w:r w:rsidR="00A21C74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уделяет важность знанию истории традиций, культурных корней и связи с Родиной.</w:t>
      </w:r>
    </w:p>
    <w:p w14:paraId="39D15A60" w14:textId="0AE2F6E7" w:rsidR="00CD735A" w:rsidRDefault="00CD735A" w:rsidP="00A37202">
      <w:pPr>
        <w:pStyle w:val="af9"/>
        <w:spacing w:before="0" w:beforeAutospacing="0" w:after="0" w:afterAutospacing="0" w:line="360" w:lineRule="auto"/>
        <w:ind w:firstLine="708"/>
        <w:jc w:val="both"/>
      </w:pPr>
      <w:r>
        <w:rPr>
          <w:color w:val="000000"/>
          <w:sz w:val="28"/>
          <w:szCs w:val="28"/>
        </w:rPr>
        <w:t xml:space="preserve">Начиная с конца XX в., всё чаще на киноэкранах можно встретить тему нетрадиционных однополых отношений, и навязываемых Западом неолиберальных ценностей, которые встречаются во многих фильмах </w:t>
      </w:r>
      <w:r>
        <w:rPr>
          <w:color w:val="000000"/>
          <w:sz w:val="28"/>
          <w:szCs w:val="28"/>
        </w:rPr>
        <w:lastRenderedPageBreak/>
        <w:t>американского и совместного производства. Эта же тема значительно реже касается китайских фильмов, снятых в Китае.</w:t>
      </w:r>
    </w:p>
    <w:p w14:paraId="2F84DF81" w14:textId="77777777" w:rsidR="00CD735A" w:rsidRDefault="00CD735A" w:rsidP="00A37202">
      <w:pPr>
        <w:pStyle w:val="af9"/>
        <w:spacing w:before="0" w:beforeAutospacing="0" w:after="0" w:afterAutospacing="0" w:line="360" w:lineRule="auto"/>
        <w:ind w:firstLine="708"/>
        <w:jc w:val="both"/>
      </w:pPr>
      <w:r>
        <w:rPr>
          <w:color w:val="000000"/>
          <w:sz w:val="28"/>
          <w:szCs w:val="28"/>
        </w:rPr>
        <w:t>Китайская фонетика сильно отличается от английской, из-за чего китайский язык воспринимается американским обществом, как крайне сложный для восприятия и изучения – на контрасте построено множество сатирических и комичных образов необразованных китайцев, которые говорят по-английски с сильным акцентом. Тема владения китайским языком чаще всего поднимается в фильмах совместного производства.</w:t>
      </w:r>
    </w:p>
    <w:p w14:paraId="177F2E69" w14:textId="4026B22B" w:rsidR="00CD735A" w:rsidRDefault="00CD735A" w:rsidP="00A37202">
      <w:pPr>
        <w:pStyle w:val="af9"/>
        <w:spacing w:before="0" w:beforeAutospacing="0" w:after="0" w:afterAutospacing="0" w:line="360" w:lineRule="auto"/>
        <w:jc w:val="both"/>
      </w:pPr>
      <w:r>
        <w:rPr>
          <w:rStyle w:val="apple-tab-span"/>
          <w:rFonts w:eastAsia="Arial"/>
          <w:color w:val="000000"/>
          <w:sz w:val="28"/>
          <w:szCs w:val="28"/>
        </w:rPr>
        <w:tab/>
      </w:r>
      <w:r>
        <w:rPr>
          <w:color w:val="000000"/>
          <w:sz w:val="28"/>
          <w:szCs w:val="28"/>
        </w:rPr>
        <w:t>Аутентичность и экзотичность китайской национальной культуры, в том числе китайской кухни, сыграли положительную роль для создания образа Китая как далекой, загадочной и удивительной страны, которая не похожа ни на одну другую. Кинокартины, где можно встретить именно эти сюжеты стали активно транслироваться с 2000-х годов.</w:t>
      </w:r>
    </w:p>
    <w:p w14:paraId="05241DC2" w14:textId="77777777" w:rsidR="00CD735A" w:rsidRDefault="00CD735A" w:rsidP="00A37202">
      <w:pPr>
        <w:pStyle w:val="af9"/>
        <w:spacing w:before="0" w:beforeAutospacing="0" w:after="0" w:afterAutospacing="0" w:line="360" w:lineRule="auto"/>
        <w:jc w:val="both"/>
      </w:pPr>
      <w:r>
        <w:rPr>
          <w:rStyle w:val="apple-tab-span"/>
          <w:rFonts w:eastAsia="Arial"/>
          <w:color w:val="000000"/>
          <w:sz w:val="28"/>
          <w:szCs w:val="28"/>
        </w:rPr>
        <w:tab/>
      </w:r>
      <w:r>
        <w:rPr>
          <w:color w:val="000000"/>
          <w:sz w:val="28"/>
          <w:szCs w:val="28"/>
        </w:rPr>
        <w:t>Центральным звеном в кинолентах производства КНР является тема «Американской мечты», которая дарует многим китайцам надежду на то, что в другой стране их обязательно ждёт успех, однако обратной стороной реальной жизни, которую подчёркивают режиссёры, является расовая дискриминация и сложности адаптации в новой стране без связей. Китайские режиссёры часто «возвращают» своих героев на Родину, чтобы показать зрителям, что только упорство и труд важны для достижения поставленных целей. На современном этапе развития экономики КНР является одной из ведущих стран мира – китайские режиссёры демонстрируют зрителям, мощь Китая, как страны высоких возможностей.</w:t>
      </w:r>
    </w:p>
    <w:p w14:paraId="49064A6A" w14:textId="7DBE7871" w:rsidR="00CD735A" w:rsidRDefault="00CD735A" w:rsidP="00A37202">
      <w:pPr>
        <w:pStyle w:val="af9"/>
        <w:spacing w:before="0" w:beforeAutospacing="0" w:after="0" w:afterAutospacing="0" w:line="360" w:lineRule="auto"/>
        <w:ind w:firstLine="708"/>
        <w:jc w:val="both"/>
      </w:pPr>
      <w:r>
        <w:rPr>
          <w:color w:val="000000"/>
          <w:sz w:val="28"/>
          <w:szCs w:val="28"/>
        </w:rPr>
        <w:t xml:space="preserve">Китайские актёры не сходят с афиш американских картин и киноработ совместного производства, что говорит о востребованности китайских актёров и привлекательности темы китайской культуры, которой уделяется всё больше внимания на экране. В 2023 году ожидается премьера киносериала в жанре фантастического боевика под названием «Американец китайского происхождения» («American </w:t>
      </w:r>
      <w:proofErr w:type="spellStart"/>
      <w:r>
        <w:rPr>
          <w:color w:val="000000"/>
          <w:sz w:val="28"/>
          <w:szCs w:val="28"/>
        </w:rPr>
        <w:t>Born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Chinese</w:t>
      </w:r>
      <w:proofErr w:type="spellEnd"/>
      <w:r>
        <w:rPr>
          <w:color w:val="000000"/>
          <w:sz w:val="28"/>
          <w:szCs w:val="28"/>
        </w:rPr>
        <w:t xml:space="preserve">», </w:t>
      </w:r>
      <w:proofErr w:type="spellStart"/>
      <w:r>
        <w:rPr>
          <w:color w:val="000000"/>
          <w:sz w:val="28"/>
          <w:szCs w:val="28"/>
        </w:rPr>
        <w:t>реж</w:t>
      </w:r>
      <w:proofErr w:type="spellEnd"/>
      <w:r>
        <w:rPr>
          <w:color w:val="000000"/>
          <w:sz w:val="28"/>
          <w:szCs w:val="28"/>
        </w:rPr>
        <w:t xml:space="preserve">. </w:t>
      </w:r>
      <w:proofErr w:type="gramStart"/>
      <w:r>
        <w:rPr>
          <w:color w:val="000000"/>
          <w:sz w:val="28"/>
          <w:szCs w:val="28"/>
        </w:rPr>
        <w:t>Люси</w:t>
      </w:r>
      <w:proofErr w:type="gramEnd"/>
      <w:r>
        <w:rPr>
          <w:color w:val="000000"/>
          <w:sz w:val="28"/>
          <w:szCs w:val="28"/>
        </w:rPr>
        <w:t xml:space="preserve"> Лью, </w:t>
      </w:r>
      <w:proofErr w:type="spellStart"/>
      <w:r>
        <w:rPr>
          <w:color w:val="000000"/>
          <w:sz w:val="28"/>
          <w:szCs w:val="28"/>
        </w:rPr>
        <w:t>Дестин</w:t>
      </w:r>
      <w:proofErr w:type="spellEnd"/>
      <w:r>
        <w:rPr>
          <w:color w:val="000000"/>
          <w:sz w:val="28"/>
          <w:szCs w:val="28"/>
        </w:rPr>
        <w:t xml:space="preserve"> Дэниел </w:t>
      </w:r>
      <w:proofErr w:type="spellStart"/>
      <w:r>
        <w:rPr>
          <w:color w:val="000000"/>
          <w:sz w:val="28"/>
          <w:szCs w:val="28"/>
        </w:rPr>
        <w:lastRenderedPageBreak/>
        <w:t>Креттон</w:t>
      </w:r>
      <w:proofErr w:type="spellEnd"/>
      <w:r>
        <w:rPr>
          <w:color w:val="000000"/>
          <w:sz w:val="28"/>
          <w:szCs w:val="28"/>
        </w:rPr>
        <w:t>, 2023</w:t>
      </w:r>
      <w:r w:rsidR="00A37202">
        <w:rPr>
          <w:rStyle w:val="af7"/>
          <w:sz w:val="28"/>
          <w:szCs w:val="28"/>
        </w:rPr>
        <w:footnoteReference w:id="176"/>
      </w:r>
      <w:r>
        <w:rPr>
          <w:color w:val="000000"/>
          <w:sz w:val="28"/>
          <w:szCs w:val="28"/>
        </w:rPr>
        <w:t>), снятого для платформы «Disney+», цифровой релиз которого назначен на 24 мая. Рейтинг ожидания сериала достаточно высокий – 7.4 из 10, что означает высокую заинтересованность зрителей к данной теме.</w:t>
      </w:r>
    </w:p>
    <w:p w14:paraId="1161A8C4" w14:textId="77777777" w:rsidR="00CD735A" w:rsidRDefault="00CD735A" w:rsidP="00A37202">
      <w:pPr>
        <w:pStyle w:val="af9"/>
        <w:spacing w:before="0" w:beforeAutospacing="0" w:after="0" w:afterAutospacing="0" w:line="360" w:lineRule="auto"/>
        <w:jc w:val="both"/>
      </w:pPr>
      <w:r>
        <w:rPr>
          <w:rStyle w:val="apple-tab-span"/>
          <w:rFonts w:eastAsia="Arial"/>
          <w:color w:val="000000"/>
          <w:sz w:val="28"/>
          <w:szCs w:val="28"/>
        </w:rPr>
        <w:tab/>
      </w:r>
      <w:r>
        <w:rPr>
          <w:color w:val="000000"/>
          <w:sz w:val="28"/>
          <w:szCs w:val="28"/>
        </w:rPr>
        <w:t>Фильмы, которые были созданы в КНР, но получили доступ, а также отклик в западном прокате нацелены на создание исключительно положительного образа всего Китая, китайской культуры, а также лучших из национальных черт, таких как смелость, усидчивость, терпение.</w:t>
      </w:r>
    </w:p>
    <w:p w14:paraId="6A94277D" w14:textId="4D39EBE5" w:rsidR="00CD735A" w:rsidRDefault="00CD735A" w:rsidP="00A37202">
      <w:pPr>
        <w:pStyle w:val="af9"/>
        <w:spacing w:before="0" w:beforeAutospacing="0" w:after="0" w:afterAutospacing="0" w:line="360" w:lineRule="auto"/>
        <w:jc w:val="both"/>
      </w:pPr>
      <w:r>
        <w:rPr>
          <w:rStyle w:val="apple-tab-span"/>
          <w:rFonts w:eastAsia="Arial"/>
          <w:color w:val="000000"/>
          <w:sz w:val="28"/>
          <w:szCs w:val="28"/>
        </w:rPr>
        <w:tab/>
      </w:r>
      <w:r>
        <w:rPr>
          <w:color w:val="000000"/>
          <w:sz w:val="28"/>
          <w:szCs w:val="28"/>
        </w:rPr>
        <w:t>Для Соединенных Штатов тема иммиграции является основополагающей для формирования и развития всего американского общества. Понятия «нация иммигрантов» и «американская мечта» коррелируют и в случае переселенцев из Китая, отвергнувших идеи коммунизма.</w:t>
      </w:r>
    </w:p>
    <w:p w14:paraId="50BBE0C4" w14:textId="48C5287F" w:rsidR="00CD735A" w:rsidRDefault="00CD735A" w:rsidP="00A37202">
      <w:pPr>
        <w:pStyle w:val="af9"/>
        <w:spacing w:before="0" w:beforeAutospacing="0" w:after="0" w:afterAutospacing="0" w:line="360" w:lineRule="auto"/>
        <w:jc w:val="both"/>
      </w:pPr>
      <w:r>
        <w:rPr>
          <w:rStyle w:val="apple-tab-span"/>
          <w:rFonts w:eastAsia="Arial"/>
          <w:color w:val="000000"/>
          <w:sz w:val="28"/>
          <w:szCs w:val="28"/>
        </w:rPr>
        <w:tab/>
      </w:r>
      <w:r>
        <w:rPr>
          <w:color w:val="000000"/>
          <w:sz w:val="28"/>
          <w:szCs w:val="28"/>
        </w:rPr>
        <w:t>Для американских режиссёров в первой четверти XXI века характерна тенденция на привлечение азиатского зрителя, в том числе, на использование в своих кинофильмах элементов китайской культуры, участие кинозвезд китайского происхождения, а также китайских технических специалистов, постановщиков боевых искусств</w:t>
      </w:r>
      <w:r w:rsidR="00A37202" w:rsidRPr="00857B10">
        <w:rPr>
          <w:rStyle w:val="af7"/>
          <w:sz w:val="28"/>
          <w:szCs w:val="28"/>
        </w:rPr>
        <w:footnoteReference w:id="177"/>
      </w:r>
      <w:r>
        <w:rPr>
          <w:color w:val="000000"/>
          <w:sz w:val="28"/>
          <w:szCs w:val="28"/>
        </w:rPr>
        <w:t xml:space="preserve">. В качестве объяснения данного явления можно выделить следующие причины: во-первых, это позволяет получить высокий доход от проката киноленты в кинотеатрах и на стриминговых платформах, а значит, картина должна отражать наравне с западными ценностями основные элементы культурного кода Китая; во-вторых, привлечение инвестиций крупных компаний, таких как инвестиционный кинофонд «China </w:t>
      </w:r>
      <w:proofErr w:type="spellStart"/>
      <w:r>
        <w:rPr>
          <w:color w:val="000000"/>
          <w:sz w:val="28"/>
          <w:szCs w:val="28"/>
        </w:rPr>
        <w:t>Mainstream</w:t>
      </w:r>
      <w:proofErr w:type="spellEnd"/>
      <w:r>
        <w:rPr>
          <w:color w:val="000000"/>
          <w:sz w:val="28"/>
          <w:szCs w:val="28"/>
        </w:rPr>
        <w:t xml:space="preserve"> Media National Film Capital </w:t>
      </w:r>
      <w:proofErr w:type="spellStart"/>
      <w:r>
        <w:rPr>
          <w:color w:val="000000"/>
          <w:sz w:val="28"/>
          <w:szCs w:val="28"/>
        </w:rPr>
        <w:t>Hollywood</w:t>
      </w:r>
      <w:proofErr w:type="spellEnd"/>
      <w:r>
        <w:rPr>
          <w:color w:val="000000"/>
          <w:sz w:val="28"/>
          <w:szCs w:val="28"/>
        </w:rPr>
        <w:t xml:space="preserve"> Inc</w:t>
      </w:r>
      <w:r w:rsidR="00A37202" w:rsidRPr="00287AD6">
        <w:rPr>
          <w:rStyle w:val="af7"/>
          <w:sz w:val="28"/>
          <w:szCs w:val="28"/>
        </w:rPr>
        <w:footnoteReference w:id="178"/>
      </w:r>
      <w:r>
        <w:rPr>
          <w:color w:val="000000"/>
          <w:sz w:val="28"/>
          <w:szCs w:val="28"/>
        </w:rPr>
        <w:t>»; в-третьих, соблюдение параметров неолиберальной политики США, таких как проявления толерантности, что может способствовать укреплению культурных связей между двумя странами.</w:t>
      </w:r>
    </w:p>
    <w:p w14:paraId="26F49923" w14:textId="5E9860D4" w:rsidR="004B4B66" w:rsidRPr="000F3346" w:rsidRDefault="00CD735A" w:rsidP="000F3346">
      <w:pPr>
        <w:pStyle w:val="af9"/>
        <w:spacing w:before="0" w:beforeAutospacing="0" w:after="0" w:afterAutospacing="0" w:line="360" w:lineRule="auto"/>
        <w:jc w:val="both"/>
      </w:pPr>
      <w:r>
        <w:rPr>
          <w:rStyle w:val="apple-tab-span"/>
          <w:rFonts w:eastAsia="Arial"/>
          <w:color w:val="000000"/>
          <w:sz w:val="28"/>
          <w:szCs w:val="28"/>
        </w:rPr>
        <w:lastRenderedPageBreak/>
        <w:tab/>
      </w:r>
      <w:r>
        <w:rPr>
          <w:color w:val="000000"/>
          <w:sz w:val="28"/>
          <w:szCs w:val="28"/>
        </w:rPr>
        <w:t>Проследив образ китайских мигрантов на протяжении всей истории кинематографа, можно сделать вывод о том, что политика США всецело направленна на продвижение собственной мягкой силы на Востоке. Для этого существуют и «азиатские» супергерои</w:t>
      </w:r>
      <w:r w:rsidR="000F3346">
        <w:rPr>
          <w:color w:val="000000"/>
          <w:sz w:val="28"/>
          <w:szCs w:val="28"/>
        </w:rPr>
        <w:t xml:space="preserve"> </w:t>
      </w:r>
      <w:proofErr w:type="spellStart"/>
      <w:r w:rsidR="000F3346" w:rsidRPr="000F3346">
        <w:rPr>
          <w:color w:val="000000"/>
          <w:sz w:val="28"/>
          <w:szCs w:val="28"/>
        </w:rPr>
        <w:t>Марвэл</w:t>
      </w:r>
      <w:proofErr w:type="spellEnd"/>
      <w:r w:rsidR="000F3346" w:rsidRPr="000F3346">
        <w:rPr>
          <w:color w:val="000000"/>
          <w:sz w:val="28"/>
          <w:szCs w:val="28"/>
        </w:rPr>
        <w:t>, китайские персонажи мультфильмов и фильмов, снятых компанией Дисней (мультфильм «</w:t>
      </w:r>
      <w:proofErr w:type="spellStart"/>
      <w:r w:rsidR="000F3346" w:rsidRPr="000F3346">
        <w:rPr>
          <w:color w:val="000000"/>
          <w:sz w:val="28"/>
          <w:szCs w:val="28"/>
        </w:rPr>
        <w:t>Мулан</w:t>
      </w:r>
      <w:proofErr w:type="spellEnd"/>
      <w:r w:rsidR="000F3346" w:rsidRPr="000F3346">
        <w:rPr>
          <w:color w:val="000000"/>
          <w:sz w:val="28"/>
          <w:szCs w:val="28"/>
        </w:rPr>
        <w:t>» («</w:t>
      </w:r>
      <w:proofErr w:type="spellStart"/>
      <w:r w:rsidR="000F3346" w:rsidRPr="000F3346">
        <w:rPr>
          <w:color w:val="000000"/>
          <w:sz w:val="28"/>
          <w:szCs w:val="28"/>
        </w:rPr>
        <w:t>Mulan</w:t>
      </w:r>
      <w:proofErr w:type="spellEnd"/>
      <w:r w:rsidR="000F3346" w:rsidRPr="000F3346">
        <w:rPr>
          <w:color w:val="000000"/>
          <w:sz w:val="28"/>
          <w:szCs w:val="28"/>
        </w:rPr>
        <w:t xml:space="preserve">», </w:t>
      </w:r>
      <w:proofErr w:type="spellStart"/>
      <w:r w:rsidR="000F3346" w:rsidRPr="000F3346">
        <w:rPr>
          <w:color w:val="000000"/>
          <w:sz w:val="28"/>
          <w:szCs w:val="28"/>
        </w:rPr>
        <w:t>реж</w:t>
      </w:r>
      <w:proofErr w:type="spellEnd"/>
      <w:r w:rsidR="000F3346" w:rsidRPr="000F3346">
        <w:rPr>
          <w:color w:val="000000"/>
          <w:sz w:val="28"/>
          <w:szCs w:val="28"/>
        </w:rPr>
        <w:t xml:space="preserve">. Тони </w:t>
      </w:r>
      <w:proofErr w:type="spellStart"/>
      <w:r w:rsidR="000F3346" w:rsidRPr="000F3346">
        <w:rPr>
          <w:color w:val="000000"/>
          <w:sz w:val="28"/>
          <w:szCs w:val="28"/>
        </w:rPr>
        <w:t>Бэнкрофт</w:t>
      </w:r>
      <w:proofErr w:type="spellEnd"/>
      <w:r w:rsidR="000F3346" w:rsidRPr="000F3346">
        <w:rPr>
          <w:color w:val="000000"/>
          <w:sz w:val="28"/>
          <w:szCs w:val="28"/>
        </w:rPr>
        <w:t>, Бэрри Кук, 1998)</w:t>
      </w:r>
      <w:r w:rsidR="000F3346">
        <w:rPr>
          <w:color w:val="000000"/>
          <w:sz w:val="28"/>
          <w:szCs w:val="28"/>
        </w:rPr>
        <w:t>,</w:t>
      </w:r>
      <w:r w:rsidR="000F3346" w:rsidRPr="000F3346">
        <w:rPr>
          <w:color w:val="000000"/>
          <w:sz w:val="28"/>
          <w:szCs w:val="28"/>
        </w:rPr>
        <w:t xml:space="preserve"> «</w:t>
      </w:r>
      <w:proofErr w:type="spellStart"/>
      <w:r w:rsidR="000F3346" w:rsidRPr="000F3346">
        <w:rPr>
          <w:color w:val="000000"/>
          <w:sz w:val="28"/>
          <w:szCs w:val="28"/>
        </w:rPr>
        <w:t>Мулан</w:t>
      </w:r>
      <w:proofErr w:type="spellEnd"/>
      <w:r w:rsidR="000F3346" w:rsidRPr="000F3346">
        <w:rPr>
          <w:color w:val="000000"/>
          <w:sz w:val="28"/>
          <w:szCs w:val="28"/>
        </w:rPr>
        <w:t>» («</w:t>
      </w:r>
      <w:proofErr w:type="spellStart"/>
      <w:r w:rsidR="000F3346" w:rsidRPr="000F3346">
        <w:rPr>
          <w:color w:val="000000"/>
          <w:sz w:val="28"/>
          <w:szCs w:val="28"/>
        </w:rPr>
        <w:t>Mulan</w:t>
      </w:r>
      <w:proofErr w:type="spellEnd"/>
      <w:r w:rsidR="000F3346" w:rsidRPr="000F3346">
        <w:rPr>
          <w:color w:val="000000"/>
          <w:sz w:val="28"/>
          <w:szCs w:val="28"/>
        </w:rPr>
        <w:t xml:space="preserve">», </w:t>
      </w:r>
      <w:proofErr w:type="spellStart"/>
      <w:r w:rsidR="000F3346" w:rsidRPr="000F3346">
        <w:rPr>
          <w:color w:val="000000"/>
          <w:sz w:val="28"/>
          <w:szCs w:val="28"/>
        </w:rPr>
        <w:t>реж</w:t>
      </w:r>
      <w:proofErr w:type="spellEnd"/>
      <w:r w:rsidR="000F3346" w:rsidRPr="000F3346">
        <w:rPr>
          <w:color w:val="000000"/>
          <w:sz w:val="28"/>
          <w:szCs w:val="28"/>
        </w:rPr>
        <w:t>. Ники Каро, 2020)</w:t>
      </w:r>
      <w:r w:rsidR="000F3346">
        <w:rPr>
          <w:color w:val="000000"/>
          <w:sz w:val="28"/>
          <w:szCs w:val="28"/>
        </w:rPr>
        <w:t xml:space="preserve"> </w:t>
      </w:r>
      <w:r w:rsidR="000F3346" w:rsidRPr="000F3346">
        <w:rPr>
          <w:color w:val="000000"/>
          <w:sz w:val="28"/>
          <w:szCs w:val="28"/>
        </w:rPr>
        <w:t xml:space="preserve">и так далее). Это </w:t>
      </w:r>
      <w:r>
        <w:rPr>
          <w:color w:val="000000"/>
          <w:sz w:val="28"/>
          <w:szCs w:val="28"/>
        </w:rPr>
        <w:t>можно объяснить стремлением Запада приобщить китайского зрителя к собственной культуре и неолиберальным ценностям, показать мнимую дружбу и дать понять, что американцы якобы готовы отменить многолетнюю стигматизацию Китая, вызванную дружбой с СССР и собственной политической линией на Востоке. Наряду с политическими целями, китайский рынок сулит и невероятные прибыли для кинокомпаний, что обуславливает их стратегию вектором азиатского развития.</w:t>
      </w:r>
      <w:r w:rsidR="004B4B66">
        <w:rPr>
          <w:sz w:val="28"/>
          <w:szCs w:val="28"/>
        </w:rPr>
        <w:br w:type="page"/>
      </w:r>
    </w:p>
    <w:p w14:paraId="10A39894" w14:textId="77777777" w:rsidR="004B792B" w:rsidRDefault="006F7CF0">
      <w:pPr>
        <w:pStyle w:val="1"/>
        <w:spacing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34" w:name="_Toc72699816"/>
      <w:bookmarkStart w:id="35" w:name="_Toc135342728"/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lastRenderedPageBreak/>
        <w:t>СПИСОК ИСПОЛЬЗОВАННЫХ МАТЕРИАЛОВ</w:t>
      </w:r>
      <w:bookmarkEnd w:id="34"/>
      <w:bookmarkEnd w:id="35"/>
    </w:p>
    <w:p w14:paraId="6F211677" w14:textId="77777777" w:rsidR="004B792B" w:rsidRDefault="004B792B"/>
    <w:p w14:paraId="2188D6AD" w14:textId="25C47AF9" w:rsidR="004B792B" w:rsidRPr="007507E8" w:rsidRDefault="006F7CF0" w:rsidP="0053333B">
      <w:pPr>
        <w:spacing w:line="360" w:lineRule="auto"/>
        <w:ind w:firstLine="709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Фильмы:</w:t>
      </w:r>
    </w:p>
    <w:p w14:paraId="64EAFAF6" w14:textId="77777777" w:rsidR="001E72AE" w:rsidRDefault="001E72A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>«Американские приключения» («</w:t>
      </w:r>
      <w:r>
        <w:rPr>
          <w:rFonts w:ascii="KaiTi" w:eastAsia="KaiTi" w:hAnsi="KaiTi" w:cs="Times New Roman" w:hint="eastAsia"/>
          <w:sz w:val="28"/>
          <w:szCs w:val="28"/>
        </w:rPr>
        <w:t>黄飞鸿之西域雄狮</w:t>
      </w:r>
      <w:r>
        <w:rPr>
          <w:rFonts w:ascii="Times New Roman" w:hAnsi="Times New Roman" w:cs="Times New Roman"/>
          <w:sz w:val="28"/>
          <w:szCs w:val="28"/>
        </w:rPr>
        <w:t xml:space="preserve">»,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реж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Саммо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Хун</w:t>
      </w:r>
      <w:proofErr w:type="spellEnd"/>
      <w:r>
        <w:rPr>
          <w:rFonts w:ascii="Times New Roman" w:hAnsi="Times New Roman" w:cs="Times New Roman"/>
          <w:sz w:val="28"/>
          <w:szCs w:val="28"/>
        </w:rPr>
        <w:t>, 1997).</w:t>
      </w:r>
    </w:p>
    <w:p w14:paraId="25AAAA8D" w14:textId="77777777" w:rsidR="001E72AE" w:rsidRDefault="001E72A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«</w:t>
      </w:r>
      <w:r>
        <w:rPr>
          <w:rFonts w:ascii="Times New Roman" w:hAnsi="Times New Roman" w:cs="Times New Roman"/>
          <w:sz w:val="28"/>
          <w:szCs w:val="28"/>
        </w:rPr>
        <w:t>Безумно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богатые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азиаты</w:t>
      </w:r>
      <w:r>
        <w:rPr>
          <w:rFonts w:ascii="Times New Roman" w:hAnsi="Times New Roman" w:cs="Times New Roman"/>
          <w:sz w:val="28"/>
          <w:szCs w:val="28"/>
          <w:lang w:val="en-US"/>
        </w:rPr>
        <w:t>» («</w:t>
      </w:r>
      <w:r>
        <w:rPr>
          <w:rFonts w:ascii="Times New Roman" w:hAnsi="Times New Roman" w:cs="Times New Roman"/>
          <w:sz w:val="28"/>
          <w:szCs w:val="28"/>
          <w:lang w:val="en-GB"/>
        </w:rPr>
        <w:t>Crazy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GB"/>
        </w:rPr>
        <w:t>Rich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GB"/>
        </w:rPr>
        <w:t>Asians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»,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реж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Джон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sz w:val="28"/>
          <w:szCs w:val="28"/>
        </w:rPr>
        <w:t>Чу</w:t>
      </w:r>
      <w:r>
        <w:rPr>
          <w:rFonts w:ascii="Times New Roman" w:hAnsi="Times New Roman" w:cs="Times New Roman"/>
          <w:sz w:val="28"/>
          <w:szCs w:val="28"/>
          <w:lang w:val="en-US"/>
        </w:rPr>
        <w:t>, 2018).</w:t>
      </w:r>
    </w:p>
    <w:p w14:paraId="1F5DAE61" w14:textId="77777777" w:rsidR="001E72AE" w:rsidRDefault="001E72A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«</w:t>
      </w:r>
      <w:r>
        <w:rPr>
          <w:rFonts w:ascii="Times New Roman" w:hAnsi="Times New Roman" w:cs="Times New Roman"/>
          <w:sz w:val="28"/>
          <w:szCs w:val="28"/>
        </w:rPr>
        <w:t>Большой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переполох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маленьком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Китае</w:t>
      </w:r>
      <w:r>
        <w:rPr>
          <w:rFonts w:ascii="Times New Roman" w:hAnsi="Times New Roman" w:cs="Times New Roman"/>
          <w:sz w:val="28"/>
          <w:szCs w:val="28"/>
          <w:lang w:val="en-US"/>
        </w:rPr>
        <w:t>» («</w:t>
      </w:r>
      <w:r>
        <w:rPr>
          <w:rFonts w:ascii="Times New Roman" w:hAnsi="Times New Roman" w:cs="Times New Roman"/>
          <w:sz w:val="28"/>
          <w:szCs w:val="28"/>
          <w:lang w:val="en-GB"/>
        </w:rPr>
        <w:t>Big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GB"/>
        </w:rPr>
        <w:t>Trouble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GB"/>
        </w:rPr>
        <w:t>in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GB"/>
        </w:rPr>
        <w:t>Little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GB"/>
        </w:rPr>
        <w:t>China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»,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реж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Джон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Карпентер</w:t>
      </w:r>
      <w:r>
        <w:rPr>
          <w:rFonts w:ascii="Times New Roman" w:hAnsi="Times New Roman" w:cs="Times New Roman"/>
          <w:sz w:val="28"/>
          <w:szCs w:val="28"/>
          <w:lang w:val="en-US"/>
        </w:rPr>
        <w:t>, 1986).</w:t>
      </w:r>
    </w:p>
    <w:p w14:paraId="67F779D5" w14:textId="77777777" w:rsidR="001E72AE" w:rsidRDefault="001E72A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>«В поисках мистера Совершенство» («</w:t>
      </w:r>
      <w:r w:rsidRPr="002F4C57">
        <w:rPr>
          <w:rFonts w:ascii="KaiTi" w:eastAsia="KaiTi" w:hAnsi="KaiTi" w:cs="MS Gothic" w:hint="eastAsia"/>
          <w:sz w:val="28"/>
          <w:szCs w:val="28"/>
        </w:rPr>
        <w:t>北京遇上西雅图</w:t>
      </w:r>
      <w:r>
        <w:rPr>
          <w:rFonts w:ascii="Times New Roman" w:hAnsi="Times New Roman" w:cs="Times New Roman"/>
          <w:sz w:val="28"/>
          <w:szCs w:val="28"/>
        </w:rPr>
        <w:t xml:space="preserve">»,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реж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Сюэ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Сяолу</w:t>
      </w:r>
      <w:proofErr w:type="spellEnd"/>
      <w:r>
        <w:rPr>
          <w:rFonts w:ascii="Times New Roman" w:hAnsi="Times New Roman" w:cs="Times New Roman"/>
          <w:sz w:val="28"/>
          <w:szCs w:val="28"/>
        </w:rPr>
        <w:t>, 2013).</w:t>
      </w:r>
    </w:p>
    <w:p w14:paraId="1C09BBDE" w14:textId="77777777" w:rsidR="001E72AE" w:rsidRDefault="001E72A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«Великая стена» («</w:t>
      </w:r>
      <w:r>
        <w:rPr>
          <w:rFonts w:ascii="Times New Roman" w:hAnsi="Times New Roman" w:cs="Times New Roman"/>
          <w:sz w:val="28"/>
          <w:szCs w:val="28"/>
          <w:lang w:val="en-GB"/>
        </w:rPr>
        <w:t>A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GB"/>
        </w:rPr>
        <w:t>Great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GB"/>
        </w:rPr>
        <w:t>Wall</w:t>
      </w:r>
      <w:r>
        <w:rPr>
          <w:rFonts w:ascii="Times New Roman" w:hAnsi="Times New Roman" w:cs="Times New Roman"/>
          <w:sz w:val="28"/>
          <w:szCs w:val="28"/>
        </w:rPr>
        <w:t xml:space="preserve">»,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реж</w:t>
      </w:r>
      <w:proofErr w:type="spellEnd"/>
      <w:r>
        <w:rPr>
          <w:rFonts w:ascii="Times New Roman" w:hAnsi="Times New Roman" w:cs="Times New Roman"/>
          <w:sz w:val="28"/>
          <w:szCs w:val="28"/>
        </w:rPr>
        <w:t>. Питер Ванг, 1986).</w:t>
      </w:r>
    </w:p>
    <w:p w14:paraId="3C79052C" w14:textId="77777777" w:rsidR="001E72AE" w:rsidRPr="008753FE" w:rsidRDefault="001E72AE" w:rsidP="008753FE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753FE">
        <w:rPr>
          <w:rFonts w:ascii="Times New Roman" w:hAnsi="Times New Roman" w:cs="Times New Roman"/>
          <w:sz w:val="28"/>
          <w:szCs w:val="28"/>
        </w:rPr>
        <w:t>«Внук из Америки» («</w:t>
      </w:r>
      <w:r w:rsidRPr="008753FE">
        <w:rPr>
          <w:rFonts w:ascii="Times New Roman" w:eastAsia="KaiTi" w:hAnsi="Times New Roman" w:cs="Times New Roman"/>
          <w:sz w:val="28"/>
          <w:szCs w:val="28"/>
        </w:rPr>
        <w:t>孙子从美国来</w:t>
      </w:r>
      <w:r w:rsidRPr="008753FE">
        <w:rPr>
          <w:rFonts w:ascii="Times New Roman" w:hAnsi="Times New Roman" w:cs="Times New Roman"/>
          <w:sz w:val="28"/>
          <w:szCs w:val="28"/>
        </w:rPr>
        <w:t xml:space="preserve">», </w:t>
      </w:r>
      <w:proofErr w:type="spellStart"/>
      <w:r w:rsidRPr="008753FE">
        <w:rPr>
          <w:rFonts w:ascii="Times New Roman" w:hAnsi="Times New Roman" w:cs="Times New Roman"/>
          <w:sz w:val="28"/>
          <w:szCs w:val="28"/>
        </w:rPr>
        <w:t>реж</w:t>
      </w:r>
      <w:proofErr w:type="spellEnd"/>
      <w:r w:rsidRPr="008753FE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8753FE">
        <w:rPr>
          <w:rFonts w:ascii="Times New Roman" w:hAnsi="Times New Roman" w:cs="Times New Roman"/>
          <w:sz w:val="28"/>
          <w:szCs w:val="28"/>
        </w:rPr>
        <w:t>Цю</w:t>
      </w:r>
      <w:proofErr w:type="spellEnd"/>
      <w:r w:rsidRPr="008753F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53FE">
        <w:rPr>
          <w:rFonts w:ascii="Times New Roman" w:hAnsi="Times New Roman" w:cs="Times New Roman"/>
          <w:sz w:val="28"/>
          <w:szCs w:val="28"/>
        </w:rPr>
        <w:t>Цзянтао</w:t>
      </w:r>
      <w:proofErr w:type="spellEnd"/>
      <w:r w:rsidRPr="008753FE">
        <w:rPr>
          <w:rFonts w:ascii="Times New Roman" w:hAnsi="Times New Roman" w:cs="Times New Roman"/>
          <w:sz w:val="28"/>
          <w:szCs w:val="28"/>
        </w:rPr>
        <w:t>, 2012)</w:t>
      </w:r>
      <w:r w:rsidRPr="008753FE">
        <w:rPr>
          <w:rFonts w:ascii="Times New Roman" w:hAnsi="Times New Roman" w:cs="Times New Roman"/>
          <w:sz w:val="28"/>
          <w:szCs w:val="28"/>
        </w:rPr>
        <w:t>.</w:t>
      </w:r>
    </w:p>
    <w:p w14:paraId="09C83471" w14:textId="77777777" w:rsidR="001E72AE" w:rsidRDefault="001E72A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7500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Возвращайся</w:t>
      </w:r>
      <w:r w:rsidRPr="00EC750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EC750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Китай</w:t>
      </w:r>
      <w:r w:rsidRPr="00EC7500">
        <w:rPr>
          <w:rFonts w:ascii="Times New Roman" w:hAnsi="Times New Roman" w:cs="Times New Roman"/>
          <w:sz w:val="28"/>
          <w:szCs w:val="28"/>
        </w:rPr>
        <w:t>» («</w:t>
      </w:r>
      <w:r>
        <w:rPr>
          <w:rFonts w:ascii="Times New Roman" w:hAnsi="Times New Roman" w:cs="Times New Roman"/>
          <w:sz w:val="28"/>
          <w:szCs w:val="28"/>
          <w:lang w:val="en-GB"/>
        </w:rPr>
        <w:t>Go</w:t>
      </w:r>
      <w:r w:rsidRPr="00EC750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GB"/>
        </w:rPr>
        <w:t>Back</w:t>
      </w:r>
      <w:r w:rsidRPr="00EC750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GB"/>
        </w:rPr>
        <w:t>to</w:t>
      </w:r>
      <w:r w:rsidRPr="00EC750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GB"/>
        </w:rPr>
        <w:t>China</w:t>
      </w:r>
      <w:r w:rsidRPr="00EC7500">
        <w:rPr>
          <w:rFonts w:ascii="Times New Roman" w:hAnsi="Times New Roman" w:cs="Times New Roman"/>
          <w:sz w:val="28"/>
          <w:szCs w:val="28"/>
        </w:rPr>
        <w:t xml:space="preserve">»,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реж</w:t>
      </w:r>
      <w:proofErr w:type="spellEnd"/>
      <w:r w:rsidRPr="00EC7500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Эмили Тин, 2019)</w:t>
      </w:r>
      <w:r w:rsidRPr="00EC7500">
        <w:rPr>
          <w:rFonts w:ascii="Times New Roman" w:hAnsi="Times New Roman" w:cs="Times New Roman"/>
          <w:sz w:val="28"/>
          <w:szCs w:val="28"/>
        </w:rPr>
        <w:t>.</w:t>
      </w:r>
    </w:p>
    <w:p w14:paraId="60908327" w14:textId="77777777" w:rsidR="001E72AE" w:rsidRPr="008753FE" w:rsidRDefault="001E72A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«Война» («</w:t>
      </w:r>
      <w:r>
        <w:rPr>
          <w:rFonts w:ascii="Times New Roman" w:hAnsi="Times New Roman" w:cs="Times New Roman"/>
          <w:sz w:val="28"/>
          <w:szCs w:val="28"/>
          <w:lang w:val="en-GB"/>
        </w:rPr>
        <w:t>War</w:t>
      </w:r>
      <w:r w:rsidRPr="008753FE">
        <w:rPr>
          <w:rFonts w:ascii="Times New Roman" w:hAnsi="Times New Roman" w:cs="Times New Roman"/>
          <w:sz w:val="28"/>
          <w:szCs w:val="28"/>
        </w:rPr>
        <w:t xml:space="preserve">», </w:t>
      </w:r>
      <w:proofErr w:type="spellStart"/>
      <w:r w:rsidRPr="008753FE">
        <w:rPr>
          <w:rFonts w:ascii="Times New Roman" w:hAnsi="Times New Roman" w:cs="Times New Roman"/>
          <w:sz w:val="28"/>
          <w:szCs w:val="28"/>
        </w:rPr>
        <w:t>реж</w:t>
      </w:r>
      <w:proofErr w:type="spellEnd"/>
      <w:r w:rsidRPr="008753FE">
        <w:rPr>
          <w:rFonts w:ascii="Times New Roman" w:hAnsi="Times New Roman" w:cs="Times New Roman"/>
          <w:sz w:val="28"/>
          <w:szCs w:val="28"/>
        </w:rPr>
        <w:t xml:space="preserve">. Филипп Дж. </w:t>
      </w:r>
      <w:proofErr w:type="spellStart"/>
      <w:r w:rsidRPr="008753FE">
        <w:rPr>
          <w:rFonts w:ascii="Times New Roman" w:hAnsi="Times New Roman" w:cs="Times New Roman"/>
          <w:sz w:val="28"/>
          <w:szCs w:val="28"/>
        </w:rPr>
        <w:t>Этвелл</w:t>
      </w:r>
      <w:proofErr w:type="spellEnd"/>
      <w:r w:rsidRPr="008753FE">
        <w:rPr>
          <w:rFonts w:ascii="Times New Roman" w:hAnsi="Times New Roman" w:cs="Times New Roman"/>
          <w:sz w:val="28"/>
          <w:szCs w:val="28"/>
        </w:rPr>
        <w:t>, 2007).</w:t>
      </w:r>
    </w:p>
    <w:p w14:paraId="23046089" w14:textId="77777777" w:rsidR="001E72AE" w:rsidRDefault="001E72A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7500">
        <w:rPr>
          <w:rFonts w:ascii="Times New Roman" w:hAnsi="Times New Roman" w:cs="Times New Roman"/>
          <w:sz w:val="28"/>
          <w:szCs w:val="28"/>
          <w:lang w:val="en-US"/>
        </w:rPr>
        <w:t>«</w:t>
      </w:r>
      <w:r w:rsidRPr="008753FE">
        <w:rPr>
          <w:rFonts w:ascii="Times New Roman" w:hAnsi="Times New Roman" w:cs="Times New Roman"/>
          <w:sz w:val="28"/>
          <w:szCs w:val="28"/>
        </w:rPr>
        <w:t>Всё</w:t>
      </w:r>
      <w:r w:rsidRPr="00EC7500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Pr="008753FE">
        <w:rPr>
          <w:rFonts w:ascii="Times New Roman" w:hAnsi="Times New Roman" w:cs="Times New Roman"/>
          <w:sz w:val="28"/>
          <w:szCs w:val="28"/>
        </w:rPr>
        <w:t>везде</w:t>
      </w:r>
      <w:r w:rsidRPr="00EC750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8753FE">
        <w:rPr>
          <w:rFonts w:ascii="Times New Roman" w:hAnsi="Times New Roman" w:cs="Times New Roman"/>
          <w:sz w:val="28"/>
          <w:szCs w:val="28"/>
        </w:rPr>
        <w:t>и</w:t>
      </w:r>
      <w:r w:rsidRPr="00EC750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8753FE">
        <w:rPr>
          <w:rFonts w:ascii="Times New Roman" w:hAnsi="Times New Roman" w:cs="Times New Roman"/>
          <w:sz w:val="28"/>
          <w:szCs w:val="28"/>
        </w:rPr>
        <w:t>сразу</w:t>
      </w:r>
      <w:r w:rsidRPr="00EC7500">
        <w:rPr>
          <w:rFonts w:ascii="Times New Roman" w:hAnsi="Times New Roman" w:cs="Times New Roman"/>
          <w:sz w:val="28"/>
          <w:szCs w:val="28"/>
          <w:lang w:val="en-US"/>
        </w:rPr>
        <w:t>» («</w:t>
      </w:r>
      <w:r w:rsidRPr="008753FE">
        <w:rPr>
          <w:rFonts w:ascii="Times New Roman" w:hAnsi="Times New Roman" w:cs="Times New Roman"/>
          <w:sz w:val="28"/>
          <w:szCs w:val="28"/>
          <w:lang w:val="en-US"/>
        </w:rPr>
        <w:t>Everything</w:t>
      </w:r>
      <w:r w:rsidRPr="00EC750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Everywhere</w:t>
      </w:r>
      <w:r w:rsidRPr="00EC750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All</w:t>
      </w:r>
      <w:r w:rsidRPr="00EC750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at</w:t>
      </w:r>
      <w:r w:rsidRPr="00EC750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Once</w:t>
      </w:r>
      <w:r w:rsidRPr="00EC7500">
        <w:rPr>
          <w:rFonts w:ascii="Times New Roman" w:hAnsi="Times New Roman" w:cs="Times New Roman"/>
          <w:sz w:val="28"/>
          <w:szCs w:val="28"/>
          <w:lang w:val="en-US"/>
        </w:rPr>
        <w:t xml:space="preserve">»,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реж</w:t>
      </w:r>
      <w:proofErr w:type="spellEnd"/>
      <w:r w:rsidRPr="00EC7500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Дэн Кван, Дэниэл </w:t>
      </w:r>
      <w:proofErr w:type="spellStart"/>
      <w:r>
        <w:rPr>
          <w:rFonts w:ascii="Times New Roman" w:hAnsi="Times New Roman" w:cs="Times New Roman"/>
          <w:sz w:val="28"/>
          <w:szCs w:val="28"/>
        </w:rPr>
        <w:t>Шайнерт</w:t>
      </w:r>
      <w:proofErr w:type="spellEnd"/>
      <w:r>
        <w:rPr>
          <w:rFonts w:ascii="Times New Roman" w:hAnsi="Times New Roman" w:cs="Times New Roman"/>
          <w:sz w:val="28"/>
          <w:szCs w:val="28"/>
        </w:rPr>
        <w:t>, 2021).</w:t>
      </w:r>
    </w:p>
    <w:p w14:paraId="79F83AC9" w14:textId="77777777" w:rsidR="001E72AE" w:rsidRPr="00B11710" w:rsidRDefault="001E72A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B11710">
        <w:rPr>
          <w:rFonts w:ascii="Times New Roman" w:hAnsi="Times New Roman" w:cs="Times New Roman"/>
          <w:sz w:val="28"/>
          <w:szCs w:val="28"/>
          <w:lang w:val="en-US"/>
        </w:rPr>
        <w:t>«</w:t>
      </w:r>
      <w:r>
        <w:rPr>
          <w:rFonts w:ascii="Times New Roman" w:hAnsi="Times New Roman" w:cs="Times New Roman"/>
          <w:sz w:val="28"/>
          <w:szCs w:val="28"/>
        </w:rPr>
        <w:t>Выход</w:t>
      </w:r>
      <w:r w:rsidRPr="00B1171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Дракона</w:t>
      </w:r>
      <w:r w:rsidRPr="00B11710">
        <w:rPr>
          <w:rFonts w:ascii="Times New Roman" w:hAnsi="Times New Roman" w:cs="Times New Roman"/>
          <w:sz w:val="28"/>
          <w:szCs w:val="28"/>
          <w:lang w:val="en-US"/>
        </w:rPr>
        <w:t>» («</w:t>
      </w:r>
      <w:r>
        <w:rPr>
          <w:rFonts w:ascii="Times New Roman" w:hAnsi="Times New Roman" w:cs="Times New Roman"/>
          <w:sz w:val="28"/>
          <w:szCs w:val="28"/>
          <w:lang w:val="en-GB"/>
        </w:rPr>
        <w:t>Enter the Dragon</w:t>
      </w:r>
      <w:r w:rsidRPr="00B11710">
        <w:rPr>
          <w:rFonts w:ascii="Times New Roman" w:hAnsi="Times New Roman" w:cs="Times New Roman"/>
          <w:sz w:val="28"/>
          <w:szCs w:val="28"/>
          <w:lang w:val="en-US"/>
        </w:rPr>
        <w:t xml:space="preserve">»,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реж</w:t>
      </w:r>
      <w:proofErr w:type="spellEnd"/>
      <w:r w:rsidRPr="00B11710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Роберт Клауз, 1973).</w:t>
      </w:r>
    </w:p>
    <w:p w14:paraId="42F43B1D" w14:textId="77777777" w:rsidR="001E72AE" w:rsidRDefault="001E72A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«</w:t>
      </w:r>
      <w:r>
        <w:rPr>
          <w:rFonts w:ascii="Times New Roman" w:hAnsi="Times New Roman" w:cs="Times New Roman"/>
          <w:sz w:val="28"/>
          <w:szCs w:val="28"/>
        </w:rPr>
        <w:t>Год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Дракона</w:t>
      </w:r>
      <w:r>
        <w:rPr>
          <w:rFonts w:ascii="Times New Roman" w:hAnsi="Times New Roman" w:cs="Times New Roman"/>
          <w:sz w:val="28"/>
          <w:szCs w:val="28"/>
          <w:lang w:val="en-US"/>
        </w:rPr>
        <w:t>» («Y</w:t>
      </w:r>
      <w:r>
        <w:rPr>
          <w:rFonts w:ascii="Times New Roman" w:hAnsi="Times New Roman" w:cs="Times New Roman"/>
          <w:sz w:val="28"/>
          <w:szCs w:val="28"/>
          <w:lang w:val="en-GB"/>
        </w:rPr>
        <w:t>ear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of the dragon»,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реж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Майкл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Чимино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, 1985).</w:t>
      </w:r>
    </w:p>
    <w:p w14:paraId="2E8C9862" w14:textId="77777777" w:rsidR="001E72AE" w:rsidRPr="00DC52AF" w:rsidRDefault="001E72A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66909">
        <w:rPr>
          <w:rFonts w:ascii="Times New Roman" w:hAnsi="Times New Roman" w:cs="Times New Roman"/>
          <w:sz w:val="28"/>
          <w:szCs w:val="28"/>
          <w:lang w:val="en-US"/>
        </w:rPr>
        <w:t>«</w:t>
      </w:r>
      <w:proofErr w:type="spellStart"/>
      <w:r w:rsidRPr="00466909">
        <w:rPr>
          <w:rFonts w:ascii="Times New Roman" w:hAnsi="Times New Roman" w:cs="Times New Roman"/>
          <w:sz w:val="28"/>
          <w:szCs w:val="28"/>
        </w:rPr>
        <w:t>Грайндхаус</w:t>
      </w:r>
      <w:proofErr w:type="spellEnd"/>
      <w:r w:rsidRPr="00466909">
        <w:rPr>
          <w:rFonts w:ascii="Times New Roman" w:hAnsi="Times New Roman" w:cs="Times New Roman"/>
          <w:sz w:val="28"/>
          <w:szCs w:val="28"/>
          <w:lang w:val="en-US"/>
        </w:rPr>
        <w:t xml:space="preserve">» («Grindhouse», </w:t>
      </w:r>
      <w:proofErr w:type="spellStart"/>
      <w:r w:rsidRPr="00466909">
        <w:rPr>
          <w:rFonts w:ascii="Times New Roman" w:hAnsi="Times New Roman" w:cs="Times New Roman"/>
          <w:sz w:val="28"/>
          <w:szCs w:val="28"/>
        </w:rPr>
        <w:t>реж</w:t>
      </w:r>
      <w:proofErr w:type="spellEnd"/>
      <w:r w:rsidRPr="00466909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Pr="00466909">
        <w:rPr>
          <w:rFonts w:ascii="Times New Roman" w:hAnsi="Times New Roman" w:cs="Times New Roman"/>
          <w:sz w:val="28"/>
          <w:szCs w:val="28"/>
        </w:rPr>
        <w:t>Роберт</w:t>
      </w:r>
      <w:r w:rsidRPr="00DC52A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66909">
        <w:rPr>
          <w:rFonts w:ascii="Times New Roman" w:hAnsi="Times New Roman" w:cs="Times New Roman"/>
          <w:sz w:val="28"/>
          <w:szCs w:val="28"/>
        </w:rPr>
        <w:t>Родригез</w:t>
      </w:r>
      <w:proofErr w:type="spellEnd"/>
      <w:r w:rsidRPr="00DC52AF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spellStart"/>
      <w:r w:rsidRPr="00466909">
        <w:rPr>
          <w:rFonts w:ascii="Times New Roman" w:hAnsi="Times New Roman" w:cs="Times New Roman"/>
          <w:sz w:val="28"/>
          <w:szCs w:val="28"/>
        </w:rPr>
        <w:t>Элай</w:t>
      </w:r>
      <w:proofErr w:type="spellEnd"/>
      <w:r w:rsidRPr="00DC52A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466909">
        <w:rPr>
          <w:rFonts w:ascii="Times New Roman" w:hAnsi="Times New Roman" w:cs="Times New Roman"/>
          <w:sz w:val="28"/>
          <w:szCs w:val="28"/>
        </w:rPr>
        <w:t>Рот</w:t>
      </w:r>
      <w:r w:rsidRPr="00DC52AF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Pr="00466909">
        <w:rPr>
          <w:rFonts w:ascii="Times New Roman" w:hAnsi="Times New Roman" w:cs="Times New Roman"/>
          <w:sz w:val="28"/>
          <w:szCs w:val="28"/>
        </w:rPr>
        <w:t>Квентин</w:t>
      </w:r>
      <w:r w:rsidRPr="00DC52A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466909">
        <w:rPr>
          <w:rFonts w:ascii="Times New Roman" w:hAnsi="Times New Roman" w:cs="Times New Roman"/>
          <w:sz w:val="28"/>
          <w:szCs w:val="28"/>
        </w:rPr>
        <w:t>Тарантино</w:t>
      </w:r>
      <w:r w:rsidRPr="00DC52AF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Pr="00466909">
        <w:rPr>
          <w:rFonts w:ascii="Times New Roman" w:hAnsi="Times New Roman" w:cs="Times New Roman"/>
          <w:sz w:val="28"/>
          <w:szCs w:val="28"/>
        </w:rPr>
        <w:t>Эдгар</w:t>
      </w:r>
      <w:r w:rsidRPr="00DC52A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466909">
        <w:rPr>
          <w:rFonts w:ascii="Times New Roman" w:hAnsi="Times New Roman" w:cs="Times New Roman"/>
          <w:sz w:val="28"/>
          <w:szCs w:val="28"/>
        </w:rPr>
        <w:t>Райт</w:t>
      </w:r>
      <w:r w:rsidRPr="00DC52AF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Pr="00466909">
        <w:rPr>
          <w:rFonts w:ascii="Times New Roman" w:hAnsi="Times New Roman" w:cs="Times New Roman"/>
          <w:sz w:val="28"/>
          <w:szCs w:val="28"/>
        </w:rPr>
        <w:t>Роб</w:t>
      </w:r>
      <w:r w:rsidRPr="00DC52A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466909">
        <w:rPr>
          <w:rFonts w:ascii="Times New Roman" w:hAnsi="Times New Roman" w:cs="Times New Roman"/>
          <w:sz w:val="28"/>
          <w:szCs w:val="28"/>
        </w:rPr>
        <w:t>Зомби</w:t>
      </w:r>
      <w:r w:rsidRPr="00DC52AF">
        <w:rPr>
          <w:rFonts w:ascii="Times New Roman" w:hAnsi="Times New Roman" w:cs="Times New Roman"/>
          <w:sz w:val="28"/>
          <w:szCs w:val="28"/>
          <w:lang w:val="en-US"/>
        </w:rPr>
        <w:t>, 2007).</w:t>
      </w:r>
    </w:p>
    <w:p w14:paraId="62BEC110" w14:textId="77777777" w:rsidR="001E72AE" w:rsidRDefault="001E72A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«</w:t>
      </w:r>
      <w:r>
        <w:rPr>
          <w:rFonts w:ascii="Times New Roman" w:hAnsi="Times New Roman" w:cs="Times New Roman"/>
          <w:sz w:val="28"/>
          <w:szCs w:val="28"/>
        </w:rPr>
        <w:t>Гремлины</w:t>
      </w:r>
      <w:r>
        <w:rPr>
          <w:rFonts w:ascii="Times New Roman" w:hAnsi="Times New Roman" w:cs="Times New Roman"/>
          <w:sz w:val="28"/>
          <w:szCs w:val="28"/>
          <w:lang w:val="en-US"/>
        </w:rPr>
        <w:t>» («</w:t>
      </w:r>
      <w:r>
        <w:rPr>
          <w:rFonts w:ascii="Times New Roman" w:hAnsi="Times New Roman" w:cs="Times New Roman"/>
          <w:sz w:val="28"/>
          <w:szCs w:val="28"/>
          <w:lang w:val="en-GB"/>
        </w:rPr>
        <w:t>Gremlins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»,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реж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Джо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Данте</w:t>
      </w:r>
      <w:r>
        <w:rPr>
          <w:rFonts w:ascii="Times New Roman" w:hAnsi="Times New Roman" w:cs="Times New Roman"/>
          <w:sz w:val="28"/>
          <w:szCs w:val="28"/>
          <w:lang w:val="en-US"/>
        </w:rPr>
        <w:t>, 1984).</w:t>
      </w:r>
    </w:p>
    <w:p w14:paraId="4B017E5E" w14:textId="77777777" w:rsidR="001E72AE" w:rsidRDefault="001E72A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«</w:t>
      </w:r>
      <w:r>
        <w:rPr>
          <w:rFonts w:ascii="Times New Roman" w:hAnsi="Times New Roman" w:cs="Times New Roman"/>
          <w:sz w:val="28"/>
          <w:szCs w:val="28"/>
        </w:rPr>
        <w:t>День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когда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Земля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остановилась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» («The Day the Earth Stood Still»,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реж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Скотт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Дерриксон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, 2008).</w:t>
      </w:r>
    </w:p>
    <w:p w14:paraId="1359CA25" w14:textId="77777777" w:rsidR="001E72AE" w:rsidRPr="00592EA4" w:rsidRDefault="001E72A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«Детектив из Чайнатауна 2» («</w:t>
      </w:r>
      <w:r w:rsidRPr="009A513E">
        <w:rPr>
          <w:rFonts w:ascii="KaiTi" w:eastAsia="KaiTi" w:hAnsi="KaiTi" w:cs="MS Gothic" w:hint="eastAsia"/>
          <w:sz w:val="28"/>
          <w:szCs w:val="28"/>
        </w:rPr>
        <w:t>唐人街探案</w:t>
      </w:r>
      <w:r>
        <w:rPr>
          <w:rFonts w:ascii="Times New Roman" w:hAnsi="Times New Roman" w:cs="Times New Roman"/>
          <w:sz w:val="28"/>
          <w:szCs w:val="28"/>
        </w:rPr>
        <w:t xml:space="preserve">»,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реж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Чэнь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Сычен, 2018).</w:t>
      </w:r>
    </w:p>
    <w:p w14:paraId="76ACB9CA" w14:textId="77777777" w:rsidR="001E72AE" w:rsidRPr="00592EA4" w:rsidRDefault="001E72A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23182">
        <w:rPr>
          <w:rFonts w:ascii="Times New Roman" w:hAnsi="Times New Roman" w:cs="Times New Roman"/>
          <w:sz w:val="28"/>
          <w:szCs w:val="28"/>
          <w:lang w:val="en-US"/>
        </w:rPr>
        <w:t>«</w:t>
      </w:r>
      <w:r>
        <w:rPr>
          <w:rFonts w:ascii="Times New Roman" w:hAnsi="Times New Roman" w:cs="Times New Roman"/>
          <w:sz w:val="28"/>
          <w:szCs w:val="28"/>
        </w:rPr>
        <w:t>Доктор</w:t>
      </w:r>
      <w:r w:rsidRPr="0022318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Стрэндж</w:t>
      </w:r>
      <w:proofErr w:type="spellEnd"/>
      <w:r w:rsidRPr="00223182">
        <w:rPr>
          <w:rFonts w:ascii="Times New Roman" w:hAnsi="Times New Roman" w:cs="Times New Roman"/>
          <w:sz w:val="28"/>
          <w:szCs w:val="28"/>
          <w:lang w:val="en-US"/>
        </w:rPr>
        <w:t>», («</w:t>
      </w:r>
      <w:r>
        <w:rPr>
          <w:rFonts w:ascii="Times New Roman" w:hAnsi="Times New Roman" w:cs="Times New Roman"/>
          <w:sz w:val="28"/>
          <w:szCs w:val="28"/>
          <w:lang w:val="en-GB"/>
        </w:rPr>
        <w:t>Doctor</w:t>
      </w:r>
      <w:r w:rsidRPr="0022318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GB"/>
        </w:rPr>
        <w:t>Strange</w:t>
      </w:r>
      <w:r w:rsidRPr="00223182">
        <w:rPr>
          <w:rFonts w:ascii="Times New Roman" w:hAnsi="Times New Roman" w:cs="Times New Roman"/>
          <w:sz w:val="28"/>
          <w:szCs w:val="28"/>
          <w:lang w:val="en-US"/>
        </w:rPr>
        <w:t xml:space="preserve">»,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реж</w:t>
      </w:r>
      <w:proofErr w:type="spellEnd"/>
      <w:r w:rsidRPr="00223182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Скотт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Дерриксон</w:t>
      </w:r>
      <w:proofErr w:type="spellEnd"/>
      <w:r>
        <w:rPr>
          <w:rFonts w:ascii="Times New Roman" w:hAnsi="Times New Roman" w:cs="Times New Roman"/>
          <w:sz w:val="28"/>
          <w:szCs w:val="28"/>
        </w:rPr>
        <w:t>, 2016).</w:t>
      </w:r>
    </w:p>
    <w:p w14:paraId="5B607E1B" w14:textId="77777777" w:rsidR="001E72AE" w:rsidRDefault="001E72A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«</w:t>
      </w:r>
      <w:r>
        <w:rPr>
          <w:rFonts w:ascii="Times New Roman" w:hAnsi="Times New Roman" w:cs="Times New Roman"/>
          <w:sz w:val="28"/>
          <w:szCs w:val="28"/>
        </w:rPr>
        <w:t>Дочь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дракона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» («Daughter of the Dragon»,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реж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Ллойд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Корригэн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, 1931).</w:t>
      </w:r>
    </w:p>
    <w:p w14:paraId="1FD2B83D" w14:textId="77777777" w:rsidR="001E72AE" w:rsidRDefault="001E72A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D3BF9">
        <w:rPr>
          <w:rFonts w:ascii="Times New Roman" w:hAnsi="Times New Roman" w:cs="Times New Roman"/>
          <w:sz w:val="28"/>
          <w:szCs w:val="28"/>
          <w:lang w:val="en-US"/>
        </w:rPr>
        <w:t>«</w:t>
      </w:r>
      <w:r w:rsidRPr="00915648">
        <w:rPr>
          <w:rFonts w:ascii="Times New Roman" w:hAnsi="Times New Roman" w:cs="Times New Roman"/>
          <w:sz w:val="28"/>
          <w:szCs w:val="28"/>
        </w:rPr>
        <w:t>Дочь</w:t>
      </w:r>
      <w:r w:rsidRPr="00ED3BF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15648">
        <w:rPr>
          <w:rFonts w:ascii="Times New Roman" w:hAnsi="Times New Roman" w:cs="Times New Roman"/>
          <w:sz w:val="28"/>
          <w:szCs w:val="28"/>
        </w:rPr>
        <w:t>Шанхая</w:t>
      </w:r>
      <w:r w:rsidRPr="00ED3BF9">
        <w:rPr>
          <w:rFonts w:ascii="Times New Roman" w:hAnsi="Times New Roman" w:cs="Times New Roman"/>
          <w:sz w:val="28"/>
          <w:szCs w:val="28"/>
          <w:lang w:val="en-US"/>
        </w:rPr>
        <w:t>» («</w:t>
      </w:r>
      <w:proofErr w:type="spellStart"/>
      <w:r>
        <w:rPr>
          <w:rFonts w:ascii="Times New Roman" w:hAnsi="Times New Roman" w:cs="Times New Roman"/>
          <w:sz w:val="28"/>
          <w:szCs w:val="28"/>
          <w:lang w:val="en-GB"/>
        </w:rPr>
        <w:t>Daugher</w:t>
      </w:r>
      <w:proofErr w:type="spellEnd"/>
      <w:r w:rsidRPr="00ED3BF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GB"/>
        </w:rPr>
        <w:t>of</w:t>
      </w:r>
      <w:r w:rsidRPr="00ED3BF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GB"/>
        </w:rPr>
        <w:t>Shanghai</w:t>
      </w:r>
      <w:r w:rsidRPr="00ED3BF9">
        <w:rPr>
          <w:rFonts w:ascii="Times New Roman" w:hAnsi="Times New Roman" w:cs="Times New Roman"/>
          <w:sz w:val="28"/>
          <w:szCs w:val="28"/>
          <w:lang w:val="en-US"/>
        </w:rPr>
        <w:t xml:space="preserve">»,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реж</w:t>
      </w:r>
      <w:proofErr w:type="spellEnd"/>
      <w:r w:rsidRPr="00ED3BF9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Pr="00915648">
        <w:rPr>
          <w:rFonts w:ascii="Times New Roman" w:hAnsi="Times New Roman" w:cs="Times New Roman"/>
          <w:sz w:val="28"/>
          <w:szCs w:val="28"/>
        </w:rPr>
        <w:t xml:space="preserve">Роберт </w:t>
      </w:r>
      <w:proofErr w:type="spellStart"/>
      <w:r w:rsidRPr="00915648">
        <w:rPr>
          <w:rFonts w:ascii="Times New Roman" w:hAnsi="Times New Roman" w:cs="Times New Roman"/>
          <w:sz w:val="28"/>
          <w:szCs w:val="28"/>
        </w:rPr>
        <w:t>Флори</w:t>
      </w:r>
      <w:proofErr w:type="spellEnd"/>
      <w:r w:rsidRPr="00915648">
        <w:rPr>
          <w:rFonts w:ascii="Times New Roman" w:hAnsi="Times New Roman" w:cs="Times New Roman"/>
          <w:sz w:val="28"/>
          <w:szCs w:val="28"/>
        </w:rPr>
        <w:t>, 1937</w:t>
      </w:r>
      <w:r>
        <w:rPr>
          <w:rFonts w:ascii="Times New Roman" w:hAnsi="Times New Roman" w:cs="Times New Roman"/>
          <w:sz w:val="28"/>
          <w:szCs w:val="28"/>
        </w:rPr>
        <w:t>).</w:t>
      </w:r>
    </w:p>
    <w:p w14:paraId="71F2BB3F" w14:textId="77777777" w:rsidR="001E72AE" w:rsidRDefault="001E72A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«</w:t>
      </w:r>
      <w:r>
        <w:rPr>
          <w:rFonts w:ascii="Times New Roman" w:hAnsi="Times New Roman" w:cs="Times New Roman"/>
          <w:sz w:val="28"/>
          <w:szCs w:val="28"/>
        </w:rPr>
        <w:t>Драконы</w:t>
      </w:r>
      <w:r>
        <w:rPr>
          <w:rFonts w:ascii="Times New Roman" w:hAnsi="Times New Roman" w:cs="Times New Roman"/>
          <w:sz w:val="28"/>
          <w:szCs w:val="28"/>
          <w:lang w:val="en-US"/>
        </w:rPr>
        <w:t>-</w:t>
      </w:r>
      <w:r>
        <w:rPr>
          <w:rFonts w:ascii="Times New Roman" w:hAnsi="Times New Roman" w:cs="Times New Roman"/>
          <w:sz w:val="28"/>
          <w:szCs w:val="28"/>
        </w:rPr>
        <w:t>Нью</w:t>
      </w:r>
      <w:r>
        <w:rPr>
          <w:rFonts w:ascii="Times New Roman" w:hAnsi="Times New Roman" w:cs="Times New Roman"/>
          <w:sz w:val="28"/>
          <w:szCs w:val="28"/>
          <w:lang w:val="en-US"/>
        </w:rPr>
        <w:t>-</w:t>
      </w:r>
      <w:r>
        <w:rPr>
          <w:rFonts w:ascii="Times New Roman" w:hAnsi="Times New Roman" w:cs="Times New Roman"/>
          <w:sz w:val="28"/>
          <w:szCs w:val="28"/>
        </w:rPr>
        <w:t>Йорка</w:t>
      </w:r>
      <w:r>
        <w:rPr>
          <w:rFonts w:ascii="Times New Roman" w:hAnsi="Times New Roman" w:cs="Times New Roman"/>
          <w:sz w:val="28"/>
          <w:szCs w:val="28"/>
          <w:lang w:val="en-US"/>
        </w:rPr>
        <w:t>» («</w:t>
      </w:r>
      <w:r>
        <w:rPr>
          <w:rFonts w:ascii="Times New Roman" w:hAnsi="Times New Roman" w:cs="Times New Roman"/>
          <w:sz w:val="28"/>
          <w:szCs w:val="28"/>
          <w:lang w:val="en-GB"/>
        </w:rPr>
        <w:t>Revenge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GB"/>
        </w:rPr>
        <w:t>of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GB"/>
        </w:rPr>
        <w:t>the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GB"/>
        </w:rPr>
        <w:t>Green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GB"/>
        </w:rPr>
        <w:t>Dragons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»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реж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Эндрю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Лау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Эндрю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Лу</w:t>
      </w:r>
      <w:r>
        <w:rPr>
          <w:rFonts w:ascii="Times New Roman" w:hAnsi="Times New Roman" w:cs="Times New Roman"/>
          <w:sz w:val="28"/>
          <w:szCs w:val="28"/>
          <w:lang w:val="en-US"/>
        </w:rPr>
        <w:t>, 2013).</w:t>
      </w:r>
    </w:p>
    <w:p w14:paraId="08065DD8" w14:textId="77777777" w:rsidR="001E72AE" w:rsidRDefault="001E72A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lastRenderedPageBreak/>
        <w:t>«</w:t>
      </w:r>
      <w:r>
        <w:rPr>
          <w:rFonts w:ascii="Times New Roman" w:hAnsi="Times New Roman" w:cs="Times New Roman"/>
          <w:sz w:val="28"/>
          <w:szCs w:val="28"/>
        </w:rPr>
        <w:t>Дьявольский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заговор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доктора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Фу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Манчу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» («The Fiendish Plot of Dr. Fu Manchu»,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реж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Пьерс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Хаггард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Ричард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Куайн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Питер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Селлерс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, 1980).</w:t>
      </w:r>
    </w:p>
    <w:p w14:paraId="774AE7FB" w14:textId="77777777" w:rsidR="001E72AE" w:rsidRDefault="001E72A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«</w:t>
      </w:r>
      <w:r>
        <w:rPr>
          <w:rFonts w:ascii="Times New Roman" w:hAnsi="Times New Roman" w:cs="Times New Roman"/>
          <w:sz w:val="28"/>
          <w:szCs w:val="28"/>
        </w:rPr>
        <w:t>Дэнни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цепной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пёс</w:t>
      </w:r>
      <w:r>
        <w:rPr>
          <w:rFonts w:ascii="Times New Roman" w:hAnsi="Times New Roman" w:cs="Times New Roman"/>
          <w:sz w:val="28"/>
          <w:szCs w:val="28"/>
          <w:lang w:val="en-US"/>
        </w:rPr>
        <w:t>» («</w:t>
      </w:r>
      <w:r>
        <w:rPr>
          <w:rFonts w:ascii="Times New Roman" w:hAnsi="Times New Roman" w:cs="Times New Roman"/>
          <w:sz w:val="28"/>
          <w:szCs w:val="28"/>
          <w:lang w:val="en-GB"/>
        </w:rPr>
        <w:t>Unleashed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»,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реж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Луи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Летерье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, 2005).</w:t>
      </w:r>
    </w:p>
    <w:p w14:paraId="0FB27116" w14:textId="77777777" w:rsidR="001E72AE" w:rsidRDefault="001E72A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«</w:t>
      </w:r>
      <w:r>
        <w:rPr>
          <w:rFonts w:ascii="Times New Roman" w:hAnsi="Times New Roman" w:cs="Times New Roman"/>
          <w:sz w:val="28"/>
          <w:szCs w:val="28"/>
        </w:rPr>
        <w:t>Жёлтая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лихорадка</w:t>
      </w:r>
      <w:r>
        <w:rPr>
          <w:rFonts w:ascii="Times New Roman" w:hAnsi="Times New Roman" w:cs="Times New Roman"/>
          <w:sz w:val="28"/>
          <w:szCs w:val="28"/>
          <w:lang w:val="en-US"/>
        </w:rPr>
        <w:t>» («</w:t>
      </w:r>
      <w:r>
        <w:rPr>
          <w:rFonts w:ascii="Times New Roman" w:hAnsi="Times New Roman" w:cs="Times New Roman"/>
          <w:sz w:val="28"/>
          <w:szCs w:val="28"/>
          <w:lang w:val="en-GB"/>
        </w:rPr>
        <w:t>Front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GB"/>
        </w:rPr>
        <w:t>Cover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»,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реж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Рэй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Юн</w:t>
      </w:r>
      <w:r>
        <w:rPr>
          <w:rFonts w:ascii="Times New Roman" w:hAnsi="Times New Roman" w:cs="Times New Roman"/>
          <w:sz w:val="28"/>
          <w:szCs w:val="28"/>
          <w:lang w:val="en-US"/>
        </w:rPr>
        <w:t>, 2015).</w:t>
      </w:r>
    </w:p>
    <w:p w14:paraId="4BA917DB" w14:textId="77777777" w:rsidR="001E72AE" w:rsidRDefault="001E72A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«</w:t>
      </w:r>
      <w:r>
        <w:rPr>
          <w:rFonts w:ascii="Times New Roman" w:hAnsi="Times New Roman" w:cs="Times New Roman"/>
          <w:sz w:val="28"/>
          <w:szCs w:val="28"/>
        </w:rPr>
        <w:t>Змееголовые</w:t>
      </w:r>
      <w:r>
        <w:rPr>
          <w:rFonts w:ascii="Times New Roman" w:hAnsi="Times New Roman" w:cs="Times New Roman"/>
          <w:sz w:val="28"/>
          <w:szCs w:val="28"/>
          <w:lang w:val="en-US"/>
        </w:rPr>
        <w:t>» («</w:t>
      </w:r>
      <w:r>
        <w:rPr>
          <w:rFonts w:ascii="Times New Roman" w:hAnsi="Times New Roman" w:cs="Times New Roman"/>
          <w:sz w:val="28"/>
          <w:szCs w:val="28"/>
          <w:lang w:val="en-GB"/>
        </w:rPr>
        <w:t>Snakehead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»,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реж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Ивэн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Джексон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Леонг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, 2021).</w:t>
      </w:r>
    </w:p>
    <w:p w14:paraId="3105159C" w14:textId="77777777" w:rsidR="001E72AE" w:rsidRDefault="001E72A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«</w:t>
      </w:r>
      <w:r>
        <w:rPr>
          <w:rFonts w:ascii="Times New Roman" w:hAnsi="Times New Roman" w:cs="Times New Roman"/>
          <w:sz w:val="28"/>
          <w:szCs w:val="28"/>
        </w:rPr>
        <w:t>Игрок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пинг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-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понга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» («</w:t>
      </w:r>
      <w:r>
        <w:rPr>
          <w:rFonts w:ascii="Times New Roman" w:hAnsi="Times New Roman" w:cs="Times New Roman"/>
          <w:sz w:val="28"/>
          <w:szCs w:val="28"/>
          <w:lang w:val="en-GB"/>
        </w:rPr>
        <w:t>Ping Pong Playa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»,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реж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Джессика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Ю</w:t>
      </w:r>
      <w:r>
        <w:rPr>
          <w:rFonts w:ascii="Times New Roman" w:hAnsi="Times New Roman" w:cs="Times New Roman"/>
          <w:sz w:val="28"/>
          <w:szCs w:val="28"/>
          <w:lang w:val="en-US"/>
        </w:rPr>
        <w:t>, 2007).</w:t>
      </w:r>
    </w:p>
    <w:p w14:paraId="2B1ACE7A" w14:textId="77777777" w:rsidR="001E72AE" w:rsidRDefault="001E72A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«</w:t>
      </w:r>
      <w:proofErr w:type="spellStart"/>
      <w:r>
        <w:rPr>
          <w:rFonts w:ascii="Times New Roman" w:hAnsi="Times New Roman" w:cs="Times New Roman"/>
          <w:sz w:val="28"/>
          <w:szCs w:val="28"/>
        </w:rPr>
        <w:t>Ип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Ман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4» («</w:t>
      </w:r>
      <w:r>
        <w:rPr>
          <w:rFonts w:ascii="Times New Roman" w:hAnsi="Times New Roman" w:cs="Times New Roman"/>
          <w:sz w:val="28"/>
          <w:szCs w:val="28"/>
          <w:lang w:val="en-GB"/>
        </w:rPr>
        <w:t>Yip Man 4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»,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реж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Ип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Вай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-</w:t>
      </w:r>
      <w:proofErr w:type="spellStart"/>
      <w:r>
        <w:rPr>
          <w:rFonts w:ascii="Times New Roman" w:hAnsi="Times New Roman" w:cs="Times New Roman"/>
          <w:sz w:val="28"/>
          <w:szCs w:val="28"/>
        </w:rPr>
        <w:t>Шун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, 2019).</w:t>
      </w:r>
    </w:p>
    <w:p w14:paraId="3E6FD8C4" w14:textId="77777777" w:rsidR="001E72AE" w:rsidRDefault="001E72A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«</w:t>
      </w:r>
      <w:r>
        <w:rPr>
          <w:rFonts w:ascii="Times New Roman" w:hAnsi="Times New Roman" w:cs="Times New Roman"/>
          <w:sz w:val="28"/>
          <w:szCs w:val="28"/>
        </w:rPr>
        <w:t>Каратэ</w:t>
      </w:r>
      <w:r>
        <w:rPr>
          <w:rFonts w:ascii="Times New Roman" w:hAnsi="Times New Roman" w:cs="Times New Roman"/>
          <w:sz w:val="28"/>
          <w:szCs w:val="28"/>
          <w:lang w:val="en-US"/>
        </w:rPr>
        <w:t>-</w:t>
      </w:r>
      <w:r>
        <w:rPr>
          <w:rFonts w:ascii="Times New Roman" w:hAnsi="Times New Roman" w:cs="Times New Roman"/>
          <w:sz w:val="28"/>
          <w:szCs w:val="28"/>
        </w:rPr>
        <w:t>пацан</w:t>
      </w:r>
      <w:r>
        <w:rPr>
          <w:rFonts w:ascii="Times New Roman" w:hAnsi="Times New Roman" w:cs="Times New Roman"/>
          <w:sz w:val="28"/>
          <w:szCs w:val="28"/>
          <w:lang w:val="en-US"/>
        </w:rPr>
        <w:t>» («</w:t>
      </w:r>
      <w:r>
        <w:rPr>
          <w:rFonts w:ascii="Times New Roman" w:hAnsi="Times New Roman" w:cs="Times New Roman"/>
          <w:sz w:val="28"/>
          <w:szCs w:val="28"/>
          <w:lang w:val="en-GB"/>
        </w:rPr>
        <w:t>The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GB"/>
        </w:rPr>
        <w:t>Karate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GB"/>
        </w:rPr>
        <w:t>Kid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»,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реж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Харальд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Цварт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, 2010).</w:t>
      </w:r>
    </w:p>
    <w:p w14:paraId="63DBA4C1" w14:textId="77777777" w:rsidR="001E72AE" w:rsidRDefault="001E72A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«Китайские похороны» («</w:t>
      </w:r>
      <w:r>
        <w:rPr>
          <w:rFonts w:ascii="Times New Roman" w:hAnsi="Times New Roman" w:cs="Times New Roman"/>
          <w:sz w:val="28"/>
          <w:szCs w:val="28"/>
          <w:lang w:val="en-GB"/>
        </w:rPr>
        <w:t>Dim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GB"/>
        </w:rPr>
        <w:t>Sum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GB"/>
        </w:rPr>
        <w:t>Funeral</w:t>
      </w:r>
      <w:r>
        <w:rPr>
          <w:rFonts w:ascii="Times New Roman" w:hAnsi="Times New Roman" w:cs="Times New Roman"/>
          <w:sz w:val="28"/>
          <w:szCs w:val="28"/>
        </w:rPr>
        <w:t xml:space="preserve">»,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реж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Анна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Чи</w:t>
      </w:r>
      <w:proofErr w:type="spellEnd"/>
      <w:r>
        <w:rPr>
          <w:rFonts w:ascii="Times New Roman" w:hAnsi="Times New Roman" w:cs="Times New Roman"/>
          <w:sz w:val="28"/>
          <w:szCs w:val="28"/>
        </w:rPr>
        <w:t>, 2008).</w:t>
      </w:r>
    </w:p>
    <w:p w14:paraId="7C4C59E0" w14:textId="77777777" w:rsidR="001E72AE" w:rsidRDefault="001E72A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«Китайский партнёр» («</w:t>
      </w:r>
      <w:r w:rsidRPr="0076768E">
        <w:rPr>
          <w:rFonts w:ascii="KaiTi" w:eastAsia="KaiTi" w:hAnsi="KaiTi" w:cs="MS Gothic" w:hint="eastAsia"/>
          <w:sz w:val="28"/>
          <w:szCs w:val="28"/>
        </w:rPr>
        <w:t>中国合伙人</w:t>
      </w:r>
      <w:r>
        <w:rPr>
          <w:rFonts w:ascii="Times New Roman" w:hAnsi="Times New Roman" w:cs="Times New Roman" w:hint="eastAsia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реж</w:t>
      </w:r>
      <w:proofErr w:type="spellEnd"/>
      <w:r>
        <w:rPr>
          <w:rFonts w:ascii="Times New Roman" w:hAnsi="Times New Roman" w:cs="Times New Roman"/>
          <w:sz w:val="28"/>
          <w:szCs w:val="28"/>
        </w:rPr>
        <w:t>. Питер Чан, 2013).</w:t>
      </w:r>
    </w:p>
    <w:p w14:paraId="1820D772" w14:textId="77777777" w:rsidR="001E72AE" w:rsidRDefault="001E72A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«Клуб радости и удачи» («</w:t>
      </w:r>
      <w:r>
        <w:rPr>
          <w:rFonts w:ascii="Times New Roman" w:hAnsi="Times New Roman" w:cs="Times New Roman"/>
          <w:sz w:val="28"/>
          <w:szCs w:val="28"/>
          <w:lang w:val="en-GB"/>
        </w:rPr>
        <w:t>The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GB"/>
        </w:rPr>
        <w:t>Joy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GB"/>
        </w:rPr>
        <w:t>Luck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GB"/>
        </w:rPr>
        <w:t>Club</w:t>
      </w:r>
      <w:r>
        <w:rPr>
          <w:rFonts w:ascii="Times New Roman" w:hAnsi="Times New Roman" w:cs="Times New Roman"/>
          <w:sz w:val="28"/>
          <w:szCs w:val="28"/>
        </w:rPr>
        <w:t xml:space="preserve">»,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реж</w:t>
      </w:r>
      <w:proofErr w:type="spellEnd"/>
      <w:r>
        <w:rPr>
          <w:rFonts w:ascii="Times New Roman" w:hAnsi="Times New Roman" w:cs="Times New Roman"/>
          <w:sz w:val="28"/>
          <w:szCs w:val="28"/>
        </w:rPr>
        <w:t>. Уэйн Ван, 1993).</w:t>
      </w:r>
    </w:p>
    <w:p w14:paraId="3EF5E7A3" w14:textId="77777777" w:rsidR="001E72AE" w:rsidRDefault="001E72A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«Коррупционер» («</w:t>
      </w:r>
      <w:r>
        <w:rPr>
          <w:rFonts w:ascii="Times New Roman" w:hAnsi="Times New Roman" w:cs="Times New Roman"/>
          <w:sz w:val="28"/>
          <w:szCs w:val="28"/>
          <w:lang w:val="en-US"/>
        </w:rPr>
        <w:t>The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Corruptor</w:t>
      </w:r>
      <w:r>
        <w:rPr>
          <w:rFonts w:ascii="Times New Roman" w:hAnsi="Times New Roman" w:cs="Times New Roman"/>
          <w:sz w:val="28"/>
          <w:szCs w:val="28"/>
        </w:rPr>
        <w:t xml:space="preserve">»,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реж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Джеймс </w:t>
      </w:r>
      <w:proofErr w:type="spellStart"/>
      <w:r>
        <w:rPr>
          <w:rFonts w:ascii="Times New Roman" w:hAnsi="Times New Roman" w:cs="Times New Roman"/>
          <w:sz w:val="28"/>
          <w:szCs w:val="28"/>
        </w:rPr>
        <w:t>Фоули</w:t>
      </w:r>
      <w:proofErr w:type="spellEnd"/>
      <w:r>
        <w:rPr>
          <w:rFonts w:ascii="Times New Roman" w:hAnsi="Times New Roman" w:cs="Times New Roman"/>
          <w:sz w:val="28"/>
          <w:szCs w:val="28"/>
        </w:rPr>
        <w:t>, 1999).</w:t>
      </w:r>
    </w:p>
    <w:p w14:paraId="7AC42D08" w14:textId="77777777" w:rsidR="001E72AE" w:rsidRDefault="001E72A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«Красный женский отряд» («</w:t>
      </w:r>
      <w:r w:rsidRPr="007126A2">
        <w:rPr>
          <w:rFonts w:ascii="KaiTi" w:eastAsia="KaiTi" w:hAnsi="KaiTi" w:cs="Microsoft YaHei" w:hint="eastAsia"/>
          <w:sz w:val="28"/>
          <w:szCs w:val="28"/>
        </w:rPr>
        <w:t>红</w:t>
      </w:r>
      <w:r w:rsidRPr="007126A2">
        <w:rPr>
          <w:rFonts w:ascii="KaiTi" w:eastAsia="KaiTi" w:hAnsi="KaiTi" w:cs="MS Gothic" w:hint="eastAsia"/>
          <w:sz w:val="28"/>
          <w:szCs w:val="28"/>
        </w:rPr>
        <w:t>色娘子</w:t>
      </w:r>
      <w:r w:rsidRPr="007126A2">
        <w:rPr>
          <w:rFonts w:ascii="KaiTi" w:eastAsia="KaiTi" w:hAnsi="KaiTi" w:cs="Microsoft YaHei" w:hint="eastAsia"/>
          <w:sz w:val="28"/>
          <w:szCs w:val="28"/>
        </w:rPr>
        <w:t>军</w:t>
      </w:r>
      <w:r>
        <w:rPr>
          <w:rFonts w:ascii="Times New Roman" w:hAnsi="Times New Roman" w:cs="Times New Roman"/>
          <w:sz w:val="28"/>
          <w:szCs w:val="28"/>
        </w:rPr>
        <w:t xml:space="preserve">»,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реж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7126A2">
        <w:rPr>
          <w:rFonts w:ascii="Times New Roman" w:hAnsi="Times New Roman" w:cs="Times New Roman"/>
          <w:sz w:val="28"/>
          <w:szCs w:val="28"/>
        </w:rPr>
        <w:t xml:space="preserve">Се </w:t>
      </w:r>
      <w:proofErr w:type="spellStart"/>
      <w:r w:rsidRPr="007126A2">
        <w:rPr>
          <w:rFonts w:ascii="Times New Roman" w:hAnsi="Times New Roman" w:cs="Times New Roman"/>
          <w:sz w:val="28"/>
          <w:szCs w:val="28"/>
        </w:rPr>
        <w:t>Цзинь</w:t>
      </w:r>
      <w:proofErr w:type="spellEnd"/>
      <w:r>
        <w:rPr>
          <w:rFonts w:ascii="Times New Roman" w:hAnsi="Times New Roman" w:cs="Times New Roman"/>
          <w:sz w:val="28"/>
          <w:szCs w:val="28"/>
        </w:rPr>
        <w:t>, 1950).</w:t>
      </w:r>
    </w:p>
    <w:p w14:paraId="53007D6C" w14:textId="77777777" w:rsidR="001E72AE" w:rsidRDefault="001E72A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«Любовь – это бродвейский хит» («</w:t>
      </w:r>
      <w:r w:rsidRPr="00CB0315">
        <w:rPr>
          <w:rFonts w:ascii="KaiTi" w:eastAsia="KaiTi" w:hAnsi="KaiTi" w:cs="MS Gothic" w:hint="eastAsia"/>
          <w:sz w:val="28"/>
          <w:szCs w:val="28"/>
        </w:rPr>
        <w:t>情遇曼哈顿</w:t>
      </w:r>
      <w:r>
        <w:rPr>
          <w:rFonts w:ascii="Times New Roman" w:hAnsi="Times New Roman" w:cs="Times New Roman"/>
          <w:sz w:val="28"/>
          <w:szCs w:val="28"/>
        </w:rPr>
        <w:t xml:space="preserve">»,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реж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Ли </w:t>
      </w:r>
      <w:proofErr w:type="spellStart"/>
      <w:r>
        <w:rPr>
          <w:rFonts w:ascii="Times New Roman" w:hAnsi="Times New Roman" w:cs="Times New Roman"/>
          <w:sz w:val="28"/>
          <w:szCs w:val="28"/>
        </w:rPr>
        <w:t>Гуйюэнь</w:t>
      </w:r>
      <w:proofErr w:type="spellEnd"/>
      <w:r>
        <w:rPr>
          <w:rFonts w:ascii="Times New Roman" w:hAnsi="Times New Roman" w:cs="Times New Roman"/>
          <w:sz w:val="28"/>
          <w:szCs w:val="28"/>
        </w:rPr>
        <w:t>).</w:t>
      </w:r>
    </w:p>
    <w:p w14:paraId="54D87944" w14:textId="77777777" w:rsidR="001E72AE" w:rsidRDefault="001E72A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556C">
        <w:rPr>
          <w:rFonts w:ascii="Times New Roman" w:hAnsi="Times New Roman" w:cs="Times New Roman"/>
          <w:sz w:val="28"/>
          <w:szCs w:val="28"/>
          <w:lang w:val="en-US"/>
        </w:rPr>
        <w:t>«</w:t>
      </w:r>
      <w:r>
        <w:rPr>
          <w:rFonts w:ascii="Times New Roman" w:hAnsi="Times New Roman" w:cs="Times New Roman"/>
          <w:sz w:val="28"/>
          <w:szCs w:val="28"/>
        </w:rPr>
        <w:t>Маска</w:t>
      </w:r>
      <w:r w:rsidRPr="00DD556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Фу</w:t>
      </w:r>
      <w:r w:rsidRPr="00DD556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Манчу</w:t>
      </w:r>
      <w:r w:rsidRPr="00DD556C">
        <w:rPr>
          <w:rFonts w:ascii="Times New Roman" w:hAnsi="Times New Roman" w:cs="Times New Roman"/>
          <w:sz w:val="28"/>
          <w:szCs w:val="28"/>
          <w:lang w:val="en-US"/>
        </w:rPr>
        <w:t>» («</w:t>
      </w:r>
      <w:r>
        <w:rPr>
          <w:rFonts w:ascii="Times New Roman" w:hAnsi="Times New Roman" w:cs="Times New Roman"/>
          <w:sz w:val="28"/>
          <w:szCs w:val="28"/>
          <w:lang w:val="en-GB"/>
        </w:rPr>
        <w:t>Mask</w:t>
      </w:r>
      <w:r w:rsidRPr="00DD556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GB"/>
        </w:rPr>
        <w:t>of</w:t>
      </w:r>
      <w:r w:rsidRPr="00DD556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GB"/>
        </w:rPr>
        <w:t>Fu</w:t>
      </w:r>
      <w:r w:rsidRPr="00DD556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GB"/>
        </w:rPr>
        <w:t>Manchu</w:t>
      </w:r>
      <w:r w:rsidRPr="00DD556C">
        <w:rPr>
          <w:rFonts w:ascii="Times New Roman" w:hAnsi="Times New Roman" w:cs="Times New Roman"/>
          <w:sz w:val="28"/>
          <w:szCs w:val="28"/>
          <w:lang w:val="en-US"/>
        </w:rPr>
        <w:t xml:space="preserve">»,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реж</w:t>
      </w:r>
      <w:proofErr w:type="spellEnd"/>
      <w:r w:rsidRPr="00DD556C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Чарльз </w:t>
      </w:r>
      <w:proofErr w:type="spellStart"/>
      <w:r>
        <w:rPr>
          <w:rFonts w:ascii="Times New Roman" w:hAnsi="Times New Roman" w:cs="Times New Roman"/>
          <w:sz w:val="28"/>
          <w:szCs w:val="28"/>
        </w:rPr>
        <w:t>Брабин</w:t>
      </w:r>
      <w:proofErr w:type="spellEnd"/>
      <w:r>
        <w:rPr>
          <w:rFonts w:ascii="Times New Roman" w:hAnsi="Times New Roman" w:cs="Times New Roman"/>
          <w:sz w:val="28"/>
          <w:szCs w:val="28"/>
        </w:rPr>
        <w:t>, 1932).</w:t>
      </w:r>
    </w:p>
    <w:p w14:paraId="0FB1082A" w14:textId="77777777" w:rsidR="001E72AE" w:rsidRPr="007606DF" w:rsidRDefault="001E72A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«Медальон» («</w:t>
      </w:r>
      <w:r>
        <w:rPr>
          <w:rFonts w:ascii="Times New Roman" w:hAnsi="Times New Roman" w:cs="Times New Roman"/>
          <w:sz w:val="28"/>
          <w:szCs w:val="28"/>
          <w:lang w:val="en-GB"/>
        </w:rPr>
        <w:t>The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GB"/>
        </w:rPr>
        <w:t>Medallion</w:t>
      </w:r>
      <w:r>
        <w:rPr>
          <w:rFonts w:ascii="Times New Roman" w:hAnsi="Times New Roman" w:cs="Times New Roman"/>
          <w:sz w:val="28"/>
          <w:szCs w:val="28"/>
        </w:rPr>
        <w:t xml:space="preserve">»,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реж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7606DF">
        <w:rPr>
          <w:rFonts w:ascii="Times New Roman" w:hAnsi="Times New Roman" w:cs="Times New Roman"/>
          <w:sz w:val="28"/>
          <w:szCs w:val="28"/>
        </w:rPr>
        <w:t>Гордон Чан, 2003).</w:t>
      </w:r>
    </w:p>
    <w:p w14:paraId="1592DA4C" w14:textId="77777777" w:rsidR="001E72AE" w:rsidRDefault="001E72A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7500">
        <w:rPr>
          <w:rFonts w:ascii="Times New Roman" w:hAnsi="Times New Roman" w:cs="Times New Roman"/>
          <w:sz w:val="28"/>
          <w:szCs w:val="28"/>
        </w:rPr>
        <w:t>«</w:t>
      </w:r>
      <w:r w:rsidRPr="00B769C2">
        <w:rPr>
          <w:rFonts w:ascii="Times New Roman" w:hAnsi="Times New Roman" w:cs="Times New Roman"/>
          <w:sz w:val="28"/>
          <w:szCs w:val="28"/>
        </w:rPr>
        <w:t>Мир</w:t>
      </w:r>
      <w:r w:rsidRPr="00EC7500">
        <w:rPr>
          <w:rFonts w:ascii="Times New Roman" w:hAnsi="Times New Roman" w:cs="Times New Roman"/>
          <w:sz w:val="28"/>
          <w:szCs w:val="28"/>
        </w:rPr>
        <w:t xml:space="preserve"> </w:t>
      </w:r>
      <w:r w:rsidRPr="00B769C2">
        <w:rPr>
          <w:rFonts w:ascii="Times New Roman" w:hAnsi="Times New Roman" w:cs="Times New Roman"/>
          <w:sz w:val="28"/>
          <w:szCs w:val="28"/>
        </w:rPr>
        <w:t>Сьюзи</w:t>
      </w:r>
      <w:r w:rsidRPr="00EC7500">
        <w:rPr>
          <w:rFonts w:ascii="Times New Roman" w:hAnsi="Times New Roman" w:cs="Times New Roman"/>
          <w:sz w:val="28"/>
          <w:szCs w:val="28"/>
        </w:rPr>
        <w:t xml:space="preserve"> </w:t>
      </w:r>
      <w:r w:rsidRPr="00B769C2">
        <w:rPr>
          <w:rFonts w:ascii="Times New Roman" w:hAnsi="Times New Roman" w:cs="Times New Roman"/>
          <w:sz w:val="28"/>
          <w:szCs w:val="28"/>
        </w:rPr>
        <w:t>Вонг</w:t>
      </w:r>
      <w:r w:rsidRPr="00EC7500">
        <w:rPr>
          <w:rFonts w:ascii="Times New Roman" w:hAnsi="Times New Roman" w:cs="Times New Roman"/>
          <w:sz w:val="28"/>
          <w:szCs w:val="28"/>
        </w:rPr>
        <w:t>», («</w:t>
      </w:r>
      <w:r w:rsidRPr="007126A2"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Pr="00EC7500">
        <w:rPr>
          <w:rFonts w:ascii="Times New Roman" w:hAnsi="Times New Roman" w:cs="Times New Roman"/>
          <w:sz w:val="28"/>
          <w:szCs w:val="28"/>
        </w:rPr>
        <w:t xml:space="preserve"> </w:t>
      </w:r>
      <w:r w:rsidRPr="007126A2">
        <w:rPr>
          <w:rFonts w:ascii="Times New Roman" w:hAnsi="Times New Roman" w:cs="Times New Roman"/>
          <w:sz w:val="28"/>
          <w:szCs w:val="28"/>
          <w:lang w:val="en-US"/>
        </w:rPr>
        <w:t>World</w:t>
      </w:r>
      <w:r w:rsidRPr="00EC7500">
        <w:rPr>
          <w:rFonts w:ascii="Times New Roman" w:hAnsi="Times New Roman" w:cs="Times New Roman"/>
          <w:sz w:val="28"/>
          <w:szCs w:val="28"/>
        </w:rPr>
        <w:t xml:space="preserve"> </w:t>
      </w:r>
      <w:r w:rsidRPr="007126A2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Pr="00EC7500">
        <w:rPr>
          <w:rFonts w:ascii="Times New Roman" w:hAnsi="Times New Roman" w:cs="Times New Roman"/>
          <w:sz w:val="28"/>
          <w:szCs w:val="28"/>
        </w:rPr>
        <w:t xml:space="preserve"> </w:t>
      </w:r>
      <w:r w:rsidRPr="007126A2">
        <w:rPr>
          <w:rFonts w:ascii="Times New Roman" w:hAnsi="Times New Roman" w:cs="Times New Roman"/>
          <w:sz w:val="28"/>
          <w:szCs w:val="28"/>
          <w:lang w:val="en-US"/>
        </w:rPr>
        <w:t>Suzie</w:t>
      </w:r>
      <w:r w:rsidRPr="00EC7500">
        <w:rPr>
          <w:rFonts w:ascii="Times New Roman" w:hAnsi="Times New Roman" w:cs="Times New Roman"/>
          <w:sz w:val="28"/>
          <w:szCs w:val="28"/>
        </w:rPr>
        <w:t xml:space="preserve"> </w:t>
      </w:r>
      <w:r w:rsidRPr="007126A2">
        <w:rPr>
          <w:rFonts w:ascii="Times New Roman" w:hAnsi="Times New Roman" w:cs="Times New Roman"/>
          <w:sz w:val="28"/>
          <w:szCs w:val="28"/>
          <w:lang w:val="en-US"/>
        </w:rPr>
        <w:t>Wong</w:t>
      </w:r>
      <w:r w:rsidRPr="00EC7500">
        <w:rPr>
          <w:rFonts w:ascii="Times New Roman" w:hAnsi="Times New Roman" w:cs="Times New Roman"/>
          <w:sz w:val="28"/>
          <w:szCs w:val="28"/>
        </w:rPr>
        <w:t xml:space="preserve">»,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реж</w:t>
      </w:r>
      <w:proofErr w:type="spellEnd"/>
      <w:r w:rsidRPr="00EC7500">
        <w:rPr>
          <w:rFonts w:ascii="Times New Roman" w:hAnsi="Times New Roman" w:cs="Times New Roman"/>
          <w:sz w:val="28"/>
          <w:szCs w:val="28"/>
        </w:rPr>
        <w:t xml:space="preserve">. </w:t>
      </w:r>
      <w:r w:rsidRPr="00B769C2">
        <w:rPr>
          <w:rFonts w:ascii="Times New Roman" w:hAnsi="Times New Roman" w:cs="Times New Roman"/>
          <w:sz w:val="28"/>
          <w:szCs w:val="28"/>
        </w:rPr>
        <w:t xml:space="preserve">Ричард </w:t>
      </w:r>
      <w:proofErr w:type="spellStart"/>
      <w:r w:rsidRPr="00B769C2">
        <w:rPr>
          <w:rFonts w:ascii="Times New Roman" w:hAnsi="Times New Roman" w:cs="Times New Roman"/>
          <w:sz w:val="28"/>
          <w:szCs w:val="28"/>
        </w:rPr>
        <w:t>Куайн</w:t>
      </w:r>
      <w:proofErr w:type="spellEnd"/>
      <w:r>
        <w:rPr>
          <w:rFonts w:ascii="Times New Roman" w:hAnsi="Times New Roman" w:cs="Times New Roman"/>
          <w:sz w:val="28"/>
          <w:szCs w:val="28"/>
        </w:rPr>
        <w:t>, 1960).</w:t>
      </w:r>
    </w:p>
    <w:p w14:paraId="3DCD6170" w14:textId="77777777" w:rsidR="001E72AE" w:rsidRDefault="001E72A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«Мистер Вонг в Китайском квартале» («</w:t>
      </w:r>
      <w:r>
        <w:rPr>
          <w:rFonts w:ascii="Times New Roman" w:hAnsi="Times New Roman" w:cs="Times New Roman"/>
          <w:sz w:val="28"/>
          <w:szCs w:val="28"/>
          <w:lang w:val="en-GB"/>
        </w:rPr>
        <w:t>Mr</w:t>
      </w:r>
      <w:r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  <w:lang w:val="en-GB"/>
        </w:rPr>
        <w:t>Wong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en-GB"/>
        </w:rPr>
        <w:t>Detective</w:t>
      </w:r>
      <w:r>
        <w:rPr>
          <w:rFonts w:ascii="Times New Roman" w:hAnsi="Times New Roman" w:cs="Times New Roman"/>
          <w:sz w:val="28"/>
          <w:szCs w:val="28"/>
        </w:rPr>
        <w:t xml:space="preserve">»,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реж</w:t>
      </w:r>
      <w:proofErr w:type="spellEnd"/>
      <w:r>
        <w:rPr>
          <w:rFonts w:ascii="Times New Roman" w:hAnsi="Times New Roman" w:cs="Times New Roman"/>
          <w:sz w:val="28"/>
          <w:szCs w:val="28"/>
        </w:rPr>
        <w:t>. Уильям Най, 1938).</w:t>
      </w:r>
    </w:p>
    <w:p w14:paraId="0B1FD8A3" w14:textId="77777777" w:rsidR="001E72AE" w:rsidRPr="007606DF" w:rsidRDefault="001E72A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606DF">
        <w:rPr>
          <w:rFonts w:ascii="Times New Roman" w:hAnsi="Times New Roman" w:cs="Times New Roman"/>
          <w:sz w:val="28"/>
          <w:szCs w:val="28"/>
        </w:rPr>
        <w:t>«Мой американский внук» («</w:t>
      </w:r>
      <w:r w:rsidRPr="007606DF">
        <w:rPr>
          <w:rFonts w:ascii="Times New Roman" w:eastAsia="KaiTi" w:hAnsi="Times New Roman" w:cs="Times New Roman"/>
          <w:sz w:val="28"/>
          <w:szCs w:val="28"/>
        </w:rPr>
        <w:t>上海假期</w:t>
      </w:r>
      <w:r w:rsidRPr="007606DF">
        <w:rPr>
          <w:rFonts w:ascii="Times New Roman" w:hAnsi="Times New Roman" w:cs="Times New Roman"/>
          <w:sz w:val="28"/>
          <w:szCs w:val="28"/>
        </w:rPr>
        <w:t xml:space="preserve">», </w:t>
      </w:r>
      <w:proofErr w:type="spellStart"/>
      <w:r w:rsidRPr="007606DF">
        <w:rPr>
          <w:rFonts w:ascii="Times New Roman" w:hAnsi="Times New Roman" w:cs="Times New Roman"/>
          <w:sz w:val="28"/>
          <w:szCs w:val="28"/>
        </w:rPr>
        <w:t>реж</w:t>
      </w:r>
      <w:proofErr w:type="spellEnd"/>
      <w:r w:rsidRPr="007606DF">
        <w:rPr>
          <w:rFonts w:ascii="Times New Roman" w:hAnsi="Times New Roman" w:cs="Times New Roman"/>
          <w:sz w:val="28"/>
          <w:szCs w:val="28"/>
        </w:rPr>
        <w:t>. Энн Хуэй, 1991)</w:t>
      </w:r>
      <w:r w:rsidRPr="007606DF">
        <w:rPr>
          <w:rFonts w:ascii="Times New Roman" w:hAnsi="Times New Roman" w:cs="Times New Roman"/>
          <w:sz w:val="28"/>
          <w:szCs w:val="28"/>
        </w:rPr>
        <w:t>.</w:t>
      </w:r>
    </w:p>
    <w:p w14:paraId="5FC69B9C" w14:textId="77777777" w:rsidR="001E72AE" w:rsidRDefault="001E72A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776F64">
        <w:rPr>
          <w:rFonts w:ascii="Times New Roman" w:hAnsi="Times New Roman" w:cs="Times New Roman"/>
          <w:sz w:val="28"/>
          <w:szCs w:val="28"/>
        </w:rPr>
        <w:t>Мулан</w:t>
      </w:r>
      <w:proofErr w:type="spellEnd"/>
      <w:r>
        <w:rPr>
          <w:rFonts w:ascii="Times New Roman" w:hAnsi="Times New Roman" w:cs="Times New Roman"/>
          <w:sz w:val="28"/>
          <w:szCs w:val="28"/>
        </w:rPr>
        <w:t>» («</w:t>
      </w:r>
      <w:r>
        <w:rPr>
          <w:rFonts w:ascii="Times New Roman" w:hAnsi="Times New Roman" w:cs="Times New Roman"/>
          <w:sz w:val="28"/>
          <w:szCs w:val="28"/>
          <w:lang w:val="en-GB"/>
        </w:rPr>
        <w:t>Mulan</w:t>
      </w:r>
      <w:r>
        <w:rPr>
          <w:rFonts w:ascii="Times New Roman" w:hAnsi="Times New Roman" w:cs="Times New Roman"/>
          <w:sz w:val="28"/>
          <w:szCs w:val="28"/>
        </w:rPr>
        <w:t xml:space="preserve">»,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реж</w:t>
      </w:r>
      <w:proofErr w:type="spellEnd"/>
      <w:r>
        <w:rPr>
          <w:rFonts w:ascii="Times New Roman" w:hAnsi="Times New Roman" w:cs="Times New Roman"/>
          <w:sz w:val="28"/>
          <w:szCs w:val="28"/>
        </w:rPr>
        <w:t>. Ники Каро, 2020).</w:t>
      </w:r>
    </w:p>
    <w:p w14:paraId="614CAAED" w14:textId="77777777" w:rsidR="001E72AE" w:rsidRDefault="001E72A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776F64">
        <w:rPr>
          <w:rFonts w:ascii="Times New Roman" w:hAnsi="Times New Roman" w:cs="Times New Roman"/>
          <w:sz w:val="28"/>
          <w:szCs w:val="28"/>
        </w:rPr>
        <w:t>Мулан</w:t>
      </w:r>
      <w:proofErr w:type="spellEnd"/>
      <w:r>
        <w:rPr>
          <w:rFonts w:ascii="Times New Roman" w:hAnsi="Times New Roman" w:cs="Times New Roman"/>
          <w:sz w:val="28"/>
          <w:szCs w:val="28"/>
        </w:rPr>
        <w:t>» («</w:t>
      </w:r>
      <w:r>
        <w:rPr>
          <w:rFonts w:ascii="Times New Roman" w:hAnsi="Times New Roman" w:cs="Times New Roman"/>
          <w:sz w:val="28"/>
          <w:szCs w:val="28"/>
          <w:lang w:val="en-GB"/>
        </w:rPr>
        <w:t>Mulan</w:t>
      </w:r>
      <w:r>
        <w:rPr>
          <w:rFonts w:ascii="Times New Roman" w:hAnsi="Times New Roman" w:cs="Times New Roman"/>
          <w:sz w:val="28"/>
          <w:szCs w:val="28"/>
        </w:rPr>
        <w:t xml:space="preserve">»,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реж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E56803">
        <w:rPr>
          <w:rFonts w:ascii="Times New Roman" w:hAnsi="Times New Roman" w:cs="Times New Roman"/>
          <w:sz w:val="28"/>
          <w:szCs w:val="28"/>
        </w:rPr>
        <w:t xml:space="preserve">Тони </w:t>
      </w:r>
      <w:proofErr w:type="spellStart"/>
      <w:r w:rsidRPr="00E56803">
        <w:rPr>
          <w:rFonts w:ascii="Times New Roman" w:hAnsi="Times New Roman" w:cs="Times New Roman"/>
          <w:sz w:val="28"/>
          <w:szCs w:val="28"/>
        </w:rPr>
        <w:t>Бэнкрофт</w:t>
      </w:r>
      <w:proofErr w:type="spellEnd"/>
      <w:r w:rsidRPr="00E56803">
        <w:rPr>
          <w:rFonts w:ascii="Times New Roman" w:hAnsi="Times New Roman" w:cs="Times New Roman"/>
          <w:sz w:val="28"/>
          <w:szCs w:val="28"/>
        </w:rPr>
        <w:t>, Бэрри Кук</w:t>
      </w:r>
      <w:r>
        <w:rPr>
          <w:rFonts w:ascii="Times New Roman" w:hAnsi="Times New Roman" w:cs="Times New Roman"/>
          <w:sz w:val="28"/>
          <w:szCs w:val="28"/>
        </w:rPr>
        <w:t>, 1998).</w:t>
      </w:r>
    </w:p>
    <w:p w14:paraId="55463E95" w14:textId="77777777" w:rsidR="001E72AE" w:rsidRDefault="001E72A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«Новый человек-паук: Высокое напряжение» («</w:t>
      </w:r>
      <w:r>
        <w:rPr>
          <w:rFonts w:ascii="Times New Roman" w:hAnsi="Times New Roman" w:cs="Times New Roman"/>
          <w:sz w:val="28"/>
          <w:szCs w:val="28"/>
          <w:lang w:val="en-US"/>
        </w:rPr>
        <w:t>The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Amazing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Spider</w:t>
      </w:r>
      <w:r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Man</w:t>
      </w:r>
      <w:r>
        <w:rPr>
          <w:rFonts w:ascii="Times New Roman" w:hAnsi="Times New Roman" w:cs="Times New Roman"/>
          <w:sz w:val="28"/>
          <w:szCs w:val="28"/>
        </w:rPr>
        <w:t xml:space="preserve"> 2»,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реж</w:t>
      </w:r>
      <w:proofErr w:type="spellEnd"/>
      <w:r>
        <w:rPr>
          <w:rFonts w:ascii="Times New Roman" w:hAnsi="Times New Roman" w:cs="Times New Roman"/>
          <w:sz w:val="28"/>
          <w:szCs w:val="28"/>
        </w:rPr>
        <w:t>. Марк Уэбб, 2014).</w:t>
      </w:r>
    </w:p>
    <w:p w14:paraId="02DBB6F8" w14:textId="77777777" w:rsidR="001E72AE" w:rsidRDefault="001E72A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«Ночи китайского квартала» («</w:t>
      </w:r>
      <w:r>
        <w:rPr>
          <w:rFonts w:ascii="Times New Roman" w:hAnsi="Times New Roman" w:cs="Times New Roman"/>
          <w:sz w:val="28"/>
          <w:szCs w:val="28"/>
          <w:lang w:val="en-US"/>
        </w:rPr>
        <w:t>Chinatown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Nights</w:t>
      </w:r>
      <w:r>
        <w:rPr>
          <w:rFonts w:ascii="Times New Roman" w:hAnsi="Times New Roman" w:cs="Times New Roman"/>
          <w:sz w:val="28"/>
          <w:szCs w:val="28"/>
        </w:rPr>
        <w:t xml:space="preserve">»,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реж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Уильям А. </w:t>
      </w:r>
      <w:proofErr w:type="spellStart"/>
      <w:r>
        <w:rPr>
          <w:rFonts w:ascii="Times New Roman" w:hAnsi="Times New Roman" w:cs="Times New Roman"/>
          <w:sz w:val="28"/>
          <w:szCs w:val="28"/>
        </w:rPr>
        <w:t>Уэллмен</w:t>
      </w:r>
      <w:proofErr w:type="spellEnd"/>
      <w:r>
        <w:rPr>
          <w:rFonts w:ascii="Times New Roman" w:hAnsi="Times New Roman" w:cs="Times New Roman"/>
          <w:sz w:val="28"/>
          <w:szCs w:val="28"/>
        </w:rPr>
        <w:t>, 1929).</w:t>
      </w:r>
    </w:p>
    <w:p w14:paraId="4206FD98" w14:textId="77777777" w:rsidR="001E72AE" w:rsidRDefault="001E72A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«Обреченный умирать» («</w:t>
      </w:r>
      <w:r>
        <w:rPr>
          <w:rFonts w:ascii="Times New Roman" w:hAnsi="Times New Roman" w:cs="Times New Roman"/>
          <w:sz w:val="28"/>
          <w:szCs w:val="28"/>
          <w:lang w:val="en-GB"/>
        </w:rPr>
        <w:t>Doomed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GB"/>
        </w:rPr>
        <w:t>to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GB"/>
        </w:rPr>
        <w:t>Die</w:t>
      </w:r>
      <w:r>
        <w:rPr>
          <w:rFonts w:ascii="Times New Roman" w:hAnsi="Times New Roman" w:cs="Times New Roman"/>
          <w:sz w:val="28"/>
          <w:szCs w:val="28"/>
        </w:rPr>
        <w:t xml:space="preserve">»,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реж</w:t>
      </w:r>
      <w:proofErr w:type="spellEnd"/>
      <w:r>
        <w:rPr>
          <w:rFonts w:ascii="Times New Roman" w:hAnsi="Times New Roman" w:cs="Times New Roman"/>
          <w:sz w:val="28"/>
          <w:szCs w:val="28"/>
        </w:rPr>
        <w:t>. Уильям Най, 1940).</w:t>
      </w:r>
    </w:p>
    <w:p w14:paraId="213B7E39" w14:textId="77777777" w:rsidR="001E72AE" w:rsidRDefault="001E72A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606DF">
        <w:rPr>
          <w:rFonts w:ascii="Times New Roman" w:hAnsi="Times New Roman" w:cs="Times New Roman"/>
          <w:sz w:val="28"/>
          <w:szCs w:val="28"/>
        </w:rPr>
        <w:lastRenderedPageBreak/>
        <w:t>«От колыбели до могилы» («</w:t>
      </w:r>
      <w:proofErr w:type="spellStart"/>
      <w:r w:rsidRPr="007606DF">
        <w:rPr>
          <w:rFonts w:ascii="Times New Roman" w:hAnsi="Times New Roman" w:cs="Times New Roman"/>
          <w:sz w:val="28"/>
          <w:szCs w:val="28"/>
        </w:rPr>
        <w:t>Cradle</w:t>
      </w:r>
      <w:proofErr w:type="spellEnd"/>
      <w:r w:rsidRPr="007606DF">
        <w:rPr>
          <w:rFonts w:ascii="Times New Roman" w:hAnsi="Times New Roman" w:cs="Times New Roman"/>
          <w:sz w:val="28"/>
          <w:szCs w:val="28"/>
        </w:rPr>
        <w:t xml:space="preserve"> 2 </w:t>
      </w:r>
      <w:proofErr w:type="spellStart"/>
      <w:r w:rsidRPr="007606DF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Pr="007606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606DF">
        <w:rPr>
          <w:rFonts w:ascii="Times New Roman" w:hAnsi="Times New Roman" w:cs="Times New Roman"/>
          <w:sz w:val="28"/>
          <w:szCs w:val="28"/>
        </w:rPr>
        <w:t>Grave</w:t>
      </w:r>
      <w:proofErr w:type="spellEnd"/>
      <w:r w:rsidRPr="007606DF">
        <w:rPr>
          <w:rFonts w:ascii="Times New Roman" w:hAnsi="Times New Roman" w:cs="Times New Roman"/>
          <w:sz w:val="28"/>
          <w:szCs w:val="28"/>
        </w:rPr>
        <w:t xml:space="preserve">», </w:t>
      </w:r>
      <w:proofErr w:type="spellStart"/>
      <w:r w:rsidRPr="007606DF">
        <w:rPr>
          <w:rFonts w:ascii="Times New Roman" w:hAnsi="Times New Roman" w:cs="Times New Roman"/>
          <w:sz w:val="28"/>
          <w:szCs w:val="28"/>
        </w:rPr>
        <w:t>реж</w:t>
      </w:r>
      <w:proofErr w:type="spellEnd"/>
      <w:r w:rsidRPr="007606DF">
        <w:rPr>
          <w:rFonts w:ascii="Times New Roman" w:hAnsi="Times New Roman" w:cs="Times New Roman"/>
          <w:sz w:val="28"/>
          <w:szCs w:val="28"/>
        </w:rPr>
        <w:t>. Анджей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Бартковяк</w:t>
      </w:r>
      <w:proofErr w:type="spellEnd"/>
      <w:r>
        <w:rPr>
          <w:rFonts w:ascii="Times New Roman" w:hAnsi="Times New Roman" w:cs="Times New Roman"/>
          <w:sz w:val="28"/>
          <w:szCs w:val="28"/>
        </w:rPr>
        <w:t>, 2003).</w:t>
      </w:r>
    </w:p>
    <w:p w14:paraId="02661E90" w14:textId="77777777" w:rsidR="001E72AE" w:rsidRDefault="001E72A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bookmarkStart w:id="36" w:name="OLE_LINK5"/>
      <w:bookmarkStart w:id="37" w:name="OLE_LINK6"/>
      <w:r>
        <w:rPr>
          <w:rFonts w:ascii="Times New Roman" w:hAnsi="Times New Roman" w:cs="Times New Roman"/>
          <w:sz w:val="28"/>
          <w:szCs w:val="28"/>
        </w:rPr>
        <w:t>«Песня цветочного барабана» («</w:t>
      </w:r>
      <w:r>
        <w:rPr>
          <w:rFonts w:ascii="Times New Roman" w:hAnsi="Times New Roman" w:cs="Times New Roman"/>
          <w:sz w:val="28"/>
          <w:szCs w:val="28"/>
          <w:lang w:val="en-US"/>
        </w:rPr>
        <w:t>Flower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Drum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Song</w:t>
      </w:r>
      <w:r>
        <w:rPr>
          <w:rFonts w:ascii="Times New Roman" w:hAnsi="Times New Roman" w:cs="Times New Roman"/>
          <w:sz w:val="28"/>
          <w:szCs w:val="28"/>
        </w:rPr>
        <w:t xml:space="preserve">»,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реж</w:t>
      </w:r>
      <w:proofErr w:type="spellEnd"/>
      <w:r>
        <w:rPr>
          <w:rFonts w:ascii="Times New Roman" w:hAnsi="Times New Roman" w:cs="Times New Roman"/>
          <w:sz w:val="28"/>
          <w:szCs w:val="28"/>
        </w:rPr>
        <w:t>. Генри Костер, 1961).</w:t>
      </w:r>
    </w:p>
    <w:bookmarkEnd w:id="36"/>
    <w:bookmarkEnd w:id="37"/>
    <w:p w14:paraId="22AF233A" w14:textId="77777777" w:rsidR="001E72AE" w:rsidRPr="00DD556C" w:rsidRDefault="001E72A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«Противостояние» («</w:t>
      </w:r>
      <w:r>
        <w:rPr>
          <w:rFonts w:ascii="Times New Roman" w:hAnsi="Times New Roman" w:cs="Times New Roman"/>
          <w:sz w:val="28"/>
          <w:szCs w:val="28"/>
          <w:lang w:val="en-GB"/>
        </w:rPr>
        <w:t>The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GB"/>
        </w:rPr>
        <w:t>One</w:t>
      </w:r>
      <w:r>
        <w:rPr>
          <w:rFonts w:ascii="Times New Roman" w:hAnsi="Times New Roman" w:cs="Times New Roman"/>
          <w:sz w:val="28"/>
          <w:szCs w:val="28"/>
        </w:rPr>
        <w:t xml:space="preserve">»,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реж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Джеймс Вон», 2001). </w:t>
      </w:r>
    </w:p>
    <w:p w14:paraId="33E7224B" w14:textId="77777777" w:rsidR="001E72AE" w:rsidRDefault="001E72A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556C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Прощание</w:t>
      </w:r>
      <w:r w:rsidRPr="00DD556C">
        <w:rPr>
          <w:rFonts w:ascii="Times New Roman" w:hAnsi="Times New Roman" w:cs="Times New Roman"/>
          <w:sz w:val="28"/>
          <w:szCs w:val="28"/>
        </w:rPr>
        <w:t>» («</w:t>
      </w:r>
      <w:r>
        <w:rPr>
          <w:rFonts w:ascii="Times New Roman" w:hAnsi="Times New Roman" w:cs="Times New Roman"/>
          <w:sz w:val="28"/>
          <w:szCs w:val="28"/>
          <w:lang w:val="en-GB"/>
        </w:rPr>
        <w:t>The</w:t>
      </w:r>
      <w:r w:rsidRPr="00DD556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GB"/>
        </w:rPr>
        <w:t>Farewell</w:t>
      </w:r>
      <w:r w:rsidRPr="00DD556C">
        <w:rPr>
          <w:rFonts w:ascii="Times New Roman" w:hAnsi="Times New Roman" w:cs="Times New Roman"/>
          <w:sz w:val="28"/>
          <w:szCs w:val="28"/>
        </w:rPr>
        <w:t xml:space="preserve">»,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реж</w:t>
      </w:r>
      <w:proofErr w:type="spellEnd"/>
      <w:r w:rsidRPr="00DD556C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Лулу</w:t>
      </w:r>
      <w:r w:rsidRPr="00DD556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Ванг</w:t>
      </w:r>
      <w:r w:rsidRPr="00DD556C">
        <w:rPr>
          <w:rFonts w:ascii="Times New Roman" w:hAnsi="Times New Roman" w:cs="Times New Roman"/>
          <w:sz w:val="28"/>
          <w:szCs w:val="28"/>
        </w:rPr>
        <w:t>, 2019).</w:t>
      </w:r>
    </w:p>
    <w:p w14:paraId="451B66E5" w14:textId="77777777" w:rsidR="001E72AE" w:rsidRPr="00DD556C" w:rsidRDefault="001E72A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«Разборка в Бронксе» («</w:t>
      </w:r>
      <w:r>
        <w:rPr>
          <w:rFonts w:ascii="Times New Roman" w:eastAsia="KaiTi" w:hAnsi="Times New Roman" w:cs="Times New Roman"/>
          <w:sz w:val="28"/>
          <w:szCs w:val="28"/>
        </w:rPr>
        <w:t>红番区</w:t>
      </w:r>
      <w:r>
        <w:rPr>
          <w:rFonts w:ascii="Times New Roman" w:eastAsia="KaiTi" w:hAnsi="Times New Roman" w:cs="Times New Roman"/>
          <w:sz w:val="28"/>
          <w:szCs w:val="28"/>
        </w:rPr>
        <w:t xml:space="preserve">», </w:t>
      </w:r>
      <w:proofErr w:type="spellStart"/>
      <w:r>
        <w:rPr>
          <w:rFonts w:ascii="Times New Roman" w:eastAsia="KaiTi" w:hAnsi="Times New Roman" w:cs="Times New Roman"/>
          <w:sz w:val="28"/>
          <w:szCs w:val="28"/>
        </w:rPr>
        <w:t>реж</w:t>
      </w:r>
      <w:proofErr w:type="spellEnd"/>
      <w:r>
        <w:rPr>
          <w:rFonts w:ascii="Times New Roman" w:eastAsia="KaiTi" w:hAnsi="Times New Roman" w:cs="Times New Roman"/>
          <w:sz w:val="28"/>
          <w:szCs w:val="28"/>
        </w:rPr>
        <w:t>. Стэнли Тун, 1995).</w:t>
      </w:r>
    </w:p>
    <w:p w14:paraId="47473C41" w14:textId="77777777" w:rsidR="001E72AE" w:rsidRDefault="001E72AE" w:rsidP="00B32ADF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«</w:t>
      </w:r>
      <w:r>
        <w:rPr>
          <w:rFonts w:ascii="Times New Roman" w:hAnsi="Times New Roman" w:cs="Times New Roman"/>
          <w:sz w:val="28"/>
          <w:szCs w:val="28"/>
        </w:rPr>
        <w:t>Роковой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час</w:t>
      </w:r>
      <w:r>
        <w:rPr>
          <w:rFonts w:ascii="Times New Roman" w:hAnsi="Times New Roman" w:cs="Times New Roman"/>
          <w:sz w:val="28"/>
          <w:szCs w:val="28"/>
          <w:lang w:val="en-US"/>
        </w:rPr>
        <w:t>» («</w:t>
      </w:r>
      <w:r>
        <w:rPr>
          <w:rFonts w:ascii="Times New Roman" w:hAnsi="Times New Roman" w:cs="Times New Roman"/>
          <w:sz w:val="28"/>
          <w:szCs w:val="28"/>
          <w:lang w:val="en-GB"/>
        </w:rPr>
        <w:t>The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GB"/>
        </w:rPr>
        <w:t>Fatal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GB"/>
        </w:rPr>
        <w:t>Hour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»,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реж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Уильям Най, 1940).</w:t>
      </w:r>
    </w:p>
    <w:p w14:paraId="12DF5405" w14:textId="77777777" w:rsidR="001E72AE" w:rsidRDefault="001E72AE" w:rsidP="00B32ADF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«Ромео должен умереть» («</w:t>
      </w:r>
      <w:r>
        <w:rPr>
          <w:rFonts w:ascii="Times New Roman" w:hAnsi="Times New Roman" w:cs="Times New Roman"/>
          <w:sz w:val="28"/>
          <w:szCs w:val="28"/>
          <w:lang w:val="en-GB"/>
        </w:rPr>
        <w:t>Romeo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GB"/>
        </w:rPr>
        <w:t>Must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GB"/>
        </w:rPr>
        <w:t>Die</w:t>
      </w:r>
      <w:r>
        <w:rPr>
          <w:rFonts w:ascii="Times New Roman" w:hAnsi="Times New Roman" w:cs="Times New Roman"/>
          <w:sz w:val="28"/>
          <w:szCs w:val="28"/>
        </w:rPr>
        <w:t xml:space="preserve">»,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реж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Анджей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Бартковяк</w:t>
      </w:r>
      <w:proofErr w:type="spellEnd"/>
      <w:r>
        <w:rPr>
          <w:rFonts w:ascii="Times New Roman" w:hAnsi="Times New Roman" w:cs="Times New Roman"/>
          <w:sz w:val="28"/>
          <w:szCs w:val="28"/>
        </w:rPr>
        <w:t>, 2000).</w:t>
      </w:r>
    </w:p>
    <w:p w14:paraId="1CA70575" w14:textId="77777777" w:rsidR="001E72AE" w:rsidRPr="00B32ADF" w:rsidRDefault="001E72AE" w:rsidP="00B32ADF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2ADF">
        <w:rPr>
          <w:rFonts w:ascii="Times New Roman" w:hAnsi="Times New Roman" w:cs="Times New Roman"/>
          <w:sz w:val="28"/>
          <w:szCs w:val="28"/>
        </w:rPr>
        <w:t>«С меня хватит! («</w:t>
      </w:r>
      <w:r w:rsidRPr="00B32ADF">
        <w:rPr>
          <w:rFonts w:ascii="Times New Roman" w:hAnsi="Times New Roman" w:cs="Times New Roman"/>
          <w:sz w:val="28"/>
          <w:szCs w:val="28"/>
          <w:lang w:val="en-GB"/>
        </w:rPr>
        <w:t>Falling</w:t>
      </w:r>
      <w:r w:rsidRPr="00B32ADF">
        <w:rPr>
          <w:rFonts w:ascii="Times New Roman" w:hAnsi="Times New Roman" w:cs="Times New Roman"/>
          <w:sz w:val="28"/>
          <w:szCs w:val="28"/>
        </w:rPr>
        <w:t xml:space="preserve"> </w:t>
      </w:r>
      <w:r w:rsidRPr="00B32ADF">
        <w:rPr>
          <w:rFonts w:ascii="Times New Roman" w:hAnsi="Times New Roman" w:cs="Times New Roman"/>
          <w:sz w:val="28"/>
          <w:szCs w:val="28"/>
          <w:lang w:val="en-GB"/>
        </w:rPr>
        <w:t>Down</w:t>
      </w:r>
      <w:r w:rsidRPr="00B32ADF">
        <w:rPr>
          <w:rFonts w:ascii="Times New Roman" w:hAnsi="Times New Roman" w:cs="Times New Roman"/>
          <w:sz w:val="28"/>
          <w:szCs w:val="28"/>
        </w:rPr>
        <w:t xml:space="preserve">», </w:t>
      </w:r>
      <w:proofErr w:type="spellStart"/>
      <w:r w:rsidRPr="00B32ADF">
        <w:rPr>
          <w:rFonts w:ascii="Times New Roman" w:hAnsi="Times New Roman" w:cs="Times New Roman"/>
          <w:sz w:val="28"/>
          <w:szCs w:val="28"/>
        </w:rPr>
        <w:t>реж</w:t>
      </w:r>
      <w:proofErr w:type="spellEnd"/>
      <w:r w:rsidRPr="00B32ADF">
        <w:rPr>
          <w:rFonts w:ascii="Times New Roman" w:hAnsi="Times New Roman" w:cs="Times New Roman"/>
          <w:sz w:val="28"/>
          <w:szCs w:val="28"/>
        </w:rPr>
        <w:t>. Джоэл Шумахер, 1992).</w:t>
      </w:r>
    </w:p>
    <w:p w14:paraId="4E89117A" w14:textId="77777777" w:rsidR="001E72AE" w:rsidRDefault="001E72AE" w:rsidP="00B32ADF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«Свадебный банкет» («</w:t>
      </w:r>
      <w:r w:rsidRPr="008B4638">
        <w:rPr>
          <w:rFonts w:ascii="KaiTi" w:eastAsia="KaiTi" w:hAnsi="KaiTi" w:cs="Times New Roman" w:hint="eastAsia"/>
          <w:sz w:val="28"/>
          <w:szCs w:val="28"/>
        </w:rPr>
        <w:t>喜宴</w:t>
      </w:r>
      <w:r>
        <w:rPr>
          <w:rFonts w:ascii="Times New Roman" w:hAnsi="Times New Roman" w:cs="Times New Roman"/>
          <w:sz w:val="28"/>
          <w:szCs w:val="28"/>
        </w:rPr>
        <w:t xml:space="preserve">»,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реж</w:t>
      </w:r>
      <w:proofErr w:type="spellEnd"/>
      <w:r>
        <w:rPr>
          <w:rFonts w:ascii="Times New Roman" w:hAnsi="Times New Roman" w:cs="Times New Roman"/>
          <w:sz w:val="28"/>
          <w:szCs w:val="28"/>
        </w:rPr>
        <w:t>. Энг Ли, 1993).</w:t>
      </w:r>
    </w:p>
    <w:p w14:paraId="7B704318" w14:textId="77777777" w:rsidR="001E72AE" w:rsidRDefault="001E72AE" w:rsidP="00B32ADF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«</w:t>
      </w:r>
      <w:r>
        <w:rPr>
          <w:rFonts w:ascii="Times New Roman" w:hAnsi="Times New Roman" w:cs="Times New Roman"/>
          <w:sz w:val="28"/>
          <w:szCs w:val="28"/>
        </w:rPr>
        <w:t>Сломанные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побеги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» («Broken Blossoms or The Yellow Man and the Girl»,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реж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Дэвид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Уорк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Гриффит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, 1919).</w:t>
      </w:r>
    </w:p>
    <w:p w14:paraId="1CCADE64" w14:textId="77777777" w:rsidR="001E72AE" w:rsidRDefault="001E72A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«</w:t>
      </w:r>
      <w:r>
        <w:rPr>
          <w:rFonts w:ascii="Times New Roman" w:hAnsi="Times New Roman" w:cs="Times New Roman"/>
          <w:sz w:val="28"/>
          <w:szCs w:val="28"/>
        </w:rPr>
        <w:t>Смокинг</w:t>
      </w:r>
      <w:r>
        <w:rPr>
          <w:rFonts w:ascii="Times New Roman" w:hAnsi="Times New Roman" w:cs="Times New Roman"/>
          <w:sz w:val="28"/>
          <w:szCs w:val="28"/>
          <w:lang w:val="en-US"/>
        </w:rPr>
        <w:t>» («</w:t>
      </w:r>
      <w:r>
        <w:rPr>
          <w:rFonts w:ascii="Times New Roman" w:hAnsi="Times New Roman" w:cs="Times New Roman"/>
          <w:sz w:val="28"/>
          <w:szCs w:val="28"/>
          <w:lang w:val="en-GB"/>
        </w:rPr>
        <w:t>The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GB"/>
        </w:rPr>
        <w:t>Tuxedo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»,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реж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Кевин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Донаван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, 2002).</w:t>
      </w:r>
    </w:p>
    <w:p w14:paraId="2DC260BF" w14:textId="77777777" w:rsidR="001E72AE" w:rsidRDefault="001E72A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«</w:t>
      </w:r>
      <w:r>
        <w:rPr>
          <w:rFonts w:ascii="Times New Roman" w:hAnsi="Times New Roman" w:cs="Times New Roman"/>
          <w:sz w:val="28"/>
          <w:szCs w:val="28"/>
        </w:rPr>
        <w:t>Спасая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лицо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» («Saving Face»,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реж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Элис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Ву</w:t>
      </w:r>
      <w:r>
        <w:rPr>
          <w:rFonts w:ascii="Times New Roman" w:hAnsi="Times New Roman" w:cs="Times New Roman"/>
          <w:sz w:val="28"/>
          <w:szCs w:val="28"/>
          <w:lang w:val="en-US"/>
        </w:rPr>
        <w:t>, 2004).</w:t>
      </w:r>
    </w:p>
    <w:p w14:paraId="15063EA1" w14:textId="77777777" w:rsidR="001E72AE" w:rsidRDefault="001E72A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«Список контактов» («</w:t>
      </w:r>
      <w:r>
        <w:rPr>
          <w:rFonts w:ascii="Times New Roman" w:hAnsi="Times New Roman" w:cs="Times New Roman"/>
          <w:sz w:val="28"/>
          <w:szCs w:val="28"/>
          <w:lang w:val="en-GB"/>
        </w:rPr>
        <w:t>Deception</w:t>
      </w:r>
      <w:r>
        <w:rPr>
          <w:rFonts w:ascii="Times New Roman" w:hAnsi="Times New Roman" w:cs="Times New Roman"/>
          <w:sz w:val="28"/>
          <w:szCs w:val="28"/>
        </w:rPr>
        <w:t xml:space="preserve">»,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реж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Марсель </w:t>
      </w:r>
      <w:proofErr w:type="spellStart"/>
      <w:r>
        <w:rPr>
          <w:rFonts w:ascii="Times New Roman" w:hAnsi="Times New Roman" w:cs="Times New Roman"/>
          <w:sz w:val="28"/>
          <w:szCs w:val="28"/>
        </w:rPr>
        <w:t>Лангенеггер</w:t>
      </w:r>
      <w:proofErr w:type="spellEnd"/>
      <w:r>
        <w:rPr>
          <w:rFonts w:ascii="Times New Roman" w:hAnsi="Times New Roman" w:cs="Times New Roman"/>
          <w:sz w:val="28"/>
          <w:szCs w:val="28"/>
        </w:rPr>
        <w:t>, 2008).</w:t>
      </w:r>
    </w:p>
    <w:p w14:paraId="2B9D65A8" w14:textId="77777777" w:rsidR="001E72AE" w:rsidRDefault="001E72A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«Таинственный мистер Вонг» («</w:t>
      </w:r>
      <w:r>
        <w:rPr>
          <w:rFonts w:ascii="Times New Roman" w:hAnsi="Times New Roman" w:cs="Times New Roman"/>
          <w:sz w:val="28"/>
          <w:szCs w:val="28"/>
          <w:lang w:val="en-GB"/>
        </w:rPr>
        <w:t>The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GB"/>
        </w:rPr>
        <w:t>mysterious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GB"/>
        </w:rPr>
        <w:t>Mr</w:t>
      </w:r>
      <w:r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  <w:lang w:val="en-GB"/>
        </w:rPr>
        <w:t>Wong</w:t>
      </w:r>
      <w:r>
        <w:rPr>
          <w:rFonts w:ascii="Times New Roman" w:hAnsi="Times New Roman" w:cs="Times New Roman"/>
          <w:sz w:val="28"/>
          <w:szCs w:val="28"/>
        </w:rPr>
        <w:t xml:space="preserve">»,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реж</w:t>
      </w:r>
      <w:proofErr w:type="spellEnd"/>
      <w:r>
        <w:rPr>
          <w:rFonts w:ascii="Times New Roman" w:hAnsi="Times New Roman" w:cs="Times New Roman"/>
          <w:sz w:val="28"/>
          <w:szCs w:val="28"/>
        </w:rPr>
        <w:t>. Уильям Най, 1934).</w:t>
      </w:r>
    </w:p>
    <w:p w14:paraId="5051963A" w14:textId="77777777" w:rsidR="001E72AE" w:rsidRDefault="001E72A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556C">
        <w:rPr>
          <w:rFonts w:ascii="Times New Roman" w:hAnsi="Times New Roman" w:cs="Times New Roman"/>
          <w:sz w:val="28"/>
          <w:szCs w:val="28"/>
          <w:lang w:val="en-US"/>
        </w:rPr>
        <w:t>«</w:t>
      </w:r>
      <w:r>
        <w:rPr>
          <w:rFonts w:ascii="Times New Roman" w:hAnsi="Times New Roman" w:cs="Times New Roman"/>
          <w:sz w:val="28"/>
          <w:szCs w:val="28"/>
        </w:rPr>
        <w:t>Тайна</w:t>
      </w:r>
      <w:r w:rsidRPr="00DD556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мистера</w:t>
      </w:r>
      <w:r w:rsidRPr="00DD556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Вонга</w:t>
      </w:r>
      <w:r w:rsidRPr="00DD556C">
        <w:rPr>
          <w:rFonts w:ascii="Times New Roman" w:hAnsi="Times New Roman" w:cs="Times New Roman"/>
          <w:sz w:val="28"/>
          <w:szCs w:val="28"/>
          <w:lang w:val="en-US"/>
        </w:rPr>
        <w:t>» («</w:t>
      </w:r>
      <w:r>
        <w:rPr>
          <w:rFonts w:ascii="Times New Roman" w:hAnsi="Times New Roman" w:cs="Times New Roman"/>
          <w:sz w:val="28"/>
          <w:szCs w:val="28"/>
          <w:lang w:val="en-GB"/>
        </w:rPr>
        <w:t>The</w:t>
      </w:r>
      <w:r w:rsidRPr="00DD556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GB"/>
        </w:rPr>
        <w:t>Mystery</w:t>
      </w:r>
      <w:r w:rsidRPr="00DD556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GB"/>
        </w:rPr>
        <w:t>of</w:t>
      </w:r>
      <w:r w:rsidRPr="00DD556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  <w:lang w:val="en-GB"/>
        </w:rPr>
        <w:t>Mr</w:t>
      </w:r>
      <w:r w:rsidRPr="00DD556C">
        <w:rPr>
          <w:rFonts w:ascii="Times New Roman" w:hAnsi="Times New Roman" w:cs="Times New Roman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sz w:val="28"/>
          <w:szCs w:val="28"/>
          <w:lang w:val="en-GB"/>
        </w:rPr>
        <w:t>Wong</w:t>
      </w:r>
      <w:proofErr w:type="gramEnd"/>
      <w:r w:rsidRPr="00DD556C">
        <w:rPr>
          <w:rFonts w:ascii="Times New Roman" w:hAnsi="Times New Roman" w:cs="Times New Roman"/>
          <w:sz w:val="28"/>
          <w:szCs w:val="28"/>
          <w:lang w:val="en-US"/>
        </w:rPr>
        <w:t xml:space="preserve">»,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реж</w:t>
      </w:r>
      <w:proofErr w:type="spellEnd"/>
      <w:r w:rsidRPr="00DD556C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Уильям Най, 1939).</w:t>
      </w:r>
    </w:p>
    <w:p w14:paraId="64FD11C0" w14:textId="77777777" w:rsidR="001E72AE" w:rsidRDefault="001E72A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«Телохранитель бабушки» («</w:t>
      </w:r>
      <w:r>
        <w:rPr>
          <w:rFonts w:ascii="Times New Roman" w:hAnsi="Times New Roman" w:cs="Times New Roman"/>
          <w:sz w:val="28"/>
          <w:szCs w:val="28"/>
          <w:lang w:val="en-US"/>
        </w:rPr>
        <w:t>Lucky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Grandma</w:t>
      </w:r>
      <w:r>
        <w:rPr>
          <w:rFonts w:ascii="Times New Roman" w:hAnsi="Times New Roman" w:cs="Times New Roman"/>
          <w:sz w:val="28"/>
          <w:szCs w:val="28"/>
        </w:rPr>
        <w:t xml:space="preserve">»,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реж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Сеси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Сили</w:t>
      </w:r>
      <w:proofErr w:type="spellEnd"/>
      <w:r>
        <w:rPr>
          <w:rFonts w:ascii="Times New Roman" w:hAnsi="Times New Roman" w:cs="Times New Roman"/>
          <w:sz w:val="28"/>
          <w:szCs w:val="28"/>
        </w:rPr>
        <w:t>, 2019).</w:t>
      </w:r>
    </w:p>
    <w:p w14:paraId="5B9ED50E" w14:textId="77777777" w:rsidR="001E72AE" w:rsidRDefault="001E72A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«</w:t>
      </w:r>
      <w:r>
        <w:rPr>
          <w:rFonts w:ascii="Times New Roman" w:hAnsi="Times New Roman" w:cs="Times New Roman"/>
          <w:sz w:val="28"/>
          <w:szCs w:val="28"/>
        </w:rPr>
        <w:t>Тёмная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башня</w:t>
      </w:r>
      <w:r>
        <w:rPr>
          <w:rFonts w:ascii="Times New Roman" w:hAnsi="Times New Roman" w:cs="Times New Roman"/>
          <w:sz w:val="28"/>
          <w:szCs w:val="28"/>
          <w:lang w:val="en-US"/>
        </w:rPr>
        <w:t>» («</w:t>
      </w:r>
      <w:r>
        <w:rPr>
          <w:rFonts w:ascii="Times New Roman" w:hAnsi="Times New Roman" w:cs="Times New Roman"/>
          <w:sz w:val="28"/>
          <w:szCs w:val="28"/>
          <w:lang w:val="en-GB"/>
        </w:rPr>
        <w:t>The Dark Tower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»,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реж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Николай </w:t>
      </w:r>
      <w:proofErr w:type="spellStart"/>
      <w:r>
        <w:rPr>
          <w:rFonts w:ascii="Times New Roman" w:hAnsi="Times New Roman" w:cs="Times New Roman"/>
          <w:sz w:val="28"/>
          <w:szCs w:val="28"/>
        </w:rPr>
        <w:t>Арсель</w:t>
      </w:r>
      <w:proofErr w:type="spellEnd"/>
      <w:r>
        <w:rPr>
          <w:rFonts w:ascii="Times New Roman" w:hAnsi="Times New Roman" w:cs="Times New Roman"/>
          <w:sz w:val="28"/>
          <w:szCs w:val="28"/>
        </w:rPr>
        <w:t>, 2017).</w:t>
      </w:r>
    </w:p>
    <w:p w14:paraId="77605FE9" w14:textId="77777777" w:rsidR="001E72AE" w:rsidRPr="001267F1" w:rsidRDefault="001E72A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«Толкающие руки» («</w:t>
      </w:r>
      <w:r>
        <w:rPr>
          <w:rFonts w:ascii="Times New Roman" w:hAnsi="Times New Roman" w:cs="Times New Roman"/>
          <w:sz w:val="28"/>
          <w:szCs w:val="28"/>
          <w:lang w:val="en-GB"/>
        </w:rPr>
        <w:t>Pushing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GB"/>
        </w:rPr>
        <w:t>hands</w:t>
      </w:r>
      <w:r>
        <w:rPr>
          <w:rFonts w:ascii="Times New Roman" w:hAnsi="Times New Roman" w:cs="Times New Roman"/>
          <w:sz w:val="28"/>
          <w:szCs w:val="28"/>
        </w:rPr>
        <w:t xml:space="preserve">», </w:t>
      </w:r>
      <w:proofErr w:type="spellStart"/>
      <w:r w:rsidRPr="001267F1">
        <w:rPr>
          <w:rFonts w:ascii="Times New Roman" w:hAnsi="Times New Roman" w:cs="Times New Roman"/>
          <w:sz w:val="28"/>
          <w:szCs w:val="28"/>
        </w:rPr>
        <w:t>реж</w:t>
      </w:r>
      <w:proofErr w:type="spellEnd"/>
      <w:r w:rsidRPr="001267F1">
        <w:rPr>
          <w:rFonts w:ascii="Times New Roman" w:hAnsi="Times New Roman" w:cs="Times New Roman"/>
          <w:sz w:val="28"/>
          <w:szCs w:val="28"/>
        </w:rPr>
        <w:t>. Энг Ли, 1991).</w:t>
      </w:r>
    </w:p>
    <w:p w14:paraId="474C6814" w14:textId="77777777" w:rsidR="001E72AE" w:rsidRPr="001267F1" w:rsidRDefault="001E72A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7500">
        <w:rPr>
          <w:rFonts w:ascii="Times New Roman" w:hAnsi="Times New Roman" w:cs="Times New Roman"/>
          <w:sz w:val="28"/>
          <w:szCs w:val="28"/>
        </w:rPr>
        <w:t>«</w:t>
      </w:r>
      <w:r w:rsidRPr="001267F1">
        <w:rPr>
          <w:rFonts w:ascii="Times New Roman" w:hAnsi="Times New Roman" w:cs="Times New Roman"/>
          <w:sz w:val="28"/>
          <w:szCs w:val="28"/>
        </w:rPr>
        <w:t>Убийство</w:t>
      </w:r>
      <w:r w:rsidRPr="00EC7500">
        <w:rPr>
          <w:rFonts w:ascii="Times New Roman" w:hAnsi="Times New Roman" w:cs="Times New Roman"/>
          <w:sz w:val="28"/>
          <w:szCs w:val="28"/>
        </w:rPr>
        <w:t xml:space="preserve"> </w:t>
      </w:r>
      <w:r w:rsidRPr="001267F1">
        <w:rPr>
          <w:rFonts w:ascii="Times New Roman" w:hAnsi="Times New Roman" w:cs="Times New Roman"/>
          <w:sz w:val="28"/>
          <w:szCs w:val="28"/>
        </w:rPr>
        <w:t>китайского</w:t>
      </w:r>
      <w:r w:rsidRPr="00EC7500">
        <w:rPr>
          <w:rFonts w:ascii="Times New Roman" w:hAnsi="Times New Roman" w:cs="Times New Roman"/>
          <w:sz w:val="28"/>
          <w:szCs w:val="28"/>
        </w:rPr>
        <w:t xml:space="preserve"> </w:t>
      </w:r>
      <w:r w:rsidRPr="001267F1">
        <w:rPr>
          <w:rFonts w:ascii="Times New Roman" w:hAnsi="Times New Roman" w:cs="Times New Roman"/>
          <w:sz w:val="28"/>
          <w:szCs w:val="28"/>
        </w:rPr>
        <w:t>букмекера</w:t>
      </w:r>
      <w:r w:rsidRPr="00EC7500">
        <w:rPr>
          <w:rFonts w:ascii="Times New Roman" w:hAnsi="Times New Roman" w:cs="Times New Roman"/>
          <w:sz w:val="28"/>
          <w:szCs w:val="28"/>
        </w:rPr>
        <w:t>» («</w:t>
      </w:r>
      <w:r w:rsidRPr="001267F1"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Pr="00EC7500">
        <w:rPr>
          <w:rFonts w:ascii="Times New Roman" w:hAnsi="Times New Roman" w:cs="Times New Roman"/>
          <w:sz w:val="28"/>
          <w:szCs w:val="28"/>
        </w:rPr>
        <w:t xml:space="preserve"> </w:t>
      </w:r>
      <w:r w:rsidRPr="001267F1">
        <w:rPr>
          <w:rFonts w:ascii="Times New Roman" w:hAnsi="Times New Roman" w:cs="Times New Roman"/>
          <w:sz w:val="28"/>
          <w:szCs w:val="28"/>
          <w:lang w:val="en-US"/>
        </w:rPr>
        <w:t>Killing</w:t>
      </w:r>
      <w:r w:rsidRPr="00EC7500">
        <w:rPr>
          <w:rFonts w:ascii="Times New Roman" w:hAnsi="Times New Roman" w:cs="Times New Roman"/>
          <w:sz w:val="28"/>
          <w:szCs w:val="28"/>
        </w:rPr>
        <w:t xml:space="preserve"> </w:t>
      </w:r>
      <w:r w:rsidRPr="001267F1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Pr="00EC7500">
        <w:rPr>
          <w:rFonts w:ascii="Times New Roman" w:hAnsi="Times New Roman" w:cs="Times New Roman"/>
          <w:sz w:val="28"/>
          <w:szCs w:val="28"/>
        </w:rPr>
        <w:t xml:space="preserve"> </w:t>
      </w:r>
      <w:r w:rsidRPr="001267F1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EC7500">
        <w:rPr>
          <w:rFonts w:ascii="Times New Roman" w:hAnsi="Times New Roman" w:cs="Times New Roman"/>
          <w:sz w:val="28"/>
          <w:szCs w:val="28"/>
        </w:rPr>
        <w:t xml:space="preserve"> </w:t>
      </w:r>
      <w:r w:rsidRPr="001267F1">
        <w:rPr>
          <w:rFonts w:ascii="Times New Roman" w:hAnsi="Times New Roman" w:cs="Times New Roman"/>
          <w:sz w:val="28"/>
          <w:szCs w:val="28"/>
          <w:lang w:val="en-US"/>
        </w:rPr>
        <w:t>Chinese</w:t>
      </w:r>
      <w:r w:rsidRPr="00EC7500">
        <w:rPr>
          <w:rFonts w:ascii="Times New Roman" w:hAnsi="Times New Roman" w:cs="Times New Roman"/>
          <w:sz w:val="28"/>
          <w:szCs w:val="28"/>
        </w:rPr>
        <w:t xml:space="preserve"> </w:t>
      </w:r>
      <w:r w:rsidRPr="001267F1">
        <w:rPr>
          <w:rFonts w:ascii="Times New Roman" w:hAnsi="Times New Roman" w:cs="Times New Roman"/>
          <w:sz w:val="28"/>
          <w:szCs w:val="28"/>
          <w:lang w:val="en-US"/>
        </w:rPr>
        <w:t>Bookie</w:t>
      </w:r>
      <w:r w:rsidRPr="00EC7500">
        <w:rPr>
          <w:rFonts w:ascii="Times New Roman" w:hAnsi="Times New Roman" w:cs="Times New Roman"/>
          <w:sz w:val="28"/>
          <w:szCs w:val="28"/>
        </w:rPr>
        <w:t xml:space="preserve">», </w:t>
      </w:r>
      <w:proofErr w:type="spellStart"/>
      <w:r w:rsidRPr="001267F1">
        <w:rPr>
          <w:rFonts w:ascii="Times New Roman" w:hAnsi="Times New Roman" w:cs="Times New Roman"/>
          <w:sz w:val="28"/>
          <w:szCs w:val="28"/>
        </w:rPr>
        <w:t>реж</w:t>
      </w:r>
      <w:proofErr w:type="spellEnd"/>
      <w:r w:rsidRPr="00EC7500">
        <w:rPr>
          <w:rFonts w:ascii="Times New Roman" w:hAnsi="Times New Roman" w:cs="Times New Roman"/>
          <w:sz w:val="28"/>
          <w:szCs w:val="28"/>
        </w:rPr>
        <w:t xml:space="preserve">. </w:t>
      </w:r>
      <w:r w:rsidRPr="001267F1">
        <w:rPr>
          <w:rFonts w:ascii="Times New Roman" w:hAnsi="Times New Roman" w:cs="Times New Roman"/>
          <w:sz w:val="28"/>
          <w:szCs w:val="28"/>
        </w:rPr>
        <w:t xml:space="preserve">Джон </w:t>
      </w:r>
      <w:proofErr w:type="spellStart"/>
      <w:r w:rsidRPr="001267F1">
        <w:rPr>
          <w:rFonts w:ascii="Times New Roman" w:hAnsi="Times New Roman" w:cs="Times New Roman"/>
          <w:sz w:val="28"/>
          <w:szCs w:val="28"/>
        </w:rPr>
        <w:t>Кассаветис</w:t>
      </w:r>
      <w:proofErr w:type="spellEnd"/>
      <w:r w:rsidRPr="001267F1">
        <w:rPr>
          <w:rFonts w:ascii="Times New Roman" w:hAnsi="Times New Roman" w:cs="Times New Roman"/>
          <w:sz w:val="28"/>
          <w:szCs w:val="28"/>
        </w:rPr>
        <w:t>, 1976).</w:t>
      </w:r>
    </w:p>
    <w:p w14:paraId="5941999C" w14:textId="77777777" w:rsidR="001E72AE" w:rsidRPr="001267F1" w:rsidRDefault="001E72A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7500">
        <w:rPr>
          <w:rFonts w:ascii="Times New Roman" w:hAnsi="Times New Roman" w:cs="Times New Roman"/>
          <w:color w:val="000000"/>
          <w:sz w:val="28"/>
          <w:szCs w:val="28"/>
        </w:rPr>
        <w:t>«</w:t>
      </w:r>
      <w:r w:rsidRPr="001267F1">
        <w:rPr>
          <w:rFonts w:ascii="Times New Roman" w:hAnsi="Times New Roman" w:cs="Times New Roman"/>
          <w:color w:val="000000"/>
          <w:sz w:val="28"/>
          <w:szCs w:val="28"/>
        </w:rPr>
        <w:t>Убить</w:t>
      </w:r>
      <w:r w:rsidRPr="00EC750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1267F1">
        <w:rPr>
          <w:rFonts w:ascii="Times New Roman" w:hAnsi="Times New Roman" w:cs="Times New Roman"/>
          <w:color w:val="000000"/>
          <w:sz w:val="28"/>
          <w:szCs w:val="28"/>
        </w:rPr>
        <w:t>Билла</w:t>
      </w:r>
      <w:r w:rsidRPr="00EC7500">
        <w:rPr>
          <w:rFonts w:ascii="Times New Roman" w:hAnsi="Times New Roman" w:cs="Times New Roman"/>
          <w:color w:val="000000"/>
          <w:sz w:val="28"/>
          <w:szCs w:val="28"/>
        </w:rPr>
        <w:t>» («</w:t>
      </w:r>
      <w:r w:rsidRPr="001267F1">
        <w:rPr>
          <w:rFonts w:ascii="Times New Roman" w:hAnsi="Times New Roman" w:cs="Times New Roman"/>
          <w:color w:val="000000"/>
          <w:sz w:val="28"/>
          <w:szCs w:val="28"/>
          <w:lang w:val="en-GB"/>
        </w:rPr>
        <w:t>Kill</w:t>
      </w:r>
      <w:r w:rsidRPr="00EC750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1267F1">
        <w:rPr>
          <w:rFonts w:ascii="Times New Roman" w:hAnsi="Times New Roman" w:cs="Times New Roman"/>
          <w:color w:val="000000"/>
          <w:sz w:val="28"/>
          <w:szCs w:val="28"/>
          <w:lang w:val="en-GB"/>
        </w:rPr>
        <w:t>Bill</w:t>
      </w:r>
      <w:r w:rsidRPr="00EC7500">
        <w:rPr>
          <w:rFonts w:ascii="Times New Roman" w:hAnsi="Times New Roman" w:cs="Times New Roman"/>
          <w:color w:val="000000"/>
          <w:sz w:val="28"/>
          <w:szCs w:val="28"/>
        </w:rPr>
        <w:t xml:space="preserve">: </w:t>
      </w:r>
      <w:r w:rsidRPr="001267F1">
        <w:rPr>
          <w:rFonts w:ascii="Times New Roman" w:hAnsi="Times New Roman" w:cs="Times New Roman"/>
          <w:color w:val="000000"/>
          <w:sz w:val="28"/>
          <w:szCs w:val="28"/>
          <w:lang w:val="en-GB"/>
        </w:rPr>
        <w:t>Vol</w:t>
      </w:r>
      <w:r w:rsidRPr="00EC7500">
        <w:rPr>
          <w:rFonts w:ascii="Times New Roman" w:hAnsi="Times New Roman" w:cs="Times New Roman"/>
          <w:color w:val="000000"/>
          <w:sz w:val="28"/>
          <w:szCs w:val="28"/>
        </w:rPr>
        <w:t xml:space="preserve">.1», </w:t>
      </w:r>
      <w:proofErr w:type="spellStart"/>
      <w:r w:rsidRPr="001267F1">
        <w:rPr>
          <w:rFonts w:ascii="Times New Roman" w:hAnsi="Times New Roman" w:cs="Times New Roman"/>
          <w:color w:val="000000"/>
          <w:sz w:val="28"/>
          <w:szCs w:val="28"/>
        </w:rPr>
        <w:t>реж</w:t>
      </w:r>
      <w:proofErr w:type="spellEnd"/>
      <w:r w:rsidRPr="00EC7500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r w:rsidRPr="001267F1">
        <w:rPr>
          <w:rFonts w:ascii="Times New Roman" w:hAnsi="Times New Roman" w:cs="Times New Roman"/>
          <w:color w:val="000000"/>
          <w:sz w:val="28"/>
          <w:szCs w:val="28"/>
        </w:rPr>
        <w:t>Квентин Тарантино, 2003).</w:t>
      </w:r>
    </w:p>
    <w:p w14:paraId="44AEE76A" w14:textId="77777777" w:rsidR="001E72AE" w:rsidRPr="00EC7500" w:rsidRDefault="001E72A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7500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Фантом</w:t>
      </w:r>
      <w:r w:rsidRPr="00EC750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Чайнатауна</w:t>
      </w:r>
      <w:r w:rsidRPr="00EC7500">
        <w:rPr>
          <w:rFonts w:ascii="Times New Roman" w:hAnsi="Times New Roman" w:cs="Times New Roman"/>
          <w:sz w:val="28"/>
          <w:szCs w:val="28"/>
        </w:rPr>
        <w:t>» («</w:t>
      </w:r>
      <w:r>
        <w:rPr>
          <w:rFonts w:ascii="Times New Roman" w:hAnsi="Times New Roman" w:cs="Times New Roman"/>
          <w:sz w:val="28"/>
          <w:szCs w:val="28"/>
          <w:lang w:val="en-GB"/>
        </w:rPr>
        <w:t>Phantom</w:t>
      </w:r>
      <w:r w:rsidRPr="00EC750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GB"/>
        </w:rPr>
        <w:t>of</w:t>
      </w:r>
      <w:r w:rsidRPr="00EC750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GB"/>
        </w:rPr>
        <w:t>Chinatown</w:t>
      </w:r>
      <w:r w:rsidRPr="00EC7500">
        <w:rPr>
          <w:rFonts w:ascii="Times New Roman" w:hAnsi="Times New Roman" w:cs="Times New Roman"/>
          <w:sz w:val="28"/>
          <w:szCs w:val="28"/>
        </w:rPr>
        <w:t xml:space="preserve">»,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реж</w:t>
      </w:r>
      <w:proofErr w:type="spellEnd"/>
      <w:r w:rsidRPr="00EC7500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Фил</w:t>
      </w:r>
      <w:r w:rsidRPr="00EC750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Розен</w:t>
      </w:r>
      <w:r w:rsidRPr="00EC7500">
        <w:rPr>
          <w:rFonts w:ascii="Times New Roman" w:hAnsi="Times New Roman" w:cs="Times New Roman"/>
          <w:sz w:val="28"/>
          <w:szCs w:val="28"/>
        </w:rPr>
        <w:t>, 1940).</w:t>
      </w:r>
    </w:p>
    <w:p w14:paraId="04F09D03" w14:textId="77777777" w:rsidR="001E72AE" w:rsidRDefault="001E72A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«</w:t>
      </w:r>
      <w:r>
        <w:rPr>
          <w:rFonts w:ascii="Times New Roman" w:hAnsi="Times New Roman" w:cs="Times New Roman"/>
          <w:sz w:val="28"/>
          <w:szCs w:val="28"/>
        </w:rPr>
        <w:t>Чарли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Чан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опере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» («Charlie Chan at the Opera»,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реж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. Х.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Брюс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Хамберстоун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, 1936).</w:t>
      </w:r>
    </w:p>
    <w:p w14:paraId="1DC424DA" w14:textId="77777777" w:rsidR="001E72AE" w:rsidRDefault="001E72A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lastRenderedPageBreak/>
        <w:t>«</w:t>
      </w:r>
      <w:r>
        <w:rPr>
          <w:rFonts w:ascii="Times New Roman" w:hAnsi="Times New Roman" w:cs="Times New Roman"/>
          <w:sz w:val="28"/>
          <w:szCs w:val="28"/>
        </w:rPr>
        <w:t>Чудо</w:t>
      </w:r>
      <w:r>
        <w:rPr>
          <w:rFonts w:ascii="Times New Roman" w:hAnsi="Times New Roman" w:cs="Times New Roman"/>
          <w:sz w:val="28"/>
          <w:szCs w:val="28"/>
          <w:lang w:val="en-US"/>
        </w:rPr>
        <w:t>-</w:t>
      </w:r>
      <w:r>
        <w:rPr>
          <w:rFonts w:ascii="Times New Roman" w:hAnsi="Times New Roman" w:cs="Times New Roman"/>
          <w:sz w:val="28"/>
          <w:szCs w:val="28"/>
        </w:rPr>
        <w:t>женщина</w:t>
      </w:r>
      <w:r>
        <w:rPr>
          <w:rFonts w:ascii="Times New Roman" w:hAnsi="Times New Roman" w:cs="Times New Roman"/>
          <w:sz w:val="28"/>
          <w:szCs w:val="28"/>
          <w:lang w:val="en-US"/>
        </w:rPr>
        <w:t>» («</w:t>
      </w:r>
      <w:r>
        <w:rPr>
          <w:rFonts w:ascii="Times New Roman" w:hAnsi="Times New Roman" w:cs="Times New Roman"/>
          <w:sz w:val="28"/>
          <w:szCs w:val="28"/>
          <w:lang w:val="en-GB"/>
        </w:rPr>
        <w:t>Wonder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GB"/>
        </w:rPr>
        <w:t>Woman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»,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реж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Пэтти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Дженкинс</w:t>
      </w:r>
      <w:r>
        <w:rPr>
          <w:rFonts w:ascii="Times New Roman" w:hAnsi="Times New Roman" w:cs="Times New Roman"/>
          <w:sz w:val="28"/>
          <w:szCs w:val="28"/>
          <w:lang w:val="en-US"/>
        </w:rPr>
        <w:t>, 2017).</w:t>
      </w:r>
    </w:p>
    <w:p w14:paraId="08C691D8" w14:textId="77777777" w:rsidR="001E72AE" w:rsidRPr="006D613E" w:rsidRDefault="001E72A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«</w:t>
      </w:r>
      <w:r w:rsidRPr="006D613E">
        <w:rPr>
          <w:rFonts w:ascii="Times New Roman" w:hAnsi="Times New Roman" w:cs="Times New Roman"/>
          <w:sz w:val="28"/>
          <w:szCs w:val="28"/>
        </w:rPr>
        <w:t>Чумовая</w:t>
      </w:r>
      <w:r w:rsidRPr="006D613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613E">
        <w:rPr>
          <w:rFonts w:ascii="Times New Roman" w:hAnsi="Times New Roman" w:cs="Times New Roman"/>
          <w:sz w:val="28"/>
          <w:szCs w:val="28"/>
        </w:rPr>
        <w:t>пятница</w:t>
      </w:r>
      <w:r w:rsidRPr="006D613E">
        <w:rPr>
          <w:rFonts w:ascii="Times New Roman" w:hAnsi="Times New Roman" w:cs="Times New Roman"/>
          <w:sz w:val="28"/>
          <w:szCs w:val="28"/>
          <w:lang w:val="en-US"/>
        </w:rPr>
        <w:t>» («</w:t>
      </w:r>
      <w:r w:rsidRPr="006D613E">
        <w:rPr>
          <w:rFonts w:ascii="Times New Roman" w:hAnsi="Times New Roman" w:cs="Times New Roman"/>
          <w:sz w:val="28"/>
          <w:szCs w:val="28"/>
          <w:lang w:val="en-GB"/>
        </w:rPr>
        <w:t>Freaky</w:t>
      </w:r>
      <w:r w:rsidRPr="006D613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613E">
        <w:rPr>
          <w:rFonts w:ascii="Times New Roman" w:hAnsi="Times New Roman" w:cs="Times New Roman"/>
          <w:sz w:val="28"/>
          <w:szCs w:val="28"/>
          <w:lang w:val="en-GB"/>
        </w:rPr>
        <w:t>Friday</w:t>
      </w:r>
      <w:r w:rsidRPr="006D613E">
        <w:rPr>
          <w:rFonts w:ascii="Times New Roman" w:hAnsi="Times New Roman" w:cs="Times New Roman"/>
          <w:sz w:val="28"/>
          <w:szCs w:val="28"/>
          <w:lang w:val="en-US"/>
        </w:rPr>
        <w:t xml:space="preserve">», </w:t>
      </w:r>
      <w:proofErr w:type="spellStart"/>
      <w:r w:rsidRPr="006D613E">
        <w:rPr>
          <w:rFonts w:ascii="Times New Roman" w:hAnsi="Times New Roman" w:cs="Times New Roman"/>
          <w:sz w:val="28"/>
          <w:szCs w:val="28"/>
        </w:rPr>
        <w:t>реж</w:t>
      </w:r>
      <w:proofErr w:type="spellEnd"/>
      <w:r w:rsidRPr="006D613E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Pr="006D613E">
        <w:rPr>
          <w:rFonts w:ascii="Times New Roman" w:hAnsi="Times New Roman" w:cs="Times New Roman"/>
          <w:sz w:val="28"/>
          <w:szCs w:val="28"/>
        </w:rPr>
        <w:t>Марк Уотерс, 2003).</w:t>
      </w:r>
    </w:p>
    <w:p w14:paraId="00A660BD" w14:textId="3F09418C" w:rsidR="006D613E" w:rsidRPr="006D613E" w:rsidRDefault="006D613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D613E">
        <w:rPr>
          <w:rFonts w:ascii="Times New Roman" w:hAnsi="Times New Roman" w:cs="Times New Roman"/>
          <w:sz w:val="28"/>
          <w:szCs w:val="28"/>
          <w:lang w:val="en-US"/>
        </w:rPr>
        <w:t>«</w:t>
      </w:r>
      <w:r w:rsidRPr="006D613E">
        <w:rPr>
          <w:rFonts w:ascii="Times New Roman" w:hAnsi="Times New Roman" w:cs="Times New Roman"/>
          <w:sz w:val="28"/>
          <w:szCs w:val="28"/>
        </w:rPr>
        <w:t>Чэн</w:t>
      </w:r>
      <w:r w:rsidRPr="006D613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613E">
        <w:rPr>
          <w:rFonts w:ascii="Times New Roman" w:hAnsi="Times New Roman" w:cs="Times New Roman"/>
          <w:sz w:val="28"/>
          <w:szCs w:val="28"/>
        </w:rPr>
        <w:t>исчез</w:t>
      </w:r>
      <w:r w:rsidRPr="006D613E">
        <w:rPr>
          <w:rFonts w:ascii="Times New Roman" w:hAnsi="Times New Roman" w:cs="Times New Roman"/>
          <w:sz w:val="28"/>
          <w:szCs w:val="28"/>
          <w:lang w:val="en-US"/>
        </w:rPr>
        <w:t>» («</w:t>
      </w:r>
      <w:r w:rsidRPr="006D613E">
        <w:rPr>
          <w:rFonts w:ascii="Times New Roman" w:hAnsi="Times New Roman" w:cs="Times New Roman"/>
          <w:sz w:val="28"/>
          <w:szCs w:val="28"/>
          <w:lang w:val="en-GB"/>
        </w:rPr>
        <w:t>Chan</w:t>
      </w:r>
      <w:r w:rsidRPr="006D613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613E">
        <w:rPr>
          <w:rFonts w:ascii="Times New Roman" w:hAnsi="Times New Roman" w:cs="Times New Roman"/>
          <w:sz w:val="28"/>
          <w:szCs w:val="28"/>
          <w:lang w:val="en-GB"/>
        </w:rPr>
        <w:t>is</w:t>
      </w:r>
      <w:r w:rsidRPr="006D613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613E">
        <w:rPr>
          <w:rFonts w:ascii="Times New Roman" w:hAnsi="Times New Roman" w:cs="Times New Roman"/>
          <w:sz w:val="28"/>
          <w:szCs w:val="28"/>
          <w:lang w:val="en-GB"/>
        </w:rPr>
        <w:t>missing</w:t>
      </w:r>
      <w:r w:rsidRPr="006D613E">
        <w:rPr>
          <w:rFonts w:ascii="Times New Roman" w:hAnsi="Times New Roman" w:cs="Times New Roman"/>
          <w:sz w:val="28"/>
          <w:szCs w:val="28"/>
          <w:lang w:val="en-US"/>
        </w:rPr>
        <w:t xml:space="preserve">», </w:t>
      </w:r>
      <w:proofErr w:type="spellStart"/>
      <w:r w:rsidRPr="006D613E">
        <w:rPr>
          <w:rFonts w:ascii="Times New Roman" w:hAnsi="Times New Roman" w:cs="Times New Roman"/>
          <w:sz w:val="28"/>
          <w:szCs w:val="28"/>
        </w:rPr>
        <w:t>реж</w:t>
      </w:r>
      <w:proofErr w:type="spellEnd"/>
      <w:r w:rsidRPr="006D613E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Pr="006D613E">
        <w:rPr>
          <w:rFonts w:ascii="Times New Roman" w:hAnsi="Times New Roman" w:cs="Times New Roman"/>
          <w:sz w:val="28"/>
          <w:szCs w:val="28"/>
        </w:rPr>
        <w:t>Уэйн Ван, 1982)</w:t>
      </w:r>
      <w:r w:rsidRPr="006D613E">
        <w:rPr>
          <w:rFonts w:ascii="Times New Roman" w:hAnsi="Times New Roman" w:cs="Times New Roman"/>
          <w:sz w:val="28"/>
          <w:szCs w:val="28"/>
        </w:rPr>
        <w:t>.</w:t>
      </w:r>
    </w:p>
    <w:p w14:paraId="44D5CC5B" w14:textId="77777777" w:rsidR="001E72AE" w:rsidRDefault="001E72A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D613E">
        <w:rPr>
          <w:rFonts w:ascii="Times New Roman" w:hAnsi="Times New Roman" w:cs="Times New Roman"/>
          <w:sz w:val="28"/>
          <w:szCs w:val="28"/>
          <w:lang w:val="en-US"/>
        </w:rPr>
        <w:t>«</w:t>
      </w:r>
      <w:proofErr w:type="spellStart"/>
      <w:r w:rsidRPr="006D613E">
        <w:rPr>
          <w:rFonts w:ascii="Times New Roman" w:hAnsi="Times New Roman" w:cs="Times New Roman"/>
          <w:sz w:val="28"/>
          <w:szCs w:val="28"/>
        </w:rPr>
        <w:t>Шан</w:t>
      </w:r>
      <w:proofErr w:type="spellEnd"/>
      <w:r w:rsidRPr="006D613E">
        <w:rPr>
          <w:rFonts w:ascii="Times New Roman" w:hAnsi="Times New Roman" w:cs="Times New Roman"/>
          <w:sz w:val="28"/>
          <w:szCs w:val="28"/>
          <w:lang w:val="en-US"/>
        </w:rPr>
        <w:t>-</w:t>
      </w:r>
      <w:proofErr w:type="spellStart"/>
      <w:r w:rsidRPr="006D613E">
        <w:rPr>
          <w:rFonts w:ascii="Times New Roman" w:hAnsi="Times New Roman" w:cs="Times New Roman"/>
          <w:sz w:val="28"/>
          <w:szCs w:val="28"/>
        </w:rPr>
        <w:t>чи</w:t>
      </w:r>
      <w:proofErr w:type="spellEnd"/>
      <w:r w:rsidRPr="006D613E">
        <w:rPr>
          <w:rFonts w:ascii="Times New Roman" w:hAnsi="Times New Roman" w:cs="Times New Roman"/>
          <w:sz w:val="28"/>
          <w:szCs w:val="28"/>
          <w:lang w:val="en-US"/>
        </w:rPr>
        <w:t xml:space="preserve">: </w:t>
      </w:r>
      <w:r w:rsidRPr="006D613E">
        <w:rPr>
          <w:rFonts w:ascii="Times New Roman" w:hAnsi="Times New Roman" w:cs="Times New Roman"/>
          <w:sz w:val="28"/>
          <w:szCs w:val="28"/>
        </w:rPr>
        <w:t>легенда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десяти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колец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» («Shang-Chi and the Legend of the Ten Rings»,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реж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Дестин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Дэниел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Креттон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, 2021).</w:t>
      </w:r>
    </w:p>
    <w:p w14:paraId="590DA46F" w14:textId="77777777" w:rsidR="001E72AE" w:rsidRDefault="001E72A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556C">
        <w:rPr>
          <w:rFonts w:ascii="Times New Roman" w:hAnsi="Times New Roman" w:cs="Times New Roman"/>
          <w:sz w:val="28"/>
          <w:szCs w:val="28"/>
          <w:lang w:val="en-US"/>
        </w:rPr>
        <w:t>«</w:t>
      </w:r>
      <w:r>
        <w:rPr>
          <w:rFonts w:ascii="Times New Roman" w:hAnsi="Times New Roman" w:cs="Times New Roman"/>
          <w:sz w:val="28"/>
          <w:szCs w:val="28"/>
        </w:rPr>
        <w:t>Шанхайский</w:t>
      </w:r>
      <w:r w:rsidRPr="00DD556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полдень</w:t>
      </w:r>
      <w:r w:rsidRPr="00DD556C">
        <w:rPr>
          <w:rFonts w:ascii="Times New Roman" w:hAnsi="Times New Roman" w:cs="Times New Roman"/>
          <w:sz w:val="28"/>
          <w:szCs w:val="28"/>
          <w:lang w:val="en-US"/>
        </w:rPr>
        <w:t>» («</w:t>
      </w:r>
      <w:r>
        <w:rPr>
          <w:rFonts w:ascii="Times New Roman" w:hAnsi="Times New Roman" w:cs="Times New Roman"/>
          <w:sz w:val="28"/>
          <w:szCs w:val="28"/>
          <w:lang w:val="en-GB"/>
        </w:rPr>
        <w:t>Shanghai</w:t>
      </w:r>
      <w:r w:rsidRPr="00DD556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GB"/>
        </w:rPr>
        <w:t>Noon</w:t>
      </w:r>
      <w:r w:rsidRPr="00DD556C">
        <w:rPr>
          <w:rFonts w:ascii="Times New Roman" w:hAnsi="Times New Roman" w:cs="Times New Roman"/>
          <w:sz w:val="28"/>
          <w:szCs w:val="28"/>
          <w:lang w:val="en-US"/>
        </w:rPr>
        <w:t xml:space="preserve">»,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реж</w:t>
      </w:r>
      <w:proofErr w:type="spellEnd"/>
      <w:r w:rsidRPr="00DD556C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Том Дей, 2000).</w:t>
      </w:r>
    </w:p>
    <w:p w14:paraId="7B6A2D4F" w14:textId="77777777" w:rsidR="001E72AE" w:rsidRDefault="001E72A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556C">
        <w:rPr>
          <w:rFonts w:ascii="Times New Roman" w:hAnsi="Times New Roman" w:cs="Times New Roman"/>
          <w:sz w:val="28"/>
          <w:szCs w:val="28"/>
          <w:lang w:val="en-US"/>
        </w:rPr>
        <w:t>«</w:t>
      </w:r>
      <w:r>
        <w:rPr>
          <w:rFonts w:ascii="Times New Roman" w:hAnsi="Times New Roman" w:cs="Times New Roman"/>
          <w:sz w:val="28"/>
          <w:szCs w:val="28"/>
        </w:rPr>
        <w:t>Шары</w:t>
      </w:r>
      <w:r w:rsidRPr="00DD556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ярости</w:t>
      </w:r>
      <w:r w:rsidRPr="00DD556C">
        <w:rPr>
          <w:rFonts w:ascii="Times New Roman" w:hAnsi="Times New Roman" w:cs="Times New Roman"/>
          <w:sz w:val="28"/>
          <w:szCs w:val="28"/>
          <w:lang w:val="en-US"/>
        </w:rPr>
        <w:t>» («</w:t>
      </w:r>
      <w:r>
        <w:rPr>
          <w:rFonts w:ascii="Times New Roman" w:hAnsi="Times New Roman" w:cs="Times New Roman"/>
          <w:sz w:val="28"/>
          <w:szCs w:val="28"/>
          <w:lang w:val="en-GB"/>
        </w:rPr>
        <w:t>Balls</w:t>
      </w:r>
      <w:r w:rsidRPr="00DD556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GB"/>
        </w:rPr>
        <w:t>of</w:t>
      </w:r>
      <w:r w:rsidRPr="00DD556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GB"/>
        </w:rPr>
        <w:t>Fury</w:t>
      </w:r>
      <w:r w:rsidRPr="00DD556C">
        <w:rPr>
          <w:rFonts w:ascii="Times New Roman" w:hAnsi="Times New Roman" w:cs="Times New Roman"/>
          <w:sz w:val="28"/>
          <w:szCs w:val="28"/>
          <w:lang w:val="en-US"/>
        </w:rPr>
        <w:t xml:space="preserve">»,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реж</w:t>
      </w:r>
      <w:proofErr w:type="spellEnd"/>
      <w:r w:rsidRPr="00DD556C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Роберт Бен Гарант, 2007).</w:t>
      </w:r>
    </w:p>
    <w:p w14:paraId="33591A9F" w14:textId="77777777" w:rsidR="001E72AE" w:rsidRDefault="001E72A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«Шпион по соседству» («</w:t>
      </w:r>
      <w:r>
        <w:rPr>
          <w:rFonts w:ascii="Times New Roman" w:hAnsi="Times New Roman" w:cs="Times New Roman"/>
          <w:sz w:val="28"/>
          <w:szCs w:val="28"/>
          <w:lang w:val="en-GB"/>
        </w:rPr>
        <w:t>The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GB"/>
        </w:rPr>
        <w:t>Spy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GB"/>
        </w:rPr>
        <w:t>Next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GB"/>
        </w:rPr>
        <w:t>Door</w:t>
      </w:r>
      <w:r>
        <w:rPr>
          <w:rFonts w:ascii="Times New Roman" w:hAnsi="Times New Roman" w:cs="Times New Roman"/>
          <w:sz w:val="28"/>
          <w:szCs w:val="28"/>
        </w:rPr>
        <w:t xml:space="preserve">»,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реж</w:t>
      </w:r>
      <w:proofErr w:type="spellEnd"/>
      <w:r>
        <w:rPr>
          <w:rFonts w:ascii="Times New Roman" w:hAnsi="Times New Roman" w:cs="Times New Roman"/>
          <w:sz w:val="28"/>
          <w:szCs w:val="28"/>
        </w:rPr>
        <w:t>. Брайан Левант, 2006).</w:t>
      </w:r>
    </w:p>
    <w:p w14:paraId="7C5F2764" w14:textId="77777777" w:rsidR="001E72AE" w:rsidRDefault="001E72AE" w:rsidP="00223182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«Элис» («</w:t>
      </w:r>
      <w:r>
        <w:rPr>
          <w:rFonts w:ascii="Times New Roman" w:hAnsi="Times New Roman" w:cs="Times New Roman"/>
          <w:sz w:val="28"/>
          <w:szCs w:val="28"/>
          <w:lang w:val="en-GB"/>
        </w:rPr>
        <w:t>Alice</w:t>
      </w:r>
      <w:r>
        <w:rPr>
          <w:rFonts w:ascii="Times New Roman" w:hAnsi="Times New Roman" w:cs="Times New Roman"/>
          <w:sz w:val="28"/>
          <w:szCs w:val="28"/>
        </w:rPr>
        <w:t xml:space="preserve">»,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реж</w:t>
      </w:r>
      <w:proofErr w:type="spellEnd"/>
      <w:r>
        <w:rPr>
          <w:rFonts w:ascii="Times New Roman" w:hAnsi="Times New Roman" w:cs="Times New Roman"/>
          <w:sz w:val="28"/>
          <w:szCs w:val="28"/>
        </w:rPr>
        <w:t>. Вуди Аллен, 1990).</w:t>
      </w:r>
    </w:p>
    <w:p w14:paraId="5B878985" w14:textId="77777777" w:rsidR="004B792B" w:rsidRDefault="004B792B">
      <w:pPr>
        <w:spacing w:line="360" w:lineRule="auto"/>
        <w:jc w:val="both"/>
        <w:rPr>
          <w:sz w:val="28"/>
          <w:szCs w:val="28"/>
        </w:rPr>
      </w:pPr>
    </w:p>
    <w:p w14:paraId="79B3A907" w14:textId="77777777" w:rsidR="004B792B" w:rsidRDefault="006F7CF0">
      <w:pPr>
        <w:spacing w:line="360" w:lineRule="auto"/>
        <w:ind w:firstLine="709"/>
        <w:jc w:val="both"/>
        <w:rPr>
          <w:rFonts w:eastAsia="KaiTi"/>
          <w:b/>
          <w:bCs/>
          <w:sz w:val="28"/>
          <w:szCs w:val="28"/>
        </w:rPr>
      </w:pPr>
      <w:r>
        <w:rPr>
          <w:rFonts w:eastAsia="KaiTi"/>
          <w:b/>
          <w:bCs/>
          <w:sz w:val="28"/>
          <w:szCs w:val="28"/>
        </w:rPr>
        <w:t>Научная литература:</w:t>
      </w:r>
    </w:p>
    <w:p w14:paraId="7C687018" w14:textId="77777777" w:rsidR="004B792B" w:rsidRPr="000D1B97" w:rsidRDefault="004B792B">
      <w:pPr>
        <w:spacing w:line="360" w:lineRule="auto"/>
        <w:jc w:val="both"/>
        <w:rPr>
          <w:rFonts w:eastAsia="KaiTi"/>
          <w:b/>
          <w:bCs/>
          <w:sz w:val="28"/>
          <w:szCs w:val="28"/>
        </w:rPr>
      </w:pPr>
    </w:p>
    <w:p w14:paraId="4DA140FA" w14:textId="77777777" w:rsidR="004B792B" w:rsidRDefault="006F7CF0">
      <w:pPr>
        <w:spacing w:line="360" w:lineRule="auto"/>
        <w:ind w:firstLine="709"/>
        <w:jc w:val="both"/>
        <w:rPr>
          <w:rFonts w:eastAsia="KaiTi"/>
          <w:sz w:val="28"/>
          <w:szCs w:val="28"/>
        </w:rPr>
      </w:pPr>
      <w:r>
        <w:rPr>
          <w:rFonts w:eastAsia="KaiTi"/>
          <w:sz w:val="28"/>
          <w:szCs w:val="28"/>
        </w:rPr>
        <w:t>На русском языке:</w:t>
      </w:r>
    </w:p>
    <w:p w14:paraId="3E46A531" w14:textId="77777777" w:rsidR="004B792B" w:rsidRDefault="004B792B">
      <w:pPr>
        <w:spacing w:line="360" w:lineRule="auto"/>
        <w:ind w:firstLine="709"/>
        <w:jc w:val="both"/>
        <w:rPr>
          <w:rFonts w:eastAsia="KaiTi"/>
          <w:sz w:val="28"/>
          <w:szCs w:val="28"/>
        </w:rPr>
      </w:pPr>
    </w:p>
    <w:p w14:paraId="64BB5EFB" w14:textId="77777777" w:rsidR="00AF0DD0" w:rsidRPr="00EF2D53" w:rsidRDefault="00AF0DD0" w:rsidP="00706527">
      <w:pPr>
        <w:pStyle w:val="af5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F2D53">
        <w:rPr>
          <w:rFonts w:ascii="Times New Roman" w:hAnsi="Times New Roman" w:cs="Times New Roman"/>
          <w:sz w:val="28"/>
          <w:szCs w:val="28"/>
        </w:rPr>
        <w:t xml:space="preserve">Анохина, Е. С. "Новая" китайская миграция и политика КНР по её регулированию в 1978-2008 </w:t>
      </w:r>
      <w:proofErr w:type="gramStart"/>
      <w:r w:rsidRPr="00EF2D53">
        <w:rPr>
          <w:rFonts w:ascii="Times New Roman" w:hAnsi="Times New Roman" w:cs="Times New Roman"/>
          <w:sz w:val="28"/>
          <w:szCs w:val="28"/>
        </w:rPr>
        <w:t>гг. :</w:t>
      </w:r>
      <w:proofErr w:type="gramEnd"/>
      <w:r w:rsidRPr="00EF2D53">
        <w:rPr>
          <w:rFonts w:ascii="Times New Roman" w:hAnsi="Times New Roman" w:cs="Times New Roman"/>
          <w:sz w:val="28"/>
          <w:szCs w:val="28"/>
        </w:rPr>
        <w:t xml:space="preserve"> специальность 07.00.03 - всеобщая история : диссертация на соискание ученой степени кандидата исторических наук / Анохина Елена Сергеевна. – Томск, 2010. – 250 с.</w:t>
      </w:r>
    </w:p>
    <w:p w14:paraId="0337C171" w14:textId="414A838E" w:rsidR="00AF0DD0" w:rsidRPr="00EF2D53" w:rsidRDefault="00AF0DD0" w:rsidP="00706527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eastAsia="KaiTi" w:hAnsi="Times New Roman" w:cs="Times New Roman"/>
          <w:sz w:val="28"/>
          <w:szCs w:val="28"/>
        </w:rPr>
      </w:pPr>
      <w:r w:rsidRPr="00EF2D53">
        <w:rPr>
          <w:rFonts w:ascii="Times New Roman" w:hAnsi="Times New Roman" w:cs="Times New Roman"/>
          <w:sz w:val="28"/>
          <w:szCs w:val="28"/>
        </w:rPr>
        <w:t>Беседина</w:t>
      </w:r>
      <w:r w:rsidR="00F839B5" w:rsidRPr="00EF2D53">
        <w:rPr>
          <w:rFonts w:ascii="Times New Roman" w:hAnsi="Times New Roman" w:cs="Times New Roman"/>
          <w:sz w:val="28"/>
          <w:szCs w:val="28"/>
        </w:rPr>
        <w:t>,</w:t>
      </w:r>
      <w:r w:rsidRPr="00EF2D53">
        <w:rPr>
          <w:rFonts w:ascii="Times New Roman" w:hAnsi="Times New Roman" w:cs="Times New Roman"/>
          <w:sz w:val="28"/>
          <w:szCs w:val="28"/>
        </w:rPr>
        <w:t xml:space="preserve"> Н.А. Теоретические аспекты исследования кинематографического образа // Скиф</w:t>
      </w:r>
      <w:r w:rsidR="00220756" w:rsidRPr="00EF2D53">
        <w:rPr>
          <w:rFonts w:ascii="Times New Roman" w:hAnsi="Times New Roman" w:cs="Times New Roman"/>
          <w:sz w:val="28"/>
          <w:szCs w:val="28"/>
        </w:rPr>
        <w:t>.</w:t>
      </w:r>
      <w:r w:rsidRPr="00EF2D53">
        <w:rPr>
          <w:rFonts w:ascii="Times New Roman" w:hAnsi="Times New Roman" w:cs="Times New Roman"/>
          <w:sz w:val="28"/>
          <w:szCs w:val="28"/>
        </w:rPr>
        <w:t xml:space="preserve"> 2017. №10. С. 156-161.</w:t>
      </w:r>
    </w:p>
    <w:p w14:paraId="0D04C201" w14:textId="0CA0A841" w:rsidR="00AF0DD0" w:rsidRDefault="00AF0DD0" w:rsidP="00706527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eastAsia="KaiTi" w:hAnsi="Times New Roman" w:cs="Times New Roman"/>
          <w:sz w:val="28"/>
          <w:szCs w:val="28"/>
        </w:rPr>
      </w:pPr>
      <w:r w:rsidRPr="00EF2D53">
        <w:rPr>
          <w:rFonts w:ascii="Times New Roman" w:eastAsia="KaiTi" w:hAnsi="Times New Roman" w:cs="Times New Roman"/>
          <w:sz w:val="28"/>
          <w:szCs w:val="28"/>
        </w:rPr>
        <w:t xml:space="preserve">Вилкова, А.С. </w:t>
      </w:r>
      <w:proofErr w:type="spellStart"/>
      <w:r w:rsidRPr="00EF2D53">
        <w:rPr>
          <w:rFonts w:ascii="Times New Roman" w:eastAsia="KaiTi" w:hAnsi="Times New Roman" w:cs="Times New Roman"/>
          <w:sz w:val="28"/>
          <w:szCs w:val="28"/>
        </w:rPr>
        <w:t>Высококонтекстные</w:t>
      </w:r>
      <w:proofErr w:type="spellEnd"/>
      <w:r w:rsidRPr="00EF2D53">
        <w:rPr>
          <w:rFonts w:ascii="Times New Roman" w:eastAsia="KaiTi" w:hAnsi="Times New Roman" w:cs="Times New Roman"/>
          <w:sz w:val="28"/>
          <w:szCs w:val="28"/>
        </w:rPr>
        <w:t xml:space="preserve"> и </w:t>
      </w:r>
      <w:proofErr w:type="spellStart"/>
      <w:r w:rsidRPr="00EF2D53">
        <w:rPr>
          <w:rFonts w:ascii="Times New Roman" w:eastAsia="KaiTi" w:hAnsi="Times New Roman" w:cs="Times New Roman"/>
          <w:sz w:val="28"/>
          <w:szCs w:val="28"/>
        </w:rPr>
        <w:t>низкоконтекстные</w:t>
      </w:r>
      <w:proofErr w:type="spellEnd"/>
      <w:r w:rsidRPr="00EF2D53">
        <w:rPr>
          <w:rFonts w:ascii="Times New Roman" w:eastAsia="KaiTi" w:hAnsi="Times New Roman" w:cs="Times New Roman"/>
          <w:sz w:val="28"/>
          <w:szCs w:val="28"/>
        </w:rPr>
        <w:t xml:space="preserve"> культуры</w:t>
      </w:r>
      <w:r w:rsidR="00220756" w:rsidRPr="00EF2D53">
        <w:rPr>
          <w:rFonts w:ascii="Times New Roman" w:eastAsia="KaiTi" w:hAnsi="Times New Roman" w:cs="Times New Roman"/>
          <w:sz w:val="28"/>
          <w:szCs w:val="28"/>
        </w:rPr>
        <w:t xml:space="preserve"> // </w:t>
      </w:r>
      <w:r w:rsidRPr="00EF2D53">
        <w:rPr>
          <w:rFonts w:ascii="Times New Roman" w:eastAsia="KaiTi" w:hAnsi="Times New Roman" w:cs="Times New Roman"/>
          <w:sz w:val="28"/>
          <w:szCs w:val="28"/>
        </w:rPr>
        <w:t>НАУКА, ОБРАЗОВАНИЕ И КУЛЬТУРА</w:t>
      </w:r>
      <w:r w:rsidR="00220756" w:rsidRPr="00EF2D53">
        <w:rPr>
          <w:rFonts w:ascii="Times New Roman" w:eastAsia="KaiTi" w:hAnsi="Times New Roman" w:cs="Times New Roman"/>
          <w:sz w:val="28"/>
          <w:szCs w:val="28"/>
        </w:rPr>
        <w:t>.</w:t>
      </w:r>
      <w:r w:rsidRPr="00EF2D53">
        <w:rPr>
          <w:rFonts w:ascii="Times New Roman" w:eastAsia="KaiTi" w:hAnsi="Times New Roman" w:cs="Times New Roman"/>
          <w:sz w:val="28"/>
          <w:szCs w:val="28"/>
        </w:rPr>
        <w:t xml:space="preserve"> 2019. №3(37). С. 49-51.</w:t>
      </w:r>
    </w:p>
    <w:p w14:paraId="69C30419" w14:textId="7981336E" w:rsidR="00385BF4" w:rsidRPr="00385BF4" w:rsidRDefault="00385BF4" w:rsidP="00706527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eastAsia="KaiTi" w:hAnsi="Times New Roman" w:cs="Times New Roman"/>
          <w:sz w:val="36"/>
          <w:szCs w:val="36"/>
        </w:rPr>
      </w:pPr>
      <w:r w:rsidRPr="00385BF4">
        <w:rPr>
          <w:rFonts w:ascii="Times New Roman" w:hAnsi="Times New Roman" w:cs="Times New Roman"/>
          <w:sz w:val="28"/>
          <w:szCs w:val="28"/>
        </w:rPr>
        <w:t xml:space="preserve">Гаева Анастасия Сергеевна Мультикультурная политика США // Обозреватель - </w:t>
      </w:r>
      <w:r w:rsidRPr="00385BF4">
        <w:rPr>
          <w:rFonts w:ascii="Times New Roman" w:hAnsi="Times New Roman" w:cs="Times New Roman"/>
          <w:sz w:val="28"/>
          <w:szCs w:val="28"/>
          <w:lang w:val="en-US"/>
        </w:rPr>
        <w:t>Observer</w:t>
      </w:r>
      <w:r w:rsidRPr="00385BF4">
        <w:rPr>
          <w:rFonts w:ascii="Times New Roman" w:hAnsi="Times New Roman" w:cs="Times New Roman"/>
          <w:sz w:val="28"/>
          <w:szCs w:val="28"/>
        </w:rPr>
        <w:t xml:space="preserve">. 2015. №2 (301). </w:t>
      </w:r>
      <w:r w:rsidRPr="00385BF4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385BF4">
        <w:rPr>
          <w:rFonts w:ascii="Times New Roman" w:hAnsi="Times New Roman" w:cs="Times New Roman"/>
          <w:sz w:val="28"/>
          <w:szCs w:val="28"/>
        </w:rPr>
        <w:t xml:space="preserve">: </w:t>
      </w:r>
      <w:r w:rsidRPr="00385BF4">
        <w:rPr>
          <w:rFonts w:ascii="Times New Roman" w:hAnsi="Times New Roman" w:cs="Times New Roman"/>
          <w:sz w:val="28"/>
          <w:szCs w:val="28"/>
          <w:lang w:val="en-US"/>
        </w:rPr>
        <w:t>https</w:t>
      </w:r>
      <w:r w:rsidRPr="00385BF4">
        <w:rPr>
          <w:rFonts w:ascii="Times New Roman" w:hAnsi="Times New Roman" w:cs="Times New Roman"/>
          <w:sz w:val="28"/>
          <w:szCs w:val="28"/>
        </w:rPr>
        <w:t>://</w:t>
      </w:r>
      <w:proofErr w:type="spellStart"/>
      <w:r w:rsidRPr="00385BF4">
        <w:rPr>
          <w:rFonts w:ascii="Times New Roman" w:hAnsi="Times New Roman" w:cs="Times New Roman"/>
          <w:sz w:val="28"/>
          <w:szCs w:val="28"/>
          <w:lang w:val="en-US"/>
        </w:rPr>
        <w:t>cyberleninka</w:t>
      </w:r>
      <w:proofErr w:type="spellEnd"/>
      <w:r w:rsidRPr="00385BF4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385BF4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  <w:r w:rsidRPr="00385BF4">
        <w:rPr>
          <w:rFonts w:ascii="Times New Roman" w:hAnsi="Times New Roman" w:cs="Times New Roman"/>
          <w:sz w:val="28"/>
          <w:szCs w:val="28"/>
        </w:rPr>
        <w:t>/</w:t>
      </w:r>
      <w:r w:rsidRPr="00385BF4">
        <w:rPr>
          <w:rFonts w:ascii="Times New Roman" w:hAnsi="Times New Roman" w:cs="Times New Roman"/>
          <w:sz w:val="28"/>
          <w:szCs w:val="28"/>
          <w:lang w:val="en-US"/>
        </w:rPr>
        <w:t>article</w:t>
      </w:r>
      <w:r w:rsidRPr="00385BF4">
        <w:rPr>
          <w:rFonts w:ascii="Times New Roman" w:hAnsi="Times New Roman" w:cs="Times New Roman"/>
          <w:sz w:val="28"/>
          <w:szCs w:val="28"/>
        </w:rPr>
        <w:t>/</w:t>
      </w:r>
      <w:r w:rsidRPr="00385BF4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385BF4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Pr="00385BF4">
        <w:rPr>
          <w:rFonts w:ascii="Times New Roman" w:hAnsi="Times New Roman" w:cs="Times New Roman"/>
          <w:sz w:val="28"/>
          <w:szCs w:val="28"/>
          <w:lang w:val="en-US"/>
        </w:rPr>
        <w:t>multikulturnaya</w:t>
      </w:r>
      <w:proofErr w:type="spellEnd"/>
      <w:r w:rsidRPr="00385BF4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385BF4">
        <w:rPr>
          <w:rFonts w:ascii="Times New Roman" w:hAnsi="Times New Roman" w:cs="Times New Roman"/>
          <w:sz w:val="28"/>
          <w:szCs w:val="28"/>
          <w:lang w:val="en-US"/>
        </w:rPr>
        <w:t>politika</w:t>
      </w:r>
      <w:proofErr w:type="spellEnd"/>
      <w:r w:rsidRPr="00385BF4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385BF4">
        <w:rPr>
          <w:rFonts w:ascii="Times New Roman" w:hAnsi="Times New Roman" w:cs="Times New Roman"/>
          <w:sz w:val="28"/>
          <w:szCs w:val="28"/>
          <w:lang w:val="en-US"/>
        </w:rPr>
        <w:t>ssha</w:t>
      </w:r>
      <w:proofErr w:type="spellEnd"/>
      <w:r w:rsidRPr="00385BF4">
        <w:rPr>
          <w:rFonts w:ascii="Times New Roman" w:hAnsi="Times New Roman" w:cs="Times New Roman"/>
          <w:sz w:val="28"/>
          <w:szCs w:val="28"/>
        </w:rPr>
        <w:t xml:space="preserve"> (дата обращения: 18.05.2023).</w:t>
      </w:r>
    </w:p>
    <w:p w14:paraId="0A934B74" w14:textId="2465C1D3" w:rsidR="00AF0DD0" w:rsidRPr="00EF2D53" w:rsidRDefault="00AF0DD0" w:rsidP="00706527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eastAsia="KaiTi" w:hAnsi="Times New Roman" w:cs="Times New Roman"/>
          <w:sz w:val="28"/>
          <w:szCs w:val="28"/>
        </w:rPr>
      </w:pPr>
      <w:proofErr w:type="spellStart"/>
      <w:r w:rsidRPr="00EF2D53">
        <w:rPr>
          <w:rFonts w:ascii="Times New Roman" w:hAnsi="Times New Roman" w:cs="Times New Roman"/>
          <w:sz w:val="28"/>
          <w:szCs w:val="28"/>
        </w:rPr>
        <w:t>Гарусова</w:t>
      </w:r>
      <w:proofErr w:type="spellEnd"/>
      <w:r w:rsidRPr="00EF2D53">
        <w:rPr>
          <w:rFonts w:ascii="Times New Roman" w:hAnsi="Times New Roman" w:cs="Times New Roman"/>
          <w:sz w:val="28"/>
          <w:szCs w:val="28"/>
        </w:rPr>
        <w:t xml:space="preserve">, Л.Н., </w:t>
      </w:r>
      <w:proofErr w:type="spellStart"/>
      <w:r w:rsidRPr="00EF2D53">
        <w:rPr>
          <w:rFonts w:ascii="Times New Roman" w:hAnsi="Times New Roman" w:cs="Times New Roman"/>
          <w:sz w:val="28"/>
          <w:szCs w:val="28"/>
        </w:rPr>
        <w:t>Журбей</w:t>
      </w:r>
      <w:proofErr w:type="spellEnd"/>
      <w:r w:rsidRPr="00EF2D53">
        <w:rPr>
          <w:rFonts w:ascii="Times New Roman" w:hAnsi="Times New Roman" w:cs="Times New Roman"/>
          <w:sz w:val="28"/>
          <w:szCs w:val="28"/>
        </w:rPr>
        <w:t xml:space="preserve"> Е.В., Владимирова Д.А. Китайские иммигранты в США: историческая ретроспектива</w:t>
      </w:r>
      <w:r w:rsidR="00D7377C" w:rsidRPr="00EF2D53">
        <w:rPr>
          <w:rFonts w:ascii="Times New Roman" w:hAnsi="Times New Roman" w:cs="Times New Roman"/>
          <w:sz w:val="28"/>
          <w:szCs w:val="28"/>
        </w:rPr>
        <w:t xml:space="preserve"> </w:t>
      </w:r>
      <w:r w:rsidRPr="00EF2D53">
        <w:rPr>
          <w:rFonts w:ascii="Times New Roman" w:hAnsi="Times New Roman" w:cs="Times New Roman"/>
          <w:sz w:val="28"/>
          <w:szCs w:val="28"/>
        </w:rPr>
        <w:t>// Ойкумена</w:t>
      </w:r>
      <w:r w:rsidR="00220756" w:rsidRPr="00EF2D53">
        <w:rPr>
          <w:rFonts w:ascii="Times New Roman" w:hAnsi="Times New Roman" w:cs="Times New Roman"/>
          <w:sz w:val="28"/>
          <w:szCs w:val="28"/>
        </w:rPr>
        <w:t>.</w:t>
      </w:r>
      <w:r w:rsidRPr="00EF2D53">
        <w:rPr>
          <w:rFonts w:ascii="Times New Roman" w:hAnsi="Times New Roman" w:cs="Times New Roman"/>
          <w:sz w:val="28"/>
          <w:szCs w:val="28"/>
        </w:rPr>
        <w:t xml:space="preserve"> 2018. № 2. С. 8-16.</w:t>
      </w:r>
    </w:p>
    <w:p w14:paraId="5C5DD48D" w14:textId="1F0E741A" w:rsidR="008230F5" w:rsidRPr="00EF2D53" w:rsidRDefault="008230F5" w:rsidP="00706527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eastAsia="KaiTi" w:hAnsi="Times New Roman" w:cs="Times New Roman"/>
          <w:sz w:val="28"/>
          <w:szCs w:val="28"/>
        </w:rPr>
      </w:pPr>
      <w:r w:rsidRPr="00EF2D53">
        <w:rPr>
          <w:rFonts w:ascii="Times New Roman" w:hAnsi="Times New Roman" w:cs="Times New Roman"/>
          <w:sz w:val="28"/>
          <w:szCs w:val="28"/>
        </w:rPr>
        <w:t>Исаев А.С. Китайский кинематограф нового тысячелетия</w:t>
      </w:r>
      <w:r w:rsidR="00220756" w:rsidRPr="00EF2D53">
        <w:rPr>
          <w:rFonts w:ascii="Times New Roman" w:hAnsi="Times New Roman" w:cs="Times New Roman"/>
          <w:sz w:val="28"/>
          <w:szCs w:val="28"/>
        </w:rPr>
        <w:t xml:space="preserve">. </w:t>
      </w:r>
      <w:r w:rsidRPr="00EF2D53">
        <w:rPr>
          <w:rFonts w:ascii="Times New Roman" w:hAnsi="Times New Roman" w:cs="Times New Roman"/>
          <w:sz w:val="28"/>
          <w:szCs w:val="28"/>
        </w:rPr>
        <w:t>М.: ИДВ РАН</w:t>
      </w:r>
      <w:r w:rsidR="00220756" w:rsidRPr="00EF2D53">
        <w:rPr>
          <w:rFonts w:ascii="Times New Roman" w:hAnsi="Times New Roman" w:cs="Times New Roman"/>
          <w:sz w:val="28"/>
          <w:szCs w:val="28"/>
        </w:rPr>
        <w:t>,</w:t>
      </w:r>
      <w:r w:rsidRPr="00EF2D53">
        <w:rPr>
          <w:rFonts w:ascii="Times New Roman" w:hAnsi="Times New Roman" w:cs="Times New Roman"/>
          <w:sz w:val="28"/>
          <w:szCs w:val="28"/>
        </w:rPr>
        <w:t xml:space="preserve"> 2016</w:t>
      </w:r>
      <w:r w:rsidR="00220756" w:rsidRPr="00EF2D53">
        <w:rPr>
          <w:rFonts w:ascii="Times New Roman" w:hAnsi="Times New Roman" w:cs="Times New Roman"/>
          <w:sz w:val="28"/>
          <w:szCs w:val="28"/>
        </w:rPr>
        <w:t>.</w:t>
      </w:r>
    </w:p>
    <w:p w14:paraId="4A25D5E7" w14:textId="1355030B" w:rsidR="00E111FB" w:rsidRPr="009A1926" w:rsidRDefault="00E111FB" w:rsidP="00706527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eastAsia="KaiTi" w:hAnsi="Times New Roman" w:cs="Times New Roman"/>
          <w:sz w:val="28"/>
          <w:szCs w:val="28"/>
        </w:rPr>
      </w:pPr>
      <w:proofErr w:type="spellStart"/>
      <w:r w:rsidRPr="00EF2D53">
        <w:rPr>
          <w:rFonts w:ascii="Times New Roman" w:eastAsia="KaiTi" w:hAnsi="Times New Roman" w:cs="Times New Roman"/>
          <w:sz w:val="28"/>
          <w:szCs w:val="28"/>
        </w:rPr>
        <w:lastRenderedPageBreak/>
        <w:t>Кюглер</w:t>
      </w:r>
      <w:proofErr w:type="spellEnd"/>
      <w:r w:rsidRPr="00EF2D53">
        <w:rPr>
          <w:rFonts w:ascii="Times New Roman" w:eastAsia="KaiTi" w:hAnsi="Times New Roman" w:cs="Times New Roman"/>
          <w:sz w:val="28"/>
          <w:szCs w:val="28"/>
        </w:rPr>
        <w:t xml:space="preserve">, П. Психические образы как мост между субъектом и объектом // Кембриджское руководство по аналитической </w:t>
      </w:r>
      <w:proofErr w:type="gramStart"/>
      <w:r w:rsidRPr="00EF2D53">
        <w:rPr>
          <w:rFonts w:ascii="Times New Roman" w:eastAsia="KaiTi" w:hAnsi="Times New Roman" w:cs="Times New Roman"/>
          <w:sz w:val="28"/>
          <w:szCs w:val="28"/>
        </w:rPr>
        <w:t>психологии :</w:t>
      </w:r>
      <w:proofErr w:type="gramEnd"/>
      <w:r w:rsidRPr="00EF2D53">
        <w:rPr>
          <w:rFonts w:ascii="Times New Roman" w:eastAsia="KaiTi" w:hAnsi="Times New Roman" w:cs="Times New Roman"/>
          <w:sz w:val="28"/>
          <w:szCs w:val="28"/>
        </w:rPr>
        <w:t xml:space="preserve"> сборник / под</w:t>
      </w:r>
      <w:r w:rsidRPr="009A1926">
        <w:rPr>
          <w:rFonts w:ascii="Times New Roman" w:eastAsia="KaiTi" w:hAnsi="Times New Roman" w:cs="Times New Roman"/>
          <w:sz w:val="28"/>
          <w:szCs w:val="28"/>
        </w:rPr>
        <w:t xml:space="preserve"> ред. П. Янг-</w:t>
      </w:r>
      <w:proofErr w:type="spellStart"/>
      <w:r w:rsidRPr="009A1926">
        <w:rPr>
          <w:rFonts w:ascii="Times New Roman" w:eastAsia="KaiTi" w:hAnsi="Times New Roman" w:cs="Times New Roman"/>
          <w:sz w:val="28"/>
          <w:szCs w:val="28"/>
        </w:rPr>
        <w:t>Айзендрат</w:t>
      </w:r>
      <w:proofErr w:type="spellEnd"/>
      <w:r w:rsidRPr="009A1926">
        <w:rPr>
          <w:rFonts w:ascii="Times New Roman" w:eastAsia="KaiTi" w:hAnsi="Times New Roman" w:cs="Times New Roman"/>
          <w:sz w:val="28"/>
          <w:szCs w:val="28"/>
        </w:rPr>
        <w:t xml:space="preserve">, Т. </w:t>
      </w:r>
      <w:proofErr w:type="spellStart"/>
      <w:r w:rsidRPr="009A1926">
        <w:rPr>
          <w:rFonts w:ascii="Times New Roman" w:eastAsia="KaiTi" w:hAnsi="Times New Roman" w:cs="Times New Roman"/>
          <w:sz w:val="28"/>
          <w:szCs w:val="28"/>
        </w:rPr>
        <w:t>Даусона</w:t>
      </w:r>
      <w:proofErr w:type="spellEnd"/>
      <w:r w:rsidRPr="009A1926">
        <w:rPr>
          <w:rFonts w:ascii="Times New Roman" w:eastAsia="KaiTi" w:hAnsi="Times New Roman" w:cs="Times New Roman"/>
          <w:sz w:val="28"/>
          <w:szCs w:val="28"/>
        </w:rPr>
        <w:t>.</w:t>
      </w:r>
      <w:r w:rsidR="008679D8" w:rsidRPr="009A1926">
        <w:rPr>
          <w:rFonts w:ascii="Times New Roman" w:eastAsia="KaiTi" w:hAnsi="Times New Roman" w:cs="Times New Roman"/>
          <w:sz w:val="28"/>
          <w:szCs w:val="28"/>
        </w:rPr>
        <w:t xml:space="preserve"> </w:t>
      </w:r>
      <w:proofErr w:type="gramStart"/>
      <w:r w:rsidRPr="009A1926">
        <w:rPr>
          <w:rFonts w:ascii="Times New Roman" w:eastAsia="KaiTi" w:hAnsi="Times New Roman" w:cs="Times New Roman"/>
          <w:sz w:val="28"/>
          <w:szCs w:val="28"/>
        </w:rPr>
        <w:t>М. :</w:t>
      </w:r>
      <w:proofErr w:type="gramEnd"/>
      <w:r w:rsidRPr="009A1926">
        <w:rPr>
          <w:rFonts w:ascii="Times New Roman" w:eastAsia="KaiTi" w:hAnsi="Times New Roman" w:cs="Times New Roman"/>
          <w:sz w:val="28"/>
          <w:szCs w:val="28"/>
        </w:rPr>
        <w:t xml:space="preserve"> </w:t>
      </w:r>
      <w:proofErr w:type="spellStart"/>
      <w:r w:rsidRPr="009A1926">
        <w:rPr>
          <w:rFonts w:ascii="Times New Roman" w:eastAsia="KaiTi" w:hAnsi="Times New Roman" w:cs="Times New Roman"/>
          <w:sz w:val="28"/>
          <w:szCs w:val="28"/>
        </w:rPr>
        <w:t>Добросвет</w:t>
      </w:r>
      <w:proofErr w:type="spellEnd"/>
      <w:r w:rsidR="00220756" w:rsidRPr="009A1926">
        <w:rPr>
          <w:rFonts w:ascii="Times New Roman" w:eastAsia="KaiTi" w:hAnsi="Times New Roman" w:cs="Times New Roman"/>
          <w:sz w:val="28"/>
          <w:szCs w:val="28"/>
          <w:lang w:val="en-GB"/>
        </w:rPr>
        <w:t>.</w:t>
      </w:r>
      <w:r w:rsidRPr="009A1926">
        <w:rPr>
          <w:rFonts w:ascii="Times New Roman" w:eastAsia="KaiTi" w:hAnsi="Times New Roman" w:cs="Times New Roman"/>
          <w:sz w:val="28"/>
          <w:szCs w:val="28"/>
        </w:rPr>
        <w:t xml:space="preserve"> 2000</w:t>
      </w:r>
      <w:r w:rsidR="00220756" w:rsidRPr="009A1926">
        <w:rPr>
          <w:rFonts w:ascii="Times New Roman" w:eastAsia="KaiTi" w:hAnsi="Times New Roman" w:cs="Times New Roman"/>
          <w:sz w:val="28"/>
          <w:szCs w:val="28"/>
        </w:rPr>
        <w:t xml:space="preserve">. </w:t>
      </w:r>
      <w:r w:rsidRPr="009A1926">
        <w:rPr>
          <w:rFonts w:ascii="Times New Roman" w:eastAsia="KaiTi" w:hAnsi="Times New Roman" w:cs="Times New Roman"/>
          <w:sz w:val="28"/>
          <w:szCs w:val="28"/>
        </w:rPr>
        <w:t>С. 121-141.</w:t>
      </w:r>
    </w:p>
    <w:p w14:paraId="1B8B4D56" w14:textId="4A22939D" w:rsidR="009A1926" w:rsidRPr="009A1926" w:rsidRDefault="009A1926" w:rsidP="00706527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eastAsia="KaiTi" w:hAnsi="Times New Roman" w:cs="Times New Roman"/>
          <w:sz w:val="28"/>
          <w:szCs w:val="28"/>
        </w:rPr>
      </w:pPr>
      <w:r w:rsidRPr="009A1926">
        <w:rPr>
          <w:rFonts w:ascii="Times New Roman" w:hAnsi="Times New Roman" w:cs="Times New Roman"/>
          <w:sz w:val="28"/>
          <w:szCs w:val="28"/>
        </w:rPr>
        <w:t xml:space="preserve">Ларина Т. В. Вежливость как предмет научного исследования // Коммуникативное поведение. </w:t>
      </w:r>
      <w:proofErr w:type="spellStart"/>
      <w:r w:rsidRPr="009A1926">
        <w:rPr>
          <w:rFonts w:ascii="Times New Roman" w:hAnsi="Times New Roman" w:cs="Times New Roman"/>
          <w:sz w:val="28"/>
          <w:szCs w:val="28"/>
        </w:rPr>
        <w:t>Вып</w:t>
      </w:r>
      <w:proofErr w:type="spellEnd"/>
      <w:r w:rsidRPr="009A1926">
        <w:rPr>
          <w:rFonts w:ascii="Times New Roman" w:hAnsi="Times New Roman" w:cs="Times New Roman"/>
          <w:sz w:val="28"/>
          <w:szCs w:val="28"/>
        </w:rPr>
        <w:t>. 17. Вежливость как национально-специфическая коммуникативная категория. Воронеж: Изд-во «Истоки», 2003. С. 48-57.</w:t>
      </w:r>
    </w:p>
    <w:p w14:paraId="3B884721" w14:textId="050D530F" w:rsidR="006207E4" w:rsidRPr="000E54F8" w:rsidRDefault="00AF0DD0" w:rsidP="00706527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eastAsia="KaiTi" w:hAnsi="Times New Roman" w:cs="Times New Roman"/>
          <w:sz w:val="28"/>
          <w:szCs w:val="28"/>
        </w:rPr>
      </w:pPr>
      <w:r w:rsidRPr="00EF2D53">
        <w:rPr>
          <w:rFonts w:ascii="Times New Roman" w:hAnsi="Times New Roman" w:cs="Times New Roman"/>
          <w:sz w:val="28"/>
          <w:szCs w:val="28"/>
        </w:rPr>
        <w:t>Рзаева</w:t>
      </w:r>
      <w:r w:rsidR="00F839B5" w:rsidRPr="00EF2D53">
        <w:rPr>
          <w:rFonts w:ascii="Times New Roman" w:hAnsi="Times New Roman" w:cs="Times New Roman"/>
          <w:sz w:val="28"/>
          <w:szCs w:val="28"/>
        </w:rPr>
        <w:t>,</w:t>
      </w:r>
      <w:r w:rsidRPr="00EF2D53">
        <w:rPr>
          <w:rFonts w:ascii="Times New Roman" w:hAnsi="Times New Roman" w:cs="Times New Roman"/>
          <w:sz w:val="28"/>
          <w:szCs w:val="28"/>
        </w:rPr>
        <w:t xml:space="preserve"> Н.С. О кинематографическом образе // МНИЖ</w:t>
      </w:r>
      <w:r w:rsidR="003650DD" w:rsidRPr="00EF2D53">
        <w:rPr>
          <w:rFonts w:ascii="Times New Roman" w:hAnsi="Times New Roman" w:cs="Times New Roman"/>
          <w:sz w:val="28"/>
          <w:szCs w:val="28"/>
        </w:rPr>
        <w:t>.</w:t>
      </w:r>
      <w:r w:rsidRPr="00EF2D53">
        <w:rPr>
          <w:rFonts w:ascii="Times New Roman" w:hAnsi="Times New Roman" w:cs="Times New Roman"/>
          <w:sz w:val="28"/>
          <w:szCs w:val="28"/>
        </w:rPr>
        <w:t xml:space="preserve"> 2013. №9-3 (16). </w:t>
      </w:r>
      <w:r w:rsidR="00EB3C70" w:rsidRPr="00EF2D53">
        <w:rPr>
          <w:rFonts w:ascii="Times New Roman" w:hAnsi="Times New Roman" w:cs="Times New Roman"/>
          <w:sz w:val="28"/>
          <w:szCs w:val="28"/>
        </w:rPr>
        <w:t xml:space="preserve">URL: </w:t>
      </w:r>
      <w:hyperlink r:id="rId11" w:history="1">
        <w:r w:rsidR="001F7242" w:rsidRPr="00EF2D53">
          <w:rPr>
            <w:rStyle w:val="af3"/>
            <w:rFonts w:ascii="Times New Roman" w:hAnsi="Times New Roman" w:cs="Times New Roman"/>
            <w:sz w:val="28"/>
            <w:szCs w:val="28"/>
          </w:rPr>
          <w:t>https://cyberleninka.ru/article/n/o-kinematograficheskom-obraze</w:t>
        </w:r>
      </w:hyperlink>
      <w:r w:rsidR="001F7242" w:rsidRPr="00EF2D53">
        <w:rPr>
          <w:rFonts w:ascii="Times New Roman" w:hAnsi="Times New Roman" w:cs="Times New Roman"/>
          <w:sz w:val="28"/>
          <w:szCs w:val="28"/>
        </w:rPr>
        <w:t xml:space="preserve"> </w:t>
      </w:r>
      <w:r w:rsidR="00EB3C70" w:rsidRPr="00EF2D53">
        <w:rPr>
          <w:rFonts w:ascii="Times New Roman" w:hAnsi="Times New Roman" w:cs="Times New Roman"/>
          <w:sz w:val="28"/>
          <w:szCs w:val="28"/>
        </w:rPr>
        <w:t xml:space="preserve"> (дата обращения: 12.05.2023).</w:t>
      </w:r>
    </w:p>
    <w:p w14:paraId="271F11B1" w14:textId="7B4534E9" w:rsidR="000E54F8" w:rsidRPr="00EF2D53" w:rsidRDefault="000E54F8" w:rsidP="00706527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eastAsia="KaiTi" w:hAnsi="Times New Roman" w:cs="Times New Roman"/>
          <w:sz w:val="28"/>
          <w:szCs w:val="28"/>
        </w:rPr>
      </w:pPr>
      <w:bookmarkStart w:id="38" w:name="OLE_LINK11"/>
      <w:bookmarkStart w:id="39" w:name="OLE_LINK12"/>
      <w:r w:rsidRPr="000E54F8">
        <w:rPr>
          <w:rFonts w:ascii="Times New Roman" w:eastAsia="KaiTi" w:hAnsi="Times New Roman" w:cs="Times New Roman"/>
          <w:sz w:val="28"/>
          <w:szCs w:val="28"/>
        </w:rPr>
        <w:t xml:space="preserve">Самойлов Н. А. Культурно-историческое наследие и внешняя политика современного Китая // Культурное наследие в современной политической и социальной практике стран Дальнего Востока и Юго-Восточной Азии. / Отв. ред. </w:t>
      </w:r>
      <w:proofErr w:type="spellStart"/>
      <w:r w:rsidRPr="000E54F8">
        <w:rPr>
          <w:rFonts w:ascii="Times New Roman" w:eastAsia="KaiTi" w:hAnsi="Times New Roman" w:cs="Times New Roman"/>
          <w:sz w:val="28"/>
          <w:szCs w:val="28"/>
        </w:rPr>
        <w:t>Б.Г.Доронин</w:t>
      </w:r>
      <w:proofErr w:type="spellEnd"/>
      <w:r w:rsidRPr="000E54F8">
        <w:rPr>
          <w:rFonts w:ascii="Times New Roman" w:eastAsia="KaiTi" w:hAnsi="Times New Roman" w:cs="Times New Roman"/>
          <w:sz w:val="28"/>
          <w:szCs w:val="28"/>
        </w:rPr>
        <w:t>. СПб., 2011. С. 90-113.</w:t>
      </w:r>
    </w:p>
    <w:bookmarkEnd w:id="38"/>
    <w:bookmarkEnd w:id="39"/>
    <w:p w14:paraId="64412E1E" w14:textId="62E86387" w:rsidR="003D1D99" w:rsidRPr="008E0C1D" w:rsidRDefault="003D1D99" w:rsidP="00706527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eastAsia="KaiTi" w:hAnsi="Times New Roman" w:cs="Times New Roman"/>
          <w:sz w:val="28"/>
          <w:szCs w:val="28"/>
        </w:rPr>
      </w:pPr>
      <w:r w:rsidRPr="00EF2D53">
        <w:rPr>
          <w:rFonts w:ascii="Times New Roman" w:hAnsi="Times New Roman" w:cs="Times New Roman"/>
          <w:sz w:val="28"/>
          <w:szCs w:val="28"/>
        </w:rPr>
        <w:t xml:space="preserve">Солги Т., Старовойтова И.Е. КИНО КАК ИНСТРУМЕНТ «МЯГКОЙ СИЛЫ» И ЕГО ВЛИЯНИЕ НА КУЛЬТУРНЫЙ КАПИТАЛ СТРАНЫ // Наука. Искусство. Культура. 2023. №1 (37). URL: </w:t>
      </w:r>
      <w:hyperlink r:id="rId12" w:history="1">
        <w:r w:rsidR="00F12212" w:rsidRPr="00EF2D53">
          <w:rPr>
            <w:rStyle w:val="af3"/>
            <w:rFonts w:ascii="Times New Roman" w:hAnsi="Times New Roman" w:cs="Times New Roman"/>
            <w:sz w:val="28"/>
            <w:szCs w:val="28"/>
          </w:rPr>
          <w:t>https://cyberleninka.ru/article/n/kino-kak-instrument-myagkoy-sily-i-ego-vliyanie-na-kulturnyy-kapital-strany</w:t>
        </w:r>
      </w:hyperlink>
      <w:r w:rsidR="00F12212" w:rsidRPr="00EF2D53">
        <w:rPr>
          <w:rFonts w:ascii="Times New Roman" w:hAnsi="Times New Roman" w:cs="Times New Roman"/>
          <w:sz w:val="28"/>
          <w:szCs w:val="28"/>
        </w:rPr>
        <w:t xml:space="preserve"> </w:t>
      </w:r>
      <w:r w:rsidRPr="00EF2D53">
        <w:rPr>
          <w:rFonts w:ascii="Times New Roman" w:hAnsi="Times New Roman" w:cs="Times New Roman"/>
          <w:sz w:val="28"/>
          <w:szCs w:val="28"/>
        </w:rPr>
        <w:t>(дата обращения: 13.05.2023).</w:t>
      </w:r>
    </w:p>
    <w:p w14:paraId="2C95035B" w14:textId="52A669FE" w:rsidR="008E0C1D" w:rsidRPr="008E0C1D" w:rsidRDefault="008E0C1D" w:rsidP="00706527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eastAsia="KaiTi" w:hAnsi="Times New Roman" w:cs="Times New Roman"/>
          <w:sz w:val="36"/>
          <w:szCs w:val="36"/>
        </w:rPr>
      </w:pPr>
      <w:r w:rsidRPr="008E0C1D">
        <w:rPr>
          <w:rFonts w:ascii="Times New Roman" w:hAnsi="Times New Roman" w:cs="Times New Roman"/>
          <w:sz w:val="28"/>
          <w:szCs w:val="28"/>
        </w:rPr>
        <w:t xml:space="preserve">Спешнев, Н.А. Китайцы: особенности национальной психологии. </w:t>
      </w:r>
      <w:proofErr w:type="spellStart"/>
      <w:r w:rsidRPr="008E0C1D">
        <w:rPr>
          <w:rFonts w:ascii="Times New Roman" w:hAnsi="Times New Roman" w:cs="Times New Roman"/>
          <w:sz w:val="28"/>
          <w:szCs w:val="28"/>
        </w:rPr>
        <w:t>Спб</w:t>
      </w:r>
      <w:proofErr w:type="spellEnd"/>
      <w:r w:rsidRPr="008E0C1D">
        <w:rPr>
          <w:rFonts w:ascii="Times New Roman" w:hAnsi="Times New Roman" w:cs="Times New Roman"/>
          <w:sz w:val="28"/>
          <w:szCs w:val="28"/>
        </w:rPr>
        <w:t>.: Издательство КАРО</w:t>
      </w:r>
      <w:r w:rsidR="00301B3E">
        <w:rPr>
          <w:rFonts w:ascii="Times New Roman" w:hAnsi="Times New Roman" w:cs="Times New Roman"/>
          <w:sz w:val="28"/>
          <w:szCs w:val="28"/>
        </w:rPr>
        <w:t>,</w:t>
      </w:r>
      <w:r w:rsidRPr="008E0C1D">
        <w:rPr>
          <w:rFonts w:ascii="Times New Roman" w:hAnsi="Times New Roman" w:cs="Times New Roman"/>
          <w:sz w:val="28"/>
          <w:szCs w:val="28"/>
        </w:rPr>
        <w:t xml:space="preserve"> 2011.</w:t>
      </w:r>
    </w:p>
    <w:p w14:paraId="5A28F1C0" w14:textId="77777777" w:rsidR="006207E4" w:rsidRPr="00EF2D53" w:rsidRDefault="006207E4" w:rsidP="00EF2D53">
      <w:pPr>
        <w:spacing w:line="360" w:lineRule="auto"/>
        <w:jc w:val="both"/>
        <w:rPr>
          <w:rFonts w:eastAsia="KaiTi"/>
          <w:sz w:val="28"/>
          <w:szCs w:val="28"/>
        </w:rPr>
      </w:pPr>
    </w:p>
    <w:p w14:paraId="1B111CE1" w14:textId="77777777" w:rsidR="006207E4" w:rsidRPr="00EF2D53" w:rsidRDefault="006207E4" w:rsidP="00EF2D53">
      <w:pPr>
        <w:spacing w:line="360" w:lineRule="auto"/>
        <w:ind w:firstLine="709"/>
        <w:jc w:val="both"/>
        <w:rPr>
          <w:rFonts w:eastAsia="KaiTi"/>
          <w:sz w:val="28"/>
          <w:szCs w:val="28"/>
        </w:rPr>
      </w:pPr>
      <w:r w:rsidRPr="00EF2D53">
        <w:rPr>
          <w:rFonts w:eastAsia="KaiTi"/>
          <w:sz w:val="28"/>
          <w:szCs w:val="28"/>
        </w:rPr>
        <w:t>На английском языке:</w:t>
      </w:r>
    </w:p>
    <w:p w14:paraId="7C31BC48" w14:textId="77777777" w:rsidR="006207E4" w:rsidRPr="00EF2D53" w:rsidRDefault="006207E4" w:rsidP="00EF2D53">
      <w:pPr>
        <w:spacing w:line="360" w:lineRule="auto"/>
        <w:jc w:val="both"/>
        <w:rPr>
          <w:rFonts w:eastAsia="KaiTi"/>
          <w:sz w:val="28"/>
          <w:szCs w:val="28"/>
        </w:rPr>
      </w:pPr>
    </w:p>
    <w:p w14:paraId="6C667617" w14:textId="77777777" w:rsidR="00034484" w:rsidRPr="00F1489C" w:rsidRDefault="00034484" w:rsidP="00706527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eastAsia="KaiTi" w:hAnsi="Times New Roman" w:cs="Times New Roman"/>
          <w:sz w:val="28"/>
          <w:szCs w:val="28"/>
          <w:lang w:val="en-US"/>
        </w:rPr>
      </w:pPr>
      <w:r w:rsidRPr="00EF2D53">
        <w:rPr>
          <w:rFonts w:ascii="Times New Roman" w:hAnsi="Times New Roman" w:cs="Times New Roman"/>
          <w:sz w:val="28"/>
          <w:szCs w:val="28"/>
          <w:lang w:val="en-GB"/>
        </w:rPr>
        <w:t>Berry</w:t>
      </w:r>
      <w:r>
        <w:rPr>
          <w:rFonts w:ascii="Times New Roman" w:hAnsi="Times New Roman" w:cs="Times New Roman"/>
          <w:sz w:val="28"/>
          <w:szCs w:val="28"/>
          <w:lang w:val="en-GB"/>
        </w:rPr>
        <w:t>,</w:t>
      </w:r>
      <w:r w:rsidRPr="00EF2D5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F2D53">
        <w:rPr>
          <w:rFonts w:ascii="Times New Roman" w:hAnsi="Times New Roman" w:cs="Times New Roman"/>
          <w:sz w:val="28"/>
          <w:szCs w:val="28"/>
          <w:lang w:val="en-GB"/>
        </w:rPr>
        <w:t>Chris</w:t>
      </w:r>
      <w:r w:rsidRPr="00EF2D53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spellStart"/>
      <w:r w:rsidRPr="00EF2D53">
        <w:rPr>
          <w:rFonts w:ascii="Times New Roman" w:hAnsi="Times New Roman" w:cs="Times New Roman"/>
          <w:sz w:val="28"/>
          <w:szCs w:val="28"/>
          <w:lang w:val="en-GB"/>
        </w:rPr>
        <w:t>Marquhar</w:t>
      </w:r>
      <w:proofErr w:type="spellEnd"/>
      <w:r w:rsidRPr="00EF2D53">
        <w:rPr>
          <w:rFonts w:ascii="Times New Roman" w:hAnsi="Times New Roman" w:cs="Times New Roman"/>
          <w:sz w:val="28"/>
          <w:szCs w:val="28"/>
          <w:lang w:val="en-GB"/>
        </w:rPr>
        <w:t xml:space="preserve"> Mary</w:t>
      </w:r>
      <w:r w:rsidRPr="00EF2D53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EF2D53">
        <w:rPr>
          <w:rFonts w:ascii="Times New Roman" w:hAnsi="Times New Roman" w:cs="Times New Roman"/>
          <w:sz w:val="28"/>
          <w:szCs w:val="28"/>
          <w:lang w:val="en-GB"/>
        </w:rPr>
        <w:t xml:space="preserve"> China on </w:t>
      </w:r>
      <w:proofErr w:type="gramStart"/>
      <w:r w:rsidRPr="00EF2D53">
        <w:rPr>
          <w:rFonts w:ascii="Times New Roman" w:hAnsi="Times New Roman" w:cs="Times New Roman"/>
          <w:sz w:val="28"/>
          <w:szCs w:val="28"/>
          <w:lang w:val="en-GB"/>
        </w:rPr>
        <w:t>screen :</w:t>
      </w:r>
      <w:proofErr w:type="gramEnd"/>
      <w:r w:rsidRPr="00EF2D53">
        <w:rPr>
          <w:rFonts w:ascii="Times New Roman" w:hAnsi="Times New Roman" w:cs="Times New Roman"/>
          <w:sz w:val="28"/>
          <w:szCs w:val="28"/>
          <w:lang w:val="en-GB"/>
        </w:rPr>
        <w:t xml:space="preserve"> cinema and nation. </w:t>
      </w:r>
      <w:proofErr w:type="gramStart"/>
      <w:r w:rsidRPr="00EF2D53">
        <w:rPr>
          <w:rFonts w:ascii="Times New Roman" w:hAnsi="Times New Roman" w:cs="Times New Roman"/>
          <w:sz w:val="28"/>
          <w:szCs w:val="28"/>
          <w:lang w:val="en-GB"/>
        </w:rPr>
        <w:t>N.Y. :</w:t>
      </w:r>
      <w:proofErr w:type="gramEnd"/>
      <w:r w:rsidRPr="00EF2D53">
        <w:rPr>
          <w:rFonts w:ascii="Times New Roman" w:hAnsi="Times New Roman" w:cs="Times New Roman"/>
          <w:sz w:val="28"/>
          <w:szCs w:val="28"/>
          <w:lang w:val="en-GB"/>
        </w:rPr>
        <w:t xml:space="preserve"> </w:t>
      </w:r>
      <w:r w:rsidRPr="00F1489C">
        <w:rPr>
          <w:rFonts w:ascii="Times New Roman" w:hAnsi="Times New Roman" w:cs="Times New Roman"/>
          <w:sz w:val="28"/>
          <w:szCs w:val="28"/>
          <w:lang w:val="en-GB"/>
        </w:rPr>
        <w:t>Columbia University Press, 2006.</w:t>
      </w:r>
    </w:p>
    <w:p w14:paraId="31CD51E8" w14:textId="77777777" w:rsidR="00034484" w:rsidRPr="00252011" w:rsidRDefault="00034484" w:rsidP="00706527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eastAsia="KaiTi" w:hAnsi="Times New Roman" w:cs="Times New Roman"/>
          <w:sz w:val="28"/>
          <w:szCs w:val="28"/>
          <w:lang w:val="en-US"/>
        </w:rPr>
      </w:pPr>
      <w:r w:rsidRPr="00F1489C">
        <w:rPr>
          <w:rFonts w:ascii="Times New Roman" w:hAnsi="Times New Roman" w:cs="Times New Roman"/>
          <w:sz w:val="28"/>
          <w:szCs w:val="28"/>
          <w:lang w:val="en-US"/>
        </w:rPr>
        <w:t xml:space="preserve">Berry, Chris, Pang, </w:t>
      </w:r>
      <w:proofErr w:type="spellStart"/>
      <w:r w:rsidRPr="00F1489C">
        <w:rPr>
          <w:rFonts w:ascii="Times New Roman" w:hAnsi="Times New Roman" w:cs="Times New Roman"/>
          <w:sz w:val="28"/>
          <w:szCs w:val="28"/>
          <w:lang w:val="en-US"/>
        </w:rPr>
        <w:t>Laikwan</w:t>
      </w:r>
      <w:proofErr w:type="spellEnd"/>
      <w:r w:rsidRPr="00F1489C">
        <w:rPr>
          <w:rFonts w:ascii="Times New Roman" w:hAnsi="Times New Roman" w:cs="Times New Roman"/>
          <w:sz w:val="28"/>
          <w:szCs w:val="28"/>
          <w:lang w:val="en-US"/>
        </w:rPr>
        <w:t xml:space="preserve">. Remapping Contemporary Chinese Cinema Studies // China Review. 2010. </w:t>
      </w:r>
      <w:r w:rsidRPr="00F1489C">
        <w:rPr>
          <w:rFonts w:ascii="Times New Roman" w:hAnsi="Times New Roman" w:cs="Times New Roman"/>
          <w:sz w:val="28"/>
          <w:szCs w:val="28"/>
        </w:rPr>
        <w:t>Т</w:t>
      </w:r>
      <w:r w:rsidRPr="00F1489C">
        <w:rPr>
          <w:rFonts w:ascii="Times New Roman" w:hAnsi="Times New Roman" w:cs="Times New Roman"/>
          <w:sz w:val="28"/>
          <w:szCs w:val="28"/>
          <w:lang w:val="en-US"/>
        </w:rPr>
        <w:t xml:space="preserve">. 10, № 2. </w:t>
      </w:r>
      <w:r w:rsidRPr="00F1489C">
        <w:rPr>
          <w:rFonts w:ascii="Times New Roman" w:hAnsi="Times New Roman" w:cs="Times New Roman"/>
          <w:sz w:val="28"/>
          <w:szCs w:val="28"/>
        </w:rPr>
        <w:t>С</w:t>
      </w:r>
      <w:r w:rsidRPr="00F1489C">
        <w:rPr>
          <w:rFonts w:ascii="Times New Roman" w:hAnsi="Times New Roman" w:cs="Times New Roman"/>
          <w:sz w:val="28"/>
          <w:szCs w:val="28"/>
          <w:lang w:val="en-US"/>
        </w:rPr>
        <w:t>. 89-108.</w:t>
      </w:r>
    </w:p>
    <w:p w14:paraId="2CCC0D5F" w14:textId="3A9016C5" w:rsidR="00034484" w:rsidRPr="00590E17" w:rsidRDefault="00034484" w:rsidP="00706527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eastAsia="KaiTi" w:hAnsi="Times New Roman" w:cs="Times New Roman"/>
          <w:sz w:val="28"/>
          <w:szCs w:val="28"/>
          <w:lang w:val="en-US"/>
        </w:rPr>
      </w:pPr>
      <w:r w:rsidRPr="00F1489C">
        <w:rPr>
          <w:rFonts w:ascii="Times New Roman" w:hAnsi="Times New Roman" w:cs="Times New Roman"/>
          <w:sz w:val="28"/>
          <w:szCs w:val="28"/>
          <w:lang w:val="en-US"/>
        </w:rPr>
        <w:t>Carson, Scott Alan. Chinese Sojourn Labor and the American Transcontinental Railroad.</w:t>
      </w:r>
      <w:r w:rsidR="00FD7B4B" w:rsidRPr="00FD7B4B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F1489C">
        <w:rPr>
          <w:rFonts w:ascii="Times New Roman" w:hAnsi="Times New Roman" w:cs="Times New Roman"/>
          <w:sz w:val="28"/>
          <w:szCs w:val="28"/>
          <w:lang w:val="en-US"/>
        </w:rPr>
        <w:t xml:space="preserve"> Journal of Institutional and Theoretical </w:t>
      </w:r>
      <w:r w:rsidRPr="00F1489C">
        <w:rPr>
          <w:rFonts w:ascii="Times New Roman" w:hAnsi="Times New Roman" w:cs="Times New Roman"/>
          <w:sz w:val="28"/>
          <w:szCs w:val="28"/>
          <w:lang w:val="en-US"/>
        </w:rPr>
        <w:lastRenderedPageBreak/>
        <w:t xml:space="preserve">Economics (JITE) / </w:t>
      </w:r>
      <w:proofErr w:type="spellStart"/>
      <w:r w:rsidRPr="00F1489C">
        <w:rPr>
          <w:rFonts w:ascii="Times New Roman" w:hAnsi="Times New Roman" w:cs="Times New Roman"/>
          <w:sz w:val="28"/>
          <w:szCs w:val="28"/>
          <w:lang w:val="en-US"/>
        </w:rPr>
        <w:t>Zeitschrift</w:t>
      </w:r>
      <w:proofErr w:type="spellEnd"/>
      <w:r w:rsidRPr="00F1489C">
        <w:rPr>
          <w:rFonts w:ascii="Times New Roman" w:hAnsi="Times New Roman" w:cs="Times New Roman"/>
          <w:sz w:val="28"/>
          <w:szCs w:val="28"/>
          <w:lang w:val="en-US"/>
        </w:rPr>
        <w:t xml:space="preserve"> Für Die </w:t>
      </w:r>
      <w:proofErr w:type="spellStart"/>
      <w:r w:rsidRPr="00F1489C">
        <w:rPr>
          <w:rFonts w:ascii="Times New Roman" w:hAnsi="Times New Roman" w:cs="Times New Roman"/>
          <w:sz w:val="28"/>
          <w:szCs w:val="28"/>
          <w:lang w:val="en-US"/>
        </w:rPr>
        <w:t>Gesamte</w:t>
      </w:r>
      <w:proofErr w:type="spellEnd"/>
      <w:r w:rsidRPr="00F1489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1489C">
        <w:rPr>
          <w:rFonts w:ascii="Times New Roman" w:hAnsi="Times New Roman" w:cs="Times New Roman"/>
          <w:sz w:val="28"/>
          <w:szCs w:val="28"/>
          <w:lang w:val="en-US"/>
        </w:rPr>
        <w:t>Staatswissenschaft</w:t>
      </w:r>
      <w:proofErr w:type="spellEnd"/>
      <w:r w:rsidRPr="00F1489C">
        <w:rPr>
          <w:rFonts w:ascii="Times New Roman" w:hAnsi="Times New Roman" w:cs="Times New Roman"/>
          <w:sz w:val="28"/>
          <w:szCs w:val="28"/>
          <w:lang w:val="en-US"/>
        </w:rPr>
        <w:t xml:space="preserve">. 2005. Vol. 161, no. 1. </w:t>
      </w:r>
      <w:r w:rsidRPr="00F1489C">
        <w:rPr>
          <w:rFonts w:ascii="Times New Roman" w:hAnsi="Times New Roman" w:cs="Times New Roman"/>
          <w:sz w:val="28"/>
          <w:szCs w:val="28"/>
          <w:lang w:val="en-GB"/>
        </w:rPr>
        <w:t>P</w:t>
      </w:r>
      <w:r w:rsidRPr="00F1489C">
        <w:rPr>
          <w:rFonts w:ascii="Times New Roman" w:hAnsi="Times New Roman" w:cs="Times New Roman"/>
          <w:sz w:val="28"/>
          <w:szCs w:val="28"/>
          <w:lang w:val="en-US"/>
        </w:rPr>
        <w:t>. 80</w:t>
      </w:r>
      <w:r w:rsidR="005E1BBE">
        <w:rPr>
          <w:rFonts w:ascii="Times New Roman" w:hAnsi="Times New Roman" w:cs="Times New Roman"/>
          <w:sz w:val="28"/>
          <w:szCs w:val="28"/>
        </w:rPr>
        <w:t>-</w:t>
      </w:r>
      <w:r w:rsidRPr="00F1489C">
        <w:rPr>
          <w:rFonts w:ascii="Times New Roman" w:hAnsi="Times New Roman" w:cs="Times New Roman"/>
          <w:sz w:val="28"/>
          <w:szCs w:val="28"/>
          <w:lang w:val="en-US"/>
        </w:rPr>
        <w:t xml:space="preserve">102. </w:t>
      </w:r>
    </w:p>
    <w:p w14:paraId="2B29B20E" w14:textId="77777777" w:rsidR="00034484" w:rsidRPr="001247AD" w:rsidRDefault="00034484" w:rsidP="00706527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eastAsia="KaiTi" w:hAnsi="Times New Roman" w:cs="Times New Roman"/>
          <w:sz w:val="36"/>
          <w:szCs w:val="36"/>
          <w:lang w:val="en-US"/>
        </w:rPr>
      </w:pPr>
      <w:r w:rsidRPr="001247AD">
        <w:rPr>
          <w:rFonts w:ascii="Times New Roman" w:hAnsi="Times New Roman" w:cs="Times New Roman"/>
          <w:sz w:val="28"/>
          <w:szCs w:val="28"/>
          <w:lang w:val="en-US"/>
        </w:rPr>
        <w:t>Chen, Hsiang-shui. Patterns of Chinese Settlement in the United States // Chinatown No More: Taiwan Immigrants in Contemporary New York, Cornell University Press. 1992.</w:t>
      </w:r>
      <w:r w:rsidRPr="001247A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247AD">
        <w:rPr>
          <w:rFonts w:ascii="Times New Roman" w:hAnsi="Times New Roman" w:cs="Times New Roman"/>
          <w:sz w:val="28"/>
          <w:szCs w:val="28"/>
          <w:lang w:val="en-GB"/>
        </w:rPr>
        <w:t>P</w:t>
      </w:r>
      <w:r w:rsidRPr="001247AD">
        <w:rPr>
          <w:rFonts w:ascii="Times New Roman" w:hAnsi="Times New Roman" w:cs="Times New Roman"/>
          <w:sz w:val="28"/>
          <w:szCs w:val="28"/>
          <w:lang w:val="en-US"/>
        </w:rPr>
        <w:t>. 3–26.</w:t>
      </w:r>
    </w:p>
    <w:p w14:paraId="79A093EE" w14:textId="0653CEFA" w:rsidR="00034484" w:rsidRPr="00A727D1" w:rsidRDefault="00034484" w:rsidP="00A727D1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32"/>
          <w:szCs w:val="32"/>
          <w:lang w:val="en-US"/>
        </w:rPr>
      </w:pPr>
      <w:r w:rsidRPr="00A727D1">
        <w:rPr>
          <w:rFonts w:ascii="Times New Roman" w:hAnsi="Times New Roman" w:cs="Times New Roman"/>
          <w:sz w:val="28"/>
          <w:szCs w:val="28"/>
          <w:lang w:val="en-US"/>
        </w:rPr>
        <w:t xml:space="preserve">Chew, Kenneth, Mark Leach, and John M. Liu. The Revolving Door to Gold Mountain: How Chinese Immigrants Got Around U.S. Exclusion and Replenished the Chinese American Labor Pool, 1900-1910. // The International Migration Review. 2009. </w:t>
      </w:r>
      <w:r w:rsidRPr="00A727D1">
        <w:rPr>
          <w:rFonts w:ascii="Times New Roman" w:hAnsi="Times New Roman" w:cs="Times New Roman"/>
          <w:sz w:val="28"/>
          <w:szCs w:val="28"/>
          <w:lang w:val="en-GB"/>
        </w:rPr>
        <w:t xml:space="preserve">Vol. </w:t>
      </w:r>
      <w:r w:rsidRPr="00A727D1">
        <w:rPr>
          <w:rFonts w:ascii="Times New Roman" w:hAnsi="Times New Roman" w:cs="Times New Roman"/>
          <w:sz w:val="28"/>
          <w:szCs w:val="28"/>
          <w:lang w:val="en-US"/>
        </w:rPr>
        <w:t>43, no. 2</w:t>
      </w:r>
      <w:r w:rsidRPr="00A727D1">
        <w:rPr>
          <w:rFonts w:ascii="Times New Roman" w:hAnsi="Times New Roman" w:cs="Times New Roman"/>
          <w:sz w:val="28"/>
          <w:szCs w:val="28"/>
          <w:lang w:val="en-GB"/>
        </w:rPr>
        <w:t>. P.</w:t>
      </w:r>
      <w:r w:rsidRPr="00A727D1">
        <w:rPr>
          <w:rFonts w:ascii="Times New Roman" w:hAnsi="Times New Roman" w:cs="Times New Roman"/>
          <w:sz w:val="28"/>
          <w:szCs w:val="28"/>
          <w:lang w:val="en-US"/>
        </w:rPr>
        <w:t xml:space="preserve"> 410</w:t>
      </w:r>
      <w:r w:rsidRPr="00A727D1">
        <w:rPr>
          <w:rFonts w:ascii="Times New Roman" w:hAnsi="Times New Roman" w:cs="Times New Roman"/>
          <w:sz w:val="28"/>
          <w:szCs w:val="28"/>
          <w:lang w:val="en-GB"/>
        </w:rPr>
        <w:t>-4</w:t>
      </w:r>
      <w:r w:rsidRPr="00A727D1">
        <w:rPr>
          <w:rFonts w:ascii="Times New Roman" w:hAnsi="Times New Roman" w:cs="Times New Roman"/>
          <w:sz w:val="28"/>
          <w:szCs w:val="28"/>
          <w:lang w:val="en-US"/>
        </w:rPr>
        <w:t>30.</w:t>
      </w:r>
    </w:p>
    <w:p w14:paraId="2058114A" w14:textId="79645EC6" w:rsidR="00034484" w:rsidRDefault="00034484" w:rsidP="00706527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eastAsia="KaiTi" w:hAnsi="Times New Roman" w:cs="Times New Roman"/>
          <w:sz w:val="28"/>
          <w:szCs w:val="28"/>
          <w:lang w:val="en-US"/>
        </w:rPr>
      </w:pPr>
      <w:r w:rsidRPr="00F1489C">
        <w:rPr>
          <w:rFonts w:ascii="Times New Roman" w:eastAsia="KaiTi" w:hAnsi="Times New Roman" w:cs="Times New Roman"/>
          <w:sz w:val="28"/>
          <w:szCs w:val="28"/>
          <w:lang w:val="en-US"/>
        </w:rPr>
        <w:t>Chin</w:t>
      </w:r>
      <w:r>
        <w:rPr>
          <w:rFonts w:ascii="Times New Roman" w:eastAsia="KaiTi" w:hAnsi="Times New Roman" w:cs="Times New Roman"/>
          <w:sz w:val="28"/>
          <w:szCs w:val="28"/>
          <w:lang w:val="en-US"/>
        </w:rPr>
        <w:t>,</w:t>
      </w:r>
      <w:r w:rsidRPr="00F1489C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Gabriel J. The Civil Rights Revolution Comes to Immigration Law: A New Look at the Immigration and Nationality Act of 1965 // North Carolina Law Review. 1996. </w:t>
      </w:r>
      <w:r w:rsidRPr="00F1489C">
        <w:rPr>
          <w:rFonts w:ascii="Times New Roman" w:eastAsia="KaiTi" w:hAnsi="Times New Roman" w:cs="Times New Roman"/>
          <w:sz w:val="28"/>
          <w:szCs w:val="28"/>
          <w:lang w:val="en-GB"/>
        </w:rPr>
        <w:t>Vol.</w:t>
      </w:r>
      <w:r w:rsidRPr="00F1489C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75, №1, </w:t>
      </w:r>
      <w:r w:rsidRPr="00F1489C">
        <w:rPr>
          <w:rFonts w:ascii="Times New Roman" w:eastAsia="KaiTi" w:hAnsi="Times New Roman" w:cs="Times New Roman"/>
          <w:sz w:val="28"/>
          <w:szCs w:val="28"/>
          <w:lang w:val="en-GB"/>
        </w:rPr>
        <w:t>Article</w:t>
      </w:r>
      <w:r w:rsidRPr="00F1489C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1. </w:t>
      </w:r>
      <w:r w:rsidRPr="00F1489C">
        <w:rPr>
          <w:rFonts w:ascii="Times New Roman" w:eastAsia="KaiTi" w:hAnsi="Times New Roman" w:cs="Times New Roman"/>
          <w:sz w:val="28"/>
          <w:szCs w:val="28"/>
        </w:rPr>
        <w:t>С</w:t>
      </w:r>
      <w:r w:rsidRPr="00F1489C">
        <w:rPr>
          <w:rFonts w:ascii="Times New Roman" w:eastAsia="KaiTi" w:hAnsi="Times New Roman" w:cs="Times New Roman"/>
          <w:sz w:val="28"/>
          <w:szCs w:val="28"/>
          <w:lang w:val="en-US"/>
        </w:rPr>
        <w:t>. 273-345.</w:t>
      </w:r>
    </w:p>
    <w:p w14:paraId="6D9C1939" w14:textId="77777777" w:rsidR="00034484" w:rsidRPr="0093552F" w:rsidRDefault="00034484" w:rsidP="00F1489C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eastAsia="KaiTi" w:hAnsi="Times New Roman" w:cs="Times New Roman"/>
          <w:sz w:val="32"/>
          <w:szCs w:val="32"/>
          <w:lang w:val="en-US"/>
        </w:rPr>
      </w:pPr>
      <w:r w:rsidRPr="0093552F">
        <w:rPr>
          <w:rFonts w:ascii="Times New Roman" w:hAnsi="Times New Roman" w:cs="Times New Roman"/>
          <w:sz w:val="28"/>
          <w:szCs w:val="28"/>
          <w:lang w:val="en-US"/>
        </w:rPr>
        <w:t>Crowder, Linda Sun. Chinese Funerals in San Francisco Chinatown: American Chinese Expressions in Mortuary Ritual Performance // The Journal of American Folklore. 2000. Vol. 113, no. 450. P. 451-463.</w:t>
      </w:r>
    </w:p>
    <w:p w14:paraId="18809BA4" w14:textId="77777777" w:rsidR="00034484" w:rsidRPr="002B64AC" w:rsidRDefault="00034484" w:rsidP="00706527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eastAsia="KaiTi" w:hAnsi="Times New Roman" w:cs="Times New Roman"/>
          <w:sz w:val="36"/>
          <w:szCs w:val="36"/>
          <w:lang w:val="en-US"/>
        </w:rPr>
      </w:pPr>
      <w:proofErr w:type="spellStart"/>
      <w:r w:rsidRPr="00825B0A">
        <w:rPr>
          <w:rFonts w:ascii="Times New Roman" w:hAnsi="Times New Roman" w:cs="Times New Roman"/>
          <w:sz w:val="28"/>
          <w:szCs w:val="28"/>
          <w:lang w:val="en-US"/>
        </w:rPr>
        <w:t>Demgenski</w:t>
      </w:r>
      <w:proofErr w:type="spellEnd"/>
      <w:r w:rsidRPr="00825B0A">
        <w:rPr>
          <w:rFonts w:ascii="Times New Roman" w:hAnsi="Times New Roman" w:cs="Times New Roman"/>
          <w:sz w:val="28"/>
          <w:szCs w:val="28"/>
          <w:lang w:val="en-US"/>
        </w:rPr>
        <w:t xml:space="preserve">, Philipp. Culinary Tensions: Chinese Cuisine’s Rocky Road toward International Intangible Cultural Heritage Status // </w:t>
      </w:r>
      <w:r w:rsidRPr="00825B0A">
        <w:rPr>
          <w:rFonts w:ascii="Times New Roman" w:hAnsi="Times New Roman" w:cs="Times New Roman"/>
          <w:i/>
          <w:iCs/>
          <w:sz w:val="28"/>
          <w:szCs w:val="28"/>
          <w:lang w:val="en-US"/>
        </w:rPr>
        <w:t>Asian Ethnology</w:t>
      </w:r>
      <w:r w:rsidRPr="00825B0A">
        <w:rPr>
          <w:rFonts w:ascii="Times New Roman" w:hAnsi="Times New Roman" w:cs="Times New Roman"/>
          <w:sz w:val="28"/>
          <w:szCs w:val="28"/>
          <w:lang w:val="en-GB"/>
        </w:rPr>
        <w:t>. 2020.</w:t>
      </w:r>
      <w:r w:rsidRPr="00825B0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825B0A">
        <w:rPr>
          <w:rFonts w:ascii="Times New Roman" w:hAnsi="Times New Roman" w:cs="Times New Roman"/>
          <w:sz w:val="28"/>
          <w:szCs w:val="28"/>
          <w:lang w:val="en-GB"/>
        </w:rPr>
        <w:t>V</w:t>
      </w:r>
      <w:proofErr w:type="spellStart"/>
      <w:r w:rsidRPr="00825B0A">
        <w:rPr>
          <w:rFonts w:ascii="Times New Roman" w:hAnsi="Times New Roman" w:cs="Times New Roman"/>
          <w:sz w:val="28"/>
          <w:szCs w:val="28"/>
          <w:lang w:val="en-US"/>
        </w:rPr>
        <w:t>ol</w:t>
      </w:r>
      <w:proofErr w:type="spellEnd"/>
      <w:r w:rsidRPr="00825B0A">
        <w:rPr>
          <w:rFonts w:ascii="Times New Roman" w:hAnsi="Times New Roman" w:cs="Times New Roman"/>
          <w:sz w:val="28"/>
          <w:szCs w:val="28"/>
          <w:lang w:val="en-US"/>
        </w:rPr>
        <w:t xml:space="preserve">. 79, no. 1. </w:t>
      </w:r>
      <w:r w:rsidRPr="00825B0A">
        <w:rPr>
          <w:rFonts w:ascii="Times New Roman" w:hAnsi="Times New Roman" w:cs="Times New Roman"/>
          <w:sz w:val="28"/>
          <w:szCs w:val="28"/>
          <w:lang w:val="en-GB"/>
        </w:rPr>
        <w:t>P.</w:t>
      </w:r>
      <w:r w:rsidRPr="00825B0A">
        <w:rPr>
          <w:rFonts w:ascii="Times New Roman" w:hAnsi="Times New Roman" w:cs="Times New Roman"/>
          <w:sz w:val="28"/>
          <w:szCs w:val="28"/>
          <w:lang w:val="en-US"/>
        </w:rPr>
        <w:t xml:space="preserve"> 115-</w:t>
      </w:r>
      <w:r w:rsidRPr="00825B0A">
        <w:rPr>
          <w:rFonts w:ascii="Times New Roman" w:hAnsi="Times New Roman" w:cs="Times New Roman"/>
          <w:sz w:val="28"/>
          <w:szCs w:val="28"/>
        </w:rPr>
        <w:t>1</w:t>
      </w:r>
      <w:r w:rsidRPr="00825B0A">
        <w:rPr>
          <w:rFonts w:ascii="Times New Roman" w:hAnsi="Times New Roman" w:cs="Times New Roman"/>
          <w:sz w:val="28"/>
          <w:szCs w:val="28"/>
          <w:lang w:val="en-US"/>
        </w:rPr>
        <w:t>35.</w:t>
      </w:r>
    </w:p>
    <w:p w14:paraId="18DFA6D7" w14:textId="77777777" w:rsidR="00034484" w:rsidRPr="002B64AC" w:rsidRDefault="00034484" w:rsidP="00706527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eastAsia="KaiTi" w:hAnsi="Times New Roman" w:cs="Times New Roman"/>
          <w:sz w:val="44"/>
          <w:szCs w:val="44"/>
          <w:lang w:val="en-US"/>
        </w:rPr>
      </w:pPr>
      <w:r w:rsidRPr="002B64AC">
        <w:rPr>
          <w:rFonts w:ascii="Times New Roman" w:hAnsi="Times New Roman" w:cs="Times New Roman"/>
          <w:sz w:val="28"/>
          <w:szCs w:val="28"/>
          <w:lang w:val="en-US"/>
        </w:rPr>
        <w:t xml:space="preserve">Fong, Wen. The Problem of Forgeries in Chinese Painting. Part One // </w:t>
      </w:r>
      <w:proofErr w:type="spellStart"/>
      <w:r w:rsidRPr="002B64AC">
        <w:rPr>
          <w:rFonts w:ascii="Times New Roman" w:hAnsi="Times New Roman" w:cs="Times New Roman"/>
          <w:sz w:val="28"/>
          <w:szCs w:val="28"/>
          <w:lang w:val="en-US"/>
        </w:rPr>
        <w:t>Artibus</w:t>
      </w:r>
      <w:proofErr w:type="spellEnd"/>
      <w:r w:rsidRPr="002B64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2B64AC">
        <w:rPr>
          <w:rFonts w:ascii="Times New Roman" w:hAnsi="Times New Roman" w:cs="Times New Roman"/>
          <w:sz w:val="28"/>
          <w:szCs w:val="28"/>
          <w:lang w:val="en-US"/>
        </w:rPr>
        <w:t>Asiae</w:t>
      </w:r>
      <w:proofErr w:type="spellEnd"/>
      <w:r w:rsidRPr="002B64AC">
        <w:rPr>
          <w:rFonts w:ascii="Times New Roman" w:hAnsi="Times New Roman" w:cs="Times New Roman"/>
          <w:sz w:val="28"/>
          <w:szCs w:val="28"/>
          <w:lang w:val="en-US"/>
        </w:rPr>
        <w:t xml:space="preserve">. 1962. Vol. 25, no. 2/3. </w:t>
      </w:r>
      <w:r w:rsidRPr="002B64AC">
        <w:rPr>
          <w:rFonts w:ascii="Times New Roman" w:hAnsi="Times New Roman" w:cs="Times New Roman"/>
          <w:sz w:val="28"/>
          <w:szCs w:val="28"/>
          <w:lang w:val="en-GB"/>
        </w:rPr>
        <w:t>P</w:t>
      </w:r>
      <w:r w:rsidRPr="002B64AC">
        <w:rPr>
          <w:rFonts w:ascii="Times New Roman" w:hAnsi="Times New Roman" w:cs="Times New Roman"/>
          <w:sz w:val="28"/>
          <w:szCs w:val="28"/>
          <w:lang w:val="en-US"/>
        </w:rPr>
        <w:t>. 95</w:t>
      </w:r>
      <w:r w:rsidRPr="002B64AC">
        <w:rPr>
          <w:rFonts w:ascii="Times New Roman" w:hAnsi="Times New Roman" w:cs="Times New Roman"/>
          <w:sz w:val="28"/>
          <w:szCs w:val="28"/>
        </w:rPr>
        <w:t>-</w:t>
      </w:r>
      <w:r w:rsidRPr="002B64AC">
        <w:rPr>
          <w:rFonts w:ascii="Times New Roman" w:hAnsi="Times New Roman" w:cs="Times New Roman"/>
          <w:sz w:val="28"/>
          <w:szCs w:val="28"/>
          <w:lang w:val="en-US"/>
        </w:rPr>
        <w:t>140.</w:t>
      </w:r>
    </w:p>
    <w:p w14:paraId="57104BCA" w14:textId="77777777" w:rsidR="00034484" w:rsidRPr="00F1489C" w:rsidRDefault="00034484" w:rsidP="00706527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eastAsia="KaiTi" w:hAnsi="Times New Roman" w:cs="Times New Roman"/>
          <w:sz w:val="28"/>
          <w:szCs w:val="28"/>
          <w:lang w:val="en-US"/>
        </w:rPr>
      </w:pPr>
      <w:r w:rsidRPr="00F1489C">
        <w:rPr>
          <w:rFonts w:ascii="Times New Roman" w:hAnsi="Times New Roman" w:cs="Times New Roman"/>
          <w:sz w:val="28"/>
          <w:szCs w:val="28"/>
          <w:lang w:val="en-US"/>
        </w:rPr>
        <w:t>Gates</w:t>
      </w:r>
      <w:r>
        <w:rPr>
          <w:rFonts w:ascii="Times New Roman" w:hAnsi="Times New Roman" w:cs="Times New Roman"/>
          <w:sz w:val="28"/>
          <w:szCs w:val="28"/>
          <w:lang w:val="en-US"/>
        </w:rPr>
        <w:t>,</w:t>
      </w:r>
      <w:r w:rsidRPr="00F1489C">
        <w:rPr>
          <w:rFonts w:ascii="Times New Roman" w:hAnsi="Times New Roman" w:cs="Times New Roman"/>
          <w:sz w:val="28"/>
          <w:szCs w:val="28"/>
          <w:lang w:val="en-US"/>
        </w:rPr>
        <w:t xml:space="preserve"> Philippa. The Assimilated Asian American </w:t>
      </w:r>
      <w:proofErr w:type="gramStart"/>
      <w:r w:rsidRPr="00F1489C">
        <w:rPr>
          <w:rFonts w:ascii="Times New Roman" w:hAnsi="Times New Roman" w:cs="Times New Roman"/>
          <w:sz w:val="28"/>
          <w:szCs w:val="28"/>
          <w:lang w:val="en-US"/>
        </w:rPr>
        <w:t>As</w:t>
      </w:r>
      <w:proofErr w:type="gramEnd"/>
      <w:r w:rsidRPr="00F1489C">
        <w:rPr>
          <w:rFonts w:ascii="Times New Roman" w:hAnsi="Times New Roman" w:cs="Times New Roman"/>
          <w:sz w:val="28"/>
          <w:szCs w:val="28"/>
          <w:lang w:val="en-US"/>
        </w:rPr>
        <w:t xml:space="preserve"> American Action Hero: Anna May Wong, </w:t>
      </w:r>
      <w:proofErr w:type="spellStart"/>
      <w:r w:rsidRPr="00F1489C">
        <w:rPr>
          <w:rFonts w:ascii="Times New Roman" w:hAnsi="Times New Roman" w:cs="Times New Roman"/>
          <w:sz w:val="28"/>
          <w:szCs w:val="28"/>
          <w:lang w:val="en-US"/>
        </w:rPr>
        <w:t>Keye</w:t>
      </w:r>
      <w:proofErr w:type="spellEnd"/>
      <w:r w:rsidRPr="00F1489C">
        <w:rPr>
          <w:rFonts w:ascii="Times New Roman" w:hAnsi="Times New Roman" w:cs="Times New Roman"/>
          <w:sz w:val="28"/>
          <w:szCs w:val="28"/>
          <w:lang w:val="en-US"/>
        </w:rPr>
        <w:t xml:space="preserve"> Luke, And James Shigeta In The Classical Hollywood Detective Film // Revue Canadienne </w:t>
      </w:r>
      <w:proofErr w:type="spellStart"/>
      <w:r w:rsidRPr="00F1489C">
        <w:rPr>
          <w:rFonts w:ascii="Times New Roman" w:hAnsi="Times New Roman" w:cs="Times New Roman"/>
          <w:sz w:val="28"/>
          <w:szCs w:val="28"/>
          <w:lang w:val="en-US"/>
        </w:rPr>
        <w:t>d'Études</w:t>
      </w:r>
      <w:proofErr w:type="spellEnd"/>
      <w:r w:rsidRPr="00F1489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1489C">
        <w:rPr>
          <w:rFonts w:ascii="Times New Roman" w:hAnsi="Times New Roman" w:cs="Times New Roman"/>
          <w:sz w:val="28"/>
          <w:szCs w:val="28"/>
          <w:lang w:val="en-US"/>
        </w:rPr>
        <w:t>cinématographiques</w:t>
      </w:r>
      <w:proofErr w:type="spellEnd"/>
      <w:r w:rsidRPr="00F1489C">
        <w:rPr>
          <w:rFonts w:ascii="Times New Roman" w:hAnsi="Times New Roman" w:cs="Times New Roman"/>
          <w:sz w:val="28"/>
          <w:szCs w:val="28"/>
          <w:lang w:val="en-US"/>
        </w:rPr>
        <w:t xml:space="preserve"> / Canadian Journal of Film Studies. 2013. </w:t>
      </w:r>
      <w:r w:rsidRPr="00F1489C">
        <w:rPr>
          <w:rFonts w:ascii="Times New Roman" w:hAnsi="Times New Roman" w:cs="Times New Roman"/>
          <w:sz w:val="28"/>
          <w:szCs w:val="28"/>
        </w:rPr>
        <w:t>Т</w:t>
      </w:r>
      <w:r w:rsidRPr="00F1489C">
        <w:rPr>
          <w:rFonts w:ascii="Times New Roman" w:hAnsi="Times New Roman" w:cs="Times New Roman"/>
          <w:sz w:val="28"/>
          <w:szCs w:val="28"/>
          <w:lang w:val="en-US"/>
        </w:rPr>
        <w:t xml:space="preserve">. 2, № 22. </w:t>
      </w:r>
      <w:r w:rsidRPr="00F1489C">
        <w:rPr>
          <w:rFonts w:ascii="Times New Roman" w:hAnsi="Times New Roman" w:cs="Times New Roman"/>
          <w:sz w:val="28"/>
          <w:szCs w:val="28"/>
        </w:rPr>
        <w:t>С</w:t>
      </w:r>
      <w:r w:rsidRPr="00F1489C">
        <w:rPr>
          <w:rFonts w:ascii="Times New Roman" w:hAnsi="Times New Roman" w:cs="Times New Roman"/>
          <w:sz w:val="28"/>
          <w:szCs w:val="28"/>
          <w:lang w:val="en-US"/>
        </w:rPr>
        <w:t>. 19-40.</w:t>
      </w:r>
    </w:p>
    <w:p w14:paraId="27385B60" w14:textId="77777777" w:rsidR="00034484" w:rsidRPr="00AE2C3A" w:rsidRDefault="00034484" w:rsidP="00706527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eastAsia="KaiTi" w:hAnsi="Times New Roman" w:cs="Times New Roman"/>
          <w:sz w:val="28"/>
          <w:szCs w:val="28"/>
          <w:lang w:val="en-US"/>
        </w:rPr>
      </w:pPr>
      <w:proofErr w:type="spellStart"/>
      <w:r w:rsidRPr="00F1489C">
        <w:rPr>
          <w:rFonts w:ascii="Times New Roman" w:hAnsi="Times New Roman" w:cs="Times New Roman"/>
          <w:sz w:val="28"/>
          <w:szCs w:val="28"/>
          <w:lang w:val="en-US"/>
        </w:rPr>
        <w:t>Glaessner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,</w:t>
      </w:r>
      <w:r w:rsidRPr="00F1489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1489C">
        <w:rPr>
          <w:rFonts w:ascii="Times New Roman" w:hAnsi="Times New Roman" w:cs="Times New Roman"/>
          <w:sz w:val="28"/>
          <w:szCs w:val="28"/>
          <w:lang w:val="en-US"/>
        </w:rPr>
        <w:t>Verina</w:t>
      </w:r>
      <w:proofErr w:type="spellEnd"/>
      <w:r w:rsidRPr="00F1489C">
        <w:rPr>
          <w:rFonts w:ascii="Times New Roman" w:hAnsi="Times New Roman" w:cs="Times New Roman"/>
          <w:sz w:val="28"/>
          <w:szCs w:val="28"/>
          <w:lang w:val="en-US"/>
        </w:rPr>
        <w:t xml:space="preserve">. Kung Fu: Cinema of Vengeance. London: </w:t>
      </w:r>
      <w:proofErr w:type="spellStart"/>
      <w:r w:rsidRPr="00F1489C">
        <w:rPr>
          <w:rFonts w:ascii="Times New Roman" w:hAnsi="Times New Roman" w:cs="Times New Roman"/>
          <w:sz w:val="28"/>
          <w:szCs w:val="28"/>
          <w:lang w:val="en-US"/>
        </w:rPr>
        <w:t>Lorrimer</w:t>
      </w:r>
      <w:proofErr w:type="spellEnd"/>
      <w:r w:rsidRPr="00F1489C">
        <w:rPr>
          <w:rFonts w:ascii="Times New Roman" w:hAnsi="Times New Roman" w:cs="Times New Roman"/>
          <w:sz w:val="28"/>
          <w:szCs w:val="28"/>
          <w:lang w:val="en-US"/>
        </w:rPr>
        <w:t xml:space="preserve">. 1974. </w:t>
      </w:r>
    </w:p>
    <w:p w14:paraId="3F4D75C8" w14:textId="3D937E5E" w:rsidR="00AE2C3A" w:rsidRPr="009C7050" w:rsidRDefault="00AE2C3A" w:rsidP="00706527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eastAsia="KaiTi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Greene, Naomi. </w:t>
      </w:r>
      <w:r w:rsidRPr="00AE2C3A">
        <w:rPr>
          <w:rFonts w:ascii="Times New Roman" w:hAnsi="Times New Roman" w:cs="Times New Roman"/>
          <w:sz w:val="28"/>
          <w:szCs w:val="28"/>
          <w:lang w:val="en-US"/>
        </w:rPr>
        <w:t>From Fu Manchu to Kung Fu Panda: Images of China in American Film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>
        <w:rPr>
          <w:rFonts w:ascii="Times New Roman" w:hAnsi="Times New Roman" w:cs="Times New Roman"/>
          <w:sz w:val="28"/>
          <w:szCs w:val="28"/>
          <w:lang w:val="en-GB"/>
        </w:rPr>
        <w:t xml:space="preserve">Honolulu.: </w:t>
      </w:r>
      <w:r w:rsidRPr="00AE2C3A">
        <w:rPr>
          <w:rFonts w:ascii="Times New Roman" w:hAnsi="Times New Roman" w:cs="Times New Roman"/>
          <w:sz w:val="28"/>
          <w:szCs w:val="28"/>
          <w:lang w:val="en-GB"/>
        </w:rPr>
        <w:t>University of Hawai'i Press</w:t>
      </w:r>
      <w:r>
        <w:rPr>
          <w:rFonts w:ascii="Times New Roman" w:hAnsi="Times New Roman" w:cs="Times New Roman"/>
          <w:sz w:val="28"/>
          <w:szCs w:val="28"/>
          <w:lang w:val="en-GB"/>
        </w:rPr>
        <w:t>, 2014.</w:t>
      </w:r>
    </w:p>
    <w:p w14:paraId="3816474B" w14:textId="77777777" w:rsidR="00034484" w:rsidRPr="009C7050" w:rsidRDefault="00034484" w:rsidP="00706527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eastAsia="KaiTi" w:hAnsi="Times New Roman" w:cs="Times New Roman"/>
          <w:sz w:val="28"/>
          <w:szCs w:val="28"/>
          <w:lang w:val="en-US"/>
        </w:rPr>
      </w:pPr>
      <w:proofErr w:type="spellStart"/>
      <w:r w:rsidRPr="009C7050">
        <w:rPr>
          <w:rFonts w:ascii="Times New Roman" w:hAnsi="Times New Roman" w:cs="Times New Roman"/>
          <w:sz w:val="28"/>
          <w:szCs w:val="28"/>
          <w:lang w:val="en-US"/>
        </w:rPr>
        <w:t>Gungwu</w:t>
      </w:r>
      <w:proofErr w:type="spellEnd"/>
      <w:r w:rsidRPr="009C7050">
        <w:rPr>
          <w:rFonts w:ascii="Times New Roman" w:hAnsi="Times New Roman" w:cs="Times New Roman"/>
          <w:sz w:val="28"/>
          <w:szCs w:val="28"/>
          <w:lang w:val="en-US"/>
        </w:rPr>
        <w:t>, Wang. Greater China and the Chinese Overseas // The China Quarterly. 1993. No. 136. P. 926-948.</w:t>
      </w:r>
    </w:p>
    <w:p w14:paraId="49B9E4C8" w14:textId="77777777" w:rsidR="00034484" w:rsidRPr="001247AD" w:rsidRDefault="00034484" w:rsidP="00706527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eastAsia="KaiTi" w:hAnsi="Times New Roman" w:cs="Times New Roman"/>
          <w:sz w:val="28"/>
          <w:szCs w:val="28"/>
          <w:lang w:val="en-US"/>
        </w:rPr>
      </w:pPr>
      <w:proofErr w:type="spellStart"/>
      <w:r w:rsidRPr="00252011">
        <w:rPr>
          <w:rFonts w:ascii="Times New Roman" w:hAnsi="Times New Roman" w:cs="Times New Roman"/>
          <w:sz w:val="28"/>
          <w:szCs w:val="28"/>
          <w:lang w:val="en-US"/>
        </w:rPr>
        <w:lastRenderedPageBreak/>
        <w:t>Hesketh</w:t>
      </w:r>
      <w:proofErr w:type="spellEnd"/>
      <w:r w:rsidRPr="00252011">
        <w:rPr>
          <w:rFonts w:ascii="Times New Roman" w:hAnsi="Times New Roman" w:cs="Times New Roman"/>
          <w:sz w:val="28"/>
          <w:szCs w:val="28"/>
          <w:lang w:val="en-US"/>
        </w:rPr>
        <w:t xml:space="preserve">, Therese, and Wei Xing Zhu. Health in China: Traditional Chinese Medicine: One Country, Two Systems // BMJ: British Medical Journal. 1997. Vol. 315, no. 7100. </w:t>
      </w:r>
      <w:r w:rsidRPr="00252011">
        <w:rPr>
          <w:rFonts w:ascii="Times New Roman" w:hAnsi="Times New Roman" w:cs="Times New Roman"/>
          <w:sz w:val="28"/>
          <w:szCs w:val="28"/>
          <w:lang w:val="en-GB"/>
        </w:rPr>
        <w:t>P</w:t>
      </w:r>
      <w:r w:rsidRPr="00252011">
        <w:rPr>
          <w:rFonts w:ascii="Times New Roman" w:hAnsi="Times New Roman" w:cs="Times New Roman"/>
          <w:sz w:val="28"/>
          <w:szCs w:val="28"/>
          <w:lang w:val="en-US"/>
        </w:rPr>
        <w:t>. 115–17.</w:t>
      </w:r>
    </w:p>
    <w:p w14:paraId="7B8AB301" w14:textId="579DC519" w:rsidR="00034484" w:rsidRPr="00F1489C" w:rsidRDefault="00034484" w:rsidP="00706527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eastAsia="KaiTi" w:hAnsi="Times New Roman" w:cs="Times New Roman"/>
          <w:sz w:val="28"/>
          <w:szCs w:val="28"/>
          <w:lang w:val="en-US"/>
        </w:rPr>
      </w:pPr>
      <w:r w:rsidRPr="00F1489C">
        <w:rPr>
          <w:rFonts w:ascii="Times New Roman" w:hAnsi="Times New Roman" w:cs="Times New Roman"/>
          <w:sz w:val="28"/>
          <w:szCs w:val="28"/>
          <w:lang w:val="en-US"/>
        </w:rPr>
        <w:t>Hirata, Lucie Cheng. Free, Indentured, Enslaved: Chinese Prostitutes in Nineteenth-Century America // Signs. 1979</w:t>
      </w:r>
      <w:r w:rsidRPr="00F1489C">
        <w:rPr>
          <w:rFonts w:ascii="Times New Roman" w:hAnsi="Times New Roman" w:cs="Times New Roman"/>
          <w:sz w:val="28"/>
          <w:szCs w:val="28"/>
          <w:lang w:val="en-GB"/>
        </w:rPr>
        <w:t xml:space="preserve">. </w:t>
      </w:r>
      <w:r w:rsidRPr="00F1489C">
        <w:rPr>
          <w:rFonts w:ascii="Times New Roman" w:hAnsi="Times New Roman" w:cs="Times New Roman"/>
          <w:sz w:val="28"/>
          <w:szCs w:val="28"/>
          <w:lang w:val="en-US"/>
        </w:rPr>
        <w:t>Vol. 5, no. 1</w:t>
      </w:r>
      <w:r w:rsidRPr="00F1489C">
        <w:rPr>
          <w:rFonts w:ascii="Times New Roman" w:hAnsi="Times New Roman" w:cs="Times New Roman"/>
          <w:sz w:val="28"/>
          <w:szCs w:val="28"/>
          <w:lang w:val="en-GB"/>
        </w:rPr>
        <w:t>.</w:t>
      </w:r>
      <w:r w:rsidRPr="00F1489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F1489C">
        <w:rPr>
          <w:rFonts w:ascii="Times New Roman" w:hAnsi="Times New Roman" w:cs="Times New Roman"/>
          <w:sz w:val="28"/>
          <w:szCs w:val="28"/>
          <w:lang w:val="en-GB"/>
        </w:rPr>
        <w:t>P</w:t>
      </w:r>
      <w:r w:rsidRPr="00F1489C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Pr="00F1489C">
        <w:rPr>
          <w:rFonts w:ascii="Times New Roman" w:hAnsi="Times New Roman" w:cs="Times New Roman"/>
          <w:sz w:val="28"/>
          <w:szCs w:val="28"/>
          <w:lang w:val="en-GB"/>
        </w:rPr>
        <w:t>3-29</w:t>
      </w:r>
      <w:r w:rsidRPr="00F1489C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13023237" w14:textId="77777777" w:rsidR="00034484" w:rsidRPr="005E5107" w:rsidRDefault="00034484" w:rsidP="00706527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eastAsia="KaiTi" w:hAnsi="Times New Roman" w:cs="Times New Roman"/>
          <w:sz w:val="28"/>
          <w:szCs w:val="28"/>
          <w:lang w:val="en-US"/>
        </w:rPr>
      </w:pPr>
      <w:r w:rsidRPr="00F1489C">
        <w:rPr>
          <w:rFonts w:ascii="Times New Roman" w:hAnsi="Times New Roman" w:cs="Times New Roman"/>
          <w:sz w:val="28"/>
          <w:szCs w:val="28"/>
          <w:lang w:val="en-US"/>
        </w:rPr>
        <w:t>Lai</w:t>
      </w:r>
      <w:r>
        <w:rPr>
          <w:rFonts w:ascii="Times New Roman" w:hAnsi="Times New Roman" w:cs="Times New Roman"/>
          <w:sz w:val="28"/>
          <w:szCs w:val="28"/>
          <w:lang w:val="en-US"/>
        </w:rPr>
        <w:t>,</w:t>
      </w:r>
      <w:r w:rsidRPr="00F1489C">
        <w:rPr>
          <w:rFonts w:ascii="Times New Roman" w:hAnsi="Times New Roman" w:cs="Times New Roman"/>
          <w:sz w:val="28"/>
          <w:szCs w:val="28"/>
          <w:lang w:val="en-US"/>
        </w:rPr>
        <w:t xml:space="preserve"> Walton Look. Chinese Diasporas: An Overview // Caribbean Quarterly. 2014. </w:t>
      </w:r>
      <w:r w:rsidRPr="00F1489C">
        <w:rPr>
          <w:rFonts w:ascii="Times New Roman" w:hAnsi="Times New Roman" w:cs="Times New Roman"/>
          <w:sz w:val="28"/>
          <w:szCs w:val="28"/>
        </w:rPr>
        <w:t>Т</w:t>
      </w:r>
      <w:r w:rsidRPr="00F1489C">
        <w:rPr>
          <w:rFonts w:ascii="Times New Roman" w:hAnsi="Times New Roman" w:cs="Times New Roman"/>
          <w:sz w:val="28"/>
          <w:szCs w:val="28"/>
          <w:lang w:val="en-US"/>
        </w:rPr>
        <w:t xml:space="preserve">. 50, № 2. </w:t>
      </w:r>
      <w:r w:rsidRPr="00F1489C">
        <w:rPr>
          <w:rFonts w:ascii="Times New Roman" w:hAnsi="Times New Roman" w:cs="Times New Roman"/>
          <w:sz w:val="28"/>
          <w:szCs w:val="28"/>
          <w:lang w:val="en-GB"/>
        </w:rPr>
        <w:t>P</w:t>
      </w:r>
      <w:r w:rsidRPr="00F1489C">
        <w:rPr>
          <w:rFonts w:ascii="Times New Roman" w:hAnsi="Times New Roman" w:cs="Times New Roman"/>
          <w:sz w:val="28"/>
          <w:szCs w:val="28"/>
          <w:lang w:val="en-US"/>
        </w:rPr>
        <w:t>. 1-14.</w:t>
      </w:r>
    </w:p>
    <w:p w14:paraId="564D1D67" w14:textId="77777777" w:rsidR="00034484" w:rsidRPr="005E5107" w:rsidRDefault="00034484" w:rsidP="00706527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eastAsia="KaiTi" w:hAnsi="Times New Roman" w:cs="Times New Roman"/>
          <w:sz w:val="28"/>
          <w:szCs w:val="28"/>
          <w:lang w:val="en-US"/>
        </w:rPr>
      </w:pPr>
      <w:r w:rsidRPr="005E5107">
        <w:rPr>
          <w:rFonts w:ascii="Times New Roman" w:hAnsi="Times New Roman" w:cs="Times New Roman"/>
          <w:sz w:val="28"/>
          <w:szCs w:val="28"/>
          <w:lang w:val="en-US"/>
        </w:rPr>
        <w:t>Lee, Jennifer C., and Samuel Kye. Racialized Assimilation of Asian Americans // Annual Review of Sociology</w:t>
      </w:r>
      <w:r w:rsidRPr="005E5107">
        <w:rPr>
          <w:rFonts w:ascii="Times New Roman" w:hAnsi="Times New Roman" w:cs="Times New Roman"/>
          <w:sz w:val="28"/>
          <w:szCs w:val="28"/>
          <w:lang w:val="en-GB"/>
        </w:rPr>
        <w:t>. 2016.</w:t>
      </w:r>
      <w:r w:rsidRPr="005E5107">
        <w:rPr>
          <w:rFonts w:ascii="Times New Roman" w:hAnsi="Times New Roman" w:cs="Times New Roman"/>
          <w:sz w:val="28"/>
          <w:szCs w:val="28"/>
          <w:lang w:val="en-US"/>
        </w:rPr>
        <w:t xml:space="preserve"> Vol. 42. P. 253-273.</w:t>
      </w:r>
    </w:p>
    <w:p w14:paraId="676DE5D0" w14:textId="77777777" w:rsidR="00034484" w:rsidRPr="00CE6D23" w:rsidRDefault="00034484" w:rsidP="00CE6D23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eastAsia="KaiTi" w:hAnsi="Times New Roman" w:cs="Times New Roman"/>
          <w:sz w:val="28"/>
          <w:szCs w:val="28"/>
          <w:lang w:val="en-US"/>
        </w:rPr>
      </w:pPr>
      <w:r w:rsidRPr="00F1489C">
        <w:rPr>
          <w:rFonts w:ascii="Times New Roman" w:eastAsia="KaiTi" w:hAnsi="Times New Roman" w:cs="Times New Roman"/>
          <w:sz w:val="28"/>
          <w:szCs w:val="28"/>
          <w:lang w:val="en-US"/>
        </w:rPr>
        <w:t>Lee</w:t>
      </w:r>
      <w:r>
        <w:rPr>
          <w:rFonts w:ascii="Times New Roman" w:eastAsia="KaiTi" w:hAnsi="Times New Roman" w:cs="Times New Roman"/>
          <w:sz w:val="28"/>
          <w:szCs w:val="28"/>
          <w:lang w:val="en-US"/>
        </w:rPr>
        <w:t>,</w:t>
      </w:r>
      <w:r w:rsidRPr="00F1489C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Robert G. Orientals: Asian Americans in Popular Culture. Philadelphia: Temple University Press, 1999.</w:t>
      </w:r>
    </w:p>
    <w:p w14:paraId="7E163DE4" w14:textId="77777777" w:rsidR="00034484" w:rsidRPr="00F1489C" w:rsidRDefault="00034484" w:rsidP="00706527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eastAsia="KaiTi" w:hAnsi="Times New Roman" w:cs="Times New Roman"/>
          <w:sz w:val="28"/>
          <w:szCs w:val="28"/>
          <w:lang w:val="en-US"/>
        </w:rPr>
      </w:pPr>
      <w:r w:rsidRPr="00F1489C">
        <w:rPr>
          <w:rFonts w:ascii="Times New Roman" w:eastAsia="KaiTi" w:hAnsi="Times New Roman" w:cs="Times New Roman"/>
          <w:sz w:val="28"/>
          <w:szCs w:val="28"/>
          <w:lang w:val="en-US"/>
        </w:rPr>
        <w:t>Lin</w:t>
      </w:r>
      <w:r>
        <w:rPr>
          <w:rFonts w:ascii="Times New Roman" w:eastAsia="KaiTi" w:hAnsi="Times New Roman" w:cs="Times New Roman"/>
          <w:sz w:val="28"/>
          <w:szCs w:val="28"/>
          <w:lang w:val="en-US"/>
        </w:rPr>
        <w:t>,</w:t>
      </w:r>
      <w:r w:rsidRPr="00F1489C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Zhu. Between Hong Kong and San Francisco: A Transnational Approach to Early Chinese Diasporic Cinema // Canadian Journal of History. 2019. Т. 54, № 3. P. 345-371.</w:t>
      </w:r>
    </w:p>
    <w:p w14:paraId="36515228" w14:textId="77777777" w:rsidR="00034484" w:rsidRPr="00F1489C" w:rsidRDefault="00034484" w:rsidP="00706527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eastAsia="KaiTi" w:hAnsi="Times New Roman" w:cs="Times New Roman"/>
          <w:sz w:val="28"/>
          <w:szCs w:val="28"/>
          <w:lang w:val="en-US"/>
        </w:rPr>
      </w:pPr>
      <w:r w:rsidRPr="00F1489C">
        <w:rPr>
          <w:rFonts w:ascii="Times New Roman" w:eastAsia="KaiTi" w:hAnsi="Times New Roman" w:cs="Times New Roman"/>
          <w:color w:val="111111"/>
          <w:sz w:val="28"/>
          <w:szCs w:val="28"/>
          <w:shd w:val="clear" w:color="auto" w:fill="FFFFFF"/>
          <w:lang w:val="en-US"/>
        </w:rPr>
        <w:t>Louie Andrea. Re-Territorializing Transnationalism: Chinese Americans and the Chinese Motherland // American Ethnologist. 2000. Т. 27, № 3. P. 645-669.</w:t>
      </w:r>
    </w:p>
    <w:p w14:paraId="68C9ABF5" w14:textId="29011968" w:rsidR="00034484" w:rsidRPr="00CE6D23" w:rsidRDefault="00034484" w:rsidP="00706527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eastAsia="KaiTi" w:hAnsi="Times New Roman" w:cs="Times New Roman"/>
          <w:sz w:val="28"/>
          <w:szCs w:val="28"/>
          <w:lang w:val="en-US"/>
        </w:rPr>
      </w:pPr>
      <w:r w:rsidRPr="00F1489C">
        <w:rPr>
          <w:rFonts w:ascii="Times New Roman" w:hAnsi="Times New Roman" w:cs="Times New Roman"/>
          <w:sz w:val="28"/>
          <w:szCs w:val="28"/>
          <w:lang w:val="en-GB"/>
        </w:rPr>
        <w:t>Lu</w:t>
      </w:r>
      <w:r>
        <w:rPr>
          <w:rFonts w:ascii="Times New Roman" w:hAnsi="Times New Roman" w:cs="Times New Roman"/>
          <w:sz w:val="28"/>
          <w:szCs w:val="28"/>
          <w:lang w:val="en-GB"/>
        </w:rPr>
        <w:t>,</w:t>
      </w:r>
      <w:r w:rsidRPr="00F1489C">
        <w:rPr>
          <w:rFonts w:ascii="Times New Roman" w:hAnsi="Times New Roman" w:cs="Times New Roman"/>
          <w:sz w:val="28"/>
          <w:szCs w:val="28"/>
          <w:lang w:val="en-GB"/>
        </w:rPr>
        <w:t xml:space="preserve"> Sheldon Hsiao-</w:t>
      </w:r>
      <w:proofErr w:type="spellStart"/>
      <w:r w:rsidRPr="00F1489C">
        <w:rPr>
          <w:rFonts w:ascii="Times New Roman" w:hAnsi="Times New Roman" w:cs="Times New Roman"/>
          <w:sz w:val="28"/>
          <w:szCs w:val="28"/>
          <w:lang w:val="en-GB"/>
        </w:rPr>
        <w:t>peng</w:t>
      </w:r>
      <w:proofErr w:type="spellEnd"/>
      <w:r w:rsidRPr="00F1489C">
        <w:rPr>
          <w:rFonts w:ascii="Times New Roman" w:hAnsi="Times New Roman" w:cs="Times New Roman"/>
          <w:sz w:val="28"/>
          <w:szCs w:val="28"/>
          <w:lang w:val="en-GB"/>
        </w:rPr>
        <w:t>. Historical Introduction: Chinese Cinemas (1896-1996) and Transnational Film Studies. /</w:t>
      </w:r>
      <w:r w:rsidRPr="00F1489C">
        <w:rPr>
          <w:rFonts w:ascii="Times New Roman" w:hAnsi="Times New Roman" w:cs="Times New Roman"/>
          <w:sz w:val="28"/>
          <w:szCs w:val="28"/>
          <w:lang w:val="en-US"/>
        </w:rPr>
        <w:t xml:space="preserve"> Sheldon Hsiao-</w:t>
      </w:r>
      <w:proofErr w:type="spellStart"/>
      <w:r w:rsidRPr="00F1489C">
        <w:rPr>
          <w:rFonts w:ascii="Times New Roman" w:hAnsi="Times New Roman" w:cs="Times New Roman"/>
          <w:sz w:val="28"/>
          <w:szCs w:val="28"/>
          <w:lang w:val="en-US"/>
        </w:rPr>
        <w:t>peng</w:t>
      </w:r>
      <w:proofErr w:type="spellEnd"/>
      <w:r w:rsidRPr="00F1489C">
        <w:rPr>
          <w:rFonts w:ascii="Times New Roman" w:hAnsi="Times New Roman" w:cs="Times New Roman"/>
          <w:sz w:val="28"/>
          <w:szCs w:val="28"/>
          <w:lang w:val="en-US"/>
        </w:rPr>
        <w:t xml:space="preserve"> Lu ed. // </w:t>
      </w:r>
      <w:r w:rsidRPr="00F1489C">
        <w:rPr>
          <w:rFonts w:ascii="Times New Roman" w:hAnsi="Times New Roman" w:cs="Times New Roman"/>
          <w:sz w:val="28"/>
          <w:szCs w:val="28"/>
          <w:lang w:val="en-GB"/>
        </w:rPr>
        <w:t xml:space="preserve">Transnational Chinese Cinemas: Identity, Nationhood, Gender. – Honolulu: University of </w:t>
      </w:r>
      <w:proofErr w:type="spellStart"/>
      <w:r w:rsidRPr="00F1489C">
        <w:rPr>
          <w:rFonts w:ascii="Times New Roman" w:hAnsi="Times New Roman" w:cs="Times New Roman"/>
          <w:sz w:val="28"/>
          <w:szCs w:val="28"/>
          <w:lang w:val="en-GB"/>
        </w:rPr>
        <w:t>Hawai’I</w:t>
      </w:r>
      <w:proofErr w:type="spellEnd"/>
      <w:r w:rsidRPr="00F1489C">
        <w:rPr>
          <w:rFonts w:ascii="Times New Roman" w:hAnsi="Times New Roman" w:cs="Times New Roman"/>
          <w:sz w:val="28"/>
          <w:szCs w:val="28"/>
          <w:lang w:val="en-GB"/>
        </w:rPr>
        <w:t xml:space="preserve"> Press. 1997. P. 1-31.</w:t>
      </w:r>
    </w:p>
    <w:p w14:paraId="1BD6D7A2" w14:textId="77777777" w:rsidR="00034484" w:rsidRPr="00CE6D23" w:rsidRDefault="00034484" w:rsidP="00706527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eastAsia="KaiTi" w:hAnsi="Times New Roman" w:cs="Times New Roman"/>
          <w:sz w:val="36"/>
          <w:szCs w:val="36"/>
          <w:lang w:val="en-US"/>
        </w:rPr>
      </w:pPr>
      <w:r w:rsidRPr="00CE6D23">
        <w:rPr>
          <w:rFonts w:ascii="Times New Roman" w:hAnsi="Times New Roman" w:cs="Times New Roman"/>
          <w:sz w:val="28"/>
          <w:szCs w:val="28"/>
          <w:lang w:val="en-US"/>
        </w:rPr>
        <w:t>Lyman, Stanford M. Marriage and the Family among Chinese Immigrants to America, 1850-1960 // Phylon (1960-)</w:t>
      </w:r>
      <w:r w:rsidRPr="00CE6D23">
        <w:rPr>
          <w:rFonts w:ascii="Times New Roman" w:hAnsi="Times New Roman" w:cs="Times New Roman"/>
          <w:sz w:val="28"/>
          <w:szCs w:val="28"/>
          <w:lang w:val="en-GB"/>
        </w:rPr>
        <w:t xml:space="preserve">. </w:t>
      </w:r>
      <w:r w:rsidRPr="00CE6D23">
        <w:rPr>
          <w:rFonts w:ascii="Times New Roman" w:hAnsi="Times New Roman" w:cs="Times New Roman"/>
          <w:sz w:val="28"/>
          <w:szCs w:val="28"/>
          <w:lang w:val="en-US"/>
        </w:rPr>
        <w:t>1968</w:t>
      </w:r>
      <w:r w:rsidRPr="00CE6D23">
        <w:rPr>
          <w:rFonts w:ascii="Times New Roman" w:hAnsi="Times New Roman" w:cs="Times New Roman"/>
          <w:sz w:val="28"/>
          <w:szCs w:val="28"/>
          <w:lang w:val="en-GB"/>
        </w:rPr>
        <w:t>. V</w:t>
      </w:r>
      <w:proofErr w:type="spellStart"/>
      <w:r w:rsidRPr="00CE6D23">
        <w:rPr>
          <w:rFonts w:ascii="Times New Roman" w:hAnsi="Times New Roman" w:cs="Times New Roman"/>
          <w:sz w:val="28"/>
          <w:szCs w:val="28"/>
          <w:lang w:val="en-US"/>
        </w:rPr>
        <w:t>ol</w:t>
      </w:r>
      <w:proofErr w:type="spellEnd"/>
      <w:r w:rsidRPr="00CE6D23">
        <w:rPr>
          <w:rFonts w:ascii="Times New Roman" w:hAnsi="Times New Roman" w:cs="Times New Roman"/>
          <w:sz w:val="28"/>
          <w:szCs w:val="28"/>
          <w:lang w:val="en-US"/>
        </w:rPr>
        <w:t>. 29, no. 4</w:t>
      </w:r>
      <w:r w:rsidRPr="00CE6D23">
        <w:rPr>
          <w:rFonts w:ascii="Times New Roman" w:hAnsi="Times New Roman" w:cs="Times New Roman"/>
          <w:sz w:val="28"/>
          <w:szCs w:val="28"/>
          <w:lang w:val="en-GB"/>
        </w:rPr>
        <w:t>.</w:t>
      </w:r>
      <w:r w:rsidRPr="00CE6D2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CE6D23">
        <w:rPr>
          <w:rFonts w:ascii="Times New Roman" w:hAnsi="Times New Roman" w:cs="Times New Roman"/>
          <w:sz w:val="28"/>
          <w:szCs w:val="28"/>
          <w:lang w:val="en-GB"/>
        </w:rPr>
        <w:t>P</w:t>
      </w:r>
      <w:r w:rsidRPr="00CE6D23">
        <w:rPr>
          <w:rFonts w:ascii="Times New Roman" w:hAnsi="Times New Roman" w:cs="Times New Roman"/>
          <w:sz w:val="28"/>
          <w:szCs w:val="28"/>
          <w:lang w:val="en-US"/>
        </w:rPr>
        <w:t>. 321–</w:t>
      </w:r>
      <w:r>
        <w:rPr>
          <w:rFonts w:ascii="Times New Roman" w:hAnsi="Times New Roman" w:cs="Times New Roman"/>
          <w:sz w:val="28"/>
          <w:szCs w:val="28"/>
          <w:lang w:val="en-US"/>
        </w:rPr>
        <w:t>3</w:t>
      </w:r>
      <w:r w:rsidRPr="00CE6D23">
        <w:rPr>
          <w:rFonts w:ascii="Times New Roman" w:hAnsi="Times New Roman" w:cs="Times New Roman"/>
          <w:sz w:val="28"/>
          <w:szCs w:val="28"/>
          <w:lang w:val="en-US"/>
        </w:rPr>
        <w:t>30.</w:t>
      </w:r>
    </w:p>
    <w:p w14:paraId="1C1B1E79" w14:textId="6222D711" w:rsidR="00034484" w:rsidRPr="00F1489C" w:rsidRDefault="00034484" w:rsidP="00706527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eastAsia="KaiTi" w:hAnsi="Times New Roman" w:cs="Times New Roman"/>
          <w:sz w:val="28"/>
          <w:szCs w:val="28"/>
          <w:lang w:val="en-US"/>
        </w:rPr>
      </w:pPr>
      <w:r w:rsidRPr="00F1489C">
        <w:rPr>
          <w:rFonts w:ascii="Times New Roman" w:hAnsi="Times New Roman" w:cs="Times New Roman"/>
          <w:sz w:val="28"/>
          <w:szCs w:val="28"/>
          <w:lang w:val="en-GB"/>
        </w:rPr>
        <w:t>Marchetti</w:t>
      </w:r>
      <w:r>
        <w:rPr>
          <w:rFonts w:ascii="Times New Roman" w:hAnsi="Times New Roman" w:cs="Times New Roman"/>
          <w:sz w:val="28"/>
          <w:szCs w:val="28"/>
          <w:lang w:val="en-GB"/>
        </w:rPr>
        <w:t>,</w:t>
      </w:r>
      <w:r w:rsidRPr="00F1489C">
        <w:rPr>
          <w:rFonts w:ascii="Times New Roman" w:hAnsi="Times New Roman" w:cs="Times New Roman"/>
          <w:sz w:val="28"/>
          <w:szCs w:val="28"/>
          <w:lang w:val="en-GB"/>
        </w:rPr>
        <w:t xml:space="preserve"> Gina</w:t>
      </w:r>
      <w:r w:rsidRPr="00F1489C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1489C">
        <w:rPr>
          <w:rFonts w:ascii="Times New Roman" w:hAnsi="Times New Roman" w:cs="Times New Roman"/>
          <w:sz w:val="28"/>
          <w:szCs w:val="28"/>
          <w:lang w:val="en-GB"/>
        </w:rPr>
        <w:t xml:space="preserve"> From </w:t>
      </w:r>
      <w:proofErr w:type="spellStart"/>
      <w:r w:rsidRPr="00F1489C">
        <w:rPr>
          <w:rFonts w:ascii="Times New Roman" w:hAnsi="Times New Roman" w:cs="Times New Roman"/>
          <w:sz w:val="28"/>
          <w:szCs w:val="28"/>
          <w:lang w:val="en-GB"/>
        </w:rPr>
        <w:t>Tian’anmem</w:t>
      </w:r>
      <w:proofErr w:type="spellEnd"/>
      <w:r w:rsidRPr="00F1489C">
        <w:rPr>
          <w:rFonts w:ascii="Times New Roman" w:hAnsi="Times New Roman" w:cs="Times New Roman"/>
          <w:sz w:val="28"/>
          <w:szCs w:val="28"/>
          <w:lang w:val="en-GB"/>
        </w:rPr>
        <w:t xml:space="preserve"> to Times </w:t>
      </w:r>
      <w:proofErr w:type="gramStart"/>
      <w:r w:rsidRPr="00F1489C">
        <w:rPr>
          <w:rFonts w:ascii="Times New Roman" w:hAnsi="Times New Roman" w:cs="Times New Roman"/>
          <w:sz w:val="28"/>
          <w:szCs w:val="28"/>
          <w:lang w:val="en-GB"/>
        </w:rPr>
        <w:t>square :</w:t>
      </w:r>
      <w:proofErr w:type="gramEnd"/>
      <w:r w:rsidRPr="00F1489C">
        <w:rPr>
          <w:rFonts w:ascii="Times New Roman" w:hAnsi="Times New Roman" w:cs="Times New Roman"/>
          <w:sz w:val="28"/>
          <w:szCs w:val="28"/>
          <w:lang w:val="en-GB"/>
        </w:rPr>
        <w:t xml:space="preserve"> Transnational China and the Chinese diaspora on global screens, 1989-1997</w:t>
      </w:r>
      <w:r w:rsidR="00AE2C3A">
        <w:rPr>
          <w:rFonts w:ascii="Times New Roman" w:hAnsi="Times New Roman" w:cs="Times New Roman"/>
          <w:sz w:val="28"/>
          <w:szCs w:val="28"/>
          <w:lang w:val="en-GB"/>
        </w:rPr>
        <w:t>.</w:t>
      </w:r>
      <w:r w:rsidRPr="00F1489C">
        <w:rPr>
          <w:rFonts w:ascii="Times New Roman" w:hAnsi="Times New Roman" w:cs="Times New Roman"/>
          <w:sz w:val="28"/>
          <w:szCs w:val="28"/>
          <w:lang w:val="en-GB"/>
        </w:rPr>
        <w:t xml:space="preserve"> Philadelphia</w:t>
      </w:r>
      <w:r w:rsidR="00AE2C3A">
        <w:rPr>
          <w:rFonts w:ascii="Times New Roman" w:hAnsi="Times New Roman" w:cs="Times New Roman"/>
          <w:sz w:val="28"/>
          <w:szCs w:val="28"/>
          <w:lang w:val="en-GB"/>
        </w:rPr>
        <w:t>.</w:t>
      </w:r>
      <w:r w:rsidRPr="00F1489C">
        <w:rPr>
          <w:rFonts w:ascii="Times New Roman" w:hAnsi="Times New Roman" w:cs="Times New Roman"/>
          <w:sz w:val="28"/>
          <w:szCs w:val="28"/>
          <w:lang w:val="en-GB"/>
        </w:rPr>
        <w:t xml:space="preserve">: Temple University Press, 2006. </w:t>
      </w:r>
    </w:p>
    <w:p w14:paraId="576CB969" w14:textId="77777777" w:rsidR="00034484" w:rsidRPr="00601D56" w:rsidRDefault="00034484" w:rsidP="00706527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eastAsia="KaiTi" w:hAnsi="Times New Roman" w:cs="Times New Roman"/>
          <w:sz w:val="28"/>
          <w:szCs w:val="28"/>
          <w:lang w:val="en-US"/>
        </w:rPr>
      </w:pPr>
      <w:r w:rsidRPr="00F1489C">
        <w:rPr>
          <w:rFonts w:ascii="Times New Roman" w:hAnsi="Times New Roman" w:cs="Times New Roman"/>
          <w:bCs/>
          <w:sz w:val="28"/>
          <w:szCs w:val="28"/>
          <w:lang w:val="en-US"/>
        </w:rPr>
        <w:t>Marchetti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,</w:t>
      </w:r>
      <w:r w:rsidRPr="00F1489C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Gina. The Chinese Diaspora on American </w:t>
      </w:r>
      <w:proofErr w:type="gramStart"/>
      <w:r w:rsidRPr="00F1489C">
        <w:rPr>
          <w:rFonts w:ascii="Times New Roman" w:hAnsi="Times New Roman" w:cs="Times New Roman"/>
          <w:bCs/>
          <w:sz w:val="28"/>
          <w:szCs w:val="28"/>
          <w:lang w:val="en-US"/>
        </w:rPr>
        <w:t>screens :</w:t>
      </w:r>
      <w:proofErr w:type="gramEnd"/>
      <w:r w:rsidRPr="00F1489C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race, sex, and cinema. Philadelphia.: Temple University Press, 2012.</w:t>
      </w:r>
    </w:p>
    <w:p w14:paraId="02B75919" w14:textId="3F40DFC7" w:rsidR="00AE2C3A" w:rsidRPr="00AE2C3A" w:rsidRDefault="00034484" w:rsidP="00AE2C3A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eastAsia="KaiTi" w:hAnsi="Times New Roman" w:cs="Times New Roman"/>
          <w:sz w:val="28"/>
          <w:szCs w:val="28"/>
          <w:lang w:val="en-US"/>
        </w:rPr>
      </w:pPr>
      <w:proofErr w:type="spellStart"/>
      <w:r w:rsidRPr="00F1489C">
        <w:rPr>
          <w:rFonts w:ascii="Times New Roman" w:hAnsi="Times New Roman" w:cs="Times New Roman"/>
          <w:sz w:val="28"/>
          <w:szCs w:val="28"/>
          <w:lang w:val="en-US"/>
        </w:rPr>
        <w:lastRenderedPageBreak/>
        <w:t>Mckeown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,</w:t>
      </w:r>
      <w:r w:rsidRPr="00F1489C">
        <w:rPr>
          <w:rFonts w:ascii="Times New Roman" w:hAnsi="Times New Roman" w:cs="Times New Roman"/>
          <w:sz w:val="28"/>
          <w:szCs w:val="28"/>
          <w:lang w:val="en-US"/>
        </w:rPr>
        <w:t xml:space="preserve"> Adam. Transnational Chinese Families and Chinese Exclusion, 1875-1943 // Journal of American Ethnic History. 1999. Т. 18, № 2. P. 73-110.</w:t>
      </w:r>
    </w:p>
    <w:p w14:paraId="21F87EFB" w14:textId="77777777" w:rsidR="00034484" w:rsidRPr="00F60697" w:rsidRDefault="00034484" w:rsidP="00601D56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eastAsia="KaiTi" w:hAnsi="Times New Roman" w:cs="Times New Roman"/>
          <w:sz w:val="40"/>
          <w:szCs w:val="40"/>
          <w:lang w:val="en-US"/>
        </w:rPr>
      </w:pPr>
      <w:r w:rsidRPr="00F60697">
        <w:rPr>
          <w:rFonts w:ascii="Times New Roman" w:hAnsi="Times New Roman" w:cs="Times New Roman"/>
          <w:sz w:val="28"/>
          <w:szCs w:val="28"/>
          <w:lang w:val="en-US"/>
        </w:rPr>
        <w:t>Ngai, Mae M. Legacies of Exclusion: Illegal Chinese Immigration during the Cold War Years // Journal of American Ethnic History. 1998</w:t>
      </w:r>
      <w:r w:rsidRPr="00F71D9B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069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F60697">
        <w:rPr>
          <w:rFonts w:ascii="Times New Roman" w:hAnsi="Times New Roman" w:cs="Times New Roman"/>
          <w:sz w:val="28"/>
          <w:szCs w:val="28"/>
          <w:lang w:val="en-GB"/>
        </w:rPr>
        <w:t>Vol.</w:t>
      </w:r>
      <w:r w:rsidRPr="00F60697">
        <w:rPr>
          <w:rFonts w:ascii="Times New Roman" w:hAnsi="Times New Roman" w:cs="Times New Roman"/>
          <w:sz w:val="28"/>
          <w:szCs w:val="28"/>
          <w:lang w:val="en-US"/>
        </w:rPr>
        <w:t>18, no. 1. P. 3-35.</w:t>
      </w:r>
    </w:p>
    <w:p w14:paraId="552C274B" w14:textId="77777777" w:rsidR="00034484" w:rsidRPr="00601D56" w:rsidRDefault="00034484" w:rsidP="00601D56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eastAsia="KaiTi" w:hAnsi="Times New Roman" w:cs="Times New Roman"/>
          <w:sz w:val="28"/>
          <w:szCs w:val="28"/>
          <w:lang w:val="en-US"/>
        </w:rPr>
      </w:pPr>
      <w:r w:rsidRPr="00F1489C">
        <w:rPr>
          <w:rFonts w:ascii="Times New Roman" w:hAnsi="Times New Roman" w:cs="Times New Roman"/>
          <w:sz w:val="28"/>
          <w:szCs w:val="28"/>
          <w:lang w:val="en-US"/>
        </w:rPr>
        <w:t>Park, Lisa Sun-</w:t>
      </w:r>
      <w:proofErr w:type="spellStart"/>
      <w:r w:rsidRPr="00F1489C">
        <w:rPr>
          <w:rFonts w:ascii="Times New Roman" w:hAnsi="Times New Roman" w:cs="Times New Roman"/>
          <w:sz w:val="28"/>
          <w:szCs w:val="28"/>
          <w:lang w:val="en-US"/>
        </w:rPr>
        <w:t>Hee</w:t>
      </w:r>
      <w:proofErr w:type="spellEnd"/>
      <w:r w:rsidRPr="00F1489C">
        <w:rPr>
          <w:rFonts w:ascii="Times New Roman" w:hAnsi="Times New Roman" w:cs="Times New Roman"/>
          <w:sz w:val="28"/>
          <w:szCs w:val="28"/>
          <w:lang w:val="en-US"/>
        </w:rPr>
        <w:t>. Continuing Significance of the Model Minority Myth: The Second Generation. // Social Justice</w:t>
      </w:r>
      <w:r w:rsidRPr="00F1489C">
        <w:rPr>
          <w:rFonts w:ascii="Times New Roman" w:hAnsi="Times New Roman" w:cs="Times New Roman"/>
          <w:sz w:val="28"/>
          <w:szCs w:val="28"/>
          <w:lang w:val="en-GB"/>
        </w:rPr>
        <w:t xml:space="preserve">. </w:t>
      </w:r>
      <w:r w:rsidRPr="003A4D10">
        <w:rPr>
          <w:rFonts w:ascii="Times New Roman" w:hAnsi="Times New Roman" w:cs="Times New Roman"/>
          <w:sz w:val="28"/>
          <w:szCs w:val="28"/>
          <w:lang w:val="en-US"/>
        </w:rPr>
        <w:t>2008</w:t>
      </w:r>
      <w:r w:rsidRPr="00F1489C">
        <w:rPr>
          <w:rFonts w:ascii="Times New Roman" w:hAnsi="Times New Roman" w:cs="Times New Roman"/>
          <w:sz w:val="28"/>
          <w:szCs w:val="28"/>
          <w:lang w:val="en-GB"/>
        </w:rPr>
        <w:t>.</w:t>
      </w:r>
      <w:r w:rsidRPr="00F1489C">
        <w:rPr>
          <w:rFonts w:ascii="Times New Roman" w:hAnsi="Times New Roman" w:cs="Times New Roman"/>
          <w:sz w:val="28"/>
          <w:szCs w:val="28"/>
          <w:lang w:val="en-US"/>
        </w:rPr>
        <w:t xml:space="preserve"> Vol. 35, no. 2 (112). </w:t>
      </w:r>
      <w:r w:rsidRPr="00F1489C">
        <w:rPr>
          <w:rFonts w:ascii="Times New Roman" w:hAnsi="Times New Roman" w:cs="Times New Roman"/>
          <w:sz w:val="28"/>
          <w:szCs w:val="28"/>
          <w:lang w:val="en-GB"/>
        </w:rPr>
        <w:t>P</w:t>
      </w:r>
      <w:r w:rsidRPr="00F1489C">
        <w:rPr>
          <w:rFonts w:ascii="Times New Roman" w:hAnsi="Times New Roman" w:cs="Times New Roman"/>
          <w:sz w:val="28"/>
          <w:szCs w:val="28"/>
          <w:lang w:val="en-US"/>
        </w:rPr>
        <w:t>. 134-144.</w:t>
      </w:r>
    </w:p>
    <w:p w14:paraId="19EC51DC" w14:textId="77777777" w:rsidR="00034484" w:rsidRPr="004F29E8" w:rsidRDefault="00034484" w:rsidP="00601D56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eastAsia="KaiTi" w:hAnsi="Times New Roman" w:cs="Times New Roman"/>
          <w:sz w:val="28"/>
          <w:szCs w:val="28"/>
          <w:lang w:val="en-US"/>
        </w:rPr>
      </w:pPr>
      <w:proofErr w:type="spellStart"/>
      <w:r w:rsidRPr="00F1489C">
        <w:rPr>
          <w:rFonts w:ascii="Times New Roman" w:hAnsi="Times New Roman" w:cs="Times New Roman"/>
          <w:sz w:val="28"/>
          <w:szCs w:val="28"/>
          <w:lang w:val="en-US"/>
        </w:rPr>
        <w:t>Rajgopal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,</w:t>
      </w:r>
      <w:r w:rsidRPr="00F1489C">
        <w:rPr>
          <w:rFonts w:ascii="Times New Roman" w:hAnsi="Times New Roman" w:cs="Times New Roman"/>
          <w:sz w:val="28"/>
          <w:szCs w:val="28"/>
          <w:lang w:val="en-US"/>
        </w:rPr>
        <w:t xml:space="preserve"> Shoba Sharad. “The Daughter of Fu Manchu”: The Pedagogy of Deconstructing the Representation of Asian Women in Film and Fiction // Meridians. 2010. </w:t>
      </w:r>
      <w:r w:rsidRPr="00F1489C">
        <w:rPr>
          <w:rFonts w:ascii="Times New Roman" w:hAnsi="Times New Roman" w:cs="Times New Roman"/>
          <w:sz w:val="28"/>
          <w:szCs w:val="28"/>
        </w:rPr>
        <w:t>Т</w:t>
      </w:r>
      <w:r w:rsidRPr="00F1489C">
        <w:rPr>
          <w:rFonts w:ascii="Times New Roman" w:hAnsi="Times New Roman" w:cs="Times New Roman"/>
          <w:sz w:val="28"/>
          <w:szCs w:val="28"/>
          <w:lang w:val="en-US"/>
        </w:rPr>
        <w:t xml:space="preserve">. 10, № 2. </w:t>
      </w:r>
      <w:r w:rsidRPr="00F1489C">
        <w:rPr>
          <w:rFonts w:ascii="Times New Roman" w:hAnsi="Times New Roman" w:cs="Times New Roman"/>
          <w:sz w:val="28"/>
          <w:szCs w:val="28"/>
          <w:lang w:val="en-GB"/>
        </w:rPr>
        <w:t>P</w:t>
      </w:r>
      <w:r w:rsidRPr="00F1489C">
        <w:rPr>
          <w:rFonts w:ascii="Times New Roman" w:hAnsi="Times New Roman" w:cs="Times New Roman"/>
          <w:sz w:val="28"/>
          <w:szCs w:val="28"/>
          <w:lang w:val="en-US"/>
        </w:rPr>
        <w:t>. 141-162.</w:t>
      </w:r>
    </w:p>
    <w:p w14:paraId="1A0D2C68" w14:textId="77777777" w:rsidR="00034484" w:rsidRPr="00F60697" w:rsidRDefault="00034484" w:rsidP="00601D56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eastAsia="KaiTi" w:hAnsi="Times New Roman" w:cs="Times New Roman"/>
          <w:sz w:val="32"/>
          <w:szCs w:val="32"/>
          <w:lang w:val="en-US"/>
        </w:rPr>
      </w:pPr>
      <w:r w:rsidRPr="004F29E8">
        <w:rPr>
          <w:rFonts w:ascii="Times New Roman" w:hAnsi="Times New Roman" w:cs="Times New Roman"/>
          <w:sz w:val="28"/>
          <w:szCs w:val="28"/>
          <w:lang w:val="en-US"/>
        </w:rPr>
        <w:t>RAST, R. W. The Cultural Politics of Tourism in San Francisco’s Chinatown, 1882-1917 // Pacific Historical Review. (2007</w:t>
      </w:r>
      <w:r w:rsidRPr="00F71D9B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Pr="004F29E8">
        <w:rPr>
          <w:rFonts w:ascii="Times New Roman" w:hAnsi="Times New Roman" w:cs="Times New Roman"/>
          <w:sz w:val="28"/>
          <w:szCs w:val="28"/>
          <w:lang w:val="en-GB"/>
        </w:rPr>
        <w:t xml:space="preserve">Vol. </w:t>
      </w:r>
      <w:r w:rsidRPr="004F29E8">
        <w:rPr>
          <w:rFonts w:ascii="Times New Roman" w:hAnsi="Times New Roman" w:cs="Times New Roman"/>
          <w:sz w:val="28"/>
          <w:szCs w:val="28"/>
          <w:lang w:val="en-US"/>
        </w:rPr>
        <w:t>76, no 1. P. 29-60.</w:t>
      </w:r>
    </w:p>
    <w:p w14:paraId="066D5033" w14:textId="77777777" w:rsidR="00034484" w:rsidRPr="00601D56" w:rsidRDefault="00034484" w:rsidP="00601D56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eastAsia="KaiTi" w:hAnsi="Times New Roman" w:cs="Times New Roman"/>
          <w:sz w:val="28"/>
          <w:szCs w:val="28"/>
          <w:lang w:val="en-US"/>
        </w:rPr>
      </w:pPr>
      <w:r w:rsidRPr="00F1489C">
        <w:rPr>
          <w:rFonts w:ascii="Times New Roman" w:hAnsi="Times New Roman" w:cs="Times New Roman"/>
          <w:sz w:val="28"/>
          <w:szCs w:val="28"/>
          <w:lang w:val="en-US"/>
        </w:rPr>
        <w:t xml:space="preserve">Song, </w:t>
      </w:r>
      <w:proofErr w:type="spellStart"/>
      <w:r w:rsidRPr="00F1489C">
        <w:rPr>
          <w:rFonts w:ascii="Times New Roman" w:hAnsi="Times New Roman" w:cs="Times New Roman"/>
          <w:sz w:val="28"/>
          <w:szCs w:val="28"/>
          <w:lang w:val="en-US"/>
        </w:rPr>
        <w:t>Jingyi</w:t>
      </w:r>
      <w:proofErr w:type="spellEnd"/>
      <w:r w:rsidRPr="00F1489C">
        <w:rPr>
          <w:rFonts w:ascii="Times New Roman" w:hAnsi="Times New Roman" w:cs="Times New Roman"/>
          <w:sz w:val="28"/>
          <w:szCs w:val="28"/>
          <w:lang w:val="en-US"/>
        </w:rPr>
        <w:t xml:space="preserve">. Fighting for Chinese American Identity.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// </w:t>
      </w:r>
      <w:r w:rsidRPr="00F1489C">
        <w:rPr>
          <w:rFonts w:ascii="Times New Roman" w:hAnsi="Times New Roman" w:cs="Times New Roman"/>
          <w:sz w:val="28"/>
          <w:szCs w:val="28"/>
          <w:lang w:val="en-US"/>
        </w:rPr>
        <w:t>New York History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Pr="00F1489C">
        <w:rPr>
          <w:rFonts w:ascii="Times New Roman" w:hAnsi="Times New Roman" w:cs="Times New Roman"/>
          <w:sz w:val="28"/>
          <w:szCs w:val="28"/>
          <w:lang w:val="en-US"/>
        </w:rPr>
        <w:t>2002</w:t>
      </w:r>
      <w:r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1489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F1489C">
        <w:rPr>
          <w:rFonts w:ascii="Times New Roman" w:hAnsi="Times New Roman" w:cs="Times New Roman"/>
          <w:sz w:val="28"/>
          <w:szCs w:val="28"/>
          <w:lang w:val="en-US"/>
        </w:rPr>
        <w:t xml:space="preserve">ol. 83, no. 4.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P. </w:t>
      </w:r>
      <w:r w:rsidRPr="00F1489C">
        <w:rPr>
          <w:rFonts w:ascii="Times New Roman" w:hAnsi="Times New Roman" w:cs="Times New Roman"/>
          <w:sz w:val="28"/>
          <w:szCs w:val="28"/>
          <w:lang w:val="en-US"/>
        </w:rPr>
        <w:t>385-403.</w:t>
      </w:r>
    </w:p>
    <w:p w14:paraId="2AAA73C5" w14:textId="77777777" w:rsidR="00034484" w:rsidRPr="005B2059" w:rsidRDefault="00034484" w:rsidP="00601D56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eastAsia="KaiTi" w:hAnsi="Times New Roman" w:cs="Times New Roman"/>
          <w:sz w:val="28"/>
          <w:szCs w:val="28"/>
          <w:lang w:val="en-US"/>
        </w:rPr>
      </w:pPr>
      <w:r w:rsidRPr="009D59E5">
        <w:rPr>
          <w:rFonts w:ascii="Times New Roman" w:hAnsi="Times New Roman" w:cs="Times New Roman"/>
          <w:sz w:val="28"/>
          <w:szCs w:val="28"/>
          <w:lang w:val="en-US"/>
        </w:rPr>
        <w:t xml:space="preserve">Stanley L. M. Fong. Assimilation of Chinese in America: Changes in Orientation and Social Perception. // American Journal of Sociology. 1965. </w:t>
      </w:r>
      <w:r w:rsidRPr="009D59E5">
        <w:rPr>
          <w:rFonts w:ascii="Times New Roman" w:hAnsi="Times New Roman" w:cs="Times New Roman"/>
          <w:sz w:val="28"/>
          <w:szCs w:val="28"/>
          <w:lang w:val="en-GB"/>
        </w:rPr>
        <w:t xml:space="preserve">Vol. </w:t>
      </w:r>
      <w:r w:rsidRPr="009D59E5">
        <w:rPr>
          <w:rFonts w:ascii="Times New Roman" w:hAnsi="Times New Roman" w:cs="Times New Roman"/>
          <w:sz w:val="28"/>
          <w:szCs w:val="28"/>
        </w:rPr>
        <w:t>71</w:t>
      </w:r>
      <w:r w:rsidRPr="005B2059">
        <w:rPr>
          <w:rFonts w:ascii="Times New Roman" w:hAnsi="Times New Roman" w:cs="Times New Roman"/>
          <w:sz w:val="28"/>
          <w:szCs w:val="28"/>
          <w:lang w:val="en-GB"/>
        </w:rPr>
        <w:t xml:space="preserve">, no. </w:t>
      </w:r>
      <w:r w:rsidRPr="005B2059">
        <w:rPr>
          <w:rFonts w:ascii="Times New Roman" w:hAnsi="Times New Roman" w:cs="Times New Roman"/>
          <w:sz w:val="28"/>
          <w:szCs w:val="28"/>
        </w:rPr>
        <w:t>3</w:t>
      </w:r>
      <w:r w:rsidRPr="005B2059">
        <w:rPr>
          <w:rFonts w:ascii="Times New Roman" w:hAnsi="Times New Roman" w:cs="Times New Roman"/>
          <w:sz w:val="28"/>
          <w:szCs w:val="28"/>
          <w:lang w:val="en-GB"/>
        </w:rPr>
        <w:t>. P.</w:t>
      </w:r>
      <w:r w:rsidRPr="005B2059">
        <w:rPr>
          <w:rFonts w:ascii="Times New Roman" w:hAnsi="Times New Roman" w:cs="Times New Roman"/>
          <w:sz w:val="28"/>
          <w:szCs w:val="28"/>
        </w:rPr>
        <w:t xml:space="preserve"> 265–273.</w:t>
      </w:r>
    </w:p>
    <w:p w14:paraId="68280BBB" w14:textId="77777777" w:rsidR="00034484" w:rsidRPr="00F1489C" w:rsidRDefault="00034484" w:rsidP="00F1489C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eastAsia="KaiTi" w:hAnsi="Times New Roman" w:cs="Times New Roman"/>
          <w:sz w:val="28"/>
          <w:szCs w:val="28"/>
          <w:lang w:val="en-US"/>
        </w:rPr>
      </w:pPr>
      <w:r w:rsidRPr="005B2059">
        <w:rPr>
          <w:rFonts w:ascii="Times New Roman" w:hAnsi="Times New Roman" w:cs="Times New Roman"/>
          <w:sz w:val="28"/>
          <w:szCs w:val="28"/>
          <w:lang w:val="en-US"/>
        </w:rPr>
        <w:t>Wang L. Ling-chi. Roots and</w:t>
      </w:r>
      <w:r w:rsidRPr="00F1489C">
        <w:rPr>
          <w:rFonts w:ascii="Times New Roman" w:hAnsi="Times New Roman" w:cs="Times New Roman"/>
          <w:sz w:val="28"/>
          <w:szCs w:val="28"/>
          <w:lang w:val="en-US"/>
        </w:rPr>
        <w:t xml:space="preserve"> Changing Identity of the Chinese in the United States. // Daedalus. 1991. Vol. 120, № 2. P. 181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F1489C">
        <w:rPr>
          <w:rFonts w:ascii="Times New Roman" w:hAnsi="Times New Roman" w:cs="Times New Roman"/>
          <w:sz w:val="28"/>
          <w:szCs w:val="28"/>
          <w:lang w:val="en-US"/>
        </w:rPr>
        <w:t>206.</w:t>
      </w:r>
    </w:p>
    <w:p w14:paraId="6356E37E" w14:textId="76484A12" w:rsidR="00034484" w:rsidRPr="00F1489C" w:rsidRDefault="00034484" w:rsidP="00F1489C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eastAsia="KaiTi" w:hAnsi="Times New Roman" w:cs="Times New Roman"/>
          <w:sz w:val="28"/>
          <w:szCs w:val="28"/>
          <w:lang w:val="en-US"/>
        </w:rPr>
      </w:pPr>
      <w:r w:rsidRPr="00F1489C">
        <w:rPr>
          <w:rFonts w:ascii="Times New Roman" w:hAnsi="Times New Roman" w:cs="Times New Roman"/>
          <w:sz w:val="28"/>
          <w:szCs w:val="28"/>
          <w:lang w:val="en-US"/>
        </w:rPr>
        <w:t>Wang, Joan S. Race, Gender, and Laundry Work: The Roles of Chinese Laundrymen and American Women in the United States, 1850-1950.</w:t>
      </w:r>
      <w:r w:rsidR="005E1BBE" w:rsidRPr="005E1BBE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F1489C">
        <w:rPr>
          <w:rFonts w:ascii="Times New Roman" w:hAnsi="Times New Roman" w:cs="Times New Roman"/>
          <w:sz w:val="28"/>
          <w:szCs w:val="28"/>
          <w:lang w:val="en-US"/>
        </w:rPr>
        <w:t xml:space="preserve">Journal of American Ethnic History, vol. 24, no. 1, 2004, pp. 58–99. </w:t>
      </w:r>
    </w:p>
    <w:p w14:paraId="17623B75" w14:textId="184256A6" w:rsidR="00034484" w:rsidRPr="0093552F" w:rsidRDefault="00034484" w:rsidP="00F1489C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eastAsia="KaiTi" w:hAnsi="Times New Roman" w:cs="Times New Roman"/>
          <w:sz w:val="28"/>
          <w:szCs w:val="28"/>
          <w:lang w:val="en-US"/>
        </w:rPr>
      </w:pPr>
      <w:r w:rsidRPr="00F1489C">
        <w:rPr>
          <w:rFonts w:ascii="Times New Roman" w:hAnsi="Times New Roman" w:cs="Times New Roman"/>
          <w:sz w:val="28"/>
          <w:szCs w:val="28"/>
          <w:lang w:val="en-US"/>
        </w:rPr>
        <w:t>Wong, K. Scott. The Transformation of Culture: Three Chinese Views of America.</w:t>
      </w:r>
      <w:r w:rsidR="005E1BBE" w:rsidRPr="005E1BBE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F1489C">
        <w:rPr>
          <w:rFonts w:ascii="Times New Roman" w:hAnsi="Times New Roman" w:cs="Times New Roman"/>
          <w:sz w:val="28"/>
          <w:szCs w:val="28"/>
          <w:lang w:val="en-US"/>
        </w:rPr>
        <w:t xml:space="preserve"> American Quarterly, vol. 48, no. 2, 1996, pp. 201</w:t>
      </w:r>
      <w:r w:rsidRPr="005E1BBE">
        <w:rPr>
          <w:rFonts w:ascii="Times New Roman" w:hAnsi="Times New Roman" w:cs="Times New Roman"/>
          <w:sz w:val="28"/>
          <w:szCs w:val="28"/>
          <w:lang w:val="en-US"/>
        </w:rPr>
        <w:t>-2</w:t>
      </w:r>
      <w:r w:rsidRPr="00F1489C">
        <w:rPr>
          <w:rFonts w:ascii="Times New Roman" w:hAnsi="Times New Roman" w:cs="Times New Roman"/>
          <w:sz w:val="28"/>
          <w:szCs w:val="28"/>
          <w:lang w:val="en-US"/>
        </w:rPr>
        <w:t>32.</w:t>
      </w:r>
    </w:p>
    <w:p w14:paraId="2E8FB373" w14:textId="77777777" w:rsidR="00034484" w:rsidRPr="00590E17" w:rsidRDefault="00034484" w:rsidP="00706527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eastAsia="KaiTi" w:hAnsi="Times New Roman" w:cs="Times New Roman"/>
          <w:sz w:val="32"/>
          <w:szCs w:val="32"/>
          <w:lang w:val="en-US"/>
        </w:rPr>
      </w:pPr>
      <w:r w:rsidRPr="00590E17">
        <w:rPr>
          <w:rFonts w:ascii="Times New Roman" w:hAnsi="Times New Roman" w:cs="Times New Roman"/>
          <w:sz w:val="28"/>
          <w:szCs w:val="28"/>
          <w:lang w:val="en-US"/>
        </w:rPr>
        <w:t xml:space="preserve">Zhang, </w:t>
      </w:r>
      <w:proofErr w:type="spellStart"/>
      <w:r w:rsidRPr="00590E17">
        <w:rPr>
          <w:rFonts w:ascii="Times New Roman" w:hAnsi="Times New Roman" w:cs="Times New Roman"/>
          <w:sz w:val="28"/>
          <w:szCs w:val="28"/>
          <w:lang w:val="en-US"/>
        </w:rPr>
        <w:t>Wenxian</w:t>
      </w:r>
      <w:proofErr w:type="spellEnd"/>
      <w:r w:rsidRPr="00590E17">
        <w:rPr>
          <w:rFonts w:ascii="Times New Roman" w:hAnsi="Times New Roman" w:cs="Times New Roman"/>
          <w:sz w:val="28"/>
          <w:szCs w:val="28"/>
          <w:lang w:val="en-US"/>
        </w:rPr>
        <w:t>. Standing Up Against Racial Discrimination: Progressive Americans and the Chinese Exclusion Act in the Late Nineteenth Century // Phylon (1960-), 2019</w:t>
      </w:r>
      <w:r w:rsidRPr="00590E17">
        <w:rPr>
          <w:rFonts w:ascii="Times New Roman" w:hAnsi="Times New Roman" w:cs="Times New Roman"/>
          <w:sz w:val="28"/>
          <w:szCs w:val="28"/>
          <w:lang w:val="en-GB"/>
        </w:rPr>
        <w:t>. V</w:t>
      </w:r>
      <w:proofErr w:type="spellStart"/>
      <w:r w:rsidRPr="00590E17">
        <w:rPr>
          <w:rFonts w:ascii="Times New Roman" w:hAnsi="Times New Roman" w:cs="Times New Roman"/>
          <w:sz w:val="28"/>
          <w:szCs w:val="28"/>
          <w:lang w:val="en-US"/>
        </w:rPr>
        <w:t>ol</w:t>
      </w:r>
      <w:proofErr w:type="spellEnd"/>
      <w:r w:rsidRPr="00590E17">
        <w:rPr>
          <w:rFonts w:ascii="Times New Roman" w:hAnsi="Times New Roman" w:cs="Times New Roman"/>
          <w:sz w:val="28"/>
          <w:szCs w:val="28"/>
          <w:lang w:val="en-US"/>
        </w:rPr>
        <w:t>. 56, no. 1</w:t>
      </w:r>
      <w:r w:rsidRPr="00590E17">
        <w:rPr>
          <w:rFonts w:ascii="Times New Roman" w:hAnsi="Times New Roman" w:cs="Times New Roman"/>
          <w:sz w:val="28"/>
          <w:szCs w:val="28"/>
          <w:lang w:val="en-GB"/>
        </w:rPr>
        <w:t>.</w:t>
      </w:r>
      <w:r w:rsidRPr="00590E1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90E17">
        <w:rPr>
          <w:rFonts w:ascii="Times New Roman" w:hAnsi="Times New Roman" w:cs="Times New Roman"/>
          <w:sz w:val="28"/>
          <w:szCs w:val="28"/>
          <w:lang w:val="en-GB"/>
        </w:rPr>
        <w:t>P</w:t>
      </w:r>
      <w:r w:rsidRPr="00590E17">
        <w:rPr>
          <w:rFonts w:ascii="Times New Roman" w:hAnsi="Times New Roman" w:cs="Times New Roman"/>
          <w:sz w:val="28"/>
          <w:szCs w:val="28"/>
          <w:lang w:val="en-US"/>
        </w:rPr>
        <w:t>. 8–32.</w:t>
      </w:r>
    </w:p>
    <w:p w14:paraId="59E4023E" w14:textId="77777777" w:rsidR="00034484" w:rsidRPr="005B2059" w:rsidRDefault="00034484" w:rsidP="005B2059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eastAsia="KaiTi" w:hAnsi="Times New Roman" w:cs="Times New Roman"/>
          <w:sz w:val="28"/>
          <w:szCs w:val="28"/>
          <w:lang w:val="en-US"/>
        </w:rPr>
      </w:pPr>
      <w:r w:rsidRPr="005B2059">
        <w:rPr>
          <w:rFonts w:ascii="Times New Roman" w:hAnsi="Times New Roman" w:cs="Times New Roman"/>
          <w:sz w:val="28"/>
          <w:szCs w:val="28"/>
          <w:lang w:val="en-US"/>
        </w:rPr>
        <w:lastRenderedPageBreak/>
        <w:t xml:space="preserve">Zhou, Min, and Rennie Lee. Transnationalism and Community Building: Chinese Immigrant Organizations in the United States //The Annals of the American Academy of Political and Social Science. 2013. Vol. 647. </w:t>
      </w:r>
      <w:r w:rsidRPr="005B2059">
        <w:rPr>
          <w:rFonts w:ascii="Times New Roman" w:hAnsi="Times New Roman" w:cs="Times New Roman"/>
          <w:sz w:val="28"/>
          <w:szCs w:val="28"/>
          <w:lang w:val="en-GB"/>
        </w:rPr>
        <w:t>P</w:t>
      </w:r>
      <w:r w:rsidRPr="005B2059">
        <w:rPr>
          <w:rFonts w:ascii="Times New Roman" w:hAnsi="Times New Roman" w:cs="Times New Roman"/>
          <w:sz w:val="28"/>
          <w:szCs w:val="28"/>
          <w:lang w:val="en-US"/>
        </w:rPr>
        <w:t>. 22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5B2059">
        <w:rPr>
          <w:rFonts w:ascii="Times New Roman" w:hAnsi="Times New Roman" w:cs="Times New Roman"/>
          <w:sz w:val="28"/>
          <w:szCs w:val="28"/>
          <w:lang w:val="en-US"/>
        </w:rPr>
        <w:t>49.</w:t>
      </w:r>
    </w:p>
    <w:p w14:paraId="0DD654BA" w14:textId="77777777" w:rsidR="006207E4" w:rsidRPr="00EF2D53" w:rsidRDefault="006207E4" w:rsidP="00EF2D53">
      <w:pPr>
        <w:spacing w:line="360" w:lineRule="auto"/>
        <w:jc w:val="both"/>
        <w:rPr>
          <w:rFonts w:eastAsia="KaiTi"/>
          <w:sz w:val="28"/>
          <w:szCs w:val="28"/>
          <w:lang w:val="en-US"/>
        </w:rPr>
      </w:pPr>
    </w:p>
    <w:p w14:paraId="7CA79D3B" w14:textId="77777777" w:rsidR="006207E4" w:rsidRPr="00EF2D53" w:rsidRDefault="006207E4" w:rsidP="00EF2D53">
      <w:pPr>
        <w:spacing w:line="360" w:lineRule="auto"/>
        <w:ind w:firstLine="360"/>
        <w:jc w:val="both"/>
        <w:rPr>
          <w:rFonts w:eastAsia="KaiTi"/>
          <w:sz w:val="28"/>
          <w:szCs w:val="28"/>
        </w:rPr>
      </w:pPr>
      <w:r w:rsidRPr="00EF2D53">
        <w:rPr>
          <w:rFonts w:eastAsia="KaiTi"/>
          <w:sz w:val="28"/>
          <w:szCs w:val="28"/>
        </w:rPr>
        <w:t>На китайском языке:</w:t>
      </w:r>
    </w:p>
    <w:p w14:paraId="46566D30" w14:textId="77777777" w:rsidR="006207E4" w:rsidRPr="00EF2D53" w:rsidRDefault="006207E4" w:rsidP="00EF2D53">
      <w:pPr>
        <w:spacing w:line="360" w:lineRule="auto"/>
        <w:jc w:val="both"/>
        <w:rPr>
          <w:rFonts w:eastAsia="KaiTi"/>
          <w:sz w:val="28"/>
          <w:szCs w:val="28"/>
          <w:lang w:val="en-US"/>
        </w:rPr>
      </w:pPr>
    </w:p>
    <w:p w14:paraId="383811A1" w14:textId="02A65456" w:rsidR="006207E4" w:rsidRPr="00EF2D53" w:rsidRDefault="006F7CF0" w:rsidP="00706527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eastAsia="KaiTi" w:hAnsi="Times New Roman" w:cs="Times New Roman"/>
          <w:sz w:val="28"/>
          <w:szCs w:val="28"/>
        </w:rPr>
      </w:pPr>
      <w:r w:rsidRPr="00EF2D53">
        <w:rPr>
          <w:rFonts w:ascii="Times New Roman" w:eastAsia="KaiTi" w:hAnsi="Times New Roman" w:cs="Times New Roman"/>
          <w:sz w:val="28"/>
          <w:szCs w:val="28"/>
        </w:rPr>
        <w:t>Ли</w:t>
      </w:r>
      <w:r w:rsidRPr="00EF2D53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EF2D53">
        <w:rPr>
          <w:rFonts w:ascii="Times New Roman" w:eastAsia="KaiTi" w:hAnsi="Times New Roman" w:cs="Times New Roman"/>
          <w:sz w:val="28"/>
          <w:szCs w:val="28"/>
        </w:rPr>
        <w:t>Цзинъюань</w:t>
      </w:r>
      <w:proofErr w:type="spellEnd"/>
      <w:r w:rsidRPr="00EF2D53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. </w:t>
      </w:r>
      <w:r w:rsidRPr="00EF2D53">
        <w:rPr>
          <w:rFonts w:ascii="Times New Roman" w:eastAsia="KaiTi" w:hAnsi="Times New Roman" w:cs="Times New Roman"/>
          <w:sz w:val="28"/>
          <w:szCs w:val="28"/>
        </w:rPr>
        <w:t>Хуа</w:t>
      </w:r>
      <w:r w:rsidRPr="00EF2D53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493F88" w:rsidRPr="00EF2D53">
        <w:rPr>
          <w:rFonts w:ascii="Times New Roman" w:eastAsia="KaiTi" w:hAnsi="Times New Roman" w:cs="Times New Roman"/>
          <w:sz w:val="28"/>
          <w:szCs w:val="28"/>
        </w:rPr>
        <w:t>гу</w:t>
      </w:r>
      <w:proofErr w:type="spellEnd"/>
      <w:r w:rsidRPr="00EF2D53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</w:t>
      </w:r>
      <w:r w:rsidR="00493F88" w:rsidRPr="00EF2D53">
        <w:rPr>
          <w:rFonts w:ascii="Times New Roman" w:eastAsia="KaiTi" w:hAnsi="Times New Roman" w:cs="Times New Roman"/>
          <w:sz w:val="28"/>
          <w:szCs w:val="28"/>
        </w:rPr>
        <w:t>гэ</w:t>
      </w:r>
      <w:r w:rsidRPr="00EF2D53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493F88" w:rsidRPr="00EF2D53">
        <w:rPr>
          <w:rFonts w:ascii="Times New Roman" w:eastAsia="KaiTi" w:hAnsi="Times New Roman" w:cs="Times New Roman"/>
          <w:sz w:val="28"/>
          <w:szCs w:val="28"/>
        </w:rPr>
        <w:t>цзи</w:t>
      </w:r>
      <w:proofErr w:type="spellEnd"/>
      <w:r w:rsidRPr="00EF2D53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493F88" w:rsidRPr="00EF2D53">
        <w:rPr>
          <w:rFonts w:ascii="Times New Roman" w:eastAsia="KaiTi" w:hAnsi="Times New Roman" w:cs="Times New Roman"/>
          <w:sz w:val="28"/>
          <w:szCs w:val="28"/>
        </w:rPr>
        <w:t>юй</w:t>
      </w:r>
      <w:proofErr w:type="spellEnd"/>
      <w:r w:rsidRPr="00EF2D53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493F88" w:rsidRPr="00EF2D53">
        <w:rPr>
          <w:rFonts w:ascii="Times New Roman" w:eastAsia="KaiTi" w:hAnsi="Times New Roman" w:cs="Times New Roman"/>
          <w:sz w:val="28"/>
          <w:szCs w:val="28"/>
        </w:rPr>
        <w:t>цзюнь</w:t>
      </w:r>
      <w:proofErr w:type="spellEnd"/>
      <w:r w:rsidRPr="00EF2D53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493F88" w:rsidRPr="00EF2D53">
        <w:rPr>
          <w:rFonts w:ascii="Times New Roman" w:eastAsia="KaiTi" w:hAnsi="Times New Roman" w:cs="Times New Roman"/>
          <w:sz w:val="28"/>
          <w:szCs w:val="28"/>
        </w:rPr>
        <w:t>цзы</w:t>
      </w:r>
      <w:proofErr w:type="spellEnd"/>
      <w:r w:rsidRPr="00EF2D53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493F88" w:rsidRPr="00EF2D53">
        <w:rPr>
          <w:rFonts w:ascii="Times New Roman" w:eastAsia="KaiTi" w:hAnsi="Times New Roman" w:cs="Times New Roman"/>
          <w:sz w:val="28"/>
          <w:szCs w:val="28"/>
        </w:rPr>
        <w:t>шэнь</w:t>
      </w:r>
      <w:proofErr w:type="spellEnd"/>
      <w:r w:rsidRPr="00EF2D53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493F88" w:rsidRPr="00EF2D53">
        <w:rPr>
          <w:rFonts w:ascii="Times New Roman" w:eastAsia="KaiTi" w:hAnsi="Times New Roman" w:cs="Times New Roman"/>
          <w:sz w:val="28"/>
          <w:szCs w:val="28"/>
        </w:rPr>
        <w:t>мэй</w:t>
      </w:r>
      <w:proofErr w:type="spellEnd"/>
      <w:r w:rsidRPr="00EF2D53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493F88" w:rsidRPr="00EF2D53">
        <w:rPr>
          <w:rFonts w:ascii="Times New Roman" w:eastAsia="KaiTi" w:hAnsi="Times New Roman" w:cs="Times New Roman"/>
          <w:sz w:val="28"/>
          <w:szCs w:val="28"/>
        </w:rPr>
        <w:t>ди</w:t>
      </w:r>
      <w:proofErr w:type="spellEnd"/>
      <w:r w:rsidRPr="00EF2D53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493F88" w:rsidRPr="00EF2D53">
        <w:rPr>
          <w:rFonts w:ascii="Times New Roman" w:eastAsia="KaiTi" w:hAnsi="Times New Roman" w:cs="Times New Roman"/>
          <w:sz w:val="28"/>
          <w:szCs w:val="28"/>
        </w:rPr>
        <w:t>хуа</w:t>
      </w:r>
      <w:proofErr w:type="spellEnd"/>
      <w:r w:rsidRPr="00EF2D53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</w:t>
      </w:r>
      <w:r w:rsidR="00493F88" w:rsidRPr="00EF2D53">
        <w:rPr>
          <w:rFonts w:ascii="Times New Roman" w:eastAsia="KaiTi" w:hAnsi="Times New Roman" w:cs="Times New Roman"/>
          <w:sz w:val="28"/>
          <w:szCs w:val="28"/>
        </w:rPr>
        <w:t>жэнь</w:t>
      </w:r>
      <w:r w:rsidRPr="00EF2D53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493F88" w:rsidRPr="00EF2D53">
        <w:rPr>
          <w:rFonts w:ascii="Times New Roman" w:eastAsia="KaiTi" w:hAnsi="Times New Roman" w:cs="Times New Roman"/>
          <w:sz w:val="28"/>
          <w:szCs w:val="28"/>
        </w:rPr>
        <w:t>чжэн</w:t>
      </w:r>
      <w:proofErr w:type="spellEnd"/>
      <w:r w:rsidRPr="00EF2D53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493F88" w:rsidRPr="00EF2D53">
        <w:rPr>
          <w:rFonts w:ascii="Times New Roman" w:eastAsia="KaiTi" w:hAnsi="Times New Roman" w:cs="Times New Roman"/>
          <w:sz w:val="28"/>
          <w:szCs w:val="28"/>
        </w:rPr>
        <w:t>мянь</w:t>
      </w:r>
      <w:proofErr w:type="spellEnd"/>
      <w:r w:rsidRPr="00EF2D53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493F88" w:rsidRPr="00EF2D53">
        <w:rPr>
          <w:rFonts w:ascii="Times New Roman" w:eastAsia="KaiTi" w:hAnsi="Times New Roman" w:cs="Times New Roman"/>
          <w:sz w:val="28"/>
          <w:szCs w:val="28"/>
        </w:rPr>
        <w:t>син</w:t>
      </w:r>
      <w:proofErr w:type="spellEnd"/>
      <w:r w:rsidRPr="00EF2D53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493F88" w:rsidRPr="00EF2D53">
        <w:rPr>
          <w:rFonts w:ascii="Times New Roman" w:eastAsia="KaiTi" w:hAnsi="Times New Roman" w:cs="Times New Roman"/>
          <w:sz w:val="28"/>
          <w:szCs w:val="28"/>
        </w:rPr>
        <w:t>сян</w:t>
      </w:r>
      <w:proofErr w:type="spellEnd"/>
      <w:r w:rsidRPr="00EF2D53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493F88" w:rsidRPr="00EF2D53">
        <w:rPr>
          <w:rFonts w:ascii="Times New Roman" w:eastAsia="KaiTi" w:hAnsi="Times New Roman" w:cs="Times New Roman"/>
          <w:sz w:val="28"/>
          <w:szCs w:val="28"/>
        </w:rPr>
        <w:t>гоу</w:t>
      </w:r>
      <w:proofErr w:type="spellEnd"/>
      <w:r w:rsidRPr="00EF2D53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493F88" w:rsidRPr="00EF2D53">
        <w:rPr>
          <w:rFonts w:ascii="Times New Roman" w:eastAsia="KaiTi" w:hAnsi="Times New Roman" w:cs="Times New Roman"/>
          <w:sz w:val="28"/>
          <w:szCs w:val="28"/>
        </w:rPr>
        <w:t>цзянь</w:t>
      </w:r>
      <w:proofErr w:type="spellEnd"/>
      <w:r w:rsidRPr="00EF2D53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</w:t>
      </w:r>
      <w:r w:rsidR="00220756" w:rsidRPr="00EF2D53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// </w:t>
      </w:r>
      <w:proofErr w:type="spellStart"/>
      <w:r w:rsidR="00220756" w:rsidRPr="00EF2D53">
        <w:rPr>
          <w:rFonts w:ascii="Times New Roman" w:eastAsia="KaiTi" w:hAnsi="Times New Roman" w:cs="Times New Roman"/>
          <w:sz w:val="28"/>
          <w:szCs w:val="28"/>
        </w:rPr>
        <w:t>Цзинь</w:t>
      </w:r>
      <w:proofErr w:type="spellEnd"/>
      <w:r w:rsidR="00220756" w:rsidRPr="00EF2D53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220756" w:rsidRPr="00EF2D53">
        <w:rPr>
          <w:rFonts w:ascii="Times New Roman" w:eastAsia="KaiTi" w:hAnsi="Times New Roman" w:cs="Times New Roman"/>
          <w:sz w:val="28"/>
          <w:szCs w:val="28"/>
        </w:rPr>
        <w:t>Гу</w:t>
      </w:r>
      <w:proofErr w:type="spellEnd"/>
      <w:r w:rsidR="00220756" w:rsidRPr="00EF2D53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220756" w:rsidRPr="00EF2D53">
        <w:rPr>
          <w:rFonts w:ascii="Times New Roman" w:eastAsia="KaiTi" w:hAnsi="Times New Roman" w:cs="Times New Roman"/>
          <w:sz w:val="28"/>
          <w:szCs w:val="28"/>
        </w:rPr>
        <w:t>Вэнь</w:t>
      </w:r>
      <w:proofErr w:type="spellEnd"/>
      <w:r w:rsidR="00220756" w:rsidRPr="00EF2D53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220756" w:rsidRPr="00EF2D53">
        <w:rPr>
          <w:rFonts w:ascii="Times New Roman" w:eastAsia="KaiTi" w:hAnsi="Times New Roman" w:cs="Times New Roman"/>
          <w:sz w:val="28"/>
          <w:szCs w:val="28"/>
        </w:rPr>
        <w:t>Чуан</w:t>
      </w:r>
      <w:proofErr w:type="spellEnd"/>
      <w:r w:rsidR="00220756" w:rsidRPr="00EF2D53">
        <w:rPr>
          <w:rFonts w:ascii="Times New Roman" w:eastAsia="KaiTi" w:hAnsi="Times New Roman" w:cs="Times New Roman"/>
          <w:sz w:val="28"/>
          <w:szCs w:val="28"/>
          <w:lang w:val="en-GB"/>
        </w:rPr>
        <w:t>. 2021.</w:t>
      </w:r>
      <w:r w:rsidR="00220756" w:rsidRPr="00EF2D53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№28. </w:t>
      </w:r>
      <w:r w:rsidR="00220756" w:rsidRPr="00EF2D53">
        <w:rPr>
          <w:rFonts w:ascii="Times New Roman" w:eastAsia="KaiTi" w:hAnsi="Times New Roman" w:cs="Times New Roman"/>
          <w:sz w:val="28"/>
          <w:szCs w:val="28"/>
        </w:rPr>
        <w:t>С</w:t>
      </w:r>
      <w:r w:rsidR="00220756" w:rsidRPr="00EF2D53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. 19-22. </w:t>
      </w:r>
      <w:r w:rsidRPr="00EF2D53">
        <w:rPr>
          <w:rFonts w:ascii="Times New Roman" w:eastAsia="KaiTi" w:hAnsi="Times New Roman" w:cs="Times New Roman"/>
          <w:sz w:val="28"/>
          <w:szCs w:val="28"/>
        </w:rPr>
        <w:t>李景媛</w:t>
      </w:r>
      <w:r w:rsidRPr="00EF2D53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. </w:t>
      </w:r>
      <w:r w:rsidRPr="00EF2D53">
        <w:rPr>
          <w:rFonts w:ascii="Times New Roman" w:eastAsia="KaiTi" w:hAnsi="Times New Roman" w:cs="Times New Roman"/>
          <w:sz w:val="28"/>
          <w:szCs w:val="28"/>
        </w:rPr>
        <w:t>《花鼓歌》</w:t>
      </w:r>
      <w:r w:rsidRPr="00EF2D53">
        <w:rPr>
          <w:rFonts w:ascii="Times New Roman" w:eastAsia="KaiTi" w:hAnsi="Times New Roman" w:cs="Times New Roman"/>
          <w:sz w:val="28"/>
          <w:szCs w:val="28"/>
          <w:lang w:val="en-US"/>
        </w:rPr>
        <w:t>：</w:t>
      </w:r>
      <w:r w:rsidRPr="00EF2D53">
        <w:rPr>
          <w:rFonts w:ascii="Times New Roman" w:eastAsia="KaiTi" w:hAnsi="Times New Roman" w:cs="Times New Roman"/>
          <w:sz w:val="28"/>
          <w:szCs w:val="28"/>
        </w:rPr>
        <w:t>基于</w:t>
      </w:r>
      <w:r w:rsidRPr="00EF2D53">
        <w:rPr>
          <w:rFonts w:ascii="Times New Roman" w:eastAsia="KaiTi" w:hAnsi="Times New Roman" w:cs="Times New Roman"/>
          <w:sz w:val="28"/>
          <w:szCs w:val="28"/>
          <w:lang w:val="en-US"/>
        </w:rPr>
        <w:t>“</w:t>
      </w:r>
      <w:r w:rsidRPr="00EF2D53">
        <w:rPr>
          <w:rFonts w:ascii="Times New Roman" w:eastAsia="KaiTi" w:hAnsi="Times New Roman" w:cs="Times New Roman"/>
          <w:sz w:val="28"/>
          <w:szCs w:val="28"/>
        </w:rPr>
        <w:t>君子</w:t>
      </w:r>
      <w:r w:rsidRPr="00EF2D53">
        <w:rPr>
          <w:rFonts w:ascii="Times New Roman" w:eastAsia="KaiTi" w:hAnsi="Times New Roman" w:cs="Times New Roman"/>
          <w:sz w:val="28"/>
          <w:szCs w:val="28"/>
          <w:lang w:val="en-US"/>
        </w:rPr>
        <w:t>”</w:t>
      </w:r>
      <w:r w:rsidRPr="00EF2D53">
        <w:rPr>
          <w:rFonts w:ascii="Times New Roman" w:eastAsia="KaiTi" w:hAnsi="Times New Roman" w:cs="Times New Roman"/>
          <w:sz w:val="28"/>
          <w:szCs w:val="28"/>
        </w:rPr>
        <w:t>审美的</w:t>
      </w:r>
      <w:r w:rsidRPr="00EF2D53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</w:t>
      </w:r>
      <w:r w:rsidRPr="00EF2D53">
        <w:rPr>
          <w:rFonts w:ascii="Times New Roman" w:eastAsia="KaiTi" w:hAnsi="Times New Roman" w:cs="Times New Roman"/>
          <w:sz w:val="28"/>
          <w:szCs w:val="28"/>
        </w:rPr>
        <w:t>华人正面形象构建</w:t>
      </w:r>
      <w:r w:rsidRPr="00EF2D53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/</w:t>
      </w:r>
      <w:r w:rsidR="00220756" w:rsidRPr="00EF2D53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/ </w:t>
      </w:r>
      <w:r w:rsidR="00220756" w:rsidRPr="00EF2D53">
        <w:rPr>
          <w:rFonts w:ascii="Times New Roman" w:eastAsia="KaiTi" w:hAnsi="Times New Roman" w:cs="Times New Roman"/>
          <w:sz w:val="28"/>
          <w:szCs w:val="28"/>
        </w:rPr>
        <w:t>今古文创</w:t>
      </w:r>
      <w:r w:rsidR="00220756" w:rsidRPr="00EF2D53">
        <w:rPr>
          <w:rFonts w:ascii="Times New Roman" w:eastAsia="KaiTi" w:hAnsi="Times New Roman" w:cs="Times New Roman"/>
          <w:sz w:val="28"/>
          <w:szCs w:val="28"/>
        </w:rPr>
        <w:t>.</w:t>
      </w:r>
      <w:r w:rsidRPr="00EF2D53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</w:t>
      </w:r>
      <w:r w:rsidR="00220756" w:rsidRPr="000D1B97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2021. №28. </w:t>
      </w:r>
      <w:r w:rsidR="00220756" w:rsidRPr="00EF2D53">
        <w:rPr>
          <w:rFonts w:ascii="Times New Roman" w:eastAsia="KaiTi" w:hAnsi="Times New Roman" w:cs="Times New Roman"/>
          <w:sz w:val="28"/>
          <w:szCs w:val="28"/>
        </w:rPr>
        <w:t>第</w:t>
      </w:r>
      <w:r w:rsidR="00220756" w:rsidRPr="000D1B97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19-22 </w:t>
      </w:r>
      <w:r w:rsidR="00220756" w:rsidRPr="00EF2D53">
        <w:rPr>
          <w:rFonts w:ascii="Times New Roman" w:eastAsia="KaiTi" w:hAnsi="Times New Roman" w:cs="Times New Roman"/>
          <w:sz w:val="28"/>
          <w:szCs w:val="28"/>
        </w:rPr>
        <w:t>页</w:t>
      </w:r>
      <w:r w:rsidR="00220756" w:rsidRPr="000D1B97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(</w:t>
      </w:r>
      <w:r w:rsidR="00220756" w:rsidRPr="00EF2D53">
        <w:rPr>
          <w:rFonts w:ascii="Times New Roman" w:eastAsia="KaiTi" w:hAnsi="Times New Roman" w:cs="Times New Roman"/>
          <w:sz w:val="28"/>
          <w:szCs w:val="28"/>
        </w:rPr>
        <w:t>Ли</w:t>
      </w:r>
      <w:r w:rsidR="00220756" w:rsidRPr="000D1B97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220756" w:rsidRPr="00EF2D53">
        <w:rPr>
          <w:rFonts w:ascii="Times New Roman" w:eastAsia="KaiTi" w:hAnsi="Times New Roman" w:cs="Times New Roman"/>
          <w:sz w:val="28"/>
          <w:szCs w:val="28"/>
        </w:rPr>
        <w:t>Цзинъюань</w:t>
      </w:r>
      <w:proofErr w:type="spellEnd"/>
      <w:r w:rsidR="00220756" w:rsidRPr="000D1B97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. </w:t>
      </w:r>
      <w:r w:rsidRPr="000D1B97">
        <w:rPr>
          <w:rFonts w:ascii="Times New Roman" w:eastAsia="KaiTi" w:hAnsi="Times New Roman" w:cs="Times New Roman"/>
          <w:sz w:val="28"/>
          <w:szCs w:val="28"/>
          <w:lang w:val="en-US"/>
        </w:rPr>
        <w:t>«</w:t>
      </w:r>
      <w:r w:rsidRPr="00EF2D53">
        <w:rPr>
          <w:rFonts w:ascii="Times New Roman" w:eastAsia="KaiTi" w:hAnsi="Times New Roman" w:cs="Times New Roman"/>
          <w:sz w:val="28"/>
          <w:szCs w:val="28"/>
        </w:rPr>
        <w:t>Песня</w:t>
      </w:r>
      <w:r w:rsidRPr="000D1B97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</w:t>
      </w:r>
      <w:r w:rsidRPr="00EF2D53">
        <w:rPr>
          <w:rFonts w:ascii="Times New Roman" w:eastAsia="KaiTi" w:hAnsi="Times New Roman" w:cs="Times New Roman"/>
          <w:sz w:val="28"/>
          <w:szCs w:val="28"/>
        </w:rPr>
        <w:t>цветочного</w:t>
      </w:r>
      <w:r w:rsidRPr="000D1B97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</w:t>
      </w:r>
      <w:r w:rsidRPr="00EF2D53">
        <w:rPr>
          <w:rFonts w:ascii="Times New Roman" w:eastAsia="KaiTi" w:hAnsi="Times New Roman" w:cs="Times New Roman"/>
          <w:sz w:val="28"/>
          <w:szCs w:val="28"/>
        </w:rPr>
        <w:t>барабана</w:t>
      </w:r>
      <w:r w:rsidRPr="000D1B97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»: </w:t>
      </w:r>
      <w:r w:rsidRPr="00EF2D53">
        <w:rPr>
          <w:rFonts w:ascii="Times New Roman" w:eastAsia="KaiTi" w:hAnsi="Times New Roman" w:cs="Times New Roman"/>
          <w:sz w:val="28"/>
          <w:szCs w:val="28"/>
        </w:rPr>
        <w:t>формирование</w:t>
      </w:r>
      <w:r w:rsidRPr="000D1B97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</w:t>
      </w:r>
      <w:r w:rsidRPr="00EF2D53">
        <w:rPr>
          <w:rFonts w:ascii="Times New Roman" w:eastAsia="KaiTi" w:hAnsi="Times New Roman" w:cs="Times New Roman"/>
          <w:sz w:val="28"/>
          <w:szCs w:val="28"/>
        </w:rPr>
        <w:t>положительного</w:t>
      </w:r>
      <w:r w:rsidRPr="000D1B97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</w:t>
      </w:r>
      <w:r w:rsidRPr="00EF2D53">
        <w:rPr>
          <w:rFonts w:ascii="Times New Roman" w:eastAsia="KaiTi" w:hAnsi="Times New Roman" w:cs="Times New Roman"/>
          <w:sz w:val="28"/>
          <w:szCs w:val="28"/>
        </w:rPr>
        <w:t>имиджа</w:t>
      </w:r>
      <w:r w:rsidRPr="000D1B97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</w:t>
      </w:r>
      <w:r w:rsidRPr="00EF2D53">
        <w:rPr>
          <w:rFonts w:ascii="Times New Roman" w:eastAsia="KaiTi" w:hAnsi="Times New Roman" w:cs="Times New Roman"/>
          <w:sz w:val="28"/>
          <w:szCs w:val="28"/>
        </w:rPr>
        <w:t>китайцев</w:t>
      </w:r>
      <w:r w:rsidRPr="000D1B97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</w:t>
      </w:r>
      <w:r w:rsidRPr="00EF2D53">
        <w:rPr>
          <w:rFonts w:ascii="Times New Roman" w:eastAsia="KaiTi" w:hAnsi="Times New Roman" w:cs="Times New Roman"/>
          <w:sz w:val="28"/>
          <w:szCs w:val="28"/>
        </w:rPr>
        <w:t>на</w:t>
      </w:r>
      <w:r w:rsidRPr="000D1B97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</w:t>
      </w:r>
      <w:r w:rsidRPr="00EF2D53">
        <w:rPr>
          <w:rFonts w:ascii="Times New Roman" w:eastAsia="KaiTi" w:hAnsi="Times New Roman" w:cs="Times New Roman"/>
          <w:sz w:val="28"/>
          <w:szCs w:val="28"/>
        </w:rPr>
        <w:t>основе</w:t>
      </w:r>
      <w:r w:rsidRPr="000D1B97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</w:t>
      </w:r>
      <w:r w:rsidRPr="00EF2D53">
        <w:rPr>
          <w:rFonts w:ascii="Times New Roman" w:eastAsia="KaiTi" w:hAnsi="Times New Roman" w:cs="Times New Roman"/>
          <w:sz w:val="28"/>
          <w:szCs w:val="28"/>
        </w:rPr>
        <w:t>образа</w:t>
      </w:r>
      <w:r w:rsidRPr="000D1B97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«</w:t>
      </w:r>
      <w:r w:rsidRPr="00EF2D53">
        <w:rPr>
          <w:rFonts w:ascii="Times New Roman" w:eastAsia="KaiTi" w:hAnsi="Times New Roman" w:cs="Times New Roman"/>
          <w:sz w:val="28"/>
          <w:szCs w:val="28"/>
        </w:rPr>
        <w:t>благородного</w:t>
      </w:r>
      <w:r w:rsidRPr="000D1B97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</w:t>
      </w:r>
      <w:r w:rsidRPr="00EF2D53">
        <w:rPr>
          <w:rFonts w:ascii="Times New Roman" w:eastAsia="KaiTi" w:hAnsi="Times New Roman" w:cs="Times New Roman"/>
          <w:sz w:val="28"/>
          <w:szCs w:val="28"/>
        </w:rPr>
        <w:t>мужа</w:t>
      </w:r>
      <w:r w:rsidRPr="000D1B97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» // </w:t>
      </w:r>
      <w:r w:rsidRPr="00EF2D53">
        <w:rPr>
          <w:rFonts w:ascii="Times New Roman" w:eastAsia="KaiTi" w:hAnsi="Times New Roman" w:cs="Times New Roman"/>
          <w:sz w:val="28"/>
          <w:szCs w:val="28"/>
        </w:rPr>
        <w:t>Журнал</w:t>
      </w:r>
      <w:r w:rsidRPr="000D1B97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«</w:t>
      </w:r>
      <w:proofErr w:type="spellStart"/>
      <w:r w:rsidRPr="00EF2D53">
        <w:rPr>
          <w:rFonts w:ascii="Times New Roman" w:eastAsia="KaiTi" w:hAnsi="Times New Roman" w:cs="Times New Roman"/>
          <w:sz w:val="28"/>
          <w:szCs w:val="28"/>
        </w:rPr>
        <w:t>Цзинь</w:t>
      </w:r>
      <w:proofErr w:type="spellEnd"/>
      <w:r w:rsidRPr="000D1B97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EF2D53">
        <w:rPr>
          <w:rFonts w:ascii="Times New Roman" w:eastAsia="KaiTi" w:hAnsi="Times New Roman" w:cs="Times New Roman"/>
          <w:sz w:val="28"/>
          <w:szCs w:val="28"/>
        </w:rPr>
        <w:t>Гу</w:t>
      </w:r>
      <w:proofErr w:type="spellEnd"/>
      <w:r w:rsidRPr="000D1B97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EF2D53">
        <w:rPr>
          <w:rFonts w:ascii="Times New Roman" w:eastAsia="KaiTi" w:hAnsi="Times New Roman" w:cs="Times New Roman"/>
          <w:sz w:val="28"/>
          <w:szCs w:val="28"/>
        </w:rPr>
        <w:t>Вэнь</w:t>
      </w:r>
      <w:proofErr w:type="spellEnd"/>
      <w:r w:rsidRPr="000D1B97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EF2D53">
        <w:rPr>
          <w:rFonts w:ascii="Times New Roman" w:eastAsia="KaiTi" w:hAnsi="Times New Roman" w:cs="Times New Roman"/>
          <w:sz w:val="28"/>
          <w:szCs w:val="28"/>
        </w:rPr>
        <w:t>Чуан</w:t>
      </w:r>
      <w:proofErr w:type="spellEnd"/>
      <w:r w:rsidRPr="000D1B97">
        <w:rPr>
          <w:rFonts w:ascii="Times New Roman" w:eastAsia="KaiTi" w:hAnsi="Times New Roman" w:cs="Times New Roman"/>
          <w:sz w:val="28"/>
          <w:szCs w:val="28"/>
          <w:lang w:val="en-US"/>
        </w:rPr>
        <w:t>»</w:t>
      </w:r>
      <w:r w:rsidR="00220756" w:rsidRPr="000D1B97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. </w:t>
      </w:r>
      <w:r w:rsidRPr="00EF2D53">
        <w:rPr>
          <w:rFonts w:ascii="Times New Roman" w:eastAsia="KaiTi" w:hAnsi="Times New Roman" w:cs="Times New Roman"/>
          <w:sz w:val="28"/>
          <w:szCs w:val="28"/>
        </w:rPr>
        <w:t>2021. №28. С. 19-22</w:t>
      </w:r>
      <w:r w:rsidR="00220756" w:rsidRPr="00EF2D53">
        <w:rPr>
          <w:rFonts w:ascii="Times New Roman" w:eastAsia="KaiTi" w:hAnsi="Times New Roman" w:cs="Times New Roman"/>
          <w:sz w:val="28"/>
          <w:szCs w:val="28"/>
        </w:rPr>
        <w:t>)</w:t>
      </w:r>
      <w:r w:rsidRPr="00EF2D53">
        <w:rPr>
          <w:rFonts w:ascii="Times New Roman" w:eastAsia="KaiTi" w:hAnsi="Times New Roman" w:cs="Times New Roman"/>
          <w:sz w:val="28"/>
          <w:szCs w:val="28"/>
        </w:rPr>
        <w:t>.</w:t>
      </w:r>
    </w:p>
    <w:p w14:paraId="1ECD61E3" w14:textId="5730B541" w:rsidR="006207E4" w:rsidRPr="00EF2D53" w:rsidRDefault="006F7CF0" w:rsidP="00706527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eastAsia="KaiTi" w:hAnsi="Times New Roman" w:cs="Times New Roman"/>
          <w:sz w:val="28"/>
          <w:szCs w:val="28"/>
        </w:rPr>
      </w:pPr>
      <w:r w:rsidRPr="00EF2D53">
        <w:rPr>
          <w:rFonts w:ascii="Times New Roman" w:eastAsia="KaiTi" w:hAnsi="Times New Roman" w:cs="Times New Roman"/>
          <w:sz w:val="28"/>
          <w:szCs w:val="28"/>
        </w:rPr>
        <w:t xml:space="preserve">Ню </w:t>
      </w:r>
      <w:proofErr w:type="spellStart"/>
      <w:r w:rsidRPr="00EF2D53">
        <w:rPr>
          <w:rFonts w:ascii="Times New Roman" w:eastAsia="KaiTi" w:hAnsi="Times New Roman" w:cs="Times New Roman"/>
          <w:sz w:val="28"/>
          <w:szCs w:val="28"/>
        </w:rPr>
        <w:t>Муюань</w:t>
      </w:r>
      <w:proofErr w:type="spellEnd"/>
      <w:r w:rsidRPr="00EF2D53">
        <w:rPr>
          <w:rFonts w:ascii="Times New Roman" w:eastAsia="KaiTi" w:hAnsi="Times New Roman" w:cs="Times New Roman"/>
          <w:sz w:val="28"/>
          <w:szCs w:val="28"/>
        </w:rPr>
        <w:t>. Мацзян</w:t>
      </w:r>
      <w:r w:rsidR="00493F88" w:rsidRPr="00EF2D53">
        <w:rPr>
          <w:rFonts w:ascii="Times New Roman" w:eastAsia="KaiTi" w:hAnsi="Times New Roman" w:cs="Times New Roman"/>
          <w:sz w:val="28"/>
          <w:szCs w:val="28"/>
        </w:rPr>
        <w:t xml:space="preserve"> </w:t>
      </w:r>
      <w:proofErr w:type="spellStart"/>
      <w:r w:rsidR="00493F88" w:rsidRPr="00EF2D53">
        <w:rPr>
          <w:rFonts w:ascii="Times New Roman" w:eastAsia="KaiTi" w:hAnsi="Times New Roman" w:cs="Times New Roman"/>
          <w:sz w:val="28"/>
          <w:szCs w:val="28"/>
        </w:rPr>
        <w:t>юаньсу</w:t>
      </w:r>
      <w:proofErr w:type="spellEnd"/>
      <w:r w:rsidR="00493F88" w:rsidRPr="00EF2D53">
        <w:rPr>
          <w:rFonts w:ascii="Times New Roman" w:eastAsia="KaiTi" w:hAnsi="Times New Roman" w:cs="Times New Roman"/>
          <w:sz w:val="28"/>
          <w:szCs w:val="28"/>
        </w:rPr>
        <w:t xml:space="preserve"> </w:t>
      </w:r>
      <w:proofErr w:type="spellStart"/>
      <w:r w:rsidR="00493F88" w:rsidRPr="00EF2D53">
        <w:rPr>
          <w:rFonts w:ascii="Times New Roman" w:eastAsia="KaiTi" w:hAnsi="Times New Roman" w:cs="Times New Roman"/>
          <w:sz w:val="28"/>
          <w:szCs w:val="28"/>
        </w:rPr>
        <w:t>бэйхоу</w:t>
      </w:r>
      <w:proofErr w:type="spellEnd"/>
      <w:r w:rsidR="00493F88" w:rsidRPr="00EF2D53">
        <w:rPr>
          <w:rFonts w:ascii="Times New Roman" w:eastAsia="KaiTi" w:hAnsi="Times New Roman" w:cs="Times New Roman"/>
          <w:sz w:val="28"/>
          <w:szCs w:val="28"/>
        </w:rPr>
        <w:t xml:space="preserve"> дэ </w:t>
      </w:r>
      <w:proofErr w:type="spellStart"/>
      <w:r w:rsidR="00493F88" w:rsidRPr="00EF2D53">
        <w:rPr>
          <w:rFonts w:ascii="Times New Roman" w:eastAsia="KaiTi" w:hAnsi="Times New Roman" w:cs="Times New Roman"/>
          <w:sz w:val="28"/>
          <w:szCs w:val="28"/>
        </w:rPr>
        <w:t>вэньхуа</w:t>
      </w:r>
      <w:proofErr w:type="spellEnd"/>
      <w:r w:rsidR="00493F88" w:rsidRPr="00EF2D53">
        <w:rPr>
          <w:rFonts w:ascii="Times New Roman" w:eastAsia="KaiTi" w:hAnsi="Times New Roman" w:cs="Times New Roman"/>
          <w:sz w:val="28"/>
          <w:szCs w:val="28"/>
        </w:rPr>
        <w:t xml:space="preserve"> </w:t>
      </w:r>
      <w:proofErr w:type="spellStart"/>
      <w:r w:rsidR="00493F88" w:rsidRPr="00EF2D53">
        <w:rPr>
          <w:rFonts w:ascii="Times New Roman" w:eastAsia="KaiTi" w:hAnsi="Times New Roman" w:cs="Times New Roman"/>
          <w:sz w:val="28"/>
          <w:szCs w:val="28"/>
        </w:rPr>
        <w:t>нэйхань</w:t>
      </w:r>
      <w:proofErr w:type="spellEnd"/>
      <w:r w:rsidR="00493F88" w:rsidRPr="00EF2D53">
        <w:rPr>
          <w:rFonts w:ascii="Times New Roman" w:eastAsia="KaiTi" w:hAnsi="Times New Roman" w:cs="Times New Roman"/>
          <w:sz w:val="28"/>
          <w:szCs w:val="28"/>
        </w:rPr>
        <w:t xml:space="preserve"> </w:t>
      </w:r>
      <w:proofErr w:type="spellStart"/>
      <w:r w:rsidR="00493F88" w:rsidRPr="00EF2D53">
        <w:rPr>
          <w:rFonts w:ascii="Times New Roman" w:eastAsia="KaiTi" w:hAnsi="Times New Roman" w:cs="Times New Roman"/>
          <w:sz w:val="28"/>
          <w:szCs w:val="28"/>
        </w:rPr>
        <w:t>цзи</w:t>
      </w:r>
      <w:proofErr w:type="spellEnd"/>
      <w:r w:rsidR="00493F88" w:rsidRPr="00EF2D53">
        <w:rPr>
          <w:rFonts w:ascii="Times New Roman" w:eastAsia="KaiTi" w:hAnsi="Times New Roman" w:cs="Times New Roman"/>
          <w:sz w:val="28"/>
          <w:szCs w:val="28"/>
        </w:rPr>
        <w:t xml:space="preserve"> </w:t>
      </w:r>
      <w:proofErr w:type="spellStart"/>
      <w:r w:rsidR="00493F88" w:rsidRPr="00EF2D53">
        <w:rPr>
          <w:rFonts w:ascii="Times New Roman" w:eastAsia="KaiTi" w:hAnsi="Times New Roman" w:cs="Times New Roman"/>
          <w:sz w:val="28"/>
          <w:szCs w:val="28"/>
        </w:rPr>
        <w:t>сифан</w:t>
      </w:r>
      <w:proofErr w:type="spellEnd"/>
      <w:r w:rsidR="00493F88" w:rsidRPr="00EF2D53">
        <w:rPr>
          <w:rFonts w:ascii="Times New Roman" w:eastAsia="KaiTi" w:hAnsi="Times New Roman" w:cs="Times New Roman"/>
          <w:sz w:val="28"/>
          <w:szCs w:val="28"/>
        </w:rPr>
        <w:t xml:space="preserve"> </w:t>
      </w:r>
      <w:proofErr w:type="spellStart"/>
      <w:r w:rsidR="00493F88" w:rsidRPr="00EF2D53">
        <w:rPr>
          <w:rFonts w:ascii="Times New Roman" w:eastAsia="KaiTi" w:hAnsi="Times New Roman" w:cs="Times New Roman"/>
          <w:sz w:val="28"/>
          <w:szCs w:val="28"/>
        </w:rPr>
        <w:t>вэньхуа</w:t>
      </w:r>
      <w:proofErr w:type="spellEnd"/>
      <w:r w:rsidR="00493F88" w:rsidRPr="00EF2D53">
        <w:rPr>
          <w:rFonts w:ascii="Times New Roman" w:eastAsia="KaiTi" w:hAnsi="Times New Roman" w:cs="Times New Roman"/>
          <w:sz w:val="28"/>
          <w:szCs w:val="28"/>
        </w:rPr>
        <w:t xml:space="preserve"> </w:t>
      </w:r>
      <w:proofErr w:type="spellStart"/>
      <w:r w:rsidR="00493F88" w:rsidRPr="00EF2D53">
        <w:rPr>
          <w:rFonts w:ascii="Times New Roman" w:eastAsia="KaiTi" w:hAnsi="Times New Roman" w:cs="Times New Roman"/>
          <w:sz w:val="28"/>
          <w:szCs w:val="28"/>
        </w:rPr>
        <w:t>шицзяо</w:t>
      </w:r>
      <w:proofErr w:type="spellEnd"/>
      <w:r w:rsidR="00493F88" w:rsidRPr="00EF2D53">
        <w:rPr>
          <w:rFonts w:ascii="Times New Roman" w:eastAsia="KaiTi" w:hAnsi="Times New Roman" w:cs="Times New Roman"/>
          <w:sz w:val="28"/>
          <w:szCs w:val="28"/>
        </w:rPr>
        <w:t xml:space="preserve"> дэ </w:t>
      </w:r>
      <w:proofErr w:type="spellStart"/>
      <w:r w:rsidR="00493F88" w:rsidRPr="00EF2D53">
        <w:rPr>
          <w:rFonts w:ascii="Times New Roman" w:eastAsia="KaiTi" w:hAnsi="Times New Roman" w:cs="Times New Roman"/>
          <w:sz w:val="28"/>
          <w:szCs w:val="28"/>
        </w:rPr>
        <w:t>цзеду</w:t>
      </w:r>
      <w:proofErr w:type="spellEnd"/>
      <w:r w:rsidR="00493F88" w:rsidRPr="00EF2D53">
        <w:rPr>
          <w:rFonts w:ascii="Times New Roman" w:eastAsia="KaiTi" w:hAnsi="Times New Roman" w:cs="Times New Roman"/>
          <w:sz w:val="28"/>
          <w:szCs w:val="28"/>
        </w:rPr>
        <w:t xml:space="preserve"> – и си фу хуэй </w:t>
      </w:r>
      <w:proofErr w:type="spellStart"/>
      <w:r w:rsidR="00493F88" w:rsidRPr="00EF2D53">
        <w:rPr>
          <w:rFonts w:ascii="Times New Roman" w:eastAsia="KaiTi" w:hAnsi="Times New Roman" w:cs="Times New Roman"/>
          <w:sz w:val="28"/>
          <w:szCs w:val="28"/>
        </w:rPr>
        <w:t>вэйли</w:t>
      </w:r>
      <w:proofErr w:type="spellEnd"/>
      <w:r w:rsidR="00493F88" w:rsidRPr="00EF2D53">
        <w:rPr>
          <w:rFonts w:ascii="Times New Roman" w:eastAsia="KaiTi" w:hAnsi="Times New Roman" w:cs="Times New Roman"/>
          <w:sz w:val="28"/>
          <w:szCs w:val="28"/>
        </w:rPr>
        <w:t xml:space="preserve"> </w:t>
      </w:r>
      <w:r w:rsidR="00220756" w:rsidRPr="00EF2D53">
        <w:rPr>
          <w:rFonts w:ascii="Times New Roman" w:eastAsia="KaiTi" w:hAnsi="Times New Roman" w:cs="Times New Roman"/>
          <w:sz w:val="28"/>
          <w:szCs w:val="28"/>
        </w:rPr>
        <w:t xml:space="preserve">// Мин </w:t>
      </w:r>
      <w:proofErr w:type="spellStart"/>
      <w:r w:rsidR="00220756" w:rsidRPr="00EF2D53">
        <w:rPr>
          <w:rFonts w:ascii="Times New Roman" w:eastAsia="KaiTi" w:hAnsi="Times New Roman" w:cs="Times New Roman"/>
          <w:sz w:val="28"/>
          <w:szCs w:val="28"/>
        </w:rPr>
        <w:t>Цзо</w:t>
      </w:r>
      <w:proofErr w:type="spellEnd"/>
      <w:r w:rsidR="00220756" w:rsidRPr="00EF2D53">
        <w:rPr>
          <w:rFonts w:ascii="Times New Roman" w:eastAsia="KaiTi" w:hAnsi="Times New Roman" w:cs="Times New Roman"/>
          <w:sz w:val="28"/>
          <w:szCs w:val="28"/>
        </w:rPr>
        <w:t xml:space="preserve"> Синь </w:t>
      </w:r>
      <w:proofErr w:type="spellStart"/>
      <w:r w:rsidR="00220756" w:rsidRPr="00EF2D53">
        <w:rPr>
          <w:rFonts w:ascii="Times New Roman" w:eastAsia="KaiTi" w:hAnsi="Times New Roman" w:cs="Times New Roman"/>
          <w:sz w:val="28"/>
          <w:szCs w:val="28"/>
        </w:rPr>
        <w:t>Шан</w:t>
      </w:r>
      <w:proofErr w:type="spellEnd"/>
      <w:r w:rsidR="00220756" w:rsidRPr="00EF2D53">
        <w:rPr>
          <w:rFonts w:ascii="Times New Roman" w:eastAsia="KaiTi" w:hAnsi="Times New Roman" w:cs="Times New Roman"/>
          <w:sz w:val="28"/>
          <w:szCs w:val="28"/>
        </w:rPr>
        <w:t xml:space="preserve">. 2023. №6. С. 159-162. </w:t>
      </w:r>
      <w:r w:rsidRPr="00EF2D53">
        <w:rPr>
          <w:rFonts w:ascii="Times New Roman" w:eastAsia="KaiTi" w:hAnsi="Times New Roman" w:cs="Times New Roman"/>
          <w:sz w:val="28"/>
          <w:szCs w:val="28"/>
        </w:rPr>
        <w:t>牛慕源</w:t>
      </w:r>
      <w:r w:rsidRPr="00EF2D53">
        <w:rPr>
          <w:rFonts w:ascii="Times New Roman" w:eastAsia="KaiTi" w:hAnsi="Times New Roman" w:cs="Times New Roman"/>
          <w:sz w:val="28"/>
          <w:szCs w:val="28"/>
        </w:rPr>
        <w:t xml:space="preserve">. </w:t>
      </w:r>
      <w:r w:rsidRPr="00EF2D53">
        <w:rPr>
          <w:rFonts w:ascii="Times New Roman" w:eastAsia="KaiTi" w:hAnsi="Times New Roman" w:cs="Times New Roman"/>
          <w:sz w:val="28"/>
          <w:szCs w:val="28"/>
        </w:rPr>
        <w:t>麻将元素背后的文化内涵及西方文化视角的解读</w:t>
      </w:r>
      <w:r w:rsidRPr="00EF2D53">
        <w:rPr>
          <w:rFonts w:ascii="Times New Roman" w:eastAsia="KaiTi" w:hAnsi="Times New Roman" w:cs="Times New Roman"/>
          <w:sz w:val="28"/>
          <w:szCs w:val="28"/>
        </w:rPr>
        <w:t xml:space="preserve"> – </w:t>
      </w:r>
      <w:r w:rsidRPr="00EF2D53">
        <w:rPr>
          <w:rFonts w:ascii="Times New Roman" w:eastAsia="KaiTi" w:hAnsi="Times New Roman" w:cs="Times New Roman"/>
          <w:sz w:val="28"/>
          <w:szCs w:val="28"/>
        </w:rPr>
        <w:t>以《喜福会》为例</w:t>
      </w:r>
      <w:r w:rsidRPr="00EF2D53">
        <w:rPr>
          <w:rFonts w:ascii="Times New Roman" w:eastAsia="KaiTi" w:hAnsi="Times New Roman" w:cs="Times New Roman"/>
          <w:sz w:val="28"/>
          <w:szCs w:val="28"/>
        </w:rPr>
        <w:t xml:space="preserve"> </w:t>
      </w:r>
      <w:r w:rsidR="00220756" w:rsidRPr="00EF2D53">
        <w:rPr>
          <w:rFonts w:ascii="Times New Roman" w:eastAsia="KaiTi" w:hAnsi="Times New Roman" w:cs="Times New Roman"/>
          <w:sz w:val="28"/>
          <w:szCs w:val="28"/>
        </w:rPr>
        <w:t>/</w:t>
      </w:r>
      <w:r w:rsidRPr="00EF2D53">
        <w:rPr>
          <w:rFonts w:ascii="Times New Roman" w:eastAsia="KaiTi" w:hAnsi="Times New Roman" w:cs="Times New Roman"/>
          <w:sz w:val="28"/>
          <w:szCs w:val="28"/>
        </w:rPr>
        <w:t>/</w:t>
      </w:r>
      <w:r w:rsidR="00220756" w:rsidRPr="00EF2D53">
        <w:rPr>
          <w:rFonts w:ascii="Times New Roman" w:eastAsia="KaiTi" w:hAnsi="Times New Roman" w:cs="Times New Roman"/>
          <w:sz w:val="28"/>
          <w:szCs w:val="28"/>
        </w:rPr>
        <w:t xml:space="preserve"> </w:t>
      </w:r>
      <w:r w:rsidR="00220756" w:rsidRPr="00EF2D53">
        <w:rPr>
          <w:rFonts w:ascii="Times New Roman" w:eastAsia="KaiTi" w:hAnsi="Times New Roman" w:cs="Times New Roman"/>
          <w:sz w:val="28"/>
          <w:szCs w:val="28"/>
        </w:rPr>
        <w:t>名作欣赏</w:t>
      </w:r>
      <w:r w:rsidRPr="00EF2D53">
        <w:rPr>
          <w:rFonts w:ascii="Times New Roman" w:eastAsia="KaiTi" w:hAnsi="Times New Roman" w:cs="Times New Roman"/>
          <w:sz w:val="28"/>
          <w:szCs w:val="28"/>
        </w:rPr>
        <w:t xml:space="preserve"> </w:t>
      </w:r>
      <w:r w:rsidR="00220756" w:rsidRPr="00EF2D53">
        <w:rPr>
          <w:rFonts w:ascii="Times New Roman" w:eastAsia="KaiTi" w:hAnsi="Times New Roman" w:cs="Times New Roman"/>
          <w:sz w:val="28"/>
          <w:szCs w:val="28"/>
        </w:rPr>
        <w:t xml:space="preserve">2023. №6. </w:t>
      </w:r>
      <w:r w:rsidR="00220756" w:rsidRPr="00EF2D53">
        <w:rPr>
          <w:rFonts w:ascii="Times New Roman" w:eastAsia="KaiTi" w:hAnsi="Times New Roman" w:cs="Times New Roman"/>
          <w:sz w:val="28"/>
          <w:szCs w:val="28"/>
        </w:rPr>
        <w:t>第</w:t>
      </w:r>
      <w:r w:rsidR="00220756" w:rsidRPr="00EF2D53">
        <w:rPr>
          <w:rFonts w:ascii="Times New Roman" w:eastAsia="KaiTi" w:hAnsi="Times New Roman" w:cs="Times New Roman"/>
          <w:sz w:val="28"/>
          <w:szCs w:val="28"/>
        </w:rPr>
        <w:t>159-162</w:t>
      </w:r>
      <w:r w:rsidR="00220756" w:rsidRPr="00EF2D53">
        <w:rPr>
          <w:rFonts w:ascii="Times New Roman" w:eastAsia="KaiTi" w:hAnsi="Times New Roman" w:cs="Times New Roman"/>
          <w:sz w:val="28"/>
          <w:szCs w:val="28"/>
        </w:rPr>
        <w:t>页</w:t>
      </w:r>
      <w:r w:rsidR="00220756" w:rsidRPr="00EF2D53">
        <w:rPr>
          <w:rFonts w:ascii="Times New Roman" w:eastAsia="KaiTi" w:hAnsi="Times New Roman" w:cs="Times New Roman"/>
          <w:sz w:val="28"/>
          <w:szCs w:val="28"/>
        </w:rPr>
        <w:t xml:space="preserve"> (Ню </w:t>
      </w:r>
      <w:proofErr w:type="spellStart"/>
      <w:r w:rsidR="00220756" w:rsidRPr="00EF2D53">
        <w:rPr>
          <w:rFonts w:ascii="Times New Roman" w:eastAsia="KaiTi" w:hAnsi="Times New Roman" w:cs="Times New Roman"/>
          <w:sz w:val="28"/>
          <w:szCs w:val="28"/>
        </w:rPr>
        <w:t>Муюань</w:t>
      </w:r>
      <w:proofErr w:type="spellEnd"/>
      <w:r w:rsidR="00220756" w:rsidRPr="00EF2D53">
        <w:rPr>
          <w:rFonts w:ascii="Times New Roman" w:eastAsia="KaiTi" w:hAnsi="Times New Roman" w:cs="Times New Roman"/>
          <w:sz w:val="28"/>
          <w:szCs w:val="28"/>
        </w:rPr>
        <w:t xml:space="preserve">. </w:t>
      </w:r>
      <w:r w:rsidRPr="00EF2D53">
        <w:rPr>
          <w:rFonts w:ascii="Times New Roman" w:eastAsia="KaiTi" w:hAnsi="Times New Roman" w:cs="Times New Roman"/>
          <w:sz w:val="28"/>
          <w:szCs w:val="28"/>
        </w:rPr>
        <w:t>Культурная составляющая элементов маджонга и интерпретация с точки зрения западной культуры на примере «Клуба радости и удачи»</w:t>
      </w:r>
      <w:r w:rsidR="00220756" w:rsidRPr="00EF2D53">
        <w:rPr>
          <w:rFonts w:ascii="Times New Roman" w:eastAsia="KaiTi" w:hAnsi="Times New Roman" w:cs="Times New Roman"/>
          <w:sz w:val="28"/>
          <w:szCs w:val="28"/>
        </w:rPr>
        <w:t xml:space="preserve"> </w:t>
      </w:r>
      <w:r w:rsidRPr="00EF2D53">
        <w:rPr>
          <w:rFonts w:ascii="Times New Roman" w:eastAsia="KaiTi" w:hAnsi="Times New Roman" w:cs="Times New Roman"/>
          <w:sz w:val="28"/>
          <w:szCs w:val="28"/>
        </w:rPr>
        <w:t>// Журнал «Обзор шедевров». 2023. №6. С. 159-162</w:t>
      </w:r>
      <w:r w:rsidR="00220756" w:rsidRPr="00EF2D53">
        <w:rPr>
          <w:rFonts w:ascii="Times New Roman" w:eastAsia="KaiTi" w:hAnsi="Times New Roman" w:cs="Times New Roman"/>
          <w:sz w:val="28"/>
          <w:szCs w:val="28"/>
        </w:rPr>
        <w:t>)</w:t>
      </w:r>
      <w:r w:rsidRPr="00EF2D53">
        <w:rPr>
          <w:rFonts w:ascii="Times New Roman" w:eastAsia="KaiTi" w:hAnsi="Times New Roman" w:cs="Times New Roman"/>
          <w:sz w:val="28"/>
          <w:szCs w:val="28"/>
        </w:rPr>
        <w:t>.</w:t>
      </w:r>
    </w:p>
    <w:p w14:paraId="6C0D7B20" w14:textId="23BE50DB" w:rsidR="006207E4" w:rsidRPr="00EF2D53" w:rsidRDefault="006F7CF0" w:rsidP="00706527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eastAsia="KaiTi" w:hAnsi="Times New Roman" w:cs="Times New Roman"/>
          <w:sz w:val="28"/>
          <w:szCs w:val="28"/>
        </w:rPr>
      </w:pPr>
      <w:r w:rsidRPr="00EF2D53">
        <w:rPr>
          <w:rFonts w:ascii="Times New Roman" w:eastAsia="KaiTi" w:hAnsi="Times New Roman" w:cs="Times New Roman"/>
          <w:sz w:val="28"/>
          <w:szCs w:val="28"/>
        </w:rPr>
        <w:t>Хуан</w:t>
      </w:r>
      <w:r w:rsidRPr="000D1B97">
        <w:rPr>
          <w:rFonts w:ascii="Times New Roman" w:eastAsia="KaiTi" w:hAnsi="Times New Roman" w:cs="Times New Roman"/>
          <w:sz w:val="28"/>
          <w:szCs w:val="28"/>
        </w:rPr>
        <w:t xml:space="preserve"> </w:t>
      </w:r>
      <w:proofErr w:type="spellStart"/>
      <w:r w:rsidRPr="00EF2D53">
        <w:rPr>
          <w:rFonts w:ascii="Times New Roman" w:eastAsia="KaiTi" w:hAnsi="Times New Roman" w:cs="Times New Roman"/>
          <w:sz w:val="28"/>
          <w:szCs w:val="28"/>
        </w:rPr>
        <w:t>Цюнхуэй</w:t>
      </w:r>
      <w:proofErr w:type="spellEnd"/>
      <w:r w:rsidRPr="000D1B97">
        <w:rPr>
          <w:rFonts w:ascii="Times New Roman" w:eastAsia="KaiTi" w:hAnsi="Times New Roman" w:cs="Times New Roman"/>
          <w:sz w:val="28"/>
          <w:szCs w:val="28"/>
        </w:rPr>
        <w:t xml:space="preserve">, </w:t>
      </w:r>
      <w:proofErr w:type="spellStart"/>
      <w:r w:rsidRPr="00EF2D53">
        <w:rPr>
          <w:rFonts w:ascii="Times New Roman" w:eastAsia="KaiTi" w:hAnsi="Times New Roman" w:cs="Times New Roman"/>
          <w:sz w:val="28"/>
          <w:szCs w:val="28"/>
        </w:rPr>
        <w:t>Чэнь</w:t>
      </w:r>
      <w:proofErr w:type="spellEnd"/>
      <w:r w:rsidRPr="000D1B97">
        <w:rPr>
          <w:rFonts w:ascii="Times New Roman" w:eastAsia="KaiTi" w:hAnsi="Times New Roman" w:cs="Times New Roman"/>
          <w:sz w:val="28"/>
          <w:szCs w:val="28"/>
        </w:rPr>
        <w:t xml:space="preserve"> </w:t>
      </w:r>
      <w:proofErr w:type="spellStart"/>
      <w:r w:rsidRPr="00EF2D53">
        <w:rPr>
          <w:rFonts w:ascii="Times New Roman" w:eastAsia="KaiTi" w:hAnsi="Times New Roman" w:cs="Times New Roman"/>
          <w:sz w:val="28"/>
          <w:szCs w:val="28"/>
        </w:rPr>
        <w:t>Куан</w:t>
      </w:r>
      <w:proofErr w:type="spellEnd"/>
      <w:r w:rsidRPr="000D1B97">
        <w:rPr>
          <w:rFonts w:ascii="Times New Roman" w:eastAsia="KaiTi" w:hAnsi="Times New Roman" w:cs="Times New Roman"/>
          <w:sz w:val="28"/>
          <w:szCs w:val="28"/>
        </w:rPr>
        <w:t xml:space="preserve">. </w:t>
      </w:r>
      <w:proofErr w:type="spellStart"/>
      <w:r w:rsidR="00493F88" w:rsidRPr="00EF2D53">
        <w:rPr>
          <w:rFonts w:ascii="Times New Roman" w:eastAsia="KaiTi" w:hAnsi="Times New Roman" w:cs="Times New Roman"/>
          <w:sz w:val="28"/>
          <w:szCs w:val="28"/>
        </w:rPr>
        <w:t>Хуанхо</w:t>
      </w:r>
      <w:proofErr w:type="spellEnd"/>
      <w:r w:rsidR="00493F88" w:rsidRPr="000D1B97">
        <w:rPr>
          <w:rFonts w:ascii="Times New Roman" w:eastAsia="KaiTi" w:hAnsi="Times New Roman" w:cs="Times New Roman"/>
          <w:sz w:val="28"/>
          <w:szCs w:val="28"/>
        </w:rPr>
        <w:t xml:space="preserve"> </w:t>
      </w:r>
      <w:proofErr w:type="spellStart"/>
      <w:r w:rsidR="00493F88" w:rsidRPr="00EF2D53">
        <w:rPr>
          <w:rFonts w:ascii="Times New Roman" w:eastAsia="KaiTi" w:hAnsi="Times New Roman" w:cs="Times New Roman"/>
          <w:sz w:val="28"/>
          <w:szCs w:val="28"/>
        </w:rPr>
        <w:t>юйцзин</w:t>
      </w:r>
      <w:proofErr w:type="spellEnd"/>
      <w:r w:rsidR="00493F88" w:rsidRPr="000D1B97">
        <w:rPr>
          <w:rFonts w:ascii="Times New Roman" w:eastAsia="KaiTi" w:hAnsi="Times New Roman" w:cs="Times New Roman"/>
          <w:sz w:val="28"/>
          <w:szCs w:val="28"/>
        </w:rPr>
        <w:t xml:space="preserve"> </w:t>
      </w:r>
      <w:proofErr w:type="spellStart"/>
      <w:r w:rsidR="00493F88" w:rsidRPr="00EF2D53">
        <w:rPr>
          <w:rFonts w:ascii="Times New Roman" w:eastAsia="KaiTi" w:hAnsi="Times New Roman" w:cs="Times New Roman"/>
          <w:sz w:val="28"/>
          <w:szCs w:val="28"/>
        </w:rPr>
        <w:t>сядэ</w:t>
      </w:r>
      <w:proofErr w:type="spellEnd"/>
      <w:r w:rsidR="00493F88" w:rsidRPr="000D1B97">
        <w:rPr>
          <w:rFonts w:ascii="Times New Roman" w:eastAsia="KaiTi" w:hAnsi="Times New Roman" w:cs="Times New Roman"/>
          <w:sz w:val="28"/>
          <w:szCs w:val="28"/>
        </w:rPr>
        <w:t xml:space="preserve"> </w:t>
      </w:r>
      <w:r w:rsidR="00493F88" w:rsidRPr="00EF2D53">
        <w:rPr>
          <w:rFonts w:ascii="Times New Roman" w:eastAsia="KaiTi" w:hAnsi="Times New Roman" w:cs="Times New Roman"/>
          <w:sz w:val="28"/>
          <w:szCs w:val="28"/>
        </w:rPr>
        <w:t>фу</w:t>
      </w:r>
      <w:r w:rsidR="00493F88" w:rsidRPr="000D1B97">
        <w:rPr>
          <w:rFonts w:ascii="Times New Roman" w:eastAsia="KaiTi" w:hAnsi="Times New Roman" w:cs="Times New Roman"/>
          <w:sz w:val="28"/>
          <w:szCs w:val="28"/>
        </w:rPr>
        <w:t xml:space="preserve"> </w:t>
      </w:r>
      <w:proofErr w:type="spellStart"/>
      <w:r w:rsidR="00493F88" w:rsidRPr="00EF2D53">
        <w:rPr>
          <w:rFonts w:ascii="Times New Roman" w:eastAsia="KaiTi" w:hAnsi="Times New Roman" w:cs="Times New Roman"/>
          <w:sz w:val="28"/>
          <w:szCs w:val="28"/>
        </w:rPr>
        <w:t>маньчжоу</w:t>
      </w:r>
      <w:proofErr w:type="spellEnd"/>
      <w:r w:rsidR="00493F88" w:rsidRPr="000D1B97">
        <w:rPr>
          <w:rFonts w:ascii="Times New Roman" w:eastAsia="KaiTi" w:hAnsi="Times New Roman" w:cs="Times New Roman"/>
          <w:sz w:val="28"/>
          <w:szCs w:val="28"/>
        </w:rPr>
        <w:t xml:space="preserve"> </w:t>
      </w:r>
      <w:proofErr w:type="spellStart"/>
      <w:r w:rsidR="00493F88" w:rsidRPr="00EF2D53">
        <w:rPr>
          <w:rFonts w:ascii="Times New Roman" w:eastAsia="KaiTi" w:hAnsi="Times New Roman" w:cs="Times New Roman"/>
          <w:sz w:val="28"/>
          <w:szCs w:val="28"/>
        </w:rPr>
        <w:t>цзюэсэ</w:t>
      </w:r>
      <w:proofErr w:type="spellEnd"/>
      <w:r w:rsidR="00493F88" w:rsidRPr="000D1B97">
        <w:rPr>
          <w:rFonts w:ascii="Times New Roman" w:eastAsia="KaiTi" w:hAnsi="Times New Roman" w:cs="Times New Roman"/>
          <w:sz w:val="28"/>
          <w:szCs w:val="28"/>
        </w:rPr>
        <w:t xml:space="preserve"> </w:t>
      </w:r>
      <w:proofErr w:type="spellStart"/>
      <w:r w:rsidR="00493F88" w:rsidRPr="00EF2D53">
        <w:rPr>
          <w:rFonts w:ascii="Times New Roman" w:eastAsia="KaiTi" w:hAnsi="Times New Roman" w:cs="Times New Roman"/>
          <w:sz w:val="28"/>
          <w:szCs w:val="28"/>
        </w:rPr>
        <w:t>суцзао</w:t>
      </w:r>
      <w:proofErr w:type="spellEnd"/>
      <w:r w:rsidR="00493F88" w:rsidRPr="000D1B97">
        <w:rPr>
          <w:rFonts w:ascii="Times New Roman" w:eastAsia="KaiTi" w:hAnsi="Times New Roman" w:cs="Times New Roman"/>
          <w:sz w:val="28"/>
          <w:szCs w:val="28"/>
        </w:rPr>
        <w:t xml:space="preserve"> </w:t>
      </w:r>
      <w:proofErr w:type="spellStart"/>
      <w:r w:rsidR="00493F88" w:rsidRPr="00EF2D53">
        <w:rPr>
          <w:rFonts w:ascii="Times New Roman" w:eastAsia="KaiTi" w:hAnsi="Times New Roman" w:cs="Times New Roman"/>
          <w:sz w:val="28"/>
          <w:szCs w:val="28"/>
        </w:rPr>
        <w:t>игэ</w:t>
      </w:r>
      <w:proofErr w:type="spellEnd"/>
      <w:r w:rsidR="00493F88" w:rsidRPr="000D1B97">
        <w:rPr>
          <w:rFonts w:ascii="Times New Roman" w:eastAsia="KaiTi" w:hAnsi="Times New Roman" w:cs="Times New Roman"/>
          <w:sz w:val="28"/>
          <w:szCs w:val="28"/>
        </w:rPr>
        <w:t xml:space="preserve"> </w:t>
      </w:r>
      <w:proofErr w:type="spellStart"/>
      <w:r w:rsidR="00493F88" w:rsidRPr="00EF2D53">
        <w:rPr>
          <w:rFonts w:ascii="Times New Roman" w:eastAsia="KaiTi" w:hAnsi="Times New Roman" w:cs="Times New Roman"/>
          <w:sz w:val="28"/>
          <w:szCs w:val="28"/>
        </w:rPr>
        <w:t>гуаньюй</w:t>
      </w:r>
      <w:proofErr w:type="spellEnd"/>
      <w:r w:rsidR="00493F88" w:rsidRPr="000D1B97">
        <w:rPr>
          <w:rFonts w:ascii="Times New Roman" w:eastAsia="KaiTi" w:hAnsi="Times New Roman" w:cs="Times New Roman"/>
          <w:sz w:val="28"/>
          <w:szCs w:val="28"/>
        </w:rPr>
        <w:t xml:space="preserve"> </w:t>
      </w:r>
      <w:proofErr w:type="spellStart"/>
      <w:r w:rsidR="00493F88" w:rsidRPr="00EF2D53">
        <w:rPr>
          <w:rFonts w:ascii="Times New Roman" w:eastAsia="KaiTi" w:hAnsi="Times New Roman" w:cs="Times New Roman"/>
          <w:sz w:val="28"/>
          <w:szCs w:val="28"/>
        </w:rPr>
        <w:t>кэбань</w:t>
      </w:r>
      <w:proofErr w:type="spellEnd"/>
      <w:r w:rsidR="00493F88" w:rsidRPr="000D1B97">
        <w:rPr>
          <w:rFonts w:ascii="Times New Roman" w:eastAsia="KaiTi" w:hAnsi="Times New Roman" w:cs="Times New Roman"/>
          <w:sz w:val="28"/>
          <w:szCs w:val="28"/>
        </w:rPr>
        <w:t xml:space="preserve"> </w:t>
      </w:r>
      <w:proofErr w:type="spellStart"/>
      <w:r w:rsidR="00493F88" w:rsidRPr="00EF2D53">
        <w:rPr>
          <w:rFonts w:ascii="Times New Roman" w:eastAsia="KaiTi" w:hAnsi="Times New Roman" w:cs="Times New Roman"/>
          <w:sz w:val="28"/>
          <w:szCs w:val="28"/>
        </w:rPr>
        <w:t>иньсянъюй</w:t>
      </w:r>
      <w:proofErr w:type="spellEnd"/>
      <w:r w:rsidR="00493F88" w:rsidRPr="000D1B97">
        <w:rPr>
          <w:rFonts w:ascii="Times New Roman" w:eastAsia="KaiTi" w:hAnsi="Times New Roman" w:cs="Times New Roman"/>
          <w:sz w:val="28"/>
          <w:szCs w:val="28"/>
        </w:rPr>
        <w:t xml:space="preserve"> </w:t>
      </w:r>
      <w:proofErr w:type="spellStart"/>
      <w:r w:rsidR="00493F88" w:rsidRPr="00EF2D53">
        <w:rPr>
          <w:rFonts w:ascii="Times New Roman" w:eastAsia="KaiTi" w:hAnsi="Times New Roman" w:cs="Times New Roman"/>
          <w:sz w:val="28"/>
          <w:szCs w:val="28"/>
        </w:rPr>
        <w:t>чэньгуй</w:t>
      </w:r>
      <w:proofErr w:type="spellEnd"/>
      <w:r w:rsidR="00493F88" w:rsidRPr="000D1B97">
        <w:rPr>
          <w:rFonts w:ascii="Times New Roman" w:eastAsia="KaiTi" w:hAnsi="Times New Roman" w:cs="Times New Roman"/>
          <w:sz w:val="28"/>
          <w:szCs w:val="28"/>
        </w:rPr>
        <w:t xml:space="preserve"> </w:t>
      </w:r>
      <w:proofErr w:type="spellStart"/>
      <w:r w:rsidR="00493F88" w:rsidRPr="00EF2D53">
        <w:rPr>
          <w:rFonts w:ascii="Times New Roman" w:eastAsia="KaiTi" w:hAnsi="Times New Roman" w:cs="Times New Roman"/>
          <w:sz w:val="28"/>
          <w:szCs w:val="28"/>
        </w:rPr>
        <w:t>динсиндэ</w:t>
      </w:r>
      <w:proofErr w:type="spellEnd"/>
      <w:r w:rsidR="00493F88" w:rsidRPr="000D1B97">
        <w:rPr>
          <w:rFonts w:ascii="Times New Roman" w:eastAsia="KaiTi" w:hAnsi="Times New Roman" w:cs="Times New Roman"/>
          <w:sz w:val="28"/>
          <w:szCs w:val="28"/>
        </w:rPr>
        <w:t xml:space="preserve"> </w:t>
      </w:r>
      <w:proofErr w:type="spellStart"/>
      <w:r w:rsidR="00493F88" w:rsidRPr="00EF2D53">
        <w:rPr>
          <w:rFonts w:ascii="Times New Roman" w:eastAsia="KaiTi" w:hAnsi="Times New Roman" w:cs="Times New Roman"/>
          <w:sz w:val="28"/>
          <w:szCs w:val="28"/>
        </w:rPr>
        <w:t>мисы</w:t>
      </w:r>
      <w:proofErr w:type="spellEnd"/>
      <w:r w:rsidR="00220756" w:rsidRPr="000D1B97">
        <w:rPr>
          <w:rFonts w:ascii="Times New Roman" w:eastAsia="KaiTi" w:hAnsi="Times New Roman" w:cs="Times New Roman"/>
          <w:sz w:val="28"/>
          <w:szCs w:val="28"/>
        </w:rPr>
        <w:t xml:space="preserve"> // </w:t>
      </w:r>
      <w:proofErr w:type="spellStart"/>
      <w:r w:rsidR="00220756" w:rsidRPr="00EF2D53">
        <w:rPr>
          <w:rFonts w:ascii="Times New Roman" w:eastAsia="KaiTi" w:hAnsi="Times New Roman" w:cs="Times New Roman"/>
          <w:sz w:val="28"/>
          <w:szCs w:val="28"/>
        </w:rPr>
        <w:t>Чанчун</w:t>
      </w:r>
      <w:proofErr w:type="spellEnd"/>
      <w:r w:rsidR="00220756" w:rsidRPr="000D1B97">
        <w:rPr>
          <w:rFonts w:ascii="Times New Roman" w:eastAsia="KaiTi" w:hAnsi="Times New Roman" w:cs="Times New Roman"/>
          <w:sz w:val="28"/>
          <w:szCs w:val="28"/>
        </w:rPr>
        <w:t xml:space="preserve"> </w:t>
      </w:r>
      <w:proofErr w:type="spellStart"/>
      <w:r w:rsidR="00220756" w:rsidRPr="00EF2D53">
        <w:rPr>
          <w:rFonts w:ascii="Times New Roman" w:eastAsia="KaiTi" w:hAnsi="Times New Roman" w:cs="Times New Roman"/>
          <w:sz w:val="28"/>
          <w:szCs w:val="28"/>
        </w:rPr>
        <w:t>шифань</w:t>
      </w:r>
      <w:proofErr w:type="spellEnd"/>
      <w:r w:rsidR="00220756" w:rsidRPr="000D1B97">
        <w:rPr>
          <w:rFonts w:ascii="Times New Roman" w:eastAsia="KaiTi" w:hAnsi="Times New Roman" w:cs="Times New Roman"/>
          <w:sz w:val="28"/>
          <w:szCs w:val="28"/>
        </w:rPr>
        <w:t xml:space="preserve"> </w:t>
      </w:r>
      <w:proofErr w:type="spellStart"/>
      <w:r w:rsidR="00220756" w:rsidRPr="00EF2D53">
        <w:rPr>
          <w:rFonts w:ascii="Times New Roman" w:eastAsia="KaiTi" w:hAnsi="Times New Roman" w:cs="Times New Roman"/>
          <w:sz w:val="28"/>
          <w:szCs w:val="28"/>
        </w:rPr>
        <w:t>дасюэ</w:t>
      </w:r>
      <w:proofErr w:type="spellEnd"/>
      <w:r w:rsidR="00220756" w:rsidRPr="000D1B97">
        <w:rPr>
          <w:rFonts w:ascii="Times New Roman" w:eastAsia="KaiTi" w:hAnsi="Times New Roman" w:cs="Times New Roman"/>
          <w:sz w:val="28"/>
          <w:szCs w:val="28"/>
        </w:rPr>
        <w:t xml:space="preserve"> </w:t>
      </w:r>
      <w:proofErr w:type="spellStart"/>
      <w:r w:rsidR="00220756" w:rsidRPr="00EF2D53">
        <w:rPr>
          <w:rFonts w:ascii="Times New Roman" w:eastAsia="KaiTi" w:hAnsi="Times New Roman" w:cs="Times New Roman"/>
          <w:sz w:val="28"/>
          <w:szCs w:val="28"/>
        </w:rPr>
        <w:t>сюэбао</w:t>
      </w:r>
      <w:proofErr w:type="spellEnd"/>
      <w:r w:rsidR="00220756" w:rsidRPr="000D1B97">
        <w:rPr>
          <w:rFonts w:ascii="Times New Roman" w:eastAsia="KaiTi" w:hAnsi="Times New Roman" w:cs="Times New Roman"/>
          <w:sz w:val="28"/>
          <w:szCs w:val="28"/>
        </w:rPr>
        <w:t xml:space="preserve">. 2022. </w:t>
      </w:r>
      <w:r w:rsidR="00220756" w:rsidRPr="00EF2D53">
        <w:rPr>
          <w:rFonts w:ascii="Times New Roman" w:eastAsia="KaiTi" w:hAnsi="Times New Roman" w:cs="Times New Roman"/>
          <w:sz w:val="28"/>
          <w:szCs w:val="28"/>
          <w:lang w:val="en-GB"/>
        </w:rPr>
        <w:t>Vol</w:t>
      </w:r>
      <w:r w:rsidR="00220756" w:rsidRPr="00EF2D53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.41. №7. </w:t>
      </w:r>
      <w:r w:rsidR="00220756" w:rsidRPr="00EF2D53">
        <w:rPr>
          <w:rFonts w:ascii="Times New Roman" w:eastAsia="KaiTi" w:hAnsi="Times New Roman" w:cs="Times New Roman"/>
          <w:sz w:val="28"/>
          <w:szCs w:val="28"/>
          <w:lang w:val="en-GB"/>
        </w:rPr>
        <w:t>C</w:t>
      </w:r>
      <w:r w:rsidR="00220756" w:rsidRPr="00EF2D53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. 192-197. </w:t>
      </w:r>
      <w:r w:rsidRPr="00EF2D53">
        <w:rPr>
          <w:rFonts w:ascii="Times New Roman" w:eastAsia="KaiTi" w:hAnsi="Times New Roman" w:cs="Times New Roman"/>
          <w:sz w:val="28"/>
          <w:szCs w:val="28"/>
        </w:rPr>
        <w:t>黄琼慧</w:t>
      </w:r>
      <w:r w:rsidRPr="00EF2D53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, </w:t>
      </w:r>
      <w:r w:rsidRPr="00EF2D53">
        <w:rPr>
          <w:rFonts w:ascii="Times New Roman" w:eastAsia="KaiTi" w:hAnsi="Times New Roman" w:cs="Times New Roman"/>
          <w:sz w:val="28"/>
          <w:szCs w:val="28"/>
        </w:rPr>
        <w:t>陈矿</w:t>
      </w:r>
      <w:r w:rsidRPr="00EF2D53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. </w:t>
      </w:r>
      <w:r w:rsidRPr="00EF2D53">
        <w:rPr>
          <w:rFonts w:ascii="Times New Roman" w:eastAsia="KaiTi" w:hAnsi="Times New Roman" w:cs="Times New Roman"/>
          <w:sz w:val="28"/>
          <w:szCs w:val="28"/>
        </w:rPr>
        <w:t>黄祸</w:t>
      </w:r>
      <w:r w:rsidRPr="00EF2D53">
        <w:rPr>
          <w:rFonts w:ascii="Times New Roman" w:eastAsia="KaiTi" w:hAnsi="Times New Roman" w:cs="Times New Roman"/>
          <w:sz w:val="28"/>
          <w:szCs w:val="28"/>
          <w:lang w:val="en-US"/>
        </w:rPr>
        <w:t>”</w:t>
      </w:r>
      <w:r w:rsidRPr="00EF2D53">
        <w:rPr>
          <w:rFonts w:ascii="Times New Roman" w:eastAsia="KaiTi" w:hAnsi="Times New Roman" w:cs="Times New Roman"/>
          <w:sz w:val="28"/>
          <w:szCs w:val="28"/>
        </w:rPr>
        <w:t>语境下的傅满洲角色塑造</w:t>
      </w:r>
      <w:r w:rsidRPr="00EF2D53">
        <w:rPr>
          <w:rFonts w:ascii="Times New Roman" w:eastAsia="KaiTi" w:hAnsi="Times New Roman" w:cs="Times New Roman"/>
          <w:sz w:val="28"/>
          <w:szCs w:val="28"/>
          <w:lang w:val="en-US"/>
        </w:rPr>
        <w:t>：</w:t>
      </w:r>
      <w:r w:rsidRPr="00EF2D53">
        <w:rPr>
          <w:rFonts w:ascii="Times New Roman" w:eastAsia="KaiTi" w:hAnsi="Times New Roman" w:cs="Times New Roman"/>
          <w:sz w:val="28"/>
          <w:szCs w:val="28"/>
        </w:rPr>
        <w:t>一个关于刻板印象与陈规定型的迷思</w:t>
      </w:r>
      <w:r w:rsidRPr="00EF2D53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/</w:t>
      </w:r>
      <w:r w:rsidR="00220756" w:rsidRPr="00EF2D53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/ </w:t>
      </w:r>
      <w:r w:rsidR="00220756" w:rsidRPr="00EF2D53">
        <w:rPr>
          <w:rFonts w:ascii="Times New Roman" w:eastAsia="KaiTi" w:hAnsi="Times New Roman" w:cs="Times New Roman"/>
          <w:sz w:val="28"/>
          <w:szCs w:val="28"/>
        </w:rPr>
        <w:t>长春师范大学学报</w:t>
      </w:r>
      <w:r w:rsidR="00220756" w:rsidRPr="00EF2D53">
        <w:rPr>
          <w:rFonts w:ascii="Times New Roman" w:eastAsia="KaiTi" w:hAnsi="Times New Roman" w:cs="Times New Roman"/>
          <w:sz w:val="28"/>
          <w:szCs w:val="28"/>
        </w:rPr>
        <w:t xml:space="preserve">. 2022. </w:t>
      </w:r>
      <w:r w:rsidR="00220756" w:rsidRPr="00EF2D53">
        <w:rPr>
          <w:rFonts w:ascii="Times New Roman" w:eastAsia="KaiTi" w:hAnsi="Times New Roman" w:cs="Times New Roman"/>
          <w:sz w:val="28"/>
          <w:szCs w:val="28"/>
          <w:lang w:val="en-GB"/>
        </w:rPr>
        <w:t>Vol</w:t>
      </w:r>
      <w:r w:rsidR="00220756" w:rsidRPr="00EF2D53">
        <w:rPr>
          <w:rFonts w:ascii="Times New Roman" w:eastAsia="KaiTi" w:hAnsi="Times New Roman" w:cs="Times New Roman"/>
          <w:sz w:val="28"/>
          <w:szCs w:val="28"/>
        </w:rPr>
        <w:t xml:space="preserve">.41. №7. </w:t>
      </w:r>
      <w:r w:rsidR="00220756" w:rsidRPr="00EF2D53">
        <w:rPr>
          <w:rFonts w:ascii="Times New Roman" w:eastAsia="KaiTi" w:hAnsi="Times New Roman" w:cs="Times New Roman"/>
          <w:sz w:val="28"/>
          <w:szCs w:val="28"/>
        </w:rPr>
        <w:t>第</w:t>
      </w:r>
      <w:r w:rsidR="00220756" w:rsidRPr="00EF2D53">
        <w:rPr>
          <w:rFonts w:ascii="Times New Roman" w:eastAsia="KaiTi" w:hAnsi="Times New Roman" w:cs="Times New Roman"/>
          <w:sz w:val="28"/>
          <w:szCs w:val="28"/>
        </w:rPr>
        <w:t xml:space="preserve"> 192-197</w:t>
      </w:r>
      <w:r w:rsidRPr="00EF2D53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</w:t>
      </w:r>
      <w:r w:rsidR="00220756" w:rsidRPr="00EF2D53">
        <w:rPr>
          <w:rFonts w:ascii="Times New Roman" w:eastAsia="KaiTi" w:hAnsi="Times New Roman" w:cs="Times New Roman"/>
          <w:sz w:val="28"/>
          <w:szCs w:val="28"/>
        </w:rPr>
        <w:t>页</w:t>
      </w:r>
      <w:r w:rsidR="00220756" w:rsidRPr="00EF2D53">
        <w:rPr>
          <w:rFonts w:ascii="Times New Roman" w:eastAsia="KaiTi" w:hAnsi="Times New Roman" w:cs="Times New Roman"/>
          <w:sz w:val="28"/>
          <w:szCs w:val="28"/>
        </w:rPr>
        <w:t xml:space="preserve"> </w:t>
      </w:r>
      <w:r w:rsidR="00220756" w:rsidRPr="00EF2D53">
        <w:rPr>
          <w:rFonts w:ascii="Times New Roman" w:eastAsia="KaiTi" w:hAnsi="Times New Roman" w:cs="Times New Roman"/>
          <w:sz w:val="28"/>
          <w:szCs w:val="28"/>
          <w:lang w:val="en-US"/>
        </w:rPr>
        <w:t>(</w:t>
      </w:r>
      <w:r w:rsidR="00220756" w:rsidRPr="00EF2D53">
        <w:rPr>
          <w:rFonts w:ascii="Times New Roman" w:eastAsia="KaiTi" w:hAnsi="Times New Roman" w:cs="Times New Roman"/>
          <w:sz w:val="28"/>
          <w:szCs w:val="28"/>
        </w:rPr>
        <w:t>Хуан</w:t>
      </w:r>
      <w:r w:rsidR="00220756" w:rsidRPr="00EF2D53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220756" w:rsidRPr="00EF2D53">
        <w:rPr>
          <w:rFonts w:ascii="Times New Roman" w:eastAsia="KaiTi" w:hAnsi="Times New Roman" w:cs="Times New Roman"/>
          <w:sz w:val="28"/>
          <w:szCs w:val="28"/>
        </w:rPr>
        <w:t>Цюнхуэй</w:t>
      </w:r>
      <w:proofErr w:type="spellEnd"/>
      <w:r w:rsidR="00220756" w:rsidRPr="00EF2D53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, </w:t>
      </w:r>
      <w:proofErr w:type="spellStart"/>
      <w:r w:rsidR="00220756" w:rsidRPr="00EF2D53">
        <w:rPr>
          <w:rFonts w:ascii="Times New Roman" w:eastAsia="KaiTi" w:hAnsi="Times New Roman" w:cs="Times New Roman"/>
          <w:sz w:val="28"/>
          <w:szCs w:val="28"/>
        </w:rPr>
        <w:t>Чэнь</w:t>
      </w:r>
      <w:proofErr w:type="spellEnd"/>
      <w:r w:rsidR="00220756" w:rsidRPr="00EF2D53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220756" w:rsidRPr="00EF2D53">
        <w:rPr>
          <w:rFonts w:ascii="Times New Roman" w:eastAsia="KaiTi" w:hAnsi="Times New Roman" w:cs="Times New Roman"/>
          <w:sz w:val="28"/>
          <w:szCs w:val="28"/>
        </w:rPr>
        <w:t>Куан</w:t>
      </w:r>
      <w:proofErr w:type="spellEnd"/>
      <w:r w:rsidR="00220756" w:rsidRPr="00EF2D53">
        <w:rPr>
          <w:rFonts w:ascii="Times New Roman" w:eastAsia="KaiTi" w:hAnsi="Times New Roman" w:cs="Times New Roman"/>
          <w:sz w:val="28"/>
          <w:szCs w:val="28"/>
        </w:rPr>
        <w:t>.</w:t>
      </w:r>
      <w:r w:rsidR="00220756" w:rsidRPr="00EF2D53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</w:t>
      </w:r>
      <w:proofErr w:type="gramStart"/>
      <w:r w:rsidRPr="00EF2D53">
        <w:rPr>
          <w:rFonts w:ascii="Times New Roman" w:eastAsia="KaiTi" w:hAnsi="Times New Roman" w:cs="Times New Roman"/>
          <w:sz w:val="28"/>
          <w:szCs w:val="28"/>
        </w:rPr>
        <w:t>Характеристика</w:t>
      </w:r>
      <w:proofErr w:type="gramEnd"/>
      <w:r w:rsidRPr="00EF2D53">
        <w:rPr>
          <w:rFonts w:ascii="Times New Roman" w:eastAsia="KaiTi" w:hAnsi="Times New Roman" w:cs="Times New Roman"/>
          <w:sz w:val="28"/>
          <w:szCs w:val="28"/>
        </w:rPr>
        <w:t xml:space="preserve"> Фу </w:t>
      </w:r>
      <w:proofErr w:type="spellStart"/>
      <w:r w:rsidRPr="00EF2D53">
        <w:rPr>
          <w:rFonts w:ascii="Times New Roman" w:eastAsia="KaiTi" w:hAnsi="Times New Roman" w:cs="Times New Roman"/>
          <w:sz w:val="28"/>
          <w:szCs w:val="28"/>
        </w:rPr>
        <w:t>Маньч</w:t>
      </w:r>
      <w:r w:rsidR="00A939F6" w:rsidRPr="00EF2D53">
        <w:rPr>
          <w:rFonts w:ascii="Times New Roman" w:eastAsia="KaiTi" w:hAnsi="Times New Roman" w:cs="Times New Roman"/>
          <w:sz w:val="28"/>
          <w:szCs w:val="28"/>
        </w:rPr>
        <w:t>у</w:t>
      </w:r>
      <w:proofErr w:type="spellEnd"/>
      <w:r w:rsidRPr="00EF2D53">
        <w:rPr>
          <w:rFonts w:ascii="Times New Roman" w:eastAsia="KaiTi" w:hAnsi="Times New Roman" w:cs="Times New Roman"/>
          <w:sz w:val="28"/>
          <w:szCs w:val="28"/>
        </w:rPr>
        <w:t xml:space="preserve"> в контексте «желтой опасности»: миф о создании и закреплении стереотипов // Журнал </w:t>
      </w:r>
      <w:proofErr w:type="spellStart"/>
      <w:r w:rsidRPr="00EF2D53">
        <w:rPr>
          <w:rFonts w:ascii="Times New Roman" w:eastAsia="KaiTi" w:hAnsi="Times New Roman" w:cs="Times New Roman"/>
          <w:sz w:val="28"/>
          <w:szCs w:val="28"/>
        </w:rPr>
        <w:lastRenderedPageBreak/>
        <w:t>Чаньчуньского</w:t>
      </w:r>
      <w:proofErr w:type="spellEnd"/>
      <w:r w:rsidRPr="00EF2D53">
        <w:rPr>
          <w:rFonts w:ascii="Times New Roman" w:eastAsia="KaiTi" w:hAnsi="Times New Roman" w:cs="Times New Roman"/>
          <w:sz w:val="28"/>
          <w:szCs w:val="28"/>
        </w:rPr>
        <w:t xml:space="preserve"> педагогического университета. 2022. </w:t>
      </w:r>
      <w:r w:rsidRPr="00EF2D53">
        <w:rPr>
          <w:rFonts w:ascii="Times New Roman" w:eastAsia="KaiTi" w:hAnsi="Times New Roman" w:cs="Times New Roman"/>
          <w:sz w:val="28"/>
          <w:szCs w:val="28"/>
          <w:lang w:val="en-GB"/>
        </w:rPr>
        <w:t>Vol</w:t>
      </w:r>
      <w:r w:rsidRPr="00EF2D53">
        <w:rPr>
          <w:rFonts w:ascii="Times New Roman" w:eastAsia="KaiTi" w:hAnsi="Times New Roman" w:cs="Times New Roman"/>
          <w:sz w:val="28"/>
          <w:szCs w:val="28"/>
        </w:rPr>
        <w:t>.41. №7</w:t>
      </w:r>
      <w:r w:rsidR="00220756" w:rsidRPr="00EF2D53">
        <w:rPr>
          <w:rFonts w:ascii="Times New Roman" w:eastAsia="KaiTi" w:hAnsi="Times New Roman" w:cs="Times New Roman"/>
          <w:sz w:val="28"/>
          <w:szCs w:val="28"/>
        </w:rPr>
        <w:t>.</w:t>
      </w:r>
      <w:r w:rsidRPr="00EF2D53">
        <w:rPr>
          <w:rFonts w:ascii="Times New Roman" w:eastAsia="KaiTi" w:hAnsi="Times New Roman" w:cs="Times New Roman"/>
          <w:sz w:val="28"/>
          <w:szCs w:val="28"/>
        </w:rPr>
        <w:t xml:space="preserve"> </w:t>
      </w:r>
      <w:r w:rsidRPr="00EF2D53">
        <w:rPr>
          <w:rFonts w:ascii="Times New Roman" w:eastAsia="KaiTi" w:hAnsi="Times New Roman" w:cs="Times New Roman"/>
          <w:sz w:val="28"/>
          <w:szCs w:val="28"/>
          <w:lang w:val="en-GB"/>
        </w:rPr>
        <w:t>C</w:t>
      </w:r>
      <w:r w:rsidRPr="00EF2D53">
        <w:rPr>
          <w:rFonts w:ascii="Times New Roman" w:eastAsia="KaiTi" w:hAnsi="Times New Roman" w:cs="Times New Roman"/>
          <w:sz w:val="28"/>
          <w:szCs w:val="28"/>
        </w:rPr>
        <w:t>. 192-197</w:t>
      </w:r>
      <w:r w:rsidR="00220756" w:rsidRPr="00EF2D53">
        <w:rPr>
          <w:rFonts w:ascii="Times New Roman" w:eastAsia="KaiTi" w:hAnsi="Times New Roman" w:cs="Times New Roman"/>
          <w:sz w:val="28"/>
          <w:szCs w:val="28"/>
        </w:rPr>
        <w:t>)</w:t>
      </w:r>
      <w:r w:rsidRPr="00EF2D53">
        <w:rPr>
          <w:rFonts w:ascii="Times New Roman" w:eastAsia="KaiTi" w:hAnsi="Times New Roman" w:cs="Times New Roman"/>
          <w:sz w:val="28"/>
          <w:szCs w:val="28"/>
        </w:rPr>
        <w:t>.</w:t>
      </w:r>
    </w:p>
    <w:p w14:paraId="1D5013E9" w14:textId="7E5BD319" w:rsidR="006207E4" w:rsidRPr="00EF2D53" w:rsidRDefault="006F7CF0" w:rsidP="00706527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eastAsia="KaiTi" w:hAnsi="Times New Roman" w:cs="Times New Roman"/>
          <w:sz w:val="28"/>
          <w:szCs w:val="28"/>
          <w:lang w:val="en-US"/>
        </w:rPr>
      </w:pPr>
      <w:r w:rsidRPr="00EF2D53">
        <w:rPr>
          <w:rFonts w:ascii="Times New Roman" w:eastAsia="KaiTi" w:hAnsi="Times New Roman" w:cs="Times New Roman"/>
          <w:sz w:val="28"/>
          <w:szCs w:val="28"/>
        </w:rPr>
        <w:t>Цай</w:t>
      </w:r>
      <w:r w:rsidRPr="000D1B97">
        <w:rPr>
          <w:rFonts w:ascii="Times New Roman" w:eastAsia="KaiTi" w:hAnsi="Times New Roman" w:cs="Times New Roman"/>
          <w:sz w:val="28"/>
          <w:szCs w:val="28"/>
        </w:rPr>
        <w:t xml:space="preserve"> </w:t>
      </w:r>
      <w:proofErr w:type="spellStart"/>
      <w:r w:rsidRPr="00EF2D53">
        <w:rPr>
          <w:rFonts w:ascii="Times New Roman" w:eastAsia="KaiTi" w:hAnsi="Times New Roman" w:cs="Times New Roman"/>
          <w:sz w:val="28"/>
          <w:szCs w:val="28"/>
        </w:rPr>
        <w:t>Юнгуй</w:t>
      </w:r>
      <w:proofErr w:type="spellEnd"/>
      <w:r w:rsidRPr="000D1B97">
        <w:rPr>
          <w:rFonts w:ascii="Times New Roman" w:eastAsia="KaiTi" w:hAnsi="Times New Roman" w:cs="Times New Roman"/>
          <w:sz w:val="28"/>
          <w:szCs w:val="28"/>
        </w:rPr>
        <w:t xml:space="preserve">, </w:t>
      </w:r>
      <w:proofErr w:type="spellStart"/>
      <w:r w:rsidRPr="00EF2D53">
        <w:rPr>
          <w:rFonts w:ascii="Times New Roman" w:eastAsia="KaiTi" w:hAnsi="Times New Roman" w:cs="Times New Roman"/>
          <w:sz w:val="28"/>
          <w:szCs w:val="28"/>
        </w:rPr>
        <w:t>Юй</w:t>
      </w:r>
      <w:proofErr w:type="spellEnd"/>
      <w:r w:rsidRPr="000D1B97">
        <w:rPr>
          <w:rFonts w:ascii="Times New Roman" w:eastAsia="KaiTi" w:hAnsi="Times New Roman" w:cs="Times New Roman"/>
          <w:sz w:val="28"/>
          <w:szCs w:val="28"/>
        </w:rPr>
        <w:t xml:space="preserve"> </w:t>
      </w:r>
      <w:r w:rsidRPr="00EF2D53">
        <w:rPr>
          <w:rFonts w:ascii="Times New Roman" w:eastAsia="KaiTi" w:hAnsi="Times New Roman" w:cs="Times New Roman"/>
          <w:sz w:val="28"/>
          <w:szCs w:val="28"/>
        </w:rPr>
        <w:t>Син</w:t>
      </w:r>
      <w:r w:rsidRPr="000D1B97">
        <w:rPr>
          <w:rFonts w:ascii="Times New Roman" w:eastAsia="KaiTi" w:hAnsi="Times New Roman" w:cs="Times New Roman"/>
          <w:sz w:val="28"/>
          <w:szCs w:val="28"/>
        </w:rPr>
        <w:t xml:space="preserve">. </w:t>
      </w:r>
      <w:r w:rsidR="00493F88" w:rsidRPr="00EF2D53">
        <w:rPr>
          <w:rFonts w:ascii="Times New Roman" w:eastAsia="KaiTi" w:hAnsi="Times New Roman" w:cs="Times New Roman"/>
          <w:sz w:val="28"/>
          <w:szCs w:val="28"/>
        </w:rPr>
        <w:t>Хао</w:t>
      </w:r>
      <w:r w:rsidR="00493F88" w:rsidRPr="000D1B97">
        <w:rPr>
          <w:rFonts w:ascii="Times New Roman" w:eastAsia="KaiTi" w:hAnsi="Times New Roman" w:cs="Times New Roman"/>
          <w:sz w:val="28"/>
          <w:szCs w:val="28"/>
        </w:rPr>
        <w:t xml:space="preserve"> </w:t>
      </w:r>
      <w:proofErr w:type="spellStart"/>
      <w:r w:rsidR="00493F88" w:rsidRPr="00EF2D53">
        <w:rPr>
          <w:rFonts w:ascii="Times New Roman" w:eastAsia="KaiTi" w:hAnsi="Times New Roman" w:cs="Times New Roman"/>
          <w:sz w:val="28"/>
          <w:szCs w:val="28"/>
        </w:rPr>
        <w:t>лайу</w:t>
      </w:r>
      <w:proofErr w:type="spellEnd"/>
      <w:r w:rsidR="00493F88" w:rsidRPr="000D1B97">
        <w:rPr>
          <w:rFonts w:ascii="Times New Roman" w:eastAsia="KaiTi" w:hAnsi="Times New Roman" w:cs="Times New Roman"/>
          <w:sz w:val="28"/>
          <w:szCs w:val="28"/>
        </w:rPr>
        <w:t xml:space="preserve"> </w:t>
      </w:r>
      <w:proofErr w:type="spellStart"/>
      <w:r w:rsidR="00493F88" w:rsidRPr="00EF2D53">
        <w:rPr>
          <w:rFonts w:ascii="Times New Roman" w:eastAsia="KaiTi" w:hAnsi="Times New Roman" w:cs="Times New Roman"/>
          <w:sz w:val="28"/>
          <w:szCs w:val="28"/>
        </w:rPr>
        <w:t>дяньин</w:t>
      </w:r>
      <w:proofErr w:type="spellEnd"/>
      <w:r w:rsidR="00493F88" w:rsidRPr="000D1B97">
        <w:rPr>
          <w:rFonts w:ascii="Times New Roman" w:eastAsia="KaiTi" w:hAnsi="Times New Roman" w:cs="Times New Roman"/>
          <w:sz w:val="28"/>
          <w:szCs w:val="28"/>
        </w:rPr>
        <w:t xml:space="preserve"> </w:t>
      </w:r>
      <w:proofErr w:type="spellStart"/>
      <w:r w:rsidR="00493F88" w:rsidRPr="00EF2D53">
        <w:rPr>
          <w:rFonts w:ascii="Times New Roman" w:eastAsia="KaiTi" w:hAnsi="Times New Roman" w:cs="Times New Roman"/>
          <w:sz w:val="28"/>
          <w:szCs w:val="28"/>
        </w:rPr>
        <w:t>чжундэ</w:t>
      </w:r>
      <w:proofErr w:type="spellEnd"/>
      <w:r w:rsidR="00493F88" w:rsidRPr="000D1B97">
        <w:rPr>
          <w:rFonts w:ascii="Times New Roman" w:eastAsia="KaiTi" w:hAnsi="Times New Roman" w:cs="Times New Roman"/>
          <w:sz w:val="28"/>
          <w:szCs w:val="28"/>
        </w:rPr>
        <w:t xml:space="preserve"> </w:t>
      </w:r>
      <w:proofErr w:type="spellStart"/>
      <w:r w:rsidR="00493F88" w:rsidRPr="00EF2D53">
        <w:rPr>
          <w:rFonts w:ascii="Times New Roman" w:eastAsia="KaiTi" w:hAnsi="Times New Roman" w:cs="Times New Roman"/>
          <w:sz w:val="28"/>
          <w:szCs w:val="28"/>
        </w:rPr>
        <w:t>хуаи</w:t>
      </w:r>
      <w:proofErr w:type="spellEnd"/>
      <w:r w:rsidR="00493F88" w:rsidRPr="000D1B97">
        <w:rPr>
          <w:rFonts w:ascii="Times New Roman" w:eastAsia="KaiTi" w:hAnsi="Times New Roman" w:cs="Times New Roman"/>
          <w:sz w:val="28"/>
          <w:szCs w:val="28"/>
        </w:rPr>
        <w:t xml:space="preserve"> </w:t>
      </w:r>
      <w:proofErr w:type="spellStart"/>
      <w:r w:rsidR="00493F88" w:rsidRPr="00EF2D53">
        <w:rPr>
          <w:rFonts w:ascii="Times New Roman" w:eastAsia="KaiTi" w:hAnsi="Times New Roman" w:cs="Times New Roman"/>
          <w:sz w:val="28"/>
          <w:szCs w:val="28"/>
        </w:rPr>
        <w:t>нюйсин</w:t>
      </w:r>
      <w:proofErr w:type="spellEnd"/>
      <w:r w:rsidR="00493F88" w:rsidRPr="000D1B97">
        <w:rPr>
          <w:rFonts w:ascii="Times New Roman" w:eastAsia="KaiTi" w:hAnsi="Times New Roman" w:cs="Times New Roman"/>
          <w:sz w:val="28"/>
          <w:szCs w:val="28"/>
        </w:rPr>
        <w:t xml:space="preserve"> </w:t>
      </w:r>
      <w:proofErr w:type="spellStart"/>
      <w:r w:rsidR="00493F88" w:rsidRPr="00EF2D53">
        <w:rPr>
          <w:rFonts w:ascii="Times New Roman" w:eastAsia="KaiTi" w:hAnsi="Times New Roman" w:cs="Times New Roman"/>
          <w:sz w:val="28"/>
          <w:szCs w:val="28"/>
        </w:rPr>
        <w:t>синсян</w:t>
      </w:r>
      <w:proofErr w:type="spellEnd"/>
      <w:r w:rsidR="00493F88" w:rsidRPr="000D1B97">
        <w:rPr>
          <w:rFonts w:ascii="Times New Roman" w:eastAsia="KaiTi" w:hAnsi="Times New Roman" w:cs="Times New Roman"/>
          <w:sz w:val="28"/>
          <w:szCs w:val="28"/>
        </w:rPr>
        <w:t xml:space="preserve"> </w:t>
      </w:r>
      <w:proofErr w:type="spellStart"/>
      <w:r w:rsidR="00493F88" w:rsidRPr="00EF2D53">
        <w:rPr>
          <w:rFonts w:ascii="Times New Roman" w:eastAsia="KaiTi" w:hAnsi="Times New Roman" w:cs="Times New Roman"/>
          <w:sz w:val="28"/>
          <w:szCs w:val="28"/>
        </w:rPr>
        <w:t>цзеду</w:t>
      </w:r>
      <w:proofErr w:type="spellEnd"/>
      <w:r w:rsidR="00493F88" w:rsidRPr="000D1B97">
        <w:rPr>
          <w:rFonts w:ascii="Times New Roman" w:eastAsia="KaiTi" w:hAnsi="Times New Roman" w:cs="Times New Roman"/>
          <w:sz w:val="28"/>
          <w:szCs w:val="28"/>
        </w:rPr>
        <w:t xml:space="preserve"> </w:t>
      </w:r>
      <w:r w:rsidR="00493F88" w:rsidRPr="00EF2D53">
        <w:rPr>
          <w:rFonts w:ascii="Times New Roman" w:eastAsia="KaiTi" w:hAnsi="Times New Roman" w:cs="Times New Roman"/>
          <w:sz w:val="28"/>
          <w:szCs w:val="28"/>
        </w:rPr>
        <w:t>и</w:t>
      </w:r>
      <w:r w:rsidR="00493F88" w:rsidRPr="000D1B97">
        <w:rPr>
          <w:rFonts w:ascii="Times New Roman" w:eastAsia="KaiTi" w:hAnsi="Times New Roman" w:cs="Times New Roman"/>
          <w:sz w:val="28"/>
          <w:szCs w:val="28"/>
        </w:rPr>
        <w:t xml:space="preserve"> </w:t>
      </w:r>
      <w:proofErr w:type="spellStart"/>
      <w:r w:rsidR="00493F88" w:rsidRPr="00EF2D53">
        <w:rPr>
          <w:rFonts w:ascii="Times New Roman" w:eastAsia="KaiTi" w:hAnsi="Times New Roman" w:cs="Times New Roman"/>
          <w:sz w:val="28"/>
          <w:szCs w:val="28"/>
        </w:rPr>
        <w:t>сифу</w:t>
      </w:r>
      <w:proofErr w:type="spellEnd"/>
      <w:r w:rsidR="00493F88" w:rsidRPr="000D1B97">
        <w:rPr>
          <w:rFonts w:ascii="Times New Roman" w:eastAsia="KaiTi" w:hAnsi="Times New Roman" w:cs="Times New Roman"/>
          <w:sz w:val="28"/>
          <w:szCs w:val="28"/>
        </w:rPr>
        <w:t xml:space="preserve"> </w:t>
      </w:r>
      <w:r w:rsidR="00493F88" w:rsidRPr="00EF2D53">
        <w:rPr>
          <w:rFonts w:ascii="Times New Roman" w:eastAsia="KaiTi" w:hAnsi="Times New Roman" w:cs="Times New Roman"/>
          <w:sz w:val="28"/>
          <w:szCs w:val="28"/>
        </w:rPr>
        <w:t>хуэй</w:t>
      </w:r>
      <w:r w:rsidR="00493F88" w:rsidRPr="000D1B97">
        <w:rPr>
          <w:rFonts w:ascii="Times New Roman" w:eastAsia="KaiTi" w:hAnsi="Times New Roman" w:cs="Times New Roman"/>
          <w:sz w:val="28"/>
          <w:szCs w:val="28"/>
        </w:rPr>
        <w:t xml:space="preserve"> </w:t>
      </w:r>
      <w:r w:rsidR="00493F88" w:rsidRPr="00EF2D53">
        <w:rPr>
          <w:rFonts w:ascii="Times New Roman" w:eastAsia="KaiTi" w:hAnsi="Times New Roman" w:cs="Times New Roman"/>
          <w:sz w:val="28"/>
          <w:szCs w:val="28"/>
        </w:rPr>
        <w:t>хэ</w:t>
      </w:r>
      <w:r w:rsidR="00493F88" w:rsidRPr="000D1B97">
        <w:rPr>
          <w:rFonts w:ascii="Times New Roman" w:eastAsia="KaiTi" w:hAnsi="Times New Roman" w:cs="Times New Roman"/>
          <w:sz w:val="28"/>
          <w:szCs w:val="28"/>
        </w:rPr>
        <w:t xml:space="preserve"> </w:t>
      </w:r>
      <w:proofErr w:type="spellStart"/>
      <w:r w:rsidR="00493F88" w:rsidRPr="00EF2D53">
        <w:rPr>
          <w:rFonts w:ascii="Times New Roman" w:eastAsia="KaiTi" w:hAnsi="Times New Roman" w:cs="Times New Roman"/>
          <w:sz w:val="28"/>
          <w:szCs w:val="28"/>
        </w:rPr>
        <w:t>чжай</w:t>
      </w:r>
      <w:proofErr w:type="spellEnd"/>
      <w:r w:rsidR="00493F88" w:rsidRPr="000D1B97">
        <w:rPr>
          <w:rFonts w:ascii="Times New Roman" w:eastAsia="KaiTi" w:hAnsi="Times New Roman" w:cs="Times New Roman"/>
          <w:sz w:val="28"/>
          <w:szCs w:val="28"/>
        </w:rPr>
        <w:t xml:space="preserve"> </w:t>
      </w:r>
      <w:proofErr w:type="spellStart"/>
      <w:r w:rsidR="00493F88" w:rsidRPr="00EF2D53">
        <w:rPr>
          <w:rFonts w:ascii="Times New Roman" w:eastAsia="KaiTi" w:hAnsi="Times New Roman" w:cs="Times New Roman"/>
          <w:sz w:val="28"/>
          <w:szCs w:val="28"/>
        </w:rPr>
        <w:t>цзинь</w:t>
      </w:r>
      <w:proofErr w:type="spellEnd"/>
      <w:r w:rsidR="00493F88" w:rsidRPr="000D1B97">
        <w:rPr>
          <w:rFonts w:ascii="Times New Roman" w:eastAsia="KaiTi" w:hAnsi="Times New Roman" w:cs="Times New Roman"/>
          <w:sz w:val="28"/>
          <w:szCs w:val="28"/>
        </w:rPr>
        <w:t xml:space="preserve"> </w:t>
      </w:r>
      <w:r w:rsidR="00493F88" w:rsidRPr="00EF2D53">
        <w:rPr>
          <w:rFonts w:ascii="Times New Roman" w:eastAsia="KaiTi" w:hAnsi="Times New Roman" w:cs="Times New Roman"/>
          <w:sz w:val="28"/>
          <w:szCs w:val="28"/>
        </w:rPr>
        <w:t>ци</w:t>
      </w:r>
      <w:r w:rsidR="00493F88" w:rsidRPr="000D1B97">
        <w:rPr>
          <w:rFonts w:ascii="Times New Roman" w:eastAsia="KaiTi" w:hAnsi="Times New Roman" w:cs="Times New Roman"/>
          <w:sz w:val="28"/>
          <w:szCs w:val="28"/>
        </w:rPr>
        <w:t xml:space="preserve"> </w:t>
      </w:r>
      <w:r w:rsidR="00493F88" w:rsidRPr="00EF2D53">
        <w:rPr>
          <w:rFonts w:ascii="Times New Roman" w:eastAsia="KaiTi" w:hAnsi="Times New Roman" w:cs="Times New Roman"/>
          <w:sz w:val="28"/>
          <w:szCs w:val="28"/>
        </w:rPr>
        <w:t>юань</w:t>
      </w:r>
      <w:r w:rsidR="00493F88" w:rsidRPr="000D1B97">
        <w:rPr>
          <w:rFonts w:ascii="Times New Roman" w:eastAsia="KaiTi" w:hAnsi="Times New Roman" w:cs="Times New Roman"/>
          <w:sz w:val="28"/>
          <w:szCs w:val="28"/>
        </w:rPr>
        <w:t xml:space="preserve"> </w:t>
      </w:r>
      <w:proofErr w:type="spellStart"/>
      <w:r w:rsidR="00493F88" w:rsidRPr="00EF2D53">
        <w:rPr>
          <w:rFonts w:ascii="Times New Roman" w:eastAsia="KaiTi" w:hAnsi="Times New Roman" w:cs="Times New Roman"/>
          <w:sz w:val="28"/>
          <w:szCs w:val="28"/>
        </w:rPr>
        <w:t>вэйли</w:t>
      </w:r>
      <w:proofErr w:type="spellEnd"/>
      <w:r w:rsidR="00493F88" w:rsidRPr="000D1B97">
        <w:rPr>
          <w:rFonts w:ascii="Times New Roman" w:eastAsia="KaiTi" w:hAnsi="Times New Roman" w:cs="Times New Roman"/>
          <w:sz w:val="28"/>
          <w:szCs w:val="28"/>
        </w:rPr>
        <w:t xml:space="preserve"> </w:t>
      </w:r>
      <w:r w:rsidR="00220756" w:rsidRPr="000D1B97">
        <w:rPr>
          <w:rFonts w:ascii="Times New Roman" w:eastAsia="KaiTi" w:hAnsi="Times New Roman" w:cs="Times New Roman"/>
          <w:sz w:val="28"/>
          <w:szCs w:val="28"/>
        </w:rPr>
        <w:t xml:space="preserve">// </w:t>
      </w:r>
      <w:proofErr w:type="spellStart"/>
      <w:r w:rsidR="00220756" w:rsidRPr="000D1B97">
        <w:rPr>
          <w:rFonts w:ascii="Times New Roman" w:eastAsia="KaiTi" w:hAnsi="Times New Roman" w:cs="Times New Roman"/>
          <w:sz w:val="28"/>
          <w:szCs w:val="28"/>
        </w:rPr>
        <w:t>Му</w:t>
      </w:r>
      <w:r w:rsidR="00220756" w:rsidRPr="00EF2D53">
        <w:rPr>
          <w:rFonts w:ascii="Times New Roman" w:eastAsia="KaiTi" w:hAnsi="Times New Roman" w:cs="Times New Roman"/>
          <w:sz w:val="28"/>
          <w:szCs w:val="28"/>
        </w:rPr>
        <w:t>д</w:t>
      </w:r>
      <w:r w:rsidR="00220756" w:rsidRPr="000D1B97">
        <w:rPr>
          <w:rFonts w:ascii="Times New Roman" w:eastAsia="KaiTi" w:hAnsi="Times New Roman" w:cs="Times New Roman"/>
          <w:sz w:val="28"/>
          <w:szCs w:val="28"/>
        </w:rPr>
        <w:t>ань</w:t>
      </w:r>
      <w:r w:rsidR="00220756" w:rsidRPr="00EF2D53">
        <w:rPr>
          <w:rFonts w:ascii="Times New Roman" w:eastAsia="KaiTi" w:hAnsi="Times New Roman" w:cs="Times New Roman"/>
          <w:sz w:val="28"/>
          <w:szCs w:val="28"/>
        </w:rPr>
        <w:t>ц</w:t>
      </w:r>
      <w:r w:rsidR="00220756" w:rsidRPr="000D1B97">
        <w:rPr>
          <w:rFonts w:ascii="Times New Roman" w:eastAsia="KaiTi" w:hAnsi="Times New Roman" w:cs="Times New Roman"/>
          <w:sz w:val="28"/>
          <w:szCs w:val="28"/>
        </w:rPr>
        <w:t>зян</w:t>
      </w:r>
      <w:proofErr w:type="spellEnd"/>
      <w:r w:rsidR="00220756" w:rsidRPr="000D1B97">
        <w:rPr>
          <w:rFonts w:ascii="Times New Roman" w:eastAsia="KaiTi" w:hAnsi="Times New Roman" w:cs="Times New Roman"/>
          <w:sz w:val="28"/>
          <w:szCs w:val="28"/>
        </w:rPr>
        <w:t xml:space="preserve"> </w:t>
      </w:r>
      <w:proofErr w:type="spellStart"/>
      <w:r w:rsidR="00220756" w:rsidRPr="000D1B97">
        <w:rPr>
          <w:rFonts w:ascii="Times New Roman" w:eastAsia="KaiTi" w:hAnsi="Times New Roman" w:cs="Times New Roman"/>
          <w:sz w:val="28"/>
          <w:szCs w:val="28"/>
        </w:rPr>
        <w:t>да</w:t>
      </w:r>
      <w:r w:rsidR="00220756" w:rsidRPr="00EF2D53">
        <w:rPr>
          <w:rFonts w:ascii="Times New Roman" w:eastAsia="KaiTi" w:hAnsi="Times New Roman" w:cs="Times New Roman"/>
          <w:sz w:val="28"/>
          <w:szCs w:val="28"/>
        </w:rPr>
        <w:t>с</w:t>
      </w:r>
      <w:r w:rsidR="00220756" w:rsidRPr="000D1B97">
        <w:rPr>
          <w:rFonts w:ascii="Times New Roman" w:eastAsia="KaiTi" w:hAnsi="Times New Roman" w:cs="Times New Roman"/>
          <w:sz w:val="28"/>
          <w:szCs w:val="28"/>
        </w:rPr>
        <w:t>юэ</w:t>
      </w:r>
      <w:proofErr w:type="spellEnd"/>
      <w:r w:rsidR="00220756" w:rsidRPr="000D1B97">
        <w:rPr>
          <w:rFonts w:ascii="Times New Roman" w:eastAsia="KaiTi" w:hAnsi="Times New Roman" w:cs="Times New Roman"/>
          <w:sz w:val="28"/>
          <w:szCs w:val="28"/>
        </w:rPr>
        <w:t xml:space="preserve"> </w:t>
      </w:r>
      <w:proofErr w:type="spellStart"/>
      <w:r w:rsidR="00220756" w:rsidRPr="000D1B97">
        <w:rPr>
          <w:rFonts w:ascii="Times New Roman" w:eastAsia="KaiTi" w:hAnsi="Times New Roman" w:cs="Times New Roman"/>
          <w:sz w:val="28"/>
          <w:szCs w:val="28"/>
        </w:rPr>
        <w:t>сюэ</w:t>
      </w:r>
      <w:r w:rsidR="00220756" w:rsidRPr="00EF2D53">
        <w:rPr>
          <w:rFonts w:ascii="Times New Roman" w:eastAsia="KaiTi" w:hAnsi="Times New Roman" w:cs="Times New Roman"/>
          <w:sz w:val="28"/>
          <w:szCs w:val="28"/>
        </w:rPr>
        <w:t>б</w:t>
      </w:r>
      <w:r w:rsidR="00220756" w:rsidRPr="000D1B97">
        <w:rPr>
          <w:rFonts w:ascii="Times New Roman" w:eastAsia="KaiTi" w:hAnsi="Times New Roman" w:cs="Times New Roman"/>
          <w:sz w:val="28"/>
          <w:szCs w:val="28"/>
        </w:rPr>
        <w:t>ао</w:t>
      </w:r>
      <w:proofErr w:type="spellEnd"/>
      <w:r w:rsidR="00220756" w:rsidRPr="000D1B97">
        <w:rPr>
          <w:rFonts w:ascii="Times New Roman" w:eastAsia="KaiTi" w:hAnsi="Times New Roman" w:cs="Times New Roman"/>
          <w:sz w:val="28"/>
          <w:szCs w:val="28"/>
        </w:rPr>
        <w:t xml:space="preserve"> 2023. </w:t>
      </w:r>
      <w:r w:rsidR="00220756" w:rsidRPr="00EF2D53">
        <w:rPr>
          <w:rFonts w:ascii="Times New Roman" w:eastAsia="KaiTi" w:hAnsi="Times New Roman" w:cs="Times New Roman"/>
          <w:sz w:val="28"/>
          <w:szCs w:val="28"/>
          <w:lang w:val="en-GB"/>
        </w:rPr>
        <w:t>Vol</w:t>
      </w:r>
      <w:r w:rsidR="00220756" w:rsidRPr="00EF2D53">
        <w:rPr>
          <w:rFonts w:ascii="Times New Roman" w:eastAsia="KaiTi" w:hAnsi="Times New Roman" w:cs="Times New Roman"/>
          <w:sz w:val="28"/>
          <w:szCs w:val="28"/>
        </w:rPr>
        <w:t>.32. №4. С</w:t>
      </w:r>
      <w:r w:rsidR="00220756" w:rsidRPr="00EF2D53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. 55-60. </w:t>
      </w:r>
      <w:r w:rsidRPr="00EF2D53">
        <w:rPr>
          <w:rFonts w:ascii="Times New Roman" w:eastAsia="KaiTi" w:hAnsi="Times New Roman" w:cs="Times New Roman"/>
          <w:sz w:val="28"/>
          <w:szCs w:val="28"/>
          <w:lang w:val="en-US"/>
        </w:rPr>
        <w:t>(</w:t>
      </w:r>
      <w:r w:rsidRPr="00EF2D53">
        <w:rPr>
          <w:rFonts w:ascii="Times New Roman" w:eastAsia="KaiTi" w:hAnsi="Times New Roman" w:cs="Times New Roman"/>
          <w:sz w:val="28"/>
          <w:szCs w:val="28"/>
        </w:rPr>
        <w:t>蔡永贵</w:t>
      </w:r>
      <w:r w:rsidRPr="00EF2D53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, </w:t>
      </w:r>
      <w:r w:rsidRPr="00EF2D53">
        <w:rPr>
          <w:rFonts w:ascii="Times New Roman" w:eastAsia="KaiTi" w:hAnsi="Times New Roman" w:cs="Times New Roman"/>
          <w:sz w:val="28"/>
          <w:szCs w:val="28"/>
        </w:rPr>
        <w:t>余星</w:t>
      </w:r>
      <w:r w:rsidRPr="00EF2D53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. </w:t>
      </w:r>
      <w:r w:rsidRPr="00EF2D53">
        <w:rPr>
          <w:rFonts w:ascii="Times New Roman" w:eastAsia="KaiTi" w:hAnsi="Times New Roman" w:cs="Times New Roman"/>
          <w:sz w:val="28"/>
          <w:szCs w:val="28"/>
        </w:rPr>
        <w:t>好莱坞电影中的华裔女性形象解读</w:t>
      </w:r>
      <w:r w:rsidRPr="00EF2D53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</w:t>
      </w:r>
      <w:r w:rsidR="00220756" w:rsidRPr="00EF2D53">
        <w:rPr>
          <w:rFonts w:ascii="Times New Roman" w:eastAsia="KaiTi" w:hAnsi="Times New Roman" w:cs="Times New Roman"/>
          <w:sz w:val="28"/>
          <w:szCs w:val="28"/>
          <w:lang w:val="en-US"/>
        </w:rPr>
        <w:t>–</w:t>
      </w:r>
      <w:r w:rsidRPr="00EF2D53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</w:t>
      </w:r>
      <w:r w:rsidRPr="00EF2D53">
        <w:rPr>
          <w:rFonts w:ascii="Times New Roman" w:eastAsia="KaiTi" w:hAnsi="Times New Roman" w:cs="Times New Roman"/>
          <w:sz w:val="28"/>
          <w:szCs w:val="28"/>
        </w:rPr>
        <w:t>以《喜福会》和</w:t>
      </w:r>
      <w:r w:rsidRPr="00EF2D53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</w:t>
      </w:r>
      <w:r w:rsidRPr="00EF2D53">
        <w:rPr>
          <w:rFonts w:ascii="Times New Roman" w:eastAsia="KaiTi" w:hAnsi="Times New Roman" w:cs="Times New Roman"/>
          <w:sz w:val="28"/>
          <w:szCs w:val="28"/>
        </w:rPr>
        <w:t>《摘金奇缘》为例</w:t>
      </w:r>
      <w:r w:rsidRPr="00EF2D53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/</w:t>
      </w:r>
      <w:r w:rsidR="00220756" w:rsidRPr="00EF2D53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/ </w:t>
      </w:r>
      <w:r w:rsidR="00220756" w:rsidRPr="00EF2D53">
        <w:rPr>
          <w:rFonts w:ascii="Times New Roman" w:eastAsia="KaiTi" w:hAnsi="Times New Roman" w:cs="Times New Roman"/>
          <w:sz w:val="28"/>
          <w:szCs w:val="28"/>
        </w:rPr>
        <w:t>牡丹江大学学报</w:t>
      </w:r>
      <w:r w:rsidR="00220756" w:rsidRPr="00EF2D53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. </w:t>
      </w:r>
      <w:r w:rsidR="00220756" w:rsidRPr="000D1B97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2023. </w:t>
      </w:r>
      <w:r w:rsidR="00220756" w:rsidRPr="00EF2D53">
        <w:rPr>
          <w:rFonts w:ascii="Times New Roman" w:eastAsia="KaiTi" w:hAnsi="Times New Roman" w:cs="Times New Roman"/>
          <w:sz w:val="28"/>
          <w:szCs w:val="28"/>
          <w:lang w:val="en-GB"/>
        </w:rPr>
        <w:t>Vol</w:t>
      </w:r>
      <w:r w:rsidR="00220756" w:rsidRPr="000D1B97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.32. №4. </w:t>
      </w:r>
      <w:r w:rsidR="00220756" w:rsidRPr="00EF2D53">
        <w:rPr>
          <w:rFonts w:ascii="Times New Roman" w:eastAsia="KaiTi" w:hAnsi="Times New Roman" w:cs="Times New Roman"/>
          <w:sz w:val="28"/>
          <w:szCs w:val="28"/>
        </w:rPr>
        <w:t>第</w:t>
      </w:r>
      <w:r w:rsidR="00220756" w:rsidRPr="00EF2D53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55-60</w:t>
      </w:r>
      <w:r w:rsidR="00220756" w:rsidRPr="00EF2D53">
        <w:rPr>
          <w:rFonts w:ascii="Times New Roman" w:eastAsia="KaiTi" w:hAnsi="Times New Roman" w:cs="Times New Roman"/>
          <w:sz w:val="28"/>
          <w:szCs w:val="28"/>
        </w:rPr>
        <w:t>页</w:t>
      </w:r>
      <w:r w:rsidRPr="00EF2D53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</w:t>
      </w:r>
      <w:r w:rsidR="00220756" w:rsidRPr="00EF2D53">
        <w:rPr>
          <w:rFonts w:ascii="Times New Roman" w:eastAsia="KaiTi" w:hAnsi="Times New Roman" w:cs="Times New Roman"/>
          <w:sz w:val="28"/>
          <w:szCs w:val="28"/>
          <w:lang w:val="en-US"/>
        </w:rPr>
        <w:t>(</w:t>
      </w:r>
      <w:r w:rsidR="00220756" w:rsidRPr="00EF2D53">
        <w:rPr>
          <w:rFonts w:ascii="Times New Roman" w:eastAsia="KaiTi" w:hAnsi="Times New Roman" w:cs="Times New Roman"/>
          <w:sz w:val="28"/>
          <w:szCs w:val="28"/>
        </w:rPr>
        <w:t>Цай</w:t>
      </w:r>
      <w:r w:rsidR="00220756" w:rsidRPr="00EF2D53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220756" w:rsidRPr="00EF2D53">
        <w:rPr>
          <w:rFonts w:ascii="Times New Roman" w:eastAsia="KaiTi" w:hAnsi="Times New Roman" w:cs="Times New Roman"/>
          <w:sz w:val="28"/>
          <w:szCs w:val="28"/>
        </w:rPr>
        <w:t>Юнгуй</w:t>
      </w:r>
      <w:proofErr w:type="spellEnd"/>
      <w:r w:rsidR="00220756" w:rsidRPr="00EF2D53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, </w:t>
      </w:r>
      <w:proofErr w:type="spellStart"/>
      <w:r w:rsidR="00220756" w:rsidRPr="00EF2D53">
        <w:rPr>
          <w:rFonts w:ascii="Times New Roman" w:eastAsia="KaiTi" w:hAnsi="Times New Roman" w:cs="Times New Roman"/>
          <w:sz w:val="28"/>
          <w:szCs w:val="28"/>
        </w:rPr>
        <w:t>Юй</w:t>
      </w:r>
      <w:proofErr w:type="spellEnd"/>
      <w:r w:rsidR="00220756" w:rsidRPr="00EF2D53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</w:t>
      </w:r>
      <w:r w:rsidR="00220756" w:rsidRPr="00EF2D53">
        <w:rPr>
          <w:rFonts w:ascii="Times New Roman" w:eastAsia="KaiTi" w:hAnsi="Times New Roman" w:cs="Times New Roman"/>
          <w:sz w:val="28"/>
          <w:szCs w:val="28"/>
        </w:rPr>
        <w:t>Син</w:t>
      </w:r>
      <w:r w:rsidR="00220756" w:rsidRPr="00EF2D53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. </w:t>
      </w:r>
      <w:r w:rsidRPr="00EF2D53">
        <w:rPr>
          <w:rFonts w:ascii="Times New Roman" w:eastAsia="KaiTi" w:hAnsi="Times New Roman" w:cs="Times New Roman"/>
          <w:sz w:val="28"/>
          <w:szCs w:val="28"/>
        </w:rPr>
        <w:t>Интерпретация</w:t>
      </w:r>
      <w:r w:rsidRPr="000D1B97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</w:t>
      </w:r>
      <w:r w:rsidRPr="00EF2D53">
        <w:rPr>
          <w:rFonts w:ascii="Times New Roman" w:eastAsia="KaiTi" w:hAnsi="Times New Roman" w:cs="Times New Roman"/>
          <w:sz w:val="28"/>
          <w:szCs w:val="28"/>
        </w:rPr>
        <w:t>образа</w:t>
      </w:r>
      <w:r w:rsidRPr="000D1B97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</w:t>
      </w:r>
      <w:r w:rsidRPr="00EF2D53">
        <w:rPr>
          <w:rFonts w:ascii="Times New Roman" w:eastAsia="KaiTi" w:hAnsi="Times New Roman" w:cs="Times New Roman"/>
          <w:sz w:val="28"/>
          <w:szCs w:val="28"/>
        </w:rPr>
        <w:t>китаянки</w:t>
      </w:r>
      <w:r w:rsidRPr="000D1B97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</w:t>
      </w:r>
      <w:r w:rsidRPr="00EF2D53">
        <w:rPr>
          <w:rFonts w:ascii="Times New Roman" w:eastAsia="KaiTi" w:hAnsi="Times New Roman" w:cs="Times New Roman"/>
          <w:sz w:val="28"/>
          <w:szCs w:val="28"/>
        </w:rPr>
        <w:t>в</w:t>
      </w:r>
      <w:r w:rsidRPr="000D1B97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</w:t>
      </w:r>
      <w:r w:rsidRPr="00EF2D53">
        <w:rPr>
          <w:rFonts w:ascii="Times New Roman" w:eastAsia="KaiTi" w:hAnsi="Times New Roman" w:cs="Times New Roman"/>
          <w:sz w:val="28"/>
          <w:szCs w:val="28"/>
        </w:rPr>
        <w:t>голливудских</w:t>
      </w:r>
      <w:r w:rsidRPr="000D1B97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</w:t>
      </w:r>
      <w:r w:rsidRPr="00EF2D53">
        <w:rPr>
          <w:rFonts w:ascii="Times New Roman" w:eastAsia="KaiTi" w:hAnsi="Times New Roman" w:cs="Times New Roman"/>
          <w:sz w:val="28"/>
          <w:szCs w:val="28"/>
        </w:rPr>
        <w:t>фильмах</w:t>
      </w:r>
      <w:r w:rsidRPr="000D1B97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</w:t>
      </w:r>
      <w:r w:rsidRPr="00EF2D53">
        <w:rPr>
          <w:rFonts w:ascii="Times New Roman" w:eastAsia="KaiTi" w:hAnsi="Times New Roman" w:cs="Times New Roman"/>
          <w:sz w:val="28"/>
          <w:szCs w:val="28"/>
        </w:rPr>
        <w:t>на</w:t>
      </w:r>
      <w:r w:rsidRPr="000D1B97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</w:t>
      </w:r>
      <w:r w:rsidRPr="00EF2D53">
        <w:rPr>
          <w:rFonts w:ascii="Times New Roman" w:eastAsia="KaiTi" w:hAnsi="Times New Roman" w:cs="Times New Roman"/>
          <w:sz w:val="28"/>
          <w:szCs w:val="28"/>
        </w:rPr>
        <w:t>примере</w:t>
      </w:r>
      <w:r w:rsidRPr="000D1B97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«</w:t>
      </w:r>
      <w:r w:rsidRPr="00EF2D53">
        <w:rPr>
          <w:rFonts w:ascii="Times New Roman" w:eastAsia="KaiTi" w:hAnsi="Times New Roman" w:cs="Times New Roman"/>
          <w:sz w:val="28"/>
          <w:szCs w:val="28"/>
        </w:rPr>
        <w:t>Клуба</w:t>
      </w:r>
      <w:r w:rsidRPr="000D1B97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</w:t>
      </w:r>
      <w:r w:rsidRPr="00EF2D53">
        <w:rPr>
          <w:rFonts w:ascii="Times New Roman" w:eastAsia="KaiTi" w:hAnsi="Times New Roman" w:cs="Times New Roman"/>
          <w:sz w:val="28"/>
          <w:szCs w:val="28"/>
        </w:rPr>
        <w:t>радости</w:t>
      </w:r>
      <w:r w:rsidRPr="000D1B97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</w:t>
      </w:r>
      <w:r w:rsidRPr="00EF2D53">
        <w:rPr>
          <w:rFonts w:ascii="Times New Roman" w:eastAsia="KaiTi" w:hAnsi="Times New Roman" w:cs="Times New Roman"/>
          <w:sz w:val="28"/>
          <w:szCs w:val="28"/>
        </w:rPr>
        <w:t>и</w:t>
      </w:r>
      <w:r w:rsidRPr="000D1B97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</w:t>
      </w:r>
      <w:r w:rsidRPr="00EF2D53">
        <w:rPr>
          <w:rFonts w:ascii="Times New Roman" w:eastAsia="KaiTi" w:hAnsi="Times New Roman" w:cs="Times New Roman"/>
          <w:sz w:val="28"/>
          <w:szCs w:val="28"/>
        </w:rPr>
        <w:t>удачи</w:t>
      </w:r>
      <w:r w:rsidRPr="000D1B97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» </w:t>
      </w:r>
      <w:r w:rsidRPr="00EF2D53">
        <w:rPr>
          <w:rFonts w:ascii="Times New Roman" w:eastAsia="KaiTi" w:hAnsi="Times New Roman" w:cs="Times New Roman"/>
          <w:sz w:val="28"/>
          <w:szCs w:val="28"/>
        </w:rPr>
        <w:t>и</w:t>
      </w:r>
      <w:r w:rsidRPr="000D1B97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«</w:t>
      </w:r>
      <w:r w:rsidRPr="00EF2D53">
        <w:rPr>
          <w:rFonts w:ascii="Times New Roman" w:eastAsia="KaiTi" w:hAnsi="Times New Roman" w:cs="Times New Roman"/>
          <w:sz w:val="28"/>
          <w:szCs w:val="28"/>
        </w:rPr>
        <w:t>Безумно</w:t>
      </w:r>
      <w:r w:rsidRPr="000D1B97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</w:t>
      </w:r>
      <w:r w:rsidRPr="00EF2D53">
        <w:rPr>
          <w:rFonts w:ascii="Times New Roman" w:eastAsia="KaiTi" w:hAnsi="Times New Roman" w:cs="Times New Roman"/>
          <w:sz w:val="28"/>
          <w:szCs w:val="28"/>
        </w:rPr>
        <w:t>богатых</w:t>
      </w:r>
      <w:r w:rsidRPr="000D1B97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</w:t>
      </w:r>
      <w:r w:rsidRPr="00EF2D53">
        <w:rPr>
          <w:rFonts w:ascii="Times New Roman" w:eastAsia="KaiTi" w:hAnsi="Times New Roman" w:cs="Times New Roman"/>
          <w:sz w:val="28"/>
          <w:szCs w:val="28"/>
        </w:rPr>
        <w:t>азиатов</w:t>
      </w:r>
      <w:r w:rsidRPr="000D1B97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» // </w:t>
      </w:r>
      <w:r w:rsidRPr="00EF2D53">
        <w:rPr>
          <w:rFonts w:ascii="Times New Roman" w:eastAsia="KaiTi" w:hAnsi="Times New Roman" w:cs="Times New Roman"/>
          <w:sz w:val="28"/>
          <w:szCs w:val="28"/>
        </w:rPr>
        <w:t>Журнал</w:t>
      </w:r>
      <w:r w:rsidRPr="000D1B97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</w:t>
      </w:r>
      <w:r w:rsidRPr="00EF2D53">
        <w:rPr>
          <w:rFonts w:ascii="Times New Roman" w:eastAsia="KaiTi" w:hAnsi="Times New Roman" w:cs="Times New Roman"/>
          <w:sz w:val="28"/>
          <w:szCs w:val="28"/>
        </w:rPr>
        <w:t>Университета</w:t>
      </w:r>
      <w:r w:rsidRPr="000D1B97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EF2D53">
        <w:rPr>
          <w:rFonts w:ascii="Times New Roman" w:eastAsia="KaiTi" w:hAnsi="Times New Roman" w:cs="Times New Roman"/>
          <w:sz w:val="28"/>
          <w:szCs w:val="28"/>
        </w:rPr>
        <w:t>Муданьцзян</w:t>
      </w:r>
      <w:proofErr w:type="spellEnd"/>
      <w:r w:rsidRPr="000D1B97">
        <w:rPr>
          <w:rFonts w:ascii="Times New Roman" w:eastAsia="KaiTi" w:hAnsi="Times New Roman" w:cs="Times New Roman"/>
          <w:sz w:val="28"/>
          <w:szCs w:val="28"/>
          <w:lang w:val="en-US"/>
        </w:rPr>
        <w:t xml:space="preserve">. </w:t>
      </w:r>
      <w:r w:rsidRPr="00EF2D53">
        <w:rPr>
          <w:rFonts w:ascii="Times New Roman" w:eastAsia="KaiTi" w:hAnsi="Times New Roman" w:cs="Times New Roman"/>
          <w:sz w:val="28"/>
          <w:szCs w:val="28"/>
        </w:rPr>
        <w:t xml:space="preserve">2023. </w:t>
      </w:r>
      <w:r w:rsidRPr="00EF2D53">
        <w:rPr>
          <w:rFonts w:ascii="Times New Roman" w:eastAsia="KaiTi" w:hAnsi="Times New Roman" w:cs="Times New Roman"/>
          <w:sz w:val="28"/>
          <w:szCs w:val="28"/>
          <w:lang w:val="en-GB"/>
        </w:rPr>
        <w:t>Vol</w:t>
      </w:r>
      <w:r w:rsidRPr="00EF2D53">
        <w:rPr>
          <w:rFonts w:ascii="Times New Roman" w:eastAsia="KaiTi" w:hAnsi="Times New Roman" w:cs="Times New Roman"/>
          <w:sz w:val="28"/>
          <w:szCs w:val="28"/>
        </w:rPr>
        <w:t>.32. №4. С</w:t>
      </w:r>
      <w:r w:rsidRPr="00EF2D53">
        <w:rPr>
          <w:rFonts w:ascii="Times New Roman" w:eastAsia="KaiTi" w:hAnsi="Times New Roman" w:cs="Times New Roman"/>
          <w:sz w:val="28"/>
          <w:szCs w:val="28"/>
          <w:lang w:val="en-US"/>
        </w:rPr>
        <w:t>. 55-60</w:t>
      </w:r>
      <w:r w:rsidR="00220756" w:rsidRPr="00EF2D53">
        <w:rPr>
          <w:rFonts w:ascii="Times New Roman" w:eastAsia="KaiTi" w:hAnsi="Times New Roman" w:cs="Times New Roman"/>
          <w:sz w:val="28"/>
          <w:szCs w:val="28"/>
        </w:rPr>
        <w:t>)</w:t>
      </w:r>
      <w:r w:rsidRPr="00EF2D53">
        <w:rPr>
          <w:rFonts w:ascii="Times New Roman" w:eastAsia="KaiTi" w:hAnsi="Times New Roman" w:cs="Times New Roman"/>
          <w:sz w:val="28"/>
          <w:szCs w:val="28"/>
          <w:lang w:val="en-US"/>
        </w:rPr>
        <w:t>.</w:t>
      </w:r>
    </w:p>
    <w:p w14:paraId="1A9B19D7" w14:textId="77777777" w:rsidR="006207E4" w:rsidRDefault="006207E4" w:rsidP="006207E4">
      <w:pPr>
        <w:spacing w:line="360" w:lineRule="auto"/>
        <w:jc w:val="both"/>
        <w:rPr>
          <w:rFonts w:eastAsia="KaiTi"/>
          <w:sz w:val="36"/>
          <w:szCs w:val="36"/>
          <w:lang w:val="en-US"/>
        </w:rPr>
      </w:pPr>
    </w:p>
    <w:p w14:paraId="46359962" w14:textId="77777777" w:rsidR="006207E4" w:rsidRPr="00C111C0" w:rsidRDefault="006207E4" w:rsidP="006207E4">
      <w:pPr>
        <w:spacing w:line="360" w:lineRule="auto"/>
        <w:jc w:val="both"/>
        <w:rPr>
          <w:rFonts w:eastAsia="KaiTi"/>
          <w:b/>
          <w:bCs/>
          <w:sz w:val="28"/>
          <w:szCs w:val="28"/>
        </w:rPr>
      </w:pPr>
      <w:r w:rsidRPr="00C111C0">
        <w:rPr>
          <w:rFonts w:eastAsia="KaiTi"/>
          <w:b/>
          <w:bCs/>
          <w:sz w:val="28"/>
          <w:szCs w:val="28"/>
        </w:rPr>
        <w:t>Электронные ресурсы:</w:t>
      </w:r>
    </w:p>
    <w:p w14:paraId="38984FAE" w14:textId="77777777" w:rsidR="006207E4" w:rsidRPr="006207E4" w:rsidRDefault="006207E4" w:rsidP="006207E4">
      <w:pPr>
        <w:spacing w:line="360" w:lineRule="auto"/>
        <w:jc w:val="both"/>
        <w:rPr>
          <w:rFonts w:eastAsia="KaiTi"/>
          <w:sz w:val="36"/>
          <w:szCs w:val="36"/>
        </w:rPr>
      </w:pPr>
    </w:p>
    <w:p w14:paraId="434AAF64" w14:textId="77777777" w:rsidR="0074157E" w:rsidRPr="0074157E" w:rsidRDefault="0074157E" w:rsidP="00706527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eastAsia="KaiTi" w:hAnsi="Times New Roman" w:cs="Times New Roman"/>
          <w:sz w:val="36"/>
          <w:szCs w:val="36"/>
          <w:lang w:val="en-US"/>
        </w:rPr>
      </w:pPr>
      <w:r w:rsidRPr="006207E4">
        <w:rPr>
          <w:rFonts w:ascii="Times New Roman" w:hAnsi="Times New Roman" w:cs="Times New Roman"/>
          <w:sz w:val="28"/>
          <w:szCs w:val="28"/>
          <w:lang w:val="en-US"/>
        </w:rPr>
        <w:t xml:space="preserve">American Born Chinese // </w:t>
      </w:r>
      <w:proofErr w:type="spellStart"/>
      <w:proofErr w:type="gramStart"/>
      <w:r w:rsidRPr="006207E4">
        <w:rPr>
          <w:rFonts w:ascii="Times New Roman" w:hAnsi="Times New Roman" w:cs="Times New Roman"/>
          <w:sz w:val="28"/>
          <w:szCs w:val="28"/>
          <w:lang w:val="en-US"/>
        </w:rPr>
        <w:t>IMBd</w:t>
      </w:r>
      <w:proofErr w:type="spellEnd"/>
      <w:r w:rsidRPr="006207E4">
        <w:rPr>
          <w:rFonts w:ascii="Times New Roman" w:hAnsi="Times New Roman" w:cs="Times New Roman"/>
          <w:sz w:val="28"/>
          <w:szCs w:val="28"/>
          <w:lang w:val="en-US"/>
        </w:rPr>
        <w:t xml:space="preserve"> :</w:t>
      </w:r>
      <w:proofErr w:type="gramEnd"/>
      <w:r w:rsidRPr="006207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207E4">
        <w:rPr>
          <w:rFonts w:ascii="Times New Roman" w:hAnsi="Times New Roman" w:cs="Times New Roman"/>
          <w:sz w:val="28"/>
          <w:szCs w:val="28"/>
        </w:rPr>
        <w:t>сайт</w:t>
      </w:r>
      <w:r w:rsidRPr="006207E4">
        <w:rPr>
          <w:rFonts w:ascii="Times New Roman" w:hAnsi="Times New Roman" w:cs="Times New Roman"/>
          <w:sz w:val="28"/>
          <w:szCs w:val="28"/>
          <w:lang w:val="en-US"/>
        </w:rPr>
        <w:t xml:space="preserve">. – URL: </w:t>
      </w:r>
      <w:hyperlink r:id="rId13" w:history="1">
        <w:r w:rsidRPr="00575281">
          <w:rPr>
            <w:rStyle w:val="af3"/>
            <w:rFonts w:ascii="Times New Roman" w:hAnsi="Times New Roman" w:cs="Times New Roman"/>
            <w:sz w:val="28"/>
            <w:szCs w:val="28"/>
            <w:lang w:val="en-US"/>
          </w:rPr>
          <w:t>https://www.imdb.com/title/tt15552018/</w:t>
        </w:r>
      </w:hyperlink>
      <w:r w:rsidRPr="00C111C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207E4">
        <w:rPr>
          <w:rFonts w:ascii="Times New Roman" w:hAnsi="Times New Roman" w:cs="Times New Roman"/>
          <w:sz w:val="28"/>
          <w:szCs w:val="28"/>
          <w:lang w:val="en-US"/>
        </w:rPr>
        <w:t>(</w:t>
      </w:r>
      <w:r w:rsidRPr="006207E4">
        <w:rPr>
          <w:rFonts w:ascii="Times New Roman" w:hAnsi="Times New Roman" w:cs="Times New Roman"/>
          <w:sz w:val="28"/>
          <w:szCs w:val="28"/>
        </w:rPr>
        <w:t>дата</w:t>
      </w:r>
      <w:r w:rsidRPr="006207E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207E4">
        <w:rPr>
          <w:rFonts w:ascii="Times New Roman" w:hAnsi="Times New Roman" w:cs="Times New Roman"/>
          <w:sz w:val="28"/>
          <w:szCs w:val="28"/>
        </w:rPr>
        <w:t>обращения</w:t>
      </w:r>
      <w:r w:rsidRPr="006207E4">
        <w:rPr>
          <w:rFonts w:ascii="Times New Roman" w:hAnsi="Times New Roman" w:cs="Times New Roman"/>
          <w:sz w:val="28"/>
          <w:szCs w:val="28"/>
          <w:lang w:val="en-US"/>
        </w:rPr>
        <w:t>: 05.05.2023)</w:t>
      </w:r>
    </w:p>
    <w:p w14:paraId="233762CD" w14:textId="002978CF" w:rsidR="0074157E" w:rsidRPr="0074157E" w:rsidRDefault="0074157E" w:rsidP="00706527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eastAsia="KaiTi" w:hAnsi="Times New Roman" w:cs="Times New Roman"/>
          <w:sz w:val="44"/>
          <w:szCs w:val="44"/>
          <w:lang w:val="en-US"/>
        </w:rPr>
      </w:pPr>
      <w:r w:rsidRPr="0074157E">
        <w:rPr>
          <w:rFonts w:ascii="Times New Roman" w:hAnsi="Times New Roman" w:cs="Times New Roman"/>
          <w:sz w:val="28"/>
          <w:szCs w:val="28"/>
          <w:lang w:val="en-US"/>
        </w:rPr>
        <w:t xml:space="preserve">Pew Research </w:t>
      </w:r>
      <w:proofErr w:type="gramStart"/>
      <w:r w:rsidRPr="0074157E">
        <w:rPr>
          <w:rFonts w:ascii="Times New Roman" w:hAnsi="Times New Roman" w:cs="Times New Roman"/>
          <w:sz w:val="28"/>
          <w:szCs w:val="28"/>
          <w:lang w:val="en-US"/>
        </w:rPr>
        <w:t>Center :</w:t>
      </w:r>
      <w:proofErr w:type="gramEnd"/>
      <w:r w:rsidRPr="0074157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74157E">
        <w:rPr>
          <w:rFonts w:ascii="Times New Roman" w:hAnsi="Times New Roman" w:cs="Times New Roman"/>
          <w:sz w:val="28"/>
          <w:szCs w:val="28"/>
        </w:rPr>
        <w:t>сайт</w:t>
      </w:r>
      <w:r w:rsidRPr="0074157E">
        <w:rPr>
          <w:rFonts w:ascii="Times New Roman" w:hAnsi="Times New Roman" w:cs="Times New Roman"/>
          <w:sz w:val="28"/>
          <w:szCs w:val="28"/>
          <w:lang w:val="en-US"/>
        </w:rPr>
        <w:t xml:space="preserve">. – URL: </w:t>
      </w:r>
      <w:hyperlink r:id="rId14" w:history="1">
        <w:r w:rsidR="00143831" w:rsidRPr="00BD39A5">
          <w:rPr>
            <w:rStyle w:val="af3"/>
            <w:rFonts w:ascii="Times New Roman" w:hAnsi="Times New Roman" w:cs="Times New Roman"/>
            <w:sz w:val="28"/>
            <w:szCs w:val="28"/>
            <w:lang w:val="en-US"/>
          </w:rPr>
          <w:t>https://www.pewresearch.org/social-trends/fact-sheet/asian-americans-chinese-in-the-u-</w:t>
        </w:r>
        <w:r w:rsidR="00143831" w:rsidRPr="00BD39A5">
          <w:rPr>
            <w:rStyle w:val="af3"/>
            <w:rFonts w:ascii="Times New Roman" w:hAnsi="Times New Roman" w:cs="Times New Roman"/>
            <w:sz w:val="28"/>
            <w:szCs w:val="28"/>
            <w:lang w:val="en-US"/>
          </w:rPr>
          <w:t>s</w:t>
        </w:r>
        <w:r w:rsidR="00143831" w:rsidRPr="00BD39A5">
          <w:rPr>
            <w:rStyle w:val="af3"/>
            <w:rFonts w:ascii="Times New Roman" w:hAnsi="Times New Roman" w:cs="Times New Roman"/>
            <w:sz w:val="28"/>
            <w:szCs w:val="28"/>
            <w:lang w:val="en-US"/>
          </w:rPr>
          <w:t>/</w:t>
        </w:r>
      </w:hyperlink>
      <w:r w:rsidR="00143831" w:rsidRPr="0014383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74157E">
        <w:rPr>
          <w:rFonts w:ascii="Times New Roman" w:hAnsi="Times New Roman" w:cs="Times New Roman"/>
          <w:sz w:val="28"/>
          <w:szCs w:val="28"/>
          <w:lang w:val="en-US"/>
        </w:rPr>
        <w:t xml:space="preserve"> (</w:t>
      </w:r>
      <w:r w:rsidRPr="0074157E">
        <w:rPr>
          <w:rFonts w:ascii="Times New Roman" w:hAnsi="Times New Roman" w:cs="Times New Roman"/>
          <w:sz w:val="28"/>
          <w:szCs w:val="28"/>
        </w:rPr>
        <w:t>дата</w:t>
      </w:r>
      <w:r w:rsidRPr="0074157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74157E">
        <w:rPr>
          <w:rFonts w:ascii="Times New Roman" w:hAnsi="Times New Roman" w:cs="Times New Roman"/>
          <w:sz w:val="28"/>
          <w:szCs w:val="28"/>
        </w:rPr>
        <w:t>обращения</w:t>
      </w:r>
      <w:r w:rsidRPr="0074157E">
        <w:rPr>
          <w:rFonts w:ascii="Times New Roman" w:hAnsi="Times New Roman" w:cs="Times New Roman"/>
          <w:sz w:val="28"/>
          <w:szCs w:val="28"/>
          <w:lang w:val="en-US"/>
        </w:rPr>
        <w:t>: 15.05.2023)</w:t>
      </w:r>
    </w:p>
    <w:p w14:paraId="1ED6134A" w14:textId="77777777" w:rsidR="0074157E" w:rsidRPr="00C111C0" w:rsidRDefault="0074157E" w:rsidP="00706527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eastAsia="KaiTi" w:hAnsi="Times New Roman" w:cs="Times New Roman"/>
          <w:sz w:val="36"/>
          <w:szCs w:val="36"/>
        </w:rPr>
      </w:pPr>
      <w:r w:rsidRPr="006207E4">
        <w:rPr>
          <w:rFonts w:ascii="Times New Roman" w:eastAsia="KaiTi" w:hAnsi="Times New Roman" w:cs="Times New Roman"/>
          <w:color w:val="111111"/>
          <w:sz w:val="28"/>
          <w:szCs w:val="28"/>
          <w:shd w:val="clear" w:color="auto" w:fill="FFFFFF"/>
          <w:lang w:val="en-GB"/>
        </w:rPr>
        <w:t>T</w:t>
      </w:r>
      <w:proofErr w:type="spellStart"/>
      <w:r w:rsidRPr="006207E4">
        <w:rPr>
          <w:rFonts w:ascii="Times New Roman" w:eastAsia="KaiTi" w:hAnsi="Times New Roman" w:cs="Times New Roman"/>
          <w:color w:val="111111"/>
          <w:sz w:val="28"/>
          <w:szCs w:val="28"/>
          <w:shd w:val="clear" w:color="auto" w:fill="FFFFFF"/>
          <w:lang w:val="en-US"/>
        </w:rPr>
        <w:t>ong</w:t>
      </w:r>
      <w:proofErr w:type="spellEnd"/>
      <w:r w:rsidRPr="006207E4">
        <w:rPr>
          <w:rFonts w:ascii="Times New Roman" w:eastAsia="KaiTi" w:hAnsi="Times New Roman" w:cs="Times New Roman"/>
          <w:color w:val="111111"/>
          <w:sz w:val="28"/>
          <w:szCs w:val="28"/>
          <w:shd w:val="clear" w:color="auto" w:fill="FFFFFF"/>
          <w:lang w:val="en-US"/>
        </w:rPr>
        <w:t xml:space="preserve"> war. United States history // Britannica. </w:t>
      </w:r>
      <w:r w:rsidRPr="006207E4">
        <w:rPr>
          <w:rFonts w:ascii="Times New Roman" w:eastAsia="KaiTi" w:hAnsi="Times New Roman" w:cs="Times New Roman"/>
          <w:sz w:val="28"/>
          <w:szCs w:val="28"/>
          <w:lang w:val="en-US"/>
        </w:rPr>
        <w:t>URL</w:t>
      </w:r>
      <w:r w:rsidRPr="006207E4">
        <w:rPr>
          <w:rFonts w:ascii="Times New Roman" w:eastAsia="KaiTi" w:hAnsi="Times New Roman" w:cs="Times New Roman"/>
          <w:sz w:val="28"/>
          <w:szCs w:val="28"/>
        </w:rPr>
        <w:t xml:space="preserve">: </w:t>
      </w:r>
      <w:hyperlink r:id="rId15" w:history="1">
        <w:r w:rsidRPr="00575281">
          <w:rPr>
            <w:rStyle w:val="af3"/>
            <w:rFonts w:ascii="Times New Roman" w:eastAsia="KaiTi" w:hAnsi="Times New Roman" w:cs="Times New Roman"/>
            <w:sz w:val="28"/>
            <w:szCs w:val="28"/>
            <w:shd w:val="clear" w:color="auto" w:fill="FFFFFF"/>
            <w:lang w:val="en-US"/>
          </w:rPr>
          <w:t>https</w:t>
        </w:r>
        <w:r w:rsidRPr="00575281">
          <w:rPr>
            <w:rStyle w:val="af3"/>
            <w:rFonts w:ascii="Times New Roman" w:eastAsia="KaiTi" w:hAnsi="Times New Roman" w:cs="Times New Roman"/>
            <w:sz w:val="28"/>
            <w:szCs w:val="28"/>
            <w:shd w:val="clear" w:color="auto" w:fill="FFFFFF"/>
          </w:rPr>
          <w:t>://</w:t>
        </w:r>
        <w:r w:rsidRPr="00575281">
          <w:rPr>
            <w:rStyle w:val="af3"/>
            <w:rFonts w:ascii="Times New Roman" w:eastAsia="KaiTi" w:hAnsi="Times New Roman" w:cs="Times New Roman"/>
            <w:sz w:val="28"/>
            <w:szCs w:val="28"/>
            <w:shd w:val="clear" w:color="auto" w:fill="FFFFFF"/>
            <w:lang w:val="en-US"/>
          </w:rPr>
          <w:t>www</w:t>
        </w:r>
        <w:r w:rsidRPr="00575281">
          <w:rPr>
            <w:rStyle w:val="af3"/>
            <w:rFonts w:ascii="Times New Roman" w:eastAsia="KaiTi" w:hAnsi="Times New Roman" w:cs="Times New Roman"/>
            <w:sz w:val="28"/>
            <w:szCs w:val="28"/>
            <w:shd w:val="clear" w:color="auto" w:fill="FFFFFF"/>
          </w:rPr>
          <w:t>.</w:t>
        </w:r>
        <w:proofErr w:type="spellStart"/>
        <w:r w:rsidRPr="00575281">
          <w:rPr>
            <w:rStyle w:val="af3"/>
            <w:rFonts w:ascii="Times New Roman" w:eastAsia="KaiTi" w:hAnsi="Times New Roman" w:cs="Times New Roman"/>
            <w:sz w:val="28"/>
            <w:szCs w:val="28"/>
            <w:shd w:val="clear" w:color="auto" w:fill="FFFFFF"/>
            <w:lang w:val="en-US"/>
          </w:rPr>
          <w:t>britannica</w:t>
        </w:r>
        <w:proofErr w:type="spellEnd"/>
        <w:r w:rsidRPr="00575281">
          <w:rPr>
            <w:rStyle w:val="af3"/>
            <w:rFonts w:ascii="Times New Roman" w:eastAsia="KaiTi" w:hAnsi="Times New Roman" w:cs="Times New Roman"/>
            <w:sz w:val="28"/>
            <w:szCs w:val="28"/>
            <w:shd w:val="clear" w:color="auto" w:fill="FFFFFF"/>
          </w:rPr>
          <w:t>.</w:t>
        </w:r>
        <w:r w:rsidRPr="00575281">
          <w:rPr>
            <w:rStyle w:val="af3"/>
            <w:rFonts w:ascii="Times New Roman" w:eastAsia="KaiTi" w:hAnsi="Times New Roman" w:cs="Times New Roman"/>
            <w:sz w:val="28"/>
            <w:szCs w:val="28"/>
            <w:shd w:val="clear" w:color="auto" w:fill="FFFFFF"/>
            <w:lang w:val="en-US"/>
          </w:rPr>
          <w:t>com</w:t>
        </w:r>
        <w:r w:rsidRPr="00575281">
          <w:rPr>
            <w:rStyle w:val="af3"/>
            <w:rFonts w:ascii="Times New Roman" w:eastAsia="KaiTi" w:hAnsi="Times New Roman" w:cs="Times New Roman"/>
            <w:sz w:val="28"/>
            <w:szCs w:val="28"/>
            <w:shd w:val="clear" w:color="auto" w:fill="FFFFFF"/>
          </w:rPr>
          <w:t>/</w:t>
        </w:r>
        <w:r w:rsidRPr="00575281">
          <w:rPr>
            <w:rStyle w:val="af3"/>
            <w:rFonts w:ascii="Times New Roman" w:eastAsia="KaiTi" w:hAnsi="Times New Roman" w:cs="Times New Roman"/>
            <w:sz w:val="28"/>
            <w:szCs w:val="28"/>
            <w:shd w:val="clear" w:color="auto" w:fill="FFFFFF"/>
            <w:lang w:val="en-US"/>
          </w:rPr>
          <w:t>topic</w:t>
        </w:r>
        <w:r w:rsidRPr="00575281">
          <w:rPr>
            <w:rStyle w:val="af3"/>
            <w:rFonts w:ascii="Times New Roman" w:eastAsia="KaiTi" w:hAnsi="Times New Roman" w:cs="Times New Roman"/>
            <w:sz w:val="28"/>
            <w:szCs w:val="28"/>
            <w:shd w:val="clear" w:color="auto" w:fill="FFFFFF"/>
          </w:rPr>
          <w:t>/</w:t>
        </w:r>
        <w:r w:rsidRPr="00575281">
          <w:rPr>
            <w:rStyle w:val="af3"/>
            <w:rFonts w:ascii="Times New Roman" w:eastAsia="KaiTi" w:hAnsi="Times New Roman" w:cs="Times New Roman"/>
            <w:sz w:val="28"/>
            <w:szCs w:val="28"/>
            <w:shd w:val="clear" w:color="auto" w:fill="FFFFFF"/>
            <w:lang w:val="en-US"/>
          </w:rPr>
          <w:t>tong</w:t>
        </w:r>
        <w:r w:rsidRPr="00575281">
          <w:rPr>
            <w:rStyle w:val="af3"/>
            <w:rFonts w:ascii="Times New Roman" w:eastAsia="KaiTi" w:hAnsi="Times New Roman" w:cs="Times New Roman"/>
            <w:sz w:val="28"/>
            <w:szCs w:val="28"/>
            <w:shd w:val="clear" w:color="auto" w:fill="FFFFFF"/>
          </w:rPr>
          <w:t>-</w:t>
        </w:r>
        <w:r w:rsidRPr="00575281">
          <w:rPr>
            <w:rStyle w:val="af3"/>
            <w:rFonts w:ascii="Times New Roman" w:eastAsia="KaiTi" w:hAnsi="Times New Roman" w:cs="Times New Roman"/>
            <w:sz w:val="28"/>
            <w:szCs w:val="28"/>
            <w:shd w:val="clear" w:color="auto" w:fill="FFFFFF"/>
            <w:lang w:val="en-US"/>
          </w:rPr>
          <w:t>war</w:t>
        </w:r>
      </w:hyperlink>
      <w:r>
        <w:rPr>
          <w:rFonts w:ascii="Times New Roman" w:eastAsia="KaiTi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r w:rsidRPr="006207E4">
        <w:rPr>
          <w:rFonts w:ascii="Times New Roman" w:eastAsia="KaiTi" w:hAnsi="Times New Roman" w:cs="Times New Roman"/>
          <w:sz w:val="28"/>
          <w:szCs w:val="28"/>
        </w:rPr>
        <w:t xml:space="preserve">(дата обращения 14.03.2023). </w:t>
      </w:r>
    </w:p>
    <w:p w14:paraId="365289E9" w14:textId="4FD7C3BC" w:rsidR="00C111C0" w:rsidRPr="00C111C0" w:rsidRDefault="00C111C0" w:rsidP="00706527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eastAsia="KaiTi" w:hAnsi="Times New Roman" w:cs="Times New Roman"/>
          <w:sz w:val="36"/>
          <w:szCs w:val="36"/>
        </w:rPr>
      </w:pPr>
      <w:proofErr w:type="spellStart"/>
      <w:r w:rsidRPr="006207E4">
        <w:rPr>
          <w:rFonts w:ascii="Times New Roman" w:hAnsi="Times New Roman" w:cs="Times New Roman"/>
          <w:sz w:val="28"/>
          <w:szCs w:val="28"/>
        </w:rPr>
        <w:t>Дунго</w:t>
      </w:r>
      <w:proofErr w:type="spellEnd"/>
      <w:r w:rsidRPr="00C111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07E4">
        <w:rPr>
          <w:rFonts w:ascii="Times New Roman" w:hAnsi="Times New Roman" w:cs="Times New Roman"/>
          <w:sz w:val="28"/>
          <w:szCs w:val="28"/>
        </w:rPr>
        <w:t>Сяньшэн</w:t>
      </w:r>
      <w:proofErr w:type="spellEnd"/>
      <w:r w:rsidRPr="00C111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07E4">
        <w:rPr>
          <w:rFonts w:ascii="Times New Roman" w:hAnsi="Times New Roman" w:cs="Times New Roman"/>
          <w:sz w:val="28"/>
          <w:szCs w:val="28"/>
        </w:rPr>
        <w:t>юй</w:t>
      </w:r>
      <w:proofErr w:type="spellEnd"/>
      <w:r w:rsidRPr="00C111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07E4">
        <w:rPr>
          <w:rFonts w:ascii="Times New Roman" w:hAnsi="Times New Roman" w:cs="Times New Roman"/>
          <w:sz w:val="28"/>
          <w:szCs w:val="28"/>
        </w:rPr>
        <w:t>Ландэ</w:t>
      </w:r>
      <w:proofErr w:type="spellEnd"/>
      <w:r w:rsidRPr="00C111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07E4">
        <w:rPr>
          <w:rFonts w:ascii="Times New Roman" w:hAnsi="Times New Roman" w:cs="Times New Roman"/>
          <w:sz w:val="28"/>
          <w:szCs w:val="28"/>
        </w:rPr>
        <w:t>Гуши</w:t>
      </w:r>
      <w:proofErr w:type="spellEnd"/>
      <w:r w:rsidRPr="00C111C0">
        <w:rPr>
          <w:rFonts w:ascii="Times New Roman" w:eastAsia="KaiTi" w:hAnsi="Times New Roman" w:cs="Times New Roman"/>
          <w:sz w:val="28"/>
          <w:szCs w:val="28"/>
        </w:rPr>
        <w:t xml:space="preserve"> (</w:t>
      </w:r>
      <w:r w:rsidRPr="006207E4">
        <w:rPr>
          <w:rFonts w:ascii="Times New Roman" w:eastAsia="KaiTi" w:hAnsi="Times New Roman" w:cs="Times New Roman"/>
          <w:sz w:val="28"/>
          <w:szCs w:val="28"/>
        </w:rPr>
        <w:t>东郭先生与狼的故事</w:t>
      </w:r>
      <w:r w:rsidRPr="00C111C0">
        <w:rPr>
          <w:rFonts w:ascii="Times New Roman" w:eastAsia="KaiTi" w:hAnsi="Times New Roman" w:cs="Times New Roman"/>
          <w:sz w:val="28"/>
          <w:szCs w:val="28"/>
        </w:rPr>
        <w:t>)</w:t>
      </w:r>
      <w:r w:rsidRPr="00C111C0">
        <w:rPr>
          <w:rFonts w:ascii="Times New Roman" w:hAnsi="Times New Roman" w:cs="Times New Roman"/>
          <w:sz w:val="28"/>
          <w:szCs w:val="28"/>
        </w:rPr>
        <w:t xml:space="preserve"> // </w:t>
      </w:r>
      <w:r w:rsidRPr="006207E4">
        <w:rPr>
          <w:rFonts w:ascii="Times New Roman" w:hAnsi="Times New Roman" w:cs="Times New Roman"/>
          <w:sz w:val="28"/>
          <w:szCs w:val="28"/>
          <w:lang w:val="en-US"/>
        </w:rPr>
        <w:t>Baidu</w:t>
      </w:r>
      <w:r w:rsidRPr="00C111C0">
        <w:rPr>
          <w:rFonts w:ascii="Times New Roman" w:hAnsi="Times New Roman" w:cs="Times New Roman"/>
          <w:sz w:val="28"/>
          <w:szCs w:val="28"/>
        </w:rPr>
        <w:t xml:space="preserve"> : </w:t>
      </w:r>
      <w:r w:rsidRPr="006207E4">
        <w:rPr>
          <w:rFonts w:ascii="Times New Roman" w:hAnsi="Times New Roman" w:cs="Times New Roman"/>
          <w:sz w:val="28"/>
          <w:szCs w:val="28"/>
        </w:rPr>
        <w:t>сайт</w:t>
      </w:r>
      <w:r w:rsidRPr="00C111C0">
        <w:rPr>
          <w:rFonts w:ascii="Times New Roman" w:hAnsi="Times New Roman" w:cs="Times New Roman"/>
          <w:sz w:val="28"/>
          <w:szCs w:val="28"/>
        </w:rPr>
        <w:t xml:space="preserve">. – </w:t>
      </w:r>
      <w:r w:rsidRPr="006207E4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C111C0">
        <w:rPr>
          <w:rFonts w:ascii="Times New Roman" w:hAnsi="Times New Roman" w:cs="Times New Roman"/>
          <w:sz w:val="28"/>
          <w:szCs w:val="28"/>
        </w:rPr>
        <w:t xml:space="preserve">: </w:t>
      </w:r>
      <w:hyperlink r:id="rId16" w:history="1">
        <w:r w:rsidRPr="00575281">
          <w:rPr>
            <w:rStyle w:val="af3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Pr="00575281">
          <w:rPr>
            <w:rStyle w:val="af3"/>
            <w:rFonts w:ascii="Times New Roman" w:hAnsi="Times New Roman" w:cs="Times New Roman"/>
            <w:sz w:val="28"/>
            <w:szCs w:val="28"/>
          </w:rPr>
          <w:t>://</w:t>
        </w:r>
        <w:proofErr w:type="spellStart"/>
        <w:r w:rsidRPr="00575281">
          <w:rPr>
            <w:rStyle w:val="af3"/>
            <w:rFonts w:ascii="Times New Roman" w:hAnsi="Times New Roman" w:cs="Times New Roman"/>
            <w:sz w:val="28"/>
            <w:szCs w:val="28"/>
            <w:lang w:val="en-US"/>
          </w:rPr>
          <w:t>wenku</w:t>
        </w:r>
        <w:proofErr w:type="spellEnd"/>
        <w:r w:rsidRPr="00575281">
          <w:rPr>
            <w:rStyle w:val="af3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Pr="00575281">
          <w:rPr>
            <w:rStyle w:val="af3"/>
            <w:rFonts w:ascii="Times New Roman" w:hAnsi="Times New Roman" w:cs="Times New Roman"/>
            <w:sz w:val="28"/>
            <w:szCs w:val="28"/>
            <w:lang w:val="en-US"/>
          </w:rPr>
          <w:t>baidu</w:t>
        </w:r>
        <w:proofErr w:type="spellEnd"/>
        <w:r w:rsidRPr="00575281">
          <w:rPr>
            <w:rStyle w:val="af3"/>
            <w:rFonts w:ascii="Times New Roman" w:hAnsi="Times New Roman" w:cs="Times New Roman"/>
            <w:sz w:val="28"/>
            <w:szCs w:val="28"/>
          </w:rPr>
          <w:t>.</w:t>
        </w:r>
        <w:r w:rsidRPr="00575281">
          <w:rPr>
            <w:rStyle w:val="af3"/>
            <w:rFonts w:ascii="Times New Roman" w:hAnsi="Times New Roman" w:cs="Times New Roman"/>
            <w:sz w:val="28"/>
            <w:szCs w:val="28"/>
            <w:lang w:val="en-US"/>
          </w:rPr>
          <w:t>com</w:t>
        </w:r>
        <w:r w:rsidRPr="00575281">
          <w:rPr>
            <w:rStyle w:val="af3"/>
            <w:rFonts w:ascii="Times New Roman" w:hAnsi="Times New Roman" w:cs="Times New Roman"/>
            <w:sz w:val="28"/>
            <w:szCs w:val="28"/>
          </w:rPr>
          <w:t>/</w:t>
        </w:r>
        <w:r w:rsidRPr="00575281">
          <w:rPr>
            <w:rStyle w:val="af3"/>
            <w:rFonts w:ascii="Times New Roman" w:hAnsi="Times New Roman" w:cs="Times New Roman"/>
            <w:sz w:val="28"/>
            <w:szCs w:val="28"/>
            <w:lang w:val="en-US"/>
          </w:rPr>
          <w:t>view</w:t>
        </w:r>
        <w:r w:rsidRPr="00575281">
          <w:rPr>
            <w:rStyle w:val="af3"/>
            <w:rFonts w:ascii="Times New Roman" w:hAnsi="Times New Roman" w:cs="Times New Roman"/>
            <w:sz w:val="28"/>
            <w:szCs w:val="28"/>
          </w:rPr>
          <w:t>/6</w:t>
        </w:r>
        <w:r w:rsidRPr="00575281">
          <w:rPr>
            <w:rStyle w:val="af3"/>
            <w:rFonts w:ascii="Times New Roman" w:hAnsi="Times New Roman" w:cs="Times New Roman"/>
            <w:sz w:val="28"/>
            <w:szCs w:val="28"/>
            <w:lang w:val="en-US"/>
          </w:rPr>
          <w:t>d</w:t>
        </w:r>
        <w:r w:rsidRPr="00575281">
          <w:rPr>
            <w:rStyle w:val="af3"/>
            <w:rFonts w:ascii="Times New Roman" w:hAnsi="Times New Roman" w:cs="Times New Roman"/>
            <w:sz w:val="28"/>
            <w:szCs w:val="28"/>
          </w:rPr>
          <w:t>600</w:t>
        </w:r>
        <w:r w:rsidRPr="00575281">
          <w:rPr>
            <w:rStyle w:val="af3"/>
            <w:rFonts w:ascii="Times New Roman" w:hAnsi="Times New Roman" w:cs="Times New Roman"/>
            <w:sz w:val="28"/>
            <w:szCs w:val="28"/>
            <w:lang w:val="en-US"/>
          </w:rPr>
          <w:t>be</w:t>
        </w:r>
        <w:r w:rsidRPr="00575281">
          <w:rPr>
            <w:rStyle w:val="af3"/>
            <w:rFonts w:ascii="Times New Roman" w:hAnsi="Times New Roman" w:cs="Times New Roman"/>
            <w:sz w:val="28"/>
            <w:szCs w:val="28"/>
          </w:rPr>
          <w:t>8</w:t>
        </w:r>
        <w:r w:rsidRPr="00575281">
          <w:rPr>
            <w:rStyle w:val="af3"/>
            <w:rFonts w:ascii="Times New Roman" w:hAnsi="Times New Roman" w:cs="Times New Roman"/>
            <w:sz w:val="28"/>
            <w:szCs w:val="28"/>
            <w:lang w:val="en-US"/>
          </w:rPr>
          <w:t>eff</w:t>
        </w:r>
        <w:r w:rsidRPr="00575281">
          <w:rPr>
            <w:rStyle w:val="af3"/>
            <w:rFonts w:ascii="Times New Roman" w:hAnsi="Times New Roman" w:cs="Times New Roman"/>
            <w:sz w:val="28"/>
            <w:szCs w:val="28"/>
          </w:rPr>
          <w:t>9</w:t>
        </w:r>
        <w:proofErr w:type="spellStart"/>
        <w:r w:rsidRPr="00575281">
          <w:rPr>
            <w:rStyle w:val="af3"/>
            <w:rFonts w:ascii="Times New Roman" w:hAnsi="Times New Roman" w:cs="Times New Roman"/>
            <w:sz w:val="28"/>
            <w:szCs w:val="28"/>
            <w:lang w:val="en-US"/>
          </w:rPr>
          <w:t>aef</w:t>
        </w:r>
        <w:proofErr w:type="spellEnd"/>
        <w:r w:rsidRPr="00575281">
          <w:rPr>
            <w:rStyle w:val="af3"/>
            <w:rFonts w:ascii="Times New Roman" w:hAnsi="Times New Roman" w:cs="Times New Roman"/>
            <w:sz w:val="28"/>
            <w:szCs w:val="28"/>
          </w:rPr>
          <w:t>8951</w:t>
        </w:r>
        <w:r w:rsidRPr="00575281">
          <w:rPr>
            <w:rStyle w:val="af3"/>
            <w:rFonts w:ascii="Times New Roman" w:hAnsi="Times New Roman" w:cs="Times New Roman"/>
            <w:sz w:val="28"/>
            <w:szCs w:val="28"/>
            <w:lang w:val="en-US"/>
          </w:rPr>
          <w:t>e</w:t>
        </w:r>
        <w:r w:rsidRPr="00575281">
          <w:rPr>
            <w:rStyle w:val="af3"/>
            <w:rFonts w:ascii="Times New Roman" w:hAnsi="Times New Roman" w:cs="Times New Roman"/>
            <w:sz w:val="28"/>
            <w:szCs w:val="28"/>
          </w:rPr>
          <w:t>0640.</w:t>
        </w:r>
        <w:r w:rsidRPr="00575281">
          <w:rPr>
            <w:rStyle w:val="af3"/>
            <w:rFonts w:ascii="Times New Roman" w:hAnsi="Times New Roman" w:cs="Times New Roman"/>
            <w:sz w:val="28"/>
            <w:szCs w:val="28"/>
            <w:lang w:val="en-US"/>
          </w:rPr>
          <w:t>html</w:t>
        </w:r>
        <w:r w:rsidRPr="00575281">
          <w:rPr>
            <w:rStyle w:val="af3"/>
            <w:rFonts w:ascii="Times New Roman" w:hAnsi="Times New Roman" w:cs="Times New Roman"/>
            <w:sz w:val="28"/>
            <w:szCs w:val="28"/>
          </w:rPr>
          <w:t>?</w:t>
        </w:r>
        <w:proofErr w:type="spellStart"/>
        <w:r w:rsidRPr="00575281">
          <w:rPr>
            <w:rStyle w:val="af3"/>
            <w:rFonts w:ascii="Times New Roman" w:hAnsi="Times New Roman" w:cs="Times New Roman"/>
            <w:sz w:val="28"/>
            <w:szCs w:val="28"/>
            <w:lang w:val="en-US"/>
          </w:rPr>
          <w:t>fr</w:t>
        </w:r>
        <w:proofErr w:type="spellEnd"/>
        <w:r w:rsidRPr="00575281">
          <w:rPr>
            <w:rStyle w:val="af3"/>
            <w:rFonts w:ascii="Times New Roman" w:hAnsi="Times New Roman" w:cs="Times New Roman"/>
            <w:sz w:val="28"/>
            <w:szCs w:val="28"/>
          </w:rPr>
          <w:t>=</w:t>
        </w:r>
        <w:proofErr w:type="spellStart"/>
        <w:r w:rsidRPr="00575281">
          <w:rPr>
            <w:rStyle w:val="af3"/>
            <w:rFonts w:ascii="Times New Roman" w:hAnsi="Times New Roman" w:cs="Times New Roman"/>
            <w:sz w:val="28"/>
            <w:szCs w:val="28"/>
            <w:lang w:val="en-US"/>
          </w:rPr>
          <w:t>aladdin</w:t>
        </w:r>
        <w:proofErr w:type="spellEnd"/>
        <w:r w:rsidRPr="00575281">
          <w:rPr>
            <w:rStyle w:val="af3"/>
            <w:rFonts w:ascii="Times New Roman" w:hAnsi="Times New Roman" w:cs="Times New Roman"/>
            <w:sz w:val="28"/>
            <w:szCs w:val="28"/>
          </w:rPr>
          <w:t>664466&amp;</w:t>
        </w:r>
        <w:proofErr w:type="spellStart"/>
        <w:r w:rsidRPr="00575281">
          <w:rPr>
            <w:rStyle w:val="af3"/>
            <w:rFonts w:ascii="Times New Roman" w:hAnsi="Times New Roman" w:cs="Times New Roman"/>
            <w:sz w:val="28"/>
            <w:szCs w:val="28"/>
            <w:lang w:val="en-US"/>
          </w:rPr>
          <w:t>ind</w:t>
        </w:r>
        <w:proofErr w:type="spellEnd"/>
        <w:r w:rsidRPr="00575281">
          <w:rPr>
            <w:rStyle w:val="af3"/>
            <w:rFonts w:ascii="Times New Roman" w:hAnsi="Times New Roman" w:cs="Times New Roman"/>
            <w:sz w:val="28"/>
            <w:szCs w:val="28"/>
          </w:rPr>
          <w:t>=1&amp;_</w:t>
        </w:r>
        <w:proofErr w:type="spellStart"/>
        <w:r w:rsidRPr="00575281">
          <w:rPr>
            <w:rStyle w:val="af3"/>
            <w:rFonts w:ascii="Times New Roman" w:hAnsi="Times New Roman" w:cs="Times New Roman"/>
            <w:sz w:val="28"/>
            <w:szCs w:val="28"/>
            <w:lang w:val="en-US"/>
          </w:rPr>
          <w:t>wkts</w:t>
        </w:r>
        <w:proofErr w:type="spellEnd"/>
        <w:r w:rsidRPr="00575281">
          <w:rPr>
            <w:rStyle w:val="af3"/>
            <w:rFonts w:ascii="Times New Roman" w:hAnsi="Times New Roman" w:cs="Times New Roman"/>
            <w:sz w:val="28"/>
            <w:szCs w:val="28"/>
          </w:rPr>
          <w:t>_=1683023617802&amp;</w:t>
        </w:r>
        <w:proofErr w:type="spellStart"/>
        <w:r w:rsidRPr="00575281">
          <w:rPr>
            <w:rStyle w:val="af3"/>
            <w:rFonts w:ascii="Times New Roman" w:hAnsi="Times New Roman" w:cs="Times New Roman"/>
            <w:sz w:val="28"/>
            <w:szCs w:val="28"/>
            <w:lang w:val="en-US"/>
          </w:rPr>
          <w:t>bdQuery</w:t>
        </w:r>
        <w:proofErr w:type="spellEnd"/>
        <w:r w:rsidRPr="00575281">
          <w:rPr>
            <w:rStyle w:val="af3"/>
            <w:rFonts w:ascii="Times New Roman" w:hAnsi="Times New Roman" w:cs="Times New Roman"/>
            <w:sz w:val="28"/>
            <w:szCs w:val="28"/>
          </w:rPr>
          <w:t>=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207E4">
        <w:rPr>
          <w:rFonts w:ascii="Times New Roman" w:eastAsia="KaiTi" w:hAnsi="Times New Roman" w:cs="Times New Roman"/>
          <w:sz w:val="28"/>
          <w:szCs w:val="28"/>
        </w:rPr>
        <w:t>东郭先生救狼</w:t>
      </w:r>
      <w:r w:rsidRPr="00C111C0">
        <w:rPr>
          <w:rFonts w:ascii="Times New Roman" w:eastAsia="KaiTi" w:hAnsi="Times New Roman" w:cs="Times New Roman"/>
          <w:sz w:val="28"/>
          <w:szCs w:val="28"/>
        </w:rPr>
        <w:t xml:space="preserve"> </w:t>
      </w:r>
      <w:r w:rsidRPr="00C111C0">
        <w:rPr>
          <w:rFonts w:ascii="Times New Roman" w:hAnsi="Times New Roman" w:cs="Times New Roman"/>
          <w:sz w:val="28"/>
          <w:szCs w:val="28"/>
        </w:rPr>
        <w:t>(</w:t>
      </w:r>
      <w:r w:rsidRPr="006207E4">
        <w:rPr>
          <w:rFonts w:ascii="Times New Roman" w:hAnsi="Times New Roman" w:cs="Times New Roman"/>
          <w:sz w:val="28"/>
          <w:szCs w:val="28"/>
        </w:rPr>
        <w:t>дата</w:t>
      </w:r>
      <w:r w:rsidRPr="00C111C0">
        <w:rPr>
          <w:rFonts w:ascii="Times New Roman" w:hAnsi="Times New Roman" w:cs="Times New Roman"/>
          <w:sz w:val="28"/>
          <w:szCs w:val="28"/>
        </w:rPr>
        <w:t xml:space="preserve"> </w:t>
      </w:r>
      <w:r w:rsidRPr="006207E4">
        <w:rPr>
          <w:rFonts w:ascii="Times New Roman" w:hAnsi="Times New Roman" w:cs="Times New Roman"/>
          <w:sz w:val="28"/>
          <w:szCs w:val="28"/>
        </w:rPr>
        <w:t>обращения</w:t>
      </w:r>
      <w:r w:rsidRPr="00C111C0">
        <w:rPr>
          <w:rFonts w:ascii="Times New Roman" w:hAnsi="Times New Roman" w:cs="Times New Roman"/>
          <w:sz w:val="28"/>
          <w:szCs w:val="28"/>
        </w:rPr>
        <w:t>: 02.05.2023)</w:t>
      </w:r>
    </w:p>
    <w:p w14:paraId="6EA0FA38" w14:textId="0A66A2A7" w:rsidR="004B792B" w:rsidRPr="00F23396" w:rsidRDefault="00C111C0" w:rsidP="00706527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eastAsia="KaiTi" w:hAnsi="Times New Roman" w:cs="Times New Roman"/>
          <w:sz w:val="28"/>
          <w:szCs w:val="28"/>
        </w:rPr>
      </w:pPr>
      <w:proofErr w:type="spellStart"/>
      <w:proofErr w:type="gramStart"/>
      <w:r w:rsidRPr="00F23396">
        <w:rPr>
          <w:rFonts w:ascii="Times New Roman" w:hAnsi="Times New Roman" w:cs="Times New Roman"/>
          <w:sz w:val="28"/>
          <w:szCs w:val="28"/>
        </w:rPr>
        <w:t>Кинопоиск</w:t>
      </w:r>
      <w:proofErr w:type="spellEnd"/>
      <w:r w:rsidRPr="00F23396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F23396">
        <w:rPr>
          <w:rFonts w:ascii="Times New Roman" w:hAnsi="Times New Roman" w:cs="Times New Roman"/>
          <w:sz w:val="28"/>
          <w:szCs w:val="28"/>
        </w:rPr>
        <w:t xml:space="preserve"> портал. – Москва, 2003. – URL: </w:t>
      </w:r>
      <w:hyperlink r:id="rId17" w:history="1">
        <w:r w:rsidRPr="00F23396">
          <w:rPr>
            <w:rStyle w:val="af3"/>
            <w:rFonts w:ascii="Times New Roman" w:hAnsi="Times New Roman" w:cs="Times New Roman"/>
            <w:sz w:val="28"/>
            <w:szCs w:val="28"/>
          </w:rPr>
          <w:t>https://www.kinopoisk.ru/film/24693/</w:t>
        </w:r>
      </w:hyperlink>
      <w:r w:rsidRPr="00F23396">
        <w:rPr>
          <w:rFonts w:ascii="Times New Roman" w:hAnsi="Times New Roman" w:cs="Times New Roman"/>
          <w:sz w:val="28"/>
          <w:szCs w:val="28"/>
        </w:rPr>
        <w:t xml:space="preserve"> (дата обращения: 05.05.2023)</w:t>
      </w:r>
    </w:p>
    <w:p w14:paraId="6BA4C4E0" w14:textId="24BCA230" w:rsidR="00F23396" w:rsidRPr="00F23396" w:rsidRDefault="00F23396" w:rsidP="00706527">
      <w:pPr>
        <w:pStyle w:val="af4"/>
        <w:numPr>
          <w:ilvl w:val="0"/>
          <w:numId w:val="9"/>
        </w:numPr>
        <w:spacing w:line="360" w:lineRule="auto"/>
        <w:jc w:val="both"/>
        <w:rPr>
          <w:rFonts w:ascii="Times New Roman" w:eastAsia="KaiTi" w:hAnsi="Times New Roman" w:cs="Times New Roman"/>
          <w:sz w:val="28"/>
          <w:szCs w:val="28"/>
        </w:rPr>
      </w:pPr>
      <w:proofErr w:type="spellStart"/>
      <w:proofErr w:type="gramStart"/>
      <w:r w:rsidRPr="00F23396">
        <w:rPr>
          <w:rFonts w:ascii="Times New Roman" w:hAnsi="Times New Roman" w:cs="Times New Roman"/>
          <w:sz w:val="28"/>
          <w:szCs w:val="28"/>
        </w:rPr>
        <w:lastRenderedPageBreak/>
        <w:t>Кинопоиск</w:t>
      </w:r>
      <w:proofErr w:type="spellEnd"/>
      <w:r w:rsidRPr="00F23396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F23396">
        <w:rPr>
          <w:rFonts w:ascii="Times New Roman" w:hAnsi="Times New Roman" w:cs="Times New Roman"/>
          <w:sz w:val="28"/>
          <w:szCs w:val="28"/>
        </w:rPr>
        <w:t xml:space="preserve"> портал. – Москва, 2003. – URL: https://www.kinopoisk.ru/film/16116/?utm_referrer=www.kinopoisk.ru (дата обращения: 18.05.2023)</w:t>
      </w:r>
    </w:p>
    <w:p w14:paraId="30AC1E92" w14:textId="77777777" w:rsidR="004B792B" w:rsidRPr="00461EBF" w:rsidRDefault="006F7CF0">
      <w:pPr>
        <w:spacing w:line="360" w:lineRule="auto"/>
        <w:jc w:val="both"/>
        <w:rPr>
          <w:rFonts w:eastAsia="KaiTi"/>
          <w:sz w:val="22"/>
          <w:szCs w:val="22"/>
        </w:rPr>
      </w:pPr>
      <w:r w:rsidRPr="00461EBF">
        <w:rPr>
          <w:rFonts w:eastAsia="KaiTi"/>
          <w:sz w:val="22"/>
          <w:szCs w:val="22"/>
        </w:rPr>
        <w:br w:type="page" w:clear="all"/>
      </w:r>
    </w:p>
    <w:p w14:paraId="561D93FD" w14:textId="77777777" w:rsidR="004B792B" w:rsidRDefault="006F7CF0">
      <w:pPr>
        <w:pStyle w:val="1"/>
        <w:jc w:val="both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40" w:name="_Toc135342729"/>
      <w:r>
        <w:rPr>
          <w:rFonts w:ascii="Times New Roman" w:hAnsi="Times New Roman" w:cs="Times New Roman"/>
          <w:b/>
          <w:bCs/>
          <w:color w:val="auto"/>
          <w:sz w:val="28"/>
          <w:szCs w:val="28"/>
        </w:rPr>
        <w:lastRenderedPageBreak/>
        <w:t xml:space="preserve">Приложение А – Фото 1 Борис Карлофф в роли </w:t>
      </w:r>
      <w:proofErr w:type="gramStart"/>
      <w:r>
        <w:rPr>
          <w:rFonts w:ascii="Times New Roman" w:hAnsi="Times New Roman" w:cs="Times New Roman"/>
          <w:b/>
          <w:bCs/>
          <w:color w:val="auto"/>
          <w:sz w:val="28"/>
          <w:szCs w:val="28"/>
        </w:rPr>
        <w:t>доктора</w:t>
      </w:r>
      <w:proofErr w:type="gramEnd"/>
      <w:r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Фу Манчу</w:t>
      </w:r>
      <w:r>
        <w:rPr>
          <w:rStyle w:val="af7"/>
          <w:rFonts w:ascii="Times New Roman" w:hAnsi="Times New Roman" w:cs="Times New Roman"/>
          <w:b/>
          <w:bCs/>
          <w:color w:val="auto"/>
          <w:sz w:val="28"/>
          <w:szCs w:val="28"/>
        </w:rPr>
        <w:footnoteReference w:id="179"/>
      </w:r>
      <w:bookmarkEnd w:id="40"/>
    </w:p>
    <w:p w14:paraId="47C33FA7" w14:textId="77777777" w:rsidR="004B792B" w:rsidRDefault="004B792B">
      <w:pPr>
        <w:jc w:val="both"/>
        <w:rPr>
          <w:sz w:val="22"/>
          <w:szCs w:val="22"/>
        </w:rPr>
      </w:pPr>
    </w:p>
    <w:p w14:paraId="286DD557" w14:textId="77777777" w:rsidR="004B792B" w:rsidRDefault="004B792B">
      <w:pPr>
        <w:jc w:val="both"/>
        <w:rPr>
          <w:sz w:val="22"/>
          <w:szCs w:val="22"/>
        </w:rPr>
      </w:pPr>
    </w:p>
    <w:p w14:paraId="189E451F" w14:textId="77777777" w:rsidR="004B792B" w:rsidRDefault="006F7CF0">
      <w:pPr>
        <w:jc w:val="both"/>
        <w:rPr>
          <w:sz w:val="22"/>
          <w:szCs w:val="22"/>
        </w:rPr>
      </w:pPr>
      <w:r>
        <w:fldChar w:fldCharType="begin"/>
      </w:r>
      <w:r>
        <w:instrText xml:space="preserve"> INCLUDEPICTURE "https://avatars.mds.yandex.net/get-kinopoisk-image/1898899/fc15bdaa-b326-4261-ab1e-734d7521191d/1920x" \* MERGEFORMATINET </w:instrText>
      </w:r>
      <w:r>
        <w:fldChar w:fldCharType="separate"/>
      </w:r>
      <w:r>
        <w:rPr>
          <w:noProof/>
        </w:rPr>
        <mc:AlternateContent>
          <mc:Choice Requires="wpg">
            <w:drawing>
              <wp:inline distT="0" distB="0" distL="0" distR="0" wp14:anchorId="1EEDD9F7" wp14:editId="25CF91AE">
                <wp:extent cx="4586400" cy="6421450"/>
                <wp:effectExtent l="0" t="0" r="0" b="5080"/>
                <wp:docPr id="1" name="Рисунок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/>
                        <pic:cNvPicPr>
                          <a:picLocks noChangeAspect="1"/>
                        </pic:cNvPicPr>
                      </pic:nvPicPr>
                      <pic:blipFill>
                        <a:blip r:embed="rId18"/>
                        <a:stretch/>
                      </pic:blipFill>
                      <pic:spPr bwMode="auto">
                        <a:xfrm>
                          <a:off x="0" y="0"/>
                          <a:ext cx="4589374" cy="642561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du="http://schemas.microsoft.com/office/word/2023/wordml/word16du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361.1pt;height:505.6pt;mso-wrap-distance-left:0.0pt;mso-wrap-distance-top:0.0pt;mso-wrap-distance-right:0.0pt;mso-wrap-distance-bottom:0.0pt;" stroked="f">
                <v:path textboxrect="0,0,0,0"/>
                <v:imagedata r:id="rId19" o:title=""/>
              </v:shape>
            </w:pict>
          </mc:Fallback>
        </mc:AlternateContent>
      </w:r>
      <w:r>
        <w:fldChar w:fldCharType="end"/>
      </w:r>
    </w:p>
    <w:p w14:paraId="0ACE79ED" w14:textId="77777777" w:rsidR="004B792B" w:rsidRDefault="004B792B">
      <w:pPr>
        <w:jc w:val="both"/>
        <w:rPr>
          <w:sz w:val="22"/>
          <w:szCs w:val="22"/>
        </w:rPr>
      </w:pPr>
    </w:p>
    <w:p w14:paraId="2E282D66" w14:textId="77777777" w:rsidR="004B792B" w:rsidRDefault="006F7CF0">
      <w:pPr>
        <w:pStyle w:val="1"/>
        <w:jc w:val="both"/>
        <w:rPr>
          <w:rFonts w:ascii="Times New Roman" w:eastAsiaTheme="minorEastAsia" w:hAnsi="Times New Roman" w:cs="Times New Roman"/>
          <w:color w:val="auto"/>
          <w:sz w:val="22"/>
          <w:szCs w:val="22"/>
        </w:rPr>
      </w:pPr>
      <w:r>
        <w:rPr>
          <w:rFonts w:ascii="Times New Roman" w:eastAsiaTheme="minorEastAsia" w:hAnsi="Times New Roman" w:cs="Times New Roman"/>
          <w:color w:val="auto"/>
          <w:sz w:val="22"/>
          <w:szCs w:val="22"/>
        </w:rPr>
        <w:br w:type="page" w:clear="all"/>
      </w:r>
    </w:p>
    <w:p w14:paraId="566273A7" w14:textId="77777777" w:rsidR="004B792B" w:rsidRDefault="006F7CF0">
      <w:pPr>
        <w:pStyle w:val="1"/>
        <w:jc w:val="both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41" w:name="_Toc135342730"/>
      <w:r>
        <w:rPr>
          <w:rFonts w:ascii="Times New Roman" w:hAnsi="Times New Roman" w:cs="Times New Roman"/>
          <w:b/>
          <w:bCs/>
          <w:color w:val="auto"/>
          <w:sz w:val="28"/>
          <w:szCs w:val="28"/>
        </w:rPr>
        <w:lastRenderedPageBreak/>
        <w:t xml:space="preserve">Приложение Б – Кадр 1 Кристофер Ли в роли </w:t>
      </w:r>
      <w:proofErr w:type="gramStart"/>
      <w:r>
        <w:rPr>
          <w:rFonts w:ascii="Times New Roman" w:hAnsi="Times New Roman" w:cs="Times New Roman"/>
          <w:b/>
          <w:bCs/>
          <w:color w:val="auto"/>
          <w:sz w:val="28"/>
          <w:szCs w:val="28"/>
        </w:rPr>
        <w:t>доктора</w:t>
      </w:r>
      <w:proofErr w:type="gramEnd"/>
      <w:r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Фу Манчу</w:t>
      </w:r>
      <w:r>
        <w:rPr>
          <w:rStyle w:val="af7"/>
          <w:rFonts w:ascii="Times New Roman" w:hAnsi="Times New Roman" w:cs="Times New Roman"/>
          <w:b/>
          <w:bCs/>
          <w:color w:val="auto"/>
          <w:sz w:val="28"/>
          <w:szCs w:val="28"/>
        </w:rPr>
        <w:footnoteReference w:id="180"/>
      </w:r>
      <w:bookmarkEnd w:id="41"/>
    </w:p>
    <w:p w14:paraId="19FBA017" w14:textId="77777777" w:rsidR="004B792B" w:rsidRDefault="004B792B">
      <w:pPr>
        <w:jc w:val="both"/>
        <w:rPr>
          <w:sz w:val="22"/>
          <w:szCs w:val="22"/>
        </w:rPr>
      </w:pPr>
    </w:p>
    <w:p w14:paraId="653964B3" w14:textId="77777777" w:rsidR="004B792B" w:rsidRDefault="004B792B">
      <w:pPr>
        <w:jc w:val="both"/>
        <w:rPr>
          <w:sz w:val="22"/>
          <w:szCs w:val="22"/>
        </w:rPr>
      </w:pPr>
    </w:p>
    <w:p w14:paraId="65D918C4" w14:textId="77777777" w:rsidR="004B792B" w:rsidRDefault="004B792B">
      <w:pPr>
        <w:jc w:val="both"/>
        <w:rPr>
          <w:sz w:val="22"/>
          <w:szCs w:val="22"/>
        </w:rPr>
      </w:pPr>
    </w:p>
    <w:p w14:paraId="54980D10" w14:textId="77777777" w:rsidR="004B792B" w:rsidRDefault="006F7CF0">
      <w:pPr>
        <w:jc w:val="both"/>
        <w:rPr>
          <w:sz w:val="22"/>
          <w:szCs w:val="22"/>
        </w:rPr>
      </w:pPr>
      <w:r>
        <w:fldChar w:fldCharType="begin"/>
      </w:r>
      <w:r>
        <w:instrText xml:space="preserve"> INCLUDEPICTURE "https://www.film.ru/sites/default/files/movies/frames/5472722-873547.jpg" \* MERGEFORMATINET </w:instrText>
      </w:r>
      <w:r>
        <w:fldChar w:fldCharType="separate"/>
      </w:r>
      <w:r>
        <w:rPr>
          <w:noProof/>
        </w:rPr>
        <mc:AlternateContent>
          <mc:Choice Requires="wpg">
            <w:drawing>
              <wp:inline distT="0" distB="0" distL="0" distR="0" wp14:anchorId="2714757D" wp14:editId="56EBF581">
                <wp:extent cx="5940425" cy="4205605"/>
                <wp:effectExtent l="0" t="0" r="3175" b="0"/>
                <wp:docPr id="2" name="Рисунок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"/>
                        <pic:cNvPicPr>
                          <a:picLocks noChangeAspect="1"/>
                        </pic:cNvPicPr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5940425" cy="42056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du="http://schemas.microsoft.com/office/word/2023/wordml/word16du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467.8pt;height:331.1pt;mso-wrap-distance-left:0.0pt;mso-wrap-distance-top:0.0pt;mso-wrap-distance-right:0.0pt;mso-wrap-distance-bottom:0.0pt;" stroked="f">
                <v:path textboxrect="0,0,0,0"/>
                <v:imagedata r:id="rId21" o:title=""/>
              </v:shape>
            </w:pict>
          </mc:Fallback>
        </mc:AlternateContent>
      </w:r>
      <w:r>
        <w:fldChar w:fldCharType="end"/>
      </w:r>
      <w:r>
        <w:rPr>
          <w:sz w:val="22"/>
          <w:szCs w:val="22"/>
        </w:rPr>
        <w:t xml:space="preserve"> </w:t>
      </w:r>
    </w:p>
    <w:p w14:paraId="683A144C" w14:textId="77777777" w:rsidR="004B792B" w:rsidRDefault="006F7CF0">
      <w:pPr>
        <w:jc w:val="both"/>
        <w:rPr>
          <w:sz w:val="22"/>
          <w:szCs w:val="22"/>
        </w:rPr>
      </w:pPr>
      <w:r>
        <w:rPr>
          <w:sz w:val="22"/>
          <w:szCs w:val="22"/>
        </w:rPr>
        <w:br w:type="page" w:clear="all"/>
      </w:r>
    </w:p>
    <w:p w14:paraId="1729A09F" w14:textId="77777777" w:rsidR="004B792B" w:rsidRDefault="006F7CF0">
      <w:pPr>
        <w:pStyle w:val="1"/>
        <w:jc w:val="both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42" w:name="_Toc135342731"/>
      <w:r>
        <w:rPr>
          <w:rFonts w:ascii="Times New Roman" w:hAnsi="Times New Roman" w:cs="Times New Roman"/>
          <w:b/>
          <w:bCs/>
          <w:color w:val="auto"/>
          <w:sz w:val="28"/>
          <w:szCs w:val="28"/>
        </w:rPr>
        <w:lastRenderedPageBreak/>
        <w:t xml:space="preserve">Приложение В – Кадр 1 Бела </w:t>
      </w:r>
      <w:proofErr w:type="spellStart"/>
      <w:r>
        <w:rPr>
          <w:rFonts w:ascii="Times New Roman" w:hAnsi="Times New Roman" w:cs="Times New Roman"/>
          <w:b/>
          <w:bCs/>
          <w:color w:val="auto"/>
          <w:sz w:val="28"/>
          <w:szCs w:val="28"/>
        </w:rPr>
        <w:t>Лугоши</w:t>
      </w:r>
      <w:proofErr w:type="spellEnd"/>
      <w:r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в роли Фу Вонга</w:t>
      </w:r>
      <w:r>
        <w:rPr>
          <w:rStyle w:val="af7"/>
          <w:rFonts w:ascii="Times New Roman" w:hAnsi="Times New Roman" w:cs="Times New Roman"/>
          <w:b/>
          <w:bCs/>
          <w:color w:val="auto"/>
          <w:sz w:val="28"/>
          <w:szCs w:val="28"/>
        </w:rPr>
        <w:footnoteReference w:id="181"/>
      </w:r>
      <w:bookmarkEnd w:id="42"/>
    </w:p>
    <w:p w14:paraId="3303B4A7" w14:textId="77777777" w:rsidR="004B792B" w:rsidRDefault="004B792B">
      <w:pPr>
        <w:jc w:val="both"/>
        <w:rPr>
          <w:sz w:val="22"/>
          <w:szCs w:val="22"/>
        </w:rPr>
      </w:pPr>
    </w:p>
    <w:p w14:paraId="303629AF" w14:textId="77777777" w:rsidR="004B792B" w:rsidRDefault="004B792B">
      <w:pPr>
        <w:jc w:val="both"/>
        <w:rPr>
          <w:sz w:val="22"/>
          <w:szCs w:val="22"/>
        </w:rPr>
      </w:pPr>
    </w:p>
    <w:p w14:paraId="28E9EF33" w14:textId="77777777" w:rsidR="004B792B" w:rsidRDefault="004B792B">
      <w:pPr>
        <w:jc w:val="both"/>
        <w:rPr>
          <w:sz w:val="22"/>
          <w:szCs w:val="22"/>
        </w:rPr>
      </w:pPr>
    </w:p>
    <w:p w14:paraId="318A3C17" w14:textId="77777777" w:rsidR="004B792B" w:rsidRDefault="006F7CF0">
      <w:pPr>
        <w:jc w:val="both"/>
        <w:rPr>
          <w:sz w:val="22"/>
          <w:szCs w:val="22"/>
        </w:rPr>
      </w:pPr>
      <w:r>
        <w:rPr>
          <w:noProof/>
          <w:sz w:val="22"/>
          <w:szCs w:val="22"/>
        </w:rPr>
        <mc:AlternateContent>
          <mc:Choice Requires="wpg">
            <w:drawing>
              <wp:inline distT="0" distB="0" distL="0" distR="0" wp14:anchorId="35363F70" wp14:editId="7D2C82E7">
                <wp:extent cx="5746595" cy="3829832"/>
                <wp:effectExtent l="0" t="0" r="0" b="5715"/>
                <wp:docPr id="3" name="Рисунок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Рисунок 4"/>
                        <pic:cNvPicPr>
                          <a:picLocks noChangeAspect="1"/>
                        </pic:cNvPicPr>
                      </pic:nvPicPr>
                      <pic:blipFill>
                        <a:blip r:embed="rId22"/>
                        <a:srcRect l="9012" t="6610" r="9488" b="6486"/>
                        <a:stretch/>
                      </pic:blipFill>
                      <pic:spPr bwMode="auto">
                        <a:xfrm>
                          <a:off x="0" y="0"/>
                          <a:ext cx="5772051" cy="384679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du="http://schemas.microsoft.com/office/word/2023/wordml/word16du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452.5pt;height:301.6pt;mso-wrap-distance-left:0.0pt;mso-wrap-distance-top:0.0pt;mso-wrap-distance-right:0.0pt;mso-wrap-distance-bottom:0.0pt;" stroked="f">
                <v:path textboxrect="0,0,0,0"/>
                <v:imagedata r:id="rId23" o:title=""/>
              </v:shape>
            </w:pict>
          </mc:Fallback>
        </mc:AlternateContent>
      </w:r>
    </w:p>
    <w:p w14:paraId="1F2FF98D" w14:textId="77777777" w:rsidR="004B792B" w:rsidRDefault="006F7CF0">
      <w:pPr>
        <w:pStyle w:val="1"/>
        <w:jc w:val="both"/>
        <w:rPr>
          <w:rFonts w:ascii="Times New Roman" w:eastAsiaTheme="minorEastAsia" w:hAnsi="Times New Roman" w:cs="Times New Roman"/>
          <w:color w:val="auto"/>
          <w:sz w:val="22"/>
          <w:szCs w:val="22"/>
        </w:rPr>
      </w:pPr>
      <w:r>
        <w:rPr>
          <w:rFonts w:ascii="Times New Roman" w:eastAsiaTheme="minorEastAsia" w:hAnsi="Times New Roman" w:cs="Times New Roman"/>
          <w:color w:val="auto"/>
          <w:sz w:val="22"/>
          <w:szCs w:val="22"/>
        </w:rPr>
        <w:br w:type="page" w:clear="all"/>
      </w:r>
    </w:p>
    <w:p w14:paraId="0E855CBC" w14:textId="77777777" w:rsidR="004B792B" w:rsidRDefault="006F7CF0">
      <w:pPr>
        <w:pStyle w:val="1"/>
        <w:jc w:val="both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43" w:name="_Toc135342732"/>
      <w:r>
        <w:rPr>
          <w:rFonts w:ascii="Times New Roman" w:hAnsi="Times New Roman" w:cs="Times New Roman"/>
          <w:b/>
          <w:bCs/>
          <w:color w:val="auto"/>
          <w:sz w:val="28"/>
          <w:szCs w:val="28"/>
        </w:rPr>
        <w:lastRenderedPageBreak/>
        <w:t>Приложение Г – Кадр 1 Борис Карлофф в роли Джеймса Ли Вонга</w:t>
      </w:r>
      <w:r>
        <w:rPr>
          <w:rStyle w:val="af7"/>
          <w:rFonts w:ascii="Times New Roman" w:hAnsi="Times New Roman" w:cs="Times New Roman"/>
          <w:b/>
          <w:bCs/>
          <w:color w:val="auto"/>
          <w:sz w:val="28"/>
          <w:szCs w:val="28"/>
        </w:rPr>
        <w:footnoteReference w:id="182"/>
      </w:r>
      <w:bookmarkEnd w:id="43"/>
    </w:p>
    <w:p w14:paraId="2D4348DA" w14:textId="77777777" w:rsidR="004B792B" w:rsidRDefault="004B792B">
      <w:pPr>
        <w:jc w:val="both"/>
        <w:rPr>
          <w:b/>
          <w:bCs/>
          <w:sz w:val="28"/>
          <w:szCs w:val="28"/>
        </w:rPr>
      </w:pPr>
    </w:p>
    <w:p w14:paraId="094EA1A6" w14:textId="77777777" w:rsidR="004B792B" w:rsidRDefault="004B792B">
      <w:pPr>
        <w:jc w:val="both"/>
        <w:rPr>
          <w:b/>
          <w:bCs/>
          <w:sz w:val="28"/>
          <w:szCs w:val="28"/>
        </w:rPr>
      </w:pPr>
    </w:p>
    <w:p w14:paraId="289C179A" w14:textId="77777777" w:rsidR="004B792B" w:rsidRDefault="004B792B">
      <w:pPr>
        <w:jc w:val="both"/>
        <w:rPr>
          <w:b/>
          <w:bCs/>
          <w:sz w:val="28"/>
          <w:szCs w:val="28"/>
        </w:rPr>
      </w:pPr>
    </w:p>
    <w:p w14:paraId="07422E90" w14:textId="77777777" w:rsidR="004B792B" w:rsidRDefault="006F7CF0">
      <w:pPr>
        <w:jc w:val="both"/>
        <w:rPr>
          <w:color w:val="111111"/>
          <w:sz w:val="22"/>
          <w:szCs w:val="22"/>
          <w:shd w:val="clear" w:color="auto" w:fill="FFFFFF"/>
        </w:rPr>
      </w:pPr>
      <w:r>
        <w:fldChar w:fldCharType="begin"/>
      </w:r>
      <w:r>
        <w:instrText xml:space="preserve"> INCLUDEPICTURE "https://avatars.mds.yandex.net/get-kinopoisk-image/1773646/d0875cbc-0744-4166-927e-a228fb48f2e8/1920x" \* MERGEFORMATINET </w:instrText>
      </w:r>
      <w:r>
        <w:fldChar w:fldCharType="separate"/>
      </w:r>
      <w:r>
        <w:rPr>
          <w:noProof/>
        </w:rPr>
        <mc:AlternateContent>
          <mc:Choice Requires="wpg">
            <w:drawing>
              <wp:inline distT="0" distB="0" distL="0" distR="0" wp14:anchorId="2FA6C23E" wp14:editId="2B7694C6">
                <wp:extent cx="5940425" cy="4672965"/>
                <wp:effectExtent l="0" t="0" r="3175" b="635"/>
                <wp:docPr id="4" name="Рисунок 1" descr="Роковой час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Роковой час"/>
                        <pic:cNvPicPr>
                          <a:picLocks noChangeAspect="1"/>
                        </pic:cNvPicPr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5940425" cy="4672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du="http://schemas.microsoft.com/office/word/2023/wordml/word16du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467.8pt;height:367.9pt;mso-wrap-distance-left:0.0pt;mso-wrap-distance-top:0.0pt;mso-wrap-distance-right:0.0pt;mso-wrap-distance-bottom:0.0pt;" stroked="f">
                <v:path textboxrect="0,0,0,0"/>
                <v:imagedata r:id="rId25" o:title=""/>
              </v:shape>
            </w:pict>
          </mc:Fallback>
        </mc:AlternateContent>
      </w:r>
      <w:r>
        <w:fldChar w:fldCharType="end"/>
      </w:r>
      <w:r>
        <w:rPr>
          <w:color w:val="111111"/>
          <w:sz w:val="22"/>
          <w:szCs w:val="22"/>
          <w:shd w:val="clear" w:color="auto" w:fill="FFFFFF"/>
        </w:rPr>
        <w:t xml:space="preserve"> </w:t>
      </w:r>
    </w:p>
    <w:p w14:paraId="110105F5" w14:textId="77777777" w:rsidR="004B792B" w:rsidRDefault="006F7CF0">
      <w:pPr>
        <w:jc w:val="both"/>
        <w:rPr>
          <w:color w:val="111111"/>
          <w:sz w:val="22"/>
          <w:szCs w:val="22"/>
          <w:shd w:val="clear" w:color="auto" w:fill="FFFFFF"/>
        </w:rPr>
      </w:pPr>
      <w:r>
        <w:rPr>
          <w:color w:val="111111"/>
          <w:sz w:val="22"/>
          <w:szCs w:val="22"/>
          <w:shd w:val="clear" w:color="auto" w:fill="FFFFFF"/>
        </w:rPr>
        <w:br w:type="page" w:clear="all"/>
      </w:r>
    </w:p>
    <w:p w14:paraId="2BD1781E" w14:textId="7D2FD08A" w:rsidR="004B792B" w:rsidRDefault="006F7CF0">
      <w:pPr>
        <w:pStyle w:val="1"/>
        <w:jc w:val="both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44" w:name="_Toc135342733"/>
      <w:r>
        <w:rPr>
          <w:rFonts w:ascii="Times New Roman" w:hAnsi="Times New Roman" w:cs="Times New Roman"/>
          <w:b/>
          <w:bCs/>
          <w:color w:val="auto"/>
          <w:sz w:val="28"/>
          <w:szCs w:val="28"/>
        </w:rPr>
        <w:lastRenderedPageBreak/>
        <w:t xml:space="preserve">Приложение </w:t>
      </w:r>
      <w:r w:rsidR="00B31751">
        <w:rPr>
          <w:rFonts w:ascii="Times New Roman" w:hAnsi="Times New Roman" w:cs="Times New Roman"/>
          <w:b/>
          <w:bCs/>
          <w:color w:val="auto"/>
          <w:sz w:val="28"/>
          <w:szCs w:val="28"/>
        </w:rPr>
        <w:t>Д</w:t>
      </w:r>
      <w:r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– Кадр 1 Кей Люк в образе китайского мага</w:t>
      </w:r>
      <w:r>
        <w:rPr>
          <w:rStyle w:val="af7"/>
          <w:rFonts w:ascii="Times New Roman" w:hAnsi="Times New Roman" w:cs="Times New Roman"/>
          <w:b/>
          <w:bCs/>
          <w:color w:val="auto"/>
          <w:sz w:val="28"/>
          <w:szCs w:val="28"/>
        </w:rPr>
        <w:footnoteReference w:id="183"/>
      </w:r>
      <w:bookmarkEnd w:id="44"/>
    </w:p>
    <w:p w14:paraId="1DF9CEA6" w14:textId="77777777" w:rsidR="004B792B" w:rsidRDefault="004B792B">
      <w:pPr>
        <w:jc w:val="both"/>
      </w:pPr>
    </w:p>
    <w:p w14:paraId="13796F2E" w14:textId="77777777" w:rsidR="004B792B" w:rsidRDefault="004B792B">
      <w:pPr>
        <w:jc w:val="both"/>
      </w:pPr>
    </w:p>
    <w:p w14:paraId="34AAE605" w14:textId="77777777" w:rsidR="004B792B" w:rsidRDefault="004B792B">
      <w:pPr>
        <w:jc w:val="both"/>
      </w:pPr>
    </w:p>
    <w:p w14:paraId="1B470B09" w14:textId="77777777" w:rsidR="004B792B" w:rsidRDefault="006F7CF0">
      <w:pPr>
        <w:jc w:val="both"/>
      </w:pPr>
      <w:r>
        <w:rPr>
          <w:noProof/>
        </w:rPr>
        <mc:AlternateContent>
          <mc:Choice Requires="wpg">
            <w:drawing>
              <wp:inline distT="0" distB="0" distL="0" distR="0" wp14:anchorId="17B5E18A" wp14:editId="379A3443">
                <wp:extent cx="6068288" cy="3488267"/>
                <wp:effectExtent l="0" t="0" r="2540" b="4445"/>
                <wp:docPr id="6" name="Объект 9"/>
                <wp:cNvGraphicFramePr>
                  <a:graphicFrameLocks xmlns:a="http://schemas.openxmlformats.org/drawingml/2006/main" noGrp="1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" name="Объект 9"/>
                        <pic:cNvPicPr>
                          <a:picLocks noGrp="1" noChangeAspect="1"/>
                        </pic:cNvPicPr>
                      </pic:nvPicPr>
                      <pic:blipFill>
                        <a:blip r:embed="rId26"/>
                        <a:srcRect l="838" t="5204" r="2557" b="5944"/>
                        <a:stretch/>
                      </pic:blipFill>
                      <pic:spPr bwMode="auto">
                        <a:xfrm>
                          <a:off x="0" y="0"/>
                          <a:ext cx="6077839" cy="349375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du="http://schemas.microsoft.com/office/word/2023/wordml/word16du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477.8pt;height:274.7pt;mso-wrap-distance-left:0.0pt;mso-wrap-distance-top:0.0pt;mso-wrap-distance-right:0.0pt;mso-wrap-distance-bottom:0.0pt;" stroked="false">
                <v:path textboxrect="0,0,0,0"/>
                <v:imagedata r:id="rId28" o:title=""/>
              </v:shape>
            </w:pict>
          </mc:Fallback>
        </mc:AlternateContent>
      </w:r>
    </w:p>
    <w:p w14:paraId="0F7F1B1C" w14:textId="77777777" w:rsidR="004B792B" w:rsidRDefault="006F7CF0">
      <w:pPr>
        <w:jc w:val="both"/>
      </w:pPr>
      <w:r>
        <w:br w:type="page" w:clear="all"/>
      </w:r>
    </w:p>
    <w:p w14:paraId="567ADE88" w14:textId="3EBCCA1F" w:rsidR="00C97E49" w:rsidRDefault="006F7CF0">
      <w:pPr>
        <w:pStyle w:val="1"/>
        <w:jc w:val="both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45" w:name="_Toc135342734"/>
      <w:r>
        <w:rPr>
          <w:rFonts w:ascii="Times New Roman" w:hAnsi="Times New Roman" w:cs="Times New Roman"/>
          <w:b/>
          <w:bCs/>
          <w:color w:val="auto"/>
          <w:sz w:val="28"/>
          <w:szCs w:val="28"/>
        </w:rPr>
        <w:lastRenderedPageBreak/>
        <w:t xml:space="preserve">Приложение </w:t>
      </w:r>
      <w:r w:rsidR="00B31751">
        <w:rPr>
          <w:rFonts w:ascii="Times New Roman" w:hAnsi="Times New Roman" w:cs="Times New Roman"/>
          <w:b/>
          <w:bCs/>
          <w:color w:val="auto"/>
          <w:sz w:val="28"/>
          <w:szCs w:val="28"/>
        </w:rPr>
        <w:t>Е</w:t>
      </w:r>
      <w:r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– Кадр 1 </w:t>
      </w:r>
      <w:r w:rsidR="00C97E49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Джеймс </w:t>
      </w:r>
      <w:proofErr w:type="spellStart"/>
      <w:r w:rsidR="00C97E49">
        <w:rPr>
          <w:rFonts w:ascii="Times New Roman" w:hAnsi="Times New Roman" w:cs="Times New Roman"/>
          <w:b/>
          <w:bCs/>
          <w:color w:val="auto"/>
          <w:sz w:val="28"/>
          <w:szCs w:val="28"/>
        </w:rPr>
        <w:t>Хун</w:t>
      </w:r>
      <w:proofErr w:type="spellEnd"/>
      <w:r w:rsidR="00C97E49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в роли Ло Пэна</w:t>
      </w:r>
      <w:r w:rsidR="00C97E49">
        <w:rPr>
          <w:rStyle w:val="af7"/>
          <w:rFonts w:ascii="Times New Roman" w:hAnsi="Times New Roman" w:cs="Times New Roman"/>
          <w:b/>
          <w:bCs/>
          <w:color w:val="auto"/>
          <w:sz w:val="28"/>
          <w:szCs w:val="28"/>
        </w:rPr>
        <w:footnoteReference w:id="184"/>
      </w:r>
      <w:bookmarkEnd w:id="45"/>
    </w:p>
    <w:p w14:paraId="7E4E8916" w14:textId="77777777" w:rsidR="00C97E49" w:rsidRDefault="00C97E49">
      <w:pPr>
        <w:pStyle w:val="1"/>
        <w:jc w:val="both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</w:p>
    <w:p w14:paraId="7E33694B" w14:textId="77777777" w:rsidR="00AA0817" w:rsidRDefault="00C97E49" w:rsidP="00C97E49">
      <w:pPr>
        <w:sectPr w:rsidR="00AA081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fldChar w:fldCharType="begin"/>
      </w:r>
      <w:r>
        <w:instrText xml:space="preserve"> INCLUDEPICTURE "https://media.filmz.ru/photos/full/filmz.ru_f_50846.jpg"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5DD41CB6" wp14:editId="60CA049A">
            <wp:extent cx="5940425" cy="3743325"/>
            <wp:effectExtent l="0" t="0" r="3175" b="3175"/>
            <wp:docPr id="24091714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077BB37C" w14:textId="77777777" w:rsidR="00C97E49" w:rsidRPr="00C97E49" w:rsidRDefault="00C97E49" w:rsidP="00C97E49"/>
    <w:p w14:paraId="1A3FB58D" w14:textId="643D819F" w:rsidR="004B792B" w:rsidRDefault="00C97E49">
      <w:pPr>
        <w:pStyle w:val="1"/>
        <w:jc w:val="both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46" w:name="_Toc135342735"/>
      <w:r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Приложение </w:t>
      </w:r>
      <w:r w:rsidR="00B31751">
        <w:rPr>
          <w:rFonts w:ascii="Times New Roman" w:hAnsi="Times New Roman" w:cs="Times New Roman"/>
          <w:b/>
          <w:bCs/>
          <w:color w:val="auto"/>
          <w:sz w:val="28"/>
          <w:szCs w:val="28"/>
        </w:rPr>
        <w:t>Ж</w:t>
      </w:r>
      <w:r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– Кадр 1 </w:t>
      </w:r>
      <w:r w:rsidR="006F7CF0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Кристофер </w:t>
      </w:r>
      <w:proofErr w:type="spellStart"/>
      <w:r w:rsidR="006F7CF0">
        <w:rPr>
          <w:rFonts w:ascii="Times New Roman" w:hAnsi="Times New Roman" w:cs="Times New Roman"/>
          <w:b/>
          <w:bCs/>
          <w:color w:val="auto"/>
          <w:sz w:val="28"/>
          <w:szCs w:val="28"/>
        </w:rPr>
        <w:t>Уокен</w:t>
      </w:r>
      <w:proofErr w:type="spellEnd"/>
      <w:r w:rsidR="006F7CF0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в роли </w:t>
      </w:r>
      <w:proofErr w:type="spellStart"/>
      <w:r w:rsidR="006F7CF0">
        <w:rPr>
          <w:rFonts w:ascii="Times New Roman" w:hAnsi="Times New Roman" w:cs="Times New Roman"/>
          <w:b/>
          <w:bCs/>
          <w:color w:val="auto"/>
          <w:sz w:val="28"/>
          <w:szCs w:val="28"/>
        </w:rPr>
        <w:t>Фенга</w:t>
      </w:r>
      <w:proofErr w:type="spellEnd"/>
      <w:r w:rsidR="006F7CF0">
        <w:rPr>
          <w:rStyle w:val="af7"/>
          <w:rFonts w:ascii="Times New Roman" w:hAnsi="Times New Roman" w:cs="Times New Roman"/>
          <w:b/>
          <w:bCs/>
          <w:color w:val="auto"/>
          <w:sz w:val="28"/>
          <w:szCs w:val="28"/>
        </w:rPr>
        <w:footnoteReference w:id="185"/>
      </w:r>
      <w:bookmarkEnd w:id="46"/>
    </w:p>
    <w:p w14:paraId="1924946D" w14:textId="77777777" w:rsidR="004B792B" w:rsidRDefault="004B792B">
      <w:pPr>
        <w:jc w:val="both"/>
      </w:pPr>
    </w:p>
    <w:p w14:paraId="72F33546" w14:textId="77777777" w:rsidR="004B792B" w:rsidRDefault="004B792B">
      <w:pPr>
        <w:jc w:val="both"/>
      </w:pPr>
    </w:p>
    <w:p w14:paraId="774FACA5" w14:textId="77777777" w:rsidR="004B792B" w:rsidRDefault="006F7CF0">
      <w:pPr>
        <w:jc w:val="both"/>
      </w:pPr>
      <w:r>
        <w:rPr>
          <w:noProof/>
        </w:rPr>
        <mc:AlternateContent>
          <mc:Choice Requires="wpg">
            <w:drawing>
              <wp:inline distT="0" distB="0" distL="0" distR="0" wp14:anchorId="31D3D2F8" wp14:editId="26514BC3">
                <wp:extent cx="5940425" cy="3221764"/>
                <wp:effectExtent l="0" t="0" r="3175" b="4445"/>
                <wp:docPr id="7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48129550" name="Рисунок 648129550"/>
                        <pic:cNvPicPr>
                          <a:picLocks noChangeAspect="1"/>
                        </pic:cNvPicPr>
                      </pic:nvPicPr>
                      <pic:blipFill>
                        <a:blip r:embed="rId30"/>
                        <a:srcRect l="1" t="6445" r="-4" b="6778"/>
                        <a:stretch/>
                      </pic:blipFill>
                      <pic:spPr bwMode="auto">
                        <a:xfrm>
                          <a:off x="0" y="0"/>
                          <a:ext cx="5940618" cy="322186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du="http://schemas.microsoft.com/office/word/2023/wordml/word16du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467.8pt;height:253.7pt;mso-wrap-distance-left:0.0pt;mso-wrap-distance-top:0.0pt;mso-wrap-distance-right:0.0pt;mso-wrap-distance-bottom:0.0pt;" stroked="f">
                <v:path textboxrect="0,0,0,0"/>
                <v:imagedata r:id="rId31" o:title=""/>
              </v:shape>
            </w:pict>
          </mc:Fallback>
        </mc:AlternateContent>
      </w:r>
    </w:p>
    <w:p w14:paraId="469F3DA3" w14:textId="77777777" w:rsidR="004B792B" w:rsidRDefault="006F7CF0">
      <w:pPr>
        <w:jc w:val="both"/>
      </w:pPr>
      <w:r>
        <w:br w:type="page" w:clear="all"/>
      </w:r>
    </w:p>
    <w:p w14:paraId="660C6E41" w14:textId="48499DF9" w:rsidR="004B792B" w:rsidRDefault="006F7CF0">
      <w:pPr>
        <w:pStyle w:val="1"/>
        <w:jc w:val="both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47" w:name="_Toc135342736"/>
      <w:r>
        <w:rPr>
          <w:rFonts w:ascii="Times New Roman" w:hAnsi="Times New Roman" w:cs="Times New Roman"/>
          <w:b/>
          <w:bCs/>
          <w:color w:val="auto"/>
          <w:sz w:val="28"/>
          <w:szCs w:val="28"/>
        </w:rPr>
        <w:lastRenderedPageBreak/>
        <w:t xml:space="preserve">Приложение </w:t>
      </w:r>
      <w:r w:rsidR="00B31751">
        <w:rPr>
          <w:rFonts w:ascii="Times New Roman" w:hAnsi="Times New Roman" w:cs="Times New Roman"/>
          <w:b/>
          <w:bCs/>
          <w:color w:val="auto"/>
          <w:sz w:val="28"/>
          <w:szCs w:val="28"/>
        </w:rPr>
        <w:t>З</w:t>
      </w:r>
      <w:r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– Кадр 1 Кристофер Ванг в футболке «</w:t>
      </w:r>
      <w:r>
        <w:rPr>
          <w:rFonts w:ascii="Times New Roman" w:hAnsi="Times New Roman" w:cs="Times New Roman"/>
          <w:b/>
          <w:bCs/>
          <w:color w:val="auto"/>
          <w:sz w:val="28"/>
          <w:szCs w:val="28"/>
          <w:lang w:val="en-GB"/>
        </w:rPr>
        <w:t>I</w:t>
      </w:r>
      <w:r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color w:val="auto"/>
          <w:sz w:val="28"/>
          <w:szCs w:val="28"/>
          <w:lang w:val="en-GB"/>
        </w:rPr>
        <w:t>speak</w:t>
      </w:r>
      <w:r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color w:val="auto"/>
          <w:sz w:val="28"/>
          <w:szCs w:val="28"/>
          <w:lang w:val="en-GB"/>
        </w:rPr>
        <w:t>English</w:t>
      </w:r>
      <w:r>
        <w:rPr>
          <w:rFonts w:ascii="Times New Roman" w:hAnsi="Times New Roman" w:cs="Times New Roman"/>
          <w:b/>
          <w:bCs/>
          <w:color w:val="auto"/>
          <w:sz w:val="28"/>
          <w:szCs w:val="28"/>
        </w:rPr>
        <w:t>»</w:t>
      </w:r>
      <w:r>
        <w:rPr>
          <w:rStyle w:val="af7"/>
          <w:rFonts w:ascii="Times New Roman" w:hAnsi="Times New Roman" w:cs="Times New Roman"/>
          <w:b/>
          <w:bCs/>
          <w:color w:val="auto"/>
          <w:sz w:val="28"/>
          <w:szCs w:val="28"/>
        </w:rPr>
        <w:footnoteReference w:id="186"/>
      </w:r>
      <w:bookmarkEnd w:id="47"/>
    </w:p>
    <w:p w14:paraId="05EE9DDE" w14:textId="77777777" w:rsidR="004B792B" w:rsidRDefault="004B792B">
      <w:pPr>
        <w:jc w:val="both"/>
      </w:pPr>
    </w:p>
    <w:p w14:paraId="2E2AF07E" w14:textId="77777777" w:rsidR="004B792B" w:rsidRDefault="004B792B">
      <w:pPr>
        <w:jc w:val="both"/>
      </w:pPr>
    </w:p>
    <w:p w14:paraId="4058D702" w14:textId="77777777" w:rsidR="004B792B" w:rsidRDefault="004B792B">
      <w:pPr>
        <w:jc w:val="both"/>
      </w:pPr>
    </w:p>
    <w:p w14:paraId="2B3D3B46" w14:textId="77777777" w:rsidR="004B792B" w:rsidRDefault="006F7CF0">
      <w:pPr>
        <w:jc w:val="both"/>
      </w:pPr>
      <w:r>
        <w:rPr>
          <w:noProof/>
        </w:rPr>
        <mc:AlternateContent>
          <mc:Choice Requires="wpg">
            <w:drawing>
              <wp:inline distT="0" distB="0" distL="0" distR="0" wp14:anchorId="17D43F40" wp14:editId="448B31B2">
                <wp:extent cx="5801637" cy="2842026"/>
                <wp:effectExtent l="0" t="0" r="2540" b="3175"/>
                <wp:docPr id="8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81294531" name="Рисунок 1081294531"/>
                        <pic:cNvPicPr>
                          <a:picLocks noChangeAspect="1"/>
                        </pic:cNvPicPr>
                      </pic:nvPicPr>
                      <pic:blipFill>
                        <a:blip r:embed="rId32"/>
                        <a:srcRect t="7205" r="2298" b="16218"/>
                        <a:stretch/>
                      </pic:blipFill>
                      <pic:spPr bwMode="auto">
                        <a:xfrm>
                          <a:off x="0" y="0"/>
                          <a:ext cx="5803966" cy="284316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du="http://schemas.microsoft.com/office/word/2023/wordml/word16du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456.8pt;height:223.8pt;mso-wrap-distance-left:0.0pt;mso-wrap-distance-top:0.0pt;mso-wrap-distance-right:0.0pt;mso-wrap-distance-bottom:0.0pt;" stroked="f">
                <v:path textboxrect="0,0,0,0"/>
                <v:imagedata r:id="rId33" o:title=""/>
              </v:shape>
            </w:pict>
          </mc:Fallback>
        </mc:AlternateContent>
      </w:r>
    </w:p>
    <w:p w14:paraId="6717B435" w14:textId="77777777" w:rsidR="004B792B" w:rsidRDefault="006F7CF0">
      <w:pPr>
        <w:jc w:val="both"/>
      </w:pPr>
      <w:r>
        <w:br w:type="page" w:clear="all"/>
      </w:r>
    </w:p>
    <w:p w14:paraId="136955E9" w14:textId="2E8D21E6" w:rsidR="004B792B" w:rsidRDefault="006F7CF0">
      <w:pPr>
        <w:pStyle w:val="1"/>
        <w:jc w:val="both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48" w:name="_Toc135342737"/>
      <w:r>
        <w:rPr>
          <w:rFonts w:ascii="Times New Roman" w:hAnsi="Times New Roman" w:cs="Times New Roman"/>
          <w:b/>
          <w:bCs/>
          <w:color w:val="auto"/>
          <w:sz w:val="28"/>
          <w:szCs w:val="28"/>
        </w:rPr>
        <w:lastRenderedPageBreak/>
        <w:t xml:space="preserve">Приложение </w:t>
      </w:r>
      <w:r w:rsidR="00B31751">
        <w:rPr>
          <w:rFonts w:ascii="Times New Roman" w:hAnsi="Times New Roman" w:cs="Times New Roman"/>
          <w:b/>
          <w:bCs/>
          <w:color w:val="auto"/>
          <w:sz w:val="28"/>
          <w:szCs w:val="28"/>
        </w:rPr>
        <w:t>И</w:t>
      </w:r>
      <w:r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– Кадр 1 Китайский квартал из фильма «</w:t>
      </w:r>
      <w:proofErr w:type="spellStart"/>
      <w:r>
        <w:rPr>
          <w:rFonts w:ascii="Times New Roman" w:hAnsi="Times New Roman" w:cs="Times New Roman"/>
          <w:b/>
          <w:bCs/>
          <w:color w:val="auto"/>
          <w:sz w:val="28"/>
          <w:szCs w:val="28"/>
        </w:rPr>
        <w:t>Ип</w:t>
      </w:r>
      <w:proofErr w:type="spellEnd"/>
      <w:r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Ман 4»</w:t>
      </w:r>
      <w:r>
        <w:rPr>
          <w:rStyle w:val="af7"/>
          <w:rFonts w:ascii="Times New Roman" w:hAnsi="Times New Roman" w:cs="Times New Roman"/>
          <w:b/>
          <w:bCs/>
          <w:color w:val="auto"/>
          <w:sz w:val="28"/>
          <w:szCs w:val="28"/>
        </w:rPr>
        <w:footnoteReference w:id="187"/>
      </w:r>
      <w:bookmarkEnd w:id="48"/>
    </w:p>
    <w:p w14:paraId="4B117A66" w14:textId="77777777" w:rsidR="004B792B" w:rsidRDefault="004B792B">
      <w:pPr>
        <w:jc w:val="both"/>
      </w:pPr>
    </w:p>
    <w:p w14:paraId="78918214" w14:textId="77777777" w:rsidR="004B792B" w:rsidRDefault="004B792B">
      <w:pPr>
        <w:jc w:val="both"/>
      </w:pPr>
    </w:p>
    <w:p w14:paraId="0138301B" w14:textId="77777777" w:rsidR="004B792B" w:rsidRDefault="004B792B">
      <w:pPr>
        <w:jc w:val="both"/>
      </w:pPr>
    </w:p>
    <w:p w14:paraId="639A3294" w14:textId="77777777" w:rsidR="004B792B" w:rsidRDefault="006F7CF0">
      <w:pPr>
        <w:jc w:val="both"/>
      </w:pPr>
      <w:r>
        <w:rPr>
          <w:noProof/>
        </w:rPr>
        <mc:AlternateContent>
          <mc:Choice Requires="wpg">
            <w:drawing>
              <wp:inline distT="0" distB="0" distL="0" distR="0" wp14:anchorId="2AFE6364" wp14:editId="7C37B21D">
                <wp:extent cx="5940425" cy="2519680"/>
                <wp:effectExtent l="0" t="0" r="3175" b="0"/>
                <wp:docPr id="9" name="Рисунок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Рисунок 7"/>
                        <pic:cNvPicPr>
                          <a:picLocks noChangeAspect="1"/>
                        </pic:cNvPicPr>
                      </pic:nvPicPr>
                      <pic:blipFill>
                        <a:blip r:embed="rId34"/>
                        <a:srcRect t="16876" r="3718" b="17781"/>
                        <a:stretch/>
                      </pic:blipFill>
                      <pic:spPr bwMode="auto">
                        <a:xfrm>
                          <a:off x="0" y="0"/>
                          <a:ext cx="5940425" cy="25196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du="http://schemas.microsoft.com/office/word/2023/wordml/word16du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467.8pt;height:198.4pt;mso-wrap-distance-left:0.0pt;mso-wrap-distance-top:0.0pt;mso-wrap-distance-right:0.0pt;mso-wrap-distance-bottom:0.0pt;" stroked="false">
                <v:path textboxrect="0,0,0,0"/>
                <v:imagedata r:id="rId35" o:title=""/>
              </v:shape>
            </w:pict>
          </mc:Fallback>
        </mc:AlternateContent>
      </w:r>
    </w:p>
    <w:p w14:paraId="2D934F81" w14:textId="77777777" w:rsidR="005122D8" w:rsidRDefault="005122D8">
      <w:pPr>
        <w:jc w:val="both"/>
      </w:pPr>
    </w:p>
    <w:p w14:paraId="075DD0D9" w14:textId="77777777" w:rsidR="005122D8" w:rsidRDefault="005122D8">
      <w:pPr>
        <w:jc w:val="both"/>
      </w:pPr>
      <w:r>
        <w:br w:type="page"/>
      </w:r>
    </w:p>
    <w:p w14:paraId="3521C529" w14:textId="5EEB8573" w:rsidR="005122D8" w:rsidRDefault="005122D8" w:rsidP="005122D8">
      <w:pPr>
        <w:pStyle w:val="1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49" w:name="_Toc135342738"/>
      <w:r>
        <w:rPr>
          <w:rFonts w:ascii="Times New Roman" w:hAnsi="Times New Roman" w:cs="Times New Roman"/>
          <w:b/>
          <w:bCs/>
          <w:color w:val="auto"/>
          <w:sz w:val="28"/>
          <w:szCs w:val="28"/>
        </w:rPr>
        <w:lastRenderedPageBreak/>
        <w:t xml:space="preserve">Приложение </w:t>
      </w:r>
      <w:r w:rsidR="00B31751">
        <w:rPr>
          <w:rFonts w:ascii="Times New Roman" w:hAnsi="Times New Roman" w:cs="Times New Roman"/>
          <w:b/>
          <w:bCs/>
          <w:color w:val="auto"/>
          <w:sz w:val="28"/>
          <w:szCs w:val="28"/>
        </w:rPr>
        <w:t>К</w:t>
      </w:r>
      <w:r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– Кадр 1 Китайский квартал из фильма «Детектив из Чайнатауна 2»</w:t>
      </w:r>
      <w:r>
        <w:rPr>
          <w:rStyle w:val="af7"/>
          <w:rFonts w:ascii="Times New Roman" w:hAnsi="Times New Roman" w:cs="Times New Roman"/>
          <w:b/>
          <w:bCs/>
          <w:color w:val="auto"/>
          <w:sz w:val="28"/>
          <w:szCs w:val="28"/>
        </w:rPr>
        <w:footnoteReference w:id="188"/>
      </w:r>
      <w:bookmarkEnd w:id="49"/>
    </w:p>
    <w:p w14:paraId="6B9595CD" w14:textId="77777777" w:rsidR="005122D8" w:rsidRDefault="005122D8">
      <w:pPr>
        <w:jc w:val="both"/>
      </w:pPr>
    </w:p>
    <w:p w14:paraId="64A0C67E" w14:textId="77777777" w:rsidR="00B83CA1" w:rsidRDefault="00B83CA1">
      <w:pPr>
        <w:jc w:val="both"/>
      </w:pPr>
    </w:p>
    <w:p w14:paraId="06EBB4B5" w14:textId="77777777" w:rsidR="00B83CA1" w:rsidRDefault="00B83CA1">
      <w:pPr>
        <w:jc w:val="both"/>
      </w:pPr>
      <w:r>
        <w:rPr>
          <w:noProof/>
        </w:rPr>
        <w:drawing>
          <wp:inline distT="0" distB="0" distL="0" distR="0" wp14:anchorId="7FB90AFA" wp14:editId="78E7102E">
            <wp:extent cx="5957333" cy="2524715"/>
            <wp:effectExtent l="0" t="0" r="0" b="3175"/>
            <wp:docPr id="66371906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719064" name="Рисунок 663719064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82" r="2593" b="17170"/>
                    <a:stretch/>
                  </pic:blipFill>
                  <pic:spPr bwMode="auto">
                    <a:xfrm>
                      <a:off x="0" y="0"/>
                      <a:ext cx="5984874" cy="25363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802A92" w14:textId="77777777" w:rsidR="00B83CA1" w:rsidRPr="0076768E" w:rsidRDefault="00B83CA1">
      <w:pPr>
        <w:jc w:val="both"/>
      </w:pPr>
    </w:p>
    <w:sectPr w:rsidR="00B83CA1" w:rsidRPr="0076768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D1618BA" w14:textId="77777777" w:rsidR="0055554A" w:rsidRDefault="0055554A">
      <w:r>
        <w:separator/>
      </w:r>
    </w:p>
  </w:endnote>
  <w:endnote w:type="continuationSeparator" w:id="0">
    <w:p w14:paraId="31E4A106" w14:textId="77777777" w:rsidR="0055554A" w:rsidRDefault="0055554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0"/>
    <w:family w:val="decorative"/>
    <w:pitch w:val="variable"/>
    <w:sig w:usb0="00000003" w:usb1="10000000" w:usb2="00000000" w:usb3="00000000" w:csb0="8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KaiTi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Microsoft YaHei">
    <w:panose1 w:val="020B0503020204020204"/>
    <w:charset w:val="86"/>
    <w:family w:val="swiss"/>
    <w:pitch w:val="variable"/>
    <w:sig w:usb0="80000287" w:usb1="28CF3C52" w:usb2="00000016" w:usb3="00000000" w:csb0="0004001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950343195"/>
      <w:docPartObj>
        <w:docPartGallery w:val="Page Numbers (Bottom of Page)"/>
        <w:docPartUnique/>
      </w:docPartObj>
    </w:sdtPr>
    <w:sdtContent>
      <w:p w14:paraId="10017122" w14:textId="77777777" w:rsidR="00AB19C1" w:rsidRDefault="00AB19C1">
        <w:pPr>
          <w:pStyle w:val="af"/>
          <w:framePr w:wrap="none" w:vAnchor="text" w:hAnchor="margin" w:xAlign="center" w:y="1"/>
          <w:rPr>
            <w:rStyle w:val="af1"/>
          </w:rPr>
        </w:pPr>
        <w:r>
          <w:rPr>
            <w:rStyle w:val="af1"/>
          </w:rPr>
          <w:fldChar w:fldCharType="begin"/>
        </w:r>
        <w:r>
          <w:rPr>
            <w:rStyle w:val="af1"/>
          </w:rPr>
          <w:instrText xml:space="preserve"> PAGE </w:instrText>
        </w:r>
        <w:r>
          <w:rPr>
            <w:rStyle w:val="af1"/>
          </w:rPr>
          <w:fldChar w:fldCharType="separate"/>
        </w:r>
        <w:r>
          <w:rPr>
            <w:rStyle w:val="af1"/>
          </w:rPr>
          <w:t>2</w:t>
        </w:r>
        <w:r>
          <w:rPr>
            <w:rStyle w:val="af1"/>
          </w:rPr>
          <w:fldChar w:fldCharType="end"/>
        </w:r>
      </w:p>
    </w:sdtContent>
  </w:sdt>
  <w:p w14:paraId="225DE950" w14:textId="77777777" w:rsidR="00AB19C1" w:rsidRDefault="00AB19C1">
    <w:pPr>
      <w:pStyle w:val="af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776798232"/>
      <w:docPartObj>
        <w:docPartGallery w:val="Page Numbers (Bottom of Page)"/>
        <w:docPartUnique/>
      </w:docPartObj>
    </w:sdtPr>
    <w:sdtContent>
      <w:p w14:paraId="49474F46" w14:textId="694C9CD6" w:rsidR="00AB19C1" w:rsidRDefault="00AB19C1">
        <w:pPr>
          <w:pStyle w:val="af"/>
          <w:framePr w:wrap="none" w:vAnchor="text" w:hAnchor="margin" w:xAlign="center" w:y="1"/>
          <w:rPr>
            <w:rStyle w:val="af1"/>
            <w:rFonts w:ascii="Times New Roman" w:hAnsi="Times New Roman" w:cs="Times New Roman"/>
          </w:rPr>
        </w:pPr>
        <w:r>
          <w:rPr>
            <w:rStyle w:val="af1"/>
            <w:rFonts w:ascii="Times New Roman" w:hAnsi="Times New Roman" w:cs="Times New Roman"/>
          </w:rPr>
          <w:fldChar w:fldCharType="begin"/>
        </w:r>
        <w:r>
          <w:rPr>
            <w:rStyle w:val="af1"/>
            <w:rFonts w:ascii="Times New Roman" w:hAnsi="Times New Roman" w:cs="Times New Roman"/>
          </w:rPr>
          <w:instrText xml:space="preserve"> PAGE </w:instrText>
        </w:r>
        <w:r>
          <w:rPr>
            <w:rStyle w:val="af1"/>
            <w:rFonts w:ascii="Times New Roman" w:hAnsi="Times New Roman" w:cs="Times New Roman"/>
          </w:rPr>
          <w:fldChar w:fldCharType="separate"/>
        </w:r>
        <w:r w:rsidR="00C43221">
          <w:rPr>
            <w:rStyle w:val="af1"/>
            <w:rFonts w:ascii="Times New Roman" w:hAnsi="Times New Roman" w:cs="Times New Roman"/>
            <w:noProof/>
          </w:rPr>
          <w:t>2</w:t>
        </w:r>
        <w:r>
          <w:rPr>
            <w:rStyle w:val="af1"/>
            <w:rFonts w:ascii="Times New Roman" w:hAnsi="Times New Roman" w:cs="Times New Roman"/>
          </w:rPr>
          <w:fldChar w:fldCharType="end"/>
        </w:r>
      </w:p>
    </w:sdtContent>
  </w:sdt>
  <w:p w14:paraId="4FB90459" w14:textId="77777777" w:rsidR="00AB19C1" w:rsidRDefault="00AB19C1">
    <w:pPr>
      <w:pStyle w:val="af"/>
      <w:jc w:val="center"/>
      <w:rPr>
        <w:rFonts w:ascii="Times New Roman" w:hAnsi="Times New Roman" w:cs="Times New Roman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72E0B1" w14:textId="77777777" w:rsidR="00AB19C1" w:rsidRDefault="00AB19C1">
    <w:pPr>
      <w:pStyle w:val="af"/>
      <w:jc w:val="center"/>
      <w:rPr>
        <w:rFonts w:ascii="Times New Roman" w:hAnsi="Times New Roman" w:cs="Times New Roman"/>
      </w:rPr>
    </w:pPr>
    <w:r>
      <w:rPr>
        <w:rFonts w:ascii="Times New Roman" w:hAnsi="Times New Roman" w:cs="Times New Roman"/>
      </w:rPr>
      <w:t>Санкт-Петербург</w:t>
    </w:r>
  </w:p>
  <w:p w14:paraId="232296EE" w14:textId="77777777" w:rsidR="00AB19C1" w:rsidRDefault="00AB19C1">
    <w:pPr>
      <w:pStyle w:val="af"/>
      <w:jc w:val="center"/>
      <w:rPr>
        <w:rFonts w:ascii="Times New Roman" w:hAnsi="Times New Roman" w:cs="Times New Roman"/>
      </w:rPr>
    </w:pPr>
    <w:r>
      <w:rPr>
        <w:rFonts w:ascii="Times New Roman" w:hAnsi="Times New Roman" w:cs="Times New Roman"/>
      </w:rPr>
      <w:t>2023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7DE4590" w14:textId="77777777" w:rsidR="0055554A" w:rsidRDefault="0055554A">
      <w:r>
        <w:separator/>
      </w:r>
    </w:p>
  </w:footnote>
  <w:footnote w:type="continuationSeparator" w:id="0">
    <w:p w14:paraId="16A83276" w14:textId="77777777" w:rsidR="0055554A" w:rsidRDefault="0055554A">
      <w:r>
        <w:continuationSeparator/>
      </w:r>
    </w:p>
  </w:footnote>
  <w:footnote w:id="1">
    <w:p w14:paraId="3B307306" w14:textId="2D561EEB" w:rsidR="005B38E3" w:rsidRPr="005B38E3" w:rsidRDefault="005B38E3" w:rsidP="005B38E3">
      <w:pPr>
        <w:pStyle w:val="af5"/>
        <w:jc w:val="both"/>
        <w:rPr>
          <w:rFonts w:ascii="Times New Roman" w:hAnsi="Times New Roman" w:cs="Times New Roman"/>
          <w:sz w:val="22"/>
          <w:szCs w:val="22"/>
        </w:rPr>
      </w:pPr>
      <w:r w:rsidRPr="005B38E3">
        <w:rPr>
          <w:rStyle w:val="af7"/>
          <w:rFonts w:ascii="Times New Roman" w:hAnsi="Times New Roman" w:cs="Times New Roman"/>
          <w:sz w:val="22"/>
          <w:szCs w:val="22"/>
        </w:rPr>
        <w:footnoteRef/>
      </w:r>
      <w:r w:rsidRPr="005B38E3">
        <w:rPr>
          <w:rFonts w:ascii="Times New Roman" w:hAnsi="Times New Roman" w:cs="Times New Roman"/>
          <w:sz w:val="22"/>
          <w:szCs w:val="22"/>
        </w:rPr>
        <w:t xml:space="preserve"> </w:t>
      </w:r>
      <w:r w:rsidRPr="004B0914">
        <w:rPr>
          <w:rFonts w:ascii="Times New Roman" w:hAnsi="Times New Roman" w:cs="Times New Roman"/>
          <w:b/>
          <w:bCs/>
          <w:sz w:val="22"/>
          <w:szCs w:val="22"/>
        </w:rPr>
        <w:t>Мягкая сила</w:t>
      </w:r>
      <w:r w:rsidRPr="005B38E3">
        <w:rPr>
          <w:rFonts w:ascii="Times New Roman" w:hAnsi="Times New Roman" w:cs="Times New Roman"/>
          <w:sz w:val="22"/>
          <w:szCs w:val="22"/>
        </w:rPr>
        <w:t xml:space="preserve"> (англ. </w:t>
      </w:r>
      <w:proofErr w:type="spellStart"/>
      <w:r w:rsidRPr="005B38E3">
        <w:rPr>
          <w:rFonts w:ascii="Times New Roman" w:hAnsi="Times New Roman" w:cs="Times New Roman"/>
          <w:sz w:val="22"/>
          <w:szCs w:val="22"/>
        </w:rPr>
        <w:t>soft</w:t>
      </w:r>
      <w:proofErr w:type="spellEnd"/>
      <w:r w:rsidRPr="005B38E3"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 w:rsidRPr="005B38E3">
        <w:rPr>
          <w:rFonts w:ascii="Times New Roman" w:hAnsi="Times New Roman" w:cs="Times New Roman"/>
          <w:sz w:val="22"/>
          <w:szCs w:val="22"/>
        </w:rPr>
        <w:t>power</w:t>
      </w:r>
      <w:proofErr w:type="spellEnd"/>
      <w:r>
        <w:rPr>
          <w:rFonts w:ascii="Times New Roman" w:hAnsi="Times New Roman" w:cs="Times New Roman"/>
          <w:sz w:val="22"/>
          <w:szCs w:val="22"/>
        </w:rPr>
        <w:t>) –</w:t>
      </w:r>
      <w:r w:rsidRPr="005B38E3">
        <w:rPr>
          <w:rFonts w:ascii="Times New Roman" w:hAnsi="Times New Roman" w:cs="Times New Roman"/>
          <w:sz w:val="22"/>
          <w:szCs w:val="22"/>
        </w:rPr>
        <w:t xml:space="preserve"> «мягкая сила»</w:t>
      </w:r>
      <w:r>
        <w:rPr>
          <w:rFonts w:ascii="Times New Roman" w:hAnsi="Times New Roman" w:cs="Times New Roman"/>
          <w:sz w:val="22"/>
          <w:szCs w:val="22"/>
        </w:rPr>
        <w:t xml:space="preserve"> –</w:t>
      </w:r>
      <w:r w:rsidRPr="005B38E3">
        <w:rPr>
          <w:rFonts w:ascii="Times New Roman" w:hAnsi="Times New Roman" w:cs="Times New Roman"/>
          <w:sz w:val="22"/>
          <w:szCs w:val="22"/>
        </w:rPr>
        <w:t xml:space="preserve"> форма политической власти, предполагающая способность кого-либо добиваться от </w:t>
      </w:r>
      <w:r>
        <w:rPr>
          <w:rFonts w:ascii="Times New Roman" w:hAnsi="Times New Roman" w:cs="Times New Roman"/>
          <w:sz w:val="22"/>
          <w:szCs w:val="22"/>
        </w:rPr>
        <w:t>других</w:t>
      </w:r>
      <w:r w:rsidRPr="005B38E3">
        <w:rPr>
          <w:rFonts w:ascii="Times New Roman" w:hAnsi="Times New Roman" w:cs="Times New Roman"/>
          <w:sz w:val="22"/>
          <w:szCs w:val="22"/>
        </w:rPr>
        <w:t xml:space="preserve"> желаемых результатов на основе добровольного участия, симпатии и привлекательности, </w:t>
      </w:r>
      <w:r>
        <w:rPr>
          <w:rFonts w:ascii="Times New Roman" w:hAnsi="Times New Roman" w:cs="Times New Roman"/>
          <w:sz w:val="22"/>
          <w:szCs w:val="22"/>
        </w:rPr>
        <w:t xml:space="preserve">не прибегая к </w:t>
      </w:r>
      <w:r w:rsidRPr="005B38E3">
        <w:rPr>
          <w:rFonts w:ascii="Times New Roman" w:hAnsi="Times New Roman" w:cs="Times New Roman"/>
          <w:sz w:val="22"/>
          <w:szCs w:val="22"/>
        </w:rPr>
        <w:t>принуждени</w:t>
      </w:r>
      <w:r>
        <w:rPr>
          <w:rFonts w:ascii="Times New Roman" w:hAnsi="Times New Roman" w:cs="Times New Roman"/>
          <w:sz w:val="22"/>
          <w:szCs w:val="22"/>
        </w:rPr>
        <w:t>ю</w:t>
      </w:r>
      <w:r w:rsidRPr="005B38E3">
        <w:rPr>
          <w:rFonts w:ascii="Times New Roman" w:hAnsi="Times New Roman" w:cs="Times New Roman"/>
          <w:sz w:val="22"/>
          <w:szCs w:val="22"/>
        </w:rPr>
        <w:t>.</w:t>
      </w:r>
      <w:r>
        <w:rPr>
          <w:rFonts w:ascii="Times New Roman" w:hAnsi="Times New Roman" w:cs="Times New Roman"/>
          <w:sz w:val="22"/>
          <w:szCs w:val="22"/>
        </w:rPr>
        <w:t xml:space="preserve"> А</w:t>
      </w:r>
      <w:r w:rsidRPr="005B38E3">
        <w:rPr>
          <w:rFonts w:ascii="Times New Roman" w:hAnsi="Times New Roman" w:cs="Times New Roman"/>
          <w:sz w:val="22"/>
          <w:szCs w:val="22"/>
        </w:rPr>
        <w:t>втор термина Дж</w:t>
      </w:r>
      <w:r>
        <w:rPr>
          <w:rFonts w:ascii="Times New Roman" w:hAnsi="Times New Roman" w:cs="Times New Roman"/>
          <w:sz w:val="22"/>
          <w:szCs w:val="22"/>
        </w:rPr>
        <w:t>озеф</w:t>
      </w:r>
      <w:r w:rsidRPr="005B38E3">
        <w:rPr>
          <w:rFonts w:ascii="Times New Roman" w:hAnsi="Times New Roman" w:cs="Times New Roman"/>
          <w:sz w:val="22"/>
          <w:szCs w:val="22"/>
        </w:rPr>
        <w:t xml:space="preserve"> Най</w:t>
      </w:r>
    </w:p>
  </w:footnote>
  <w:footnote w:id="2">
    <w:p w14:paraId="67A4F3C7" w14:textId="2D8D21C7" w:rsidR="003D1D99" w:rsidRDefault="003D1D99" w:rsidP="005B38E3">
      <w:pPr>
        <w:pStyle w:val="af5"/>
        <w:jc w:val="both"/>
      </w:pPr>
      <w:r>
        <w:rPr>
          <w:rStyle w:val="af7"/>
        </w:rPr>
        <w:footnoteRef/>
      </w:r>
      <w:r w:rsidRPr="003D1D99">
        <w:rPr>
          <w:rFonts w:ascii="Times New Roman" w:hAnsi="Times New Roman" w:cs="Times New Roman"/>
          <w:sz w:val="22"/>
          <w:szCs w:val="22"/>
        </w:rPr>
        <w:t>Солги Т., Старовойтова И.Е. КИНО КАК ИНСТРУМЕНТ «МЯГКОЙ СИЛЫ» И ЕГО ВЛИЯНИЕ НА КУЛЬТУРНЫЙ КАПИТАЛ СТРАНЫ // Наука. Искусство. Культура. 2023. №1 (37). URL: https://cyberleninka.ru/article/n/kino-kak-instrument-myagkoy-sily-i-ego-vliyanie-na-kulturnyy-kapital-strany (дата обращения: 13.05.2023).</w:t>
      </w:r>
    </w:p>
  </w:footnote>
  <w:footnote w:id="3">
    <w:p w14:paraId="4E1C11D6" w14:textId="2C2C7C0D" w:rsidR="00C01EBE" w:rsidRPr="00616ED5" w:rsidRDefault="00C01EBE" w:rsidP="00616ED5">
      <w:pPr>
        <w:pStyle w:val="af5"/>
        <w:jc w:val="both"/>
        <w:rPr>
          <w:lang w:val="en-US"/>
        </w:rPr>
      </w:pPr>
      <w:r>
        <w:rPr>
          <w:rStyle w:val="af7"/>
        </w:rPr>
        <w:footnoteRef/>
      </w:r>
      <w:r w:rsidR="00616ED5" w:rsidRPr="00616ED5">
        <w:rPr>
          <w:rFonts w:ascii="Times New Roman" w:hAnsi="Times New Roman" w:cs="Times New Roman"/>
          <w:bCs/>
          <w:sz w:val="22"/>
          <w:szCs w:val="22"/>
          <w:lang w:val="en-US"/>
        </w:rPr>
        <w:t xml:space="preserve">Gina Marchetti. The Chinese Diaspora on American </w:t>
      </w:r>
      <w:proofErr w:type="gramStart"/>
      <w:r w:rsidR="00616ED5" w:rsidRPr="00616ED5">
        <w:rPr>
          <w:rFonts w:ascii="Times New Roman" w:hAnsi="Times New Roman" w:cs="Times New Roman"/>
          <w:bCs/>
          <w:sz w:val="22"/>
          <w:szCs w:val="22"/>
          <w:lang w:val="en-US"/>
        </w:rPr>
        <w:t>screens :</w:t>
      </w:r>
      <w:proofErr w:type="gramEnd"/>
      <w:r w:rsidR="00616ED5" w:rsidRPr="00616ED5">
        <w:rPr>
          <w:rFonts w:ascii="Times New Roman" w:hAnsi="Times New Roman" w:cs="Times New Roman"/>
          <w:bCs/>
          <w:sz w:val="22"/>
          <w:szCs w:val="22"/>
          <w:lang w:val="en-US"/>
        </w:rPr>
        <w:t xml:space="preserve"> race, sex, and cinema. Philadelphia.: Temple University Press, 2012. </w:t>
      </w:r>
      <w:r w:rsidR="00616ED5" w:rsidRPr="00616ED5">
        <w:rPr>
          <w:rFonts w:ascii="Times New Roman" w:hAnsi="Times New Roman" w:cs="Times New Roman"/>
          <w:bCs/>
          <w:sz w:val="22"/>
          <w:szCs w:val="22"/>
          <w:lang w:val="en-GB"/>
        </w:rPr>
        <w:t xml:space="preserve">P. </w:t>
      </w:r>
      <w:r w:rsidR="00616ED5" w:rsidRPr="00616ED5">
        <w:rPr>
          <w:rFonts w:ascii="Times New Roman" w:hAnsi="Times New Roman" w:cs="Times New Roman"/>
          <w:bCs/>
          <w:sz w:val="22"/>
          <w:szCs w:val="22"/>
          <w:lang w:val="en-US"/>
        </w:rPr>
        <w:t>10.</w:t>
      </w:r>
    </w:p>
  </w:footnote>
  <w:footnote w:id="4">
    <w:p w14:paraId="143FDB57" w14:textId="3621649E" w:rsidR="0074157E" w:rsidRPr="0074157E" w:rsidRDefault="0074157E" w:rsidP="0074157E">
      <w:pPr>
        <w:pStyle w:val="af5"/>
        <w:jc w:val="both"/>
        <w:rPr>
          <w:lang w:val="en-US"/>
        </w:rPr>
      </w:pPr>
      <w:r>
        <w:rPr>
          <w:rStyle w:val="af7"/>
        </w:rPr>
        <w:footnoteRef/>
      </w:r>
      <w:r w:rsidRPr="0074157E">
        <w:rPr>
          <w:lang w:val="en-US"/>
        </w:rPr>
        <w:t xml:space="preserve"> </w:t>
      </w:r>
      <w:r w:rsidRPr="0074157E">
        <w:rPr>
          <w:rFonts w:ascii="Times New Roman" w:hAnsi="Times New Roman" w:cs="Times New Roman"/>
          <w:sz w:val="22"/>
          <w:szCs w:val="22"/>
          <w:lang w:val="en-US"/>
        </w:rPr>
        <w:t xml:space="preserve">Pew Research </w:t>
      </w:r>
      <w:proofErr w:type="gramStart"/>
      <w:r w:rsidRPr="0074157E">
        <w:rPr>
          <w:rFonts w:ascii="Times New Roman" w:hAnsi="Times New Roman" w:cs="Times New Roman"/>
          <w:sz w:val="22"/>
          <w:szCs w:val="22"/>
          <w:lang w:val="en-US"/>
        </w:rPr>
        <w:t>Center :</w:t>
      </w:r>
      <w:proofErr w:type="gramEnd"/>
      <w:r w:rsidRPr="0074157E">
        <w:rPr>
          <w:rFonts w:ascii="Times New Roman" w:hAnsi="Times New Roman" w:cs="Times New Roman"/>
          <w:sz w:val="22"/>
          <w:szCs w:val="22"/>
          <w:lang w:val="en-US"/>
        </w:rPr>
        <w:t xml:space="preserve"> </w:t>
      </w:r>
      <w:r w:rsidRPr="0074157E">
        <w:rPr>
          <w:rFonts w:ascii="Times New Roman" w:hAnsi="Times New Roman" w:cs="Times New Roman"/>
          <w:sz w:val="22"/>
          <w:szCs w:val="22"/>
        </w:rPr>
        <w:t>сайт</w:t>
      </w:r>
      <w:r w:rsidRPr="0074157E">
        <w:rPr>
          <w:rFonts w:ascii="Times New Roman" w:hAnsi="Times New Roman" w:cs="Times New Roman"/>
          <w:sz w:val="22"/>
          <w:szCs w:val="22"/>
          <w:lang w:val="en-US"/>
        </w:rPr>
        <w:t>. – URL: https://www.pewresearch.org/social-trends/fact-sheet/asian-americans-chinese-in-the-u-s/ (</w:t>
      </w:r>
      <w:r w:rsidRPr="0074157E">
        <w:rPr>
          <w:rFonts w:ascii="Times New Roman" w:hAnsi="Times New Roman" w:cs="Times New Roman"/>
          <w:sz w:val="22"/>
          <w:szCs w:val="22"/>
        </w:rPr>
        <w:t>дата</w:t>
      </w:r>
      <w:r w:rsidRPr="0074157E">
        <w:rPr>
          <w:rFonts w:ascii="Times New Roman" w:hAnsi="Times New Roman" w:cs="Times New Roman"/>
          <w:sz w:val="22"/>
          <w:szCs w:val="22"/>
          <w:lang w:val="en-US"/>
        </w:rPr>
        <w:t xml:space="preserve"> </w:t>
      </w:r>
      <w:r w:rsidRPr="0074157E">
        <w:rPr>
          <w:rFonts w:ascii="Times New Roman" w:hAnsi="Times New Roman" w:cs="Times New Roman"/>
          <w:sz w:val="22"/>
          <w:szCs w:val="22"/>
        </w:rPr>
        <w:t>обращения</w:t>
      </w:r>
      <w:r w:rsidRPr="0074157E">
        <w:rPr>
          <w:rFonts w:ascii="Times New Roman" w:hAnsi="Times New Roman" w:cs="Times New Roman"/>
          <w:sz w:val="22"/>
          <w:szCs w:val="22"/>
          <w:lang w:val="en-US"/>
        </w:rPr>
        <w:t>: 15.05.2023)</w:t>
      </w:r>
    </w:p>
  </w:footnote>
  <w:footnote w:id="5">
    <w:p w14:paraId="7E3A2E63" w14:textId="7161FF7A" w:rsidR="005134FF" w:rsidRPr="000E6656" w:rsidRDefault="005134FF" w:rsidP="000E6656">
      <w:pPr>
        <w:pStyle w:val="af5"/>
        <w:jc w:val="both"/>
      </w:pPr>
      <w:r>
        <w:rPr>
          <w:rStyle w:val="af7"/>
        </w:rPr>
        <w:footnoteRef/>
      </w:r>
      <w:bookmarkStart w:id="4" w:name="OLE_LINK13"/>
      <w:bookmarkStart w:id="5" w:name="OLE_LINK14"/>
      <w:r w:rsidR="00080D53">
        <w:rPr>
          <w:rFonts w:ascii="Times New Roman" w:eastAsia="SimSun" w:hAnsi="Times New Roman" w:cs="Times New Roman"/>
          <w:sz w:val="22"/>
          <w:szCs w:val="22"/>
        </w:rPr>
        <w:t xml:space="preserve">Употребление в </w:t>
      </w:r>
      <w:r w:rsidR="000E6656">
        <w:rPr>
          <w:rFonts w:ascii="Times New Roman" w:eastAsia="SimSun" w:hAnsi="Times New Roman" w:cs="Times New Roman"/>
          <w:sz w:val="22"/>
          <w:szCs w:val="22"/>
        </w:rPr>
        <w:t>настоящей</w:t>
      </w:r>
      <w:r w:rsidR="000E6656" w:rsidRPr="000E6656">
        <w:rPr>
          <w:rFonts w:ascii="Times New Roman" w:eastAsia="SimSun" w:hAnsi="Times New Roman" w:cs="Times New Roman"/>
          <w:sz w:val="22"/>
          <w:szCs w:val="22"/>
        </w:rPr>
        <w:t xml:space="preserve"> </w:t>
      </w:r>
      <w:r w:rsidR="000E6656">
        <w:rPr>
          <w:rFonts w:ascii="Times New Roman" w:eastAsia="SimSun" w:hAnsi="Times New Roman" w:cs="Times New Roman"/>
          <w:sz w:val="22"/>
          <w:szCs w:val="22"/>
        </w:rPr>
        <w:t>работе</w:t>
      </w:r>
      <w:r w:rsidR="000E6656" w:rsidRPr="000E6656">
        <w:rPr>
          <w:rFonts w:ascii="Times New Roman" w:eastAsia="SimSun" w:hAnsi="Times New Roman" w:cs="Times New Roman"/>
          <w:sz w:val="22"/>
          <w:szCs w:val="22"/>
        </w:rPr>
        <w:t xml:space="preserve"> </w:t>
      </w:r>
      <w:r w:rsidR="000E6656">
        <w:rPr>
          <w:rFonts w:ascii="Times New Roman" w:eastAsia="SimSun" w:hAnsi="Times New Roman" w:cs="Times New Roman"/>
          <w:sz w:val="22"/>
          <w:szCs w:val="22"/>
        </w:rPr>
        <w:t>термино</w:t>
      </w:r>
      <w:r w:rsidR="00080D53">
        <w:rPr>
          <w:rFonts w:ascii="Times New Roman" w:eastAsia="SimSun" w:hAnsi="Times New Roman" w:cs="Times New Roman"/>
          <w:sz w:val="22"/>
          <w:szCs w:val="22"/>
        </w:rPr>
        <w:t>в</w:t>
      </w:r>
      <w:r w:rsidR="000E6656" w:rsidRPr="000E6656">
        <w:rPr>
          <w:rFonts w:ascii="Times New Roman" w:eastAsia="SimSun" w:hAnsi="Times New Roman" w:cs="Times New Roman"/>
          <w:sz w:val="22"/>
          <w:szCs w:val="22"/>
        </w:rPr>
        <w:t xml:space="preserve"> </w:t>
      </w:r>
      <w:r w:rsidR="000E6656">
        <w:rPr>
          <w:rFonts w:ascii="Times New Roman" w:eastAsia="SimSun" w:hAnsi="Times New Roman" w:cs="Times New Roman"/>
          <w:sz w:val="22"/>
          <w:szCs w:val="22"/>
        </w:rPr>
        <w:t xml:space="preserve">«зарубежные китайцы» и </w:t>
      </w:r>
      <w:r w:rsidR="00080D53">
        <w:rPr>
          <w:rFonts w:ascii="Times New Roman" w:eastAsia="SimSun" w:hAnsi="Times New Roman" w:cs="Times New Roman"/>
          <w:sz w:val="22"/>
          <w:szCs w:val="22"/>
        </w:rPr>
        <w:t>«</w:t>
      </w:r>
      <w:r w:rsidR="000E6656">
        <w:rPr>
          <w:rFonts w:ascii="Times New Roman" w:eastAsia="SimSun" w:hAnsi="Times New Roman" w:cs="Times New Roman"/>
          <w:sz w:val="22"/>
          <w:szCs w:val="22"/>
        </w:rPr>
        <w:t>хуацяо</w:t>
      </w:r>
      <w:r w:rsidR="00080D53">
        <w:rPr>
          <w:rFonts w:ascii="Times New Roman" w:eastAsia="SimSun" w:hAnsi="Times New Roman" w:cs="Times New Roman"/>
          <w:sz w:val="22"/>
          <w:szCs w:val="22"/>
        </w:rPr>
        <w:t>»</w:t>
      </w:r>
      <w:r w:rsidR="000E6656" w:rsidRPr="000E6656">
        <w:rPr>
          <w:rFonts w:ascii="Times New Roman" w:eastAsia="SimSun" w:hAnsi="Times New Roman" w:cs="Times New Roman"/>
          <w:sz w:val="22"/>
          <w:szCs w:val="22"/>
        </w:rPr>
        <w:t xml:space="preserve"> </w:t>
      </w:r>
      <w:r w:rsidR="000E6656">
        <w:rPr>
          <w:rFonts w:ascii="Times New Roman" w:eastAsia="SimSun" w:hAnsi="Times New Roman" w:cs="Times New Roman"/>
          <w:sz w:val="22"/>
          <w:szCs w:val="22"/>
        </w:rPr>
        <w:t>будут</w:t>
      </w:r>
      <w:r w:rsidR="000E6656" w:rsidRPr="000E6656">
        <w:rPr>
          <w:rFonts w:ascii="Times New Roman" w:eastAsia="SimSun" w:hAnsi="Times New Roman" w:cs="Times New Roman"/>
          <w:sz w:val="22"/>
          <w:szCs w:val="22"/>
        </w:rPr>
        <w:t xml:space="preserve"> </w:t>
      </w:r>
      <w:r w:rsidR="00080D53">
        <w:rPr>
          <w:rFonts w:ascii="Times New Roman" w:eastAsia="SimSun" w:hAnsi="Times New Roman" w:cs="Times New Roman"/>
          <w:sz w:val="22"/>
          <w:szCs w:val="22"/>
        </w:rPr>
        <w:t xml:space="preserve">являться синонимами, под которыми будут пониматься </w:t>
      </w:r>
      <w:r w:rsidR="000E6656">
        <w:rPr>
          <w:rFonts w:ascii="Times New Roman" w:eastAsia="SimSun" w:hAnsi="Times New Roman" w:cs="Times New Roman"/>
          <w:sz w:val="22"/>
          <w:szCs w:val="22"/>
        </w:rPr>
        <w:t>все</w:t>
      </w:r>
      <w:r w:rsidR="000E6656" w:rsidRPr="000E6656">
        <w:rPr>
          <w:rFonts w:ascii="Times New Roman" w:eastAsia="SimSun" w:hAnsi="Times New Roman" w:cs="Times New Roman"/>
          <w:sz w:val="22"/>
          <w:szCs w:val="22"/>
        </w:rPr>
        <w:t xml:space="preserve"> </w:t>
      </w:r>
      <w:r w:rsidR="000E6656">
        <w:rPr>
          <w:rFonts w:ascii="Times New Roman" w:eastAsia="SimSun" w:hAnsi="Times New Roman" w:cs="Times New Roman"/>
          <w:sz w:val="22"/>
          <w:szCs w:val="22"/>
        </w:rPr>
        <w:t>представители китайской диаспоры вне зависимости от их гражданства.</w:t>
      </w:r>
      <w:bookmarkEnd w:id="4"/>
      <w:bookmarkEnd w:id="5"/>
    </w:p>
  </w:footnote>
  <w:footnote w:id="6">
    <w:p w14:paraId="4938756D" w14:textId="7BC4946F" w:rsidR="000379E5" w:rsidRPr="00E12B19" w:rsidRDefault="000379E5" w:rsidP="00E12B19">
      <w:pPr>
        <w:jc w:val="both"/>
        <w:rPr>
          <w:rFonts w:eastAsia="KaiTi"/>
          <w:sz w:val="22"/>
          <w:szCs w:val="22"/>
          <w:lang w:val="en-US"/>
        </w:rPr>
      </w:pPr>
      <w:r>
        <w:rPr>
          <w:rStyle w:val="af7"/>
        </w:rPr>
        <w:footnoteRef/>
      </w:r>
      <w:r w:rsidR="003650DD" w:rsidRPr="003650DD">
        <w:rPr>
          <w:sz w:val="22"/>
          <w:szCs w:val="22"/>
          <w:lang w:val="en-GB"/>
        </w:rPr>
        <w:t>Marchetti</w:t>
      </w:r>
      <w:r w:rsidR="000D2E30">
        <w:rPr>
          <w:sz w:val="22"/>
          <w:szCs w:val="22"/>
          <w:lang w:val="en-GB"/>
        </w:rPr>
        <w:t>,</w:t>
      </w:r>
      <w:r w:rsidR="003650DD" w:rsidRPr="0059282F">
        <w:rPr>
          <w:sz w:val="22"/>
          <w:szCs w:val="22"/>
          <w:lang w:val="en-US"/>
        </w:rPr>
        <w:t xml:space="preserve"> </w:t>
      </w:r>
      <w:r w:rsidR="003650DD" w:rsidRPr="003650DD">
        <w:rPr>
          <w:sz w:val="22"/>
          <w:szCs w:val="22"/>
          <w:lang w:val="en-GB"/>
        </w:rPr>
        <w:t>Gina</w:t>
      </w:r>
      <w:r w:rsidR="003650DD" w:rsidRPr="0059282F">
        <w:rPr>
          <w:sz w:val="22"/>
          <w:szCs w:val="22"/>
          <w:lang w:val="en-US"/>
        </w:rPr>
        <w:t xml:space="preserve">. </w:t>
      </w:r>
      <w:r w:rsidR="003650DD" w:rsidRPr="003650DD">
        <w:rPr>
          <w:sz w:val="22"/>
          <w:szCs w:val="22"/>
          <w:lang w:val="en-GB"/>
        </w:rPr>
        <w:t xml:space="preserve">From </w:t>
      </w:r>
      <w:proofErr w:type="spellStart"/>
      <w:r w:rsidR="003650DD" w:rsidRPr="003650DD">
        <w:rPr>
          <w:sz w:val="22"/>
          <w:szCs w:val="22"/>
          <w:lang w:val="en-GB"/>
        </w:rPr>
        <w:t>Tian’anmem</w:t>
      </w:r>
      <w:proofErr w:type="spellEnd"/>
      <w:r w:rsidR="003650DD" w:rsidRPr="003650DD">
        <w:rPr>
          <w:sz w:val="22"/>
          <w:szCs w:val="22"/>
          <w:lang w:val="en-GB"/>
        </w:rPr>
        <w:t xml:space="preserve"> to Times </w:t>
      </w:r>
      <w:proofErr w:type="gramStart"/>
      <w:r w:rsidR="003650DD" w:rsidRPr="003650DD">
        <w:rPr>
          <w:sz w:val="22"/>
          <w:szCs w:val="22"/>
          <w:lang w:val="en-GB"/>
        </w:rPr>
        <w:t>square :</w:t>
      </w:r>
      <w:proofErr w:type="gramEnd"/>
      <w:r w:rsidR="003650DD" w:rsidRPr="003650DD">
        <w:rPr>
          <w:sz w:val="22"/>
          <w:szCs w:val="22"/>
          <w:lang w:val="en-GB"/>
        </w:rPr>
        <w:t xml:space="preserve"> Transnational China and the Chinese diaspora on global screens, 1989-1997</w:t>
      </w:r>
      <w:r w:rsidR="0059282F">
        <w:rPr>
          <w:sz w:val="22"/>
          <w:szCs w:val="22"/>
          <w:lang w:val="en-GB"/>
        </w:rPr>
        <w:t>.</w:t>
      </w:r>
      <w:r w:rsidR="003650DD" w:rsidRPr="003650DD">
        <w:rPr>
          <w:sz w:val="22"/>
          <w:szCs w:val="22"/>
          <w:lang w:val="en-GB"/>
        </w:rPr>
        <w:t xml:space="preserve"> Philadelphia</w:t>
      </w:r>
      <w:r w:rsidR="0059282F">
        <w:rPr>
          <w:sz w:val="22"/>
          <w:szCs w:val="22"/>
          <w:lang w:val="en-GB"/>
        </w:rPr>
        <w:t>.</w:t>
      </w:r>
      <w:r w:rsidR="003650DD" w:rsidRPr="003650DD">
        <w:rPr>
          <w:sz w:val="22"/>
          <w:szCs w:val="22"/>
          <w:lang w:val="en-GB"/>
        </w:rPr>
        <w:t xml:space="preserve">: Temple University Press, 2006. </w:t>
      </w:r>
    </w:p>
  </w:footnote>
  <w:footnote w:id="7">
    <w:p w14:paraId="2A3EE22B" w14:textId="7122FA30" w:rsidR="000379E5" w:rsidRPr="003650DD" w:rsidRDefault="000379E5" w:rsidP="003650DD">
      <w:pPr>
        <w:jc w:val="both"/>
        <w:rPr>
          <w:rFonts w:eastAsia="KaiTi"/>
          <w:sz w:val="22"/>
          <w:szCs w:val="22"/>
          <w:lang w:val="en-US"/>
        </w:rPr>
      </w:pPr>
      <w:r>
        <w:rPr>
          <w:rStyle w:val="af7"/>
        </w:rPr>
        <w:footnoteRef/>
      </w:r>
      <w:r w:rsidR="003650DD" w:rsidRPr="003650DD">
        <w:rPr>
          <w:sz w:val="22"/>
          <w:szCs w:val="22"/>
          <w:lang w:val="en-GB"/>
        </w:rPr>
        <w:t>Lu</w:t>
      </w:r>
      <w:r w:rsidR="000D2E30">
        <w:rPr>
          <w:sz w:val="22"/>
          <w:szCs w:val="22"/>
          <w:lang w:val="en-GB"/>
        </w:rPr>
        <w:t>,</w:t>
      </w:r>
      <w:r w:rsidR="003650DD" w:rsidRPr="003650DD">
        <w:rPr>
          <w:sz w:val="22"/>
          <w:szCs w:val="22"/>
          <w:lang w:val="en-GB"/>
        </w:rPr>
        <w:t xml:space="preserve"> Sheldon Hsiao-</w:t>
      </w:r>
      <w:proofErr w:type="spellStart"/>
      <w:r w:rsidR="003650DD" w:rsidRPr="003650DD">
        <w:rPr>
          <w:sz w:val="22"/>
          <w:szCs w:val="22"/>
          <w:lang w:val="en-GB"/>
        </w:rPr>
        <w:t>peng</w:t>
      </w:r>
      <w:proofErr w:type="spellEnd"/>
      <w:r w:rsidR="003650DD" w:rsidRPr="003650DD">
        <w:rPr>
          <w:sz w:val="22"/>
          <w:szCs w:val="22"/>
          <w:lang w:val="en-GB"/>
        </w:rPr>
        <w:t>. “Historical Introduction: Chinese Cinemas (1896-1996) and Transnational Film Studies.” /</w:t>
      </w:r>
      <w:r w:rsidR="003650DD" w:rsidRPr="003650DD">
        <w:rPr>
          <w:sz w:val="22"/>
          <w:szCs w:val="22"/>
          <w:lang w:val="en-US"/>
        </w:rPr>
        <w:t xml:space="preserve"> Sheldon Hsiao-</w:t>
      </w:r>
      <w:proofErr w:type="spellStart"/>
      <w:r w:rsidR="003650DD" w:rsidRPr="003650DD">
        <w:rPr>
          <w:sz w:val="22"/>
          <w:szCs w:val="22"/>
          <w:lang w:val="en-US"/>
        </w:rPr>
        <w:t>peng</w:t>
      </w:r>
      <w:proofErr w:type="spellEnd"/>
      <w:r w:rsidR="003650DD" w:rsidRPr="003650DD">
        <w:rPr>
          <w:sz w:val="22"/>
          <w:szCs w:val="22"/>
          <w:lang w:val="en-US"/>
        </w:rPr>
        <w:t xml:space="preserve"> Lu ed. // </w:t>
      </w:r>
      <w:r w:rsidR="003650DD" w:rsidRPr="003650DD">
        <w:rPr>
          <w:sz w:val="22"/>
          <w:szCs w:val="22"/>
          <w:lang w:val="en-GB"/>
        </w:rPr>
        <w:t xml:space="preserve">Transnational Chinese Cinemas: Identity, Nationhood, Gender. – Honolulu: University of </w:t>
      </w:r>
      <w:proofErr w:type="spellStart"/>
      <w:r w:rsidR="003650DD" w:rsidRPr="003650DD">
        <w:rPr>
          <w:sz w:val="22"/>
          <w:szCs w:val="22"/>
          <w:lang w:val="en-GB"/>
        </w:rPr>
        <w:t>Hawai’I</w:t>
      </w:r>
      <w:proofErr w:type="spellEnd"/>
      <w:r w:rsidR="003650DD" w:rsidRPr="003650DD">
        <w:rPr>
          <w:sz w:val="22"/>
          <w:szCs w:val="22"/>
          <w:lang w:val="en-GB"/>
        </w:rPr>
        <w:t xml:space="preserve"> Press. 1997. P. 1-31.</w:t>
      </w:r>
    </w:p>
  </w:footnote>
  <w:footnote w:id="8">
    <w:p w14:paraId="6CC795D4" w14:textId="00A175CE" w:rsidR="000379E5" w:rsidRPr="0079797A" w:rsidRDefault="000379E5" w:rsidP="0079797A">
      <w:pPr>
        <w:jc w:val="both"/>
        <w:rPr>
          <w:rFonts w:eastAsia="KaiTi"/>
          <w:sz w:val="22"/>
          <w:szCs w:val="22"/>
          <w:lang w:val="en-US"/>
        </w:rPr>
      </w:pPr>
      <w:r w:rsidRPr="000379E5">
        <w:rPr>
          <w:rStyle w:val="af7"/>
          <w:sz w:val="22"/>
          <w:szCs w:val="22"/>
        </w:rPr>
        <w:footnoteRef/>
      </w:r>
      <w:r w:rsidRPr="0079797A">
        <w:rPr>
          <w:sz w:val="22"/>
          <w:szCs w:val="22"/>
          <w:lang w:val="en-US"/>
        </w:rPr>
        <w:t xml:space="preserve"> </w:t>
      </w:r>
      <w:proofErr w:type="spellStart"/>
      <w:r w:rsidR="0079797A" w:rsidRPr="0079797A">
        <w:rPr>
          <w:sz w:val="22"/>
          <w:szCs w:val="22"/>
          <w:lang w:val="en-US"/>
        </w:rPr>
        <w:t>Rajgopal</w:t>
      </w:r>
      <w:proofErr w:type="spellEnd"/>
      <w:r w:rsidR="000D2E30">
        <w:rPr>
          <w:sz w:val="22"/>
          <w:szCs w:val="22"/>
          <w:lang w:val="en-US"/>
        </w:rPr>
        <w:t>,</w:t>
      </w:r>
      <w:r w:rsidR="0079797A" w:rsidRPr="0079797A">
        <w:rPr>
          <w:sz w:val="22"/>
          <w:szCs w:val="22"/>
          <w:lang w:val="en-US"/>
        </w:rPr>
        <w:t xml:space="preserve"> Shoba Sharad. “The Daughter of Fu Manchu”: The Pedagogy of Deconstructing the Representation of Asian Women in Film and Fiction // Meridians. 2010. </w:t>
      </w:r>
      <w:r w:rsidR="0079797A" w:rsidRPr="0079797A">
        <w:rPr>
          <w:sz w:val="22"/>
          <w:szCs w:val="22"/>
        </w:rPr>
        <w:t>Т</w:t>
      </w:r>
      <w:r w:rsidR="0079797A" w:rsidRPr="0079797A">
        <w:rPr>
          <w:sz w:val="22"/>
          <w:szCs w:val="22"/>
          <w:lang w:val="en-US"/>
        </w:rPr>
        <w:t xml:space="preserve">. 10, № 2. </w:t>
      </w:r>
      <w:r w:rsidR="0079797A" w:rsidRPr="0079797A">
        <w:rPr>
          <w:sz w:val="22"/>
          <w:szCs w:val="22"/>
          <w:lang w:val="en-GB"/>
        </w:rPr>
        <w:t>P</w:t>
      </w:r>
      <w:r w:rsidR="0079797A" w:rsidRPr="0079797A">
        <w:rPr>
          <w:sz w:val="22"/>
          <w:szCs w:val="22"/>
          <w:lang w:val="en-US"/>
        </w:rPr>
        <w:t>. 141-162.</w:t>
      </w:r>
    </w:p>
  </w:footnote>
  <w:footnote w:id="9">
    <w:p w14:paraId="3BF35AC7" w14:textId="7316F930" w:rsidR="000379E5" w:rsidRPr="003650DD" w:rsidRDefault="000379E5" w:rsidP="003650DD">
      <w:pPr>
        <w:jc w:val="both"/>
        <w:rPr>
          <w:rFonts w:eastAsia="KaiTi"/>
          <w:sz w:val="22"/>
          <w:szCs w:val="22"/>
          <w:lang w:val="en-US"/>
        </w:rPr>
      </w:pPr>
      <w:r w:rsidRPr="000379E5">
        <w:rPr>
          <w:rStyle w:val="af7"/>
          <w:sz w:val="22"/>
          <w:szCs w:val="22"/>
        </w:rPr>
        <w:footnoteRef/>
      </w:r>
      <w:r w:rsidR="003650DD" w:rsidRPr="003650DD">
        <w:rPr>
          <w:rFonts w:eastAsia="KaiTi"/>
          <w:sz w:val="22"/>
          <w:szCs w:val="22"/>
          <w:lang w:val="en-US"/>
        </w:rPr>
        <w:t>Lee Robert G. Orientals: Asian Americans in Popular Culture. Philadelphia: Temple University Press, 1999.</w:t>
      </w:r>
    </w:p>
  </w:footnote>
  <w:footnote w:id="10">
    <w:p w14:paraId="27E7F089" w14:textId="11D3AD06" w:rsidR="000379E5" w:rsidRPr="003650DD" w:rsidRDefault="000379E5" w:rsidP="003650DD">
      <w:pPr>
        <w:jc w:val="both"/>
        <w:rPr>
          <w:rFonts w:eastAsia="KaiTi"/>
          <w:sz w:val="22"/>
          <w:szCs w:val="22"/>
          <w:lang w:val="en-US"/>
        </w:rPr>
      </w:pPr>
      <w:r w:rsidRPr="000379E5">
        <w:rPr>
          <w:rStyle w:val="af7"/>
          <w:sz w:val="22"/>
          <w:szCs w:val="22"/>
        </w:rPr>
        <w:footnoteRef/>
      </w:r>
      <w:r w:rsidRPr="003650DD">
        <w:rPr>
          <w:sz w:val="22"/>
          <w:szCs w:val="22"/>
          <w:lang w:val="en-US"/>
        </w:rPr>
        <w:t xml:space="preserve"> </w:t>
      </w:r>
      <w:r w:rsidR="003650DD" w:rsidRPr="003650DD">
        <w:rPr>
          <w:sz w:val="22"/>
          <w:szCs w:val="22"/>
          <w:lang w:val="en-US"/>
        </w:rPr>
        <w:t>Gates</w:t>
      </w:r>
      <w:r w:rsidR="000D2E30">
        <w:rPr>
          <w:sz w:val="22"/>
          <w:szCs w:val="22"/>
          <w:lang w:val="en-US"/>
        </w:rPr>
        <w:t>,</w:t>
      </w:r>
      <w:r w:rsidR="003650DD" w:rsidRPr="003650DD">
        <w:rPr>
          <w:sz w:val="22"/>
          <w:szCs w:val="22"/>
          <w:lang w:val="en-US"/>
        </w:rPr>
        <w:t xml:space="preserve"> Philippa. The Assimilated Asian American </w:t>
      </w:r>
      <w:proofErr w:type="gramStart"/>
      <w:r w:rsidR="003650DD" w:rsidRPr="003650DD">
        <w:rPr>
          <w:sz w:val="22"/>
          <w:szCs w:val="22"/>
          <w:lang w:val="en-US"/>
        </w:rPr>
        <w:t>As</w:t>
      </w:r>
      <w:proofErr w:type="gramEnd"/>
      <w:r w:rsidR="003650DD" w:rsidRPr="003650DD">
        <w:rPr>
          <w:sz w:val="22"/>
          <w:szCs w:val="22"/>
          <w:lang w:val="en-US"/>
        </w:rPr>
        <w:t xml:space="preserve"> American Action Hero: Anna May Wong, </w:t>
      </w:r>
      <w:proofErr w:type="spellStart"/>
      <w:r w:rsidR="003650DD" w:rsidRPr="003650DD">
        <w:rPr>
          <w:sz w:val="22"/>
          <w:szCs w:val="22"/>
          <w:lang w:val="en-US"/>
        </w:rPr>
        <w:t>Keye</w:t>
      </w:r>
      <w:proofErr w:type="spellEnd"/>
      <w:r w:rsidR="003650DD" w:rsidRPr="003650DD">
        <w:rPr>
          <w:sz w:val="22"/>
          <w:szCs w:val="22"/>
          <w:lang w:val="en-US"/>
        </w:rPr>
        <w:t xml:space="preserve"> Luke, And James Shigeta In The Classical Hollywood Detective Film // Revue Canadienne </w:t>
      </w:r>
      <w:proofErr w:type="spellStart"/>
      <w:r w:rsidR="003650DD" w:rsidRPr="003650DD">
        <w:rPr>
          <w:sz w:val="22"/>
          <w:szCs w:val="22"/>
          <w:lang w:val="en-US"/>
        </w:rPr>
        <w:t>d'Études</w:t>
      </w:r>
      <w:proofErr w:type="spellEnd"/>
      <w:r w:rsidR="003650DD" w:rsidRPr="003650DD">
        <w:rPr>
          <w:sz w:val="22"/>
          <w:szCs w:val="22"/>
          <w:lang w:val="en-US"/>
        </w:rPr>
        <w:t xml:space="preserve"> </w:t>
      </w:r>
      <w:proofErr w:type="spellStart"/>
      <w:r w:rsidR="003650DD" w:rsidRPr="003650DD">
        <w:rPr>
          <w:sz w:val="22"/>
          <w:szCs w:val="22"/>
          <w:lang w:val="en-US"/>
        </w:rPr>
        <w:t>cinématographiques</w:t>
      </w:r>
      <w:proofErr w:type="spellEnd"/>
      <w:r w:rsidR="003650DD" w:rsidRPr="003650DD">
        <w:rPr>
          <w:sz w:val="22"/>
          <w:szCs w:val="22"/>
          <w:lang w:val="en-US"/>
        </w:rPr>
        <w:t xml:space="preserve"> / Canadian Journal of Film Studies. 2013. </w:t>
      </w:r>
      <w:r w:rsidR="003650DD" w:rsidRPr="003650DD">
        <w:rPr>
          <w:sz w:val="22"/>
          <w:szCs w:val="22"/>
        </w:rPr>
        <w:t>Т</w:t>
      </w:r>
      <w:r w:rsidR="003650DD" w:rsidRPr="003650DD">
        <w:rPr>
          <w:sz w:val="22"/>
          <w:szCs w:val="22"/>
          <w:lang w:val="en-US"/>
        </w:rPr>
        <w:t xml:space="preserve">. 2, № 22. </w:t>
      </w:r>
      <w:r w:rsidR="003650DD" w:rsidRPr="003650DD">
        <w:rPr>
          <w:sz w:val="22"/>
          <w:szCs w:val="22"/>
          <w:lang w:val="en-GB"/>
        </w:rPr>
        <w:t>P</w:t>
      </w:r>
      <w:r w:rsidRPr="003650DD">
        <w:rPr>
          <w:sz w:val="22"/>
          <w:szCs w:val="22"/>
          <w:lang w:val="en-US"/>
        </w:rPr>
        <w:t>. 19-40.</w:t>
      </w:r>
    </w:p>
  </w:footnote>
  <w:footnote w:id="11">
    <w:p w14:paraId="65820105" w14:textId="2DFA71A3" w:rsidR="000379E5" w:rsidRPr="003650DD" w:rsidRDefault="000379E5" w:rsidP="003650DD">
      <w:pPr>
        <w:jc w:val="both"/>
        <w:rPr>
          <w:rFonts w:eastAsia="KaiTi"/>
          <w:sz w:val="22"/>
          <w:szCs w:val="22"/>
          <w:lang w:val="en-US"/>
        </w:rPr>
      </w:pPr>
      <w:r w:rsidRPr="000379E5">
        <w:rPr>
          <w:rStyle w:val="af7"/>
          <w:sz w:val="22"/>
          <w:szCs w:val="22"/>
        </w:rPr>
        <w:footnoteRef/>
      </w:r>
      <w:r w:rsidRPr="003650DD">
        <w:rPr>
          <w:sz w:val="22"/>
          <w:szCs w:val="22"/>
          <w:lang w:val="en-US"/>
        </w:rPr>
        <w:t xml:space="preserve"> </w:t>
      </w:r>
      <w:proofErr w:type="spellStart"/>
      <w:r w:rsidR="003650DD" w:rsidRPr="003650DD">
        <w:rPr>
          <w:sz w:val="22"/>
          <w:szCs w:val="22"/>
          <w:lang w:val="en-US"/>
        </w:rPr>
        <w:t>Glaessner</w:t>
      </w:r>
      <w:proofErr w:type="spellEnd"/>
      <w:r w:rsidR="003650DD" w:rsidRPr="003650DD">
        <w:rPr>
          <w:sz w:val="22"/>
          <w:szCs w:val="22"/>
          <w:lang w:val="en-US"/>
        </w:rPr>
        <w:t xml:space="preserve"> </w:t>
      </w:r>
      <w:proofErr w:type="spellStart"/>
      <w:r w:rsidR="003650DD" w:rsidRPr="003650DD">
        <w:rPr>
          <w:sz w:val="22"/>
          <w:szCs w:val="22"/>
          <w:lang w:val="en-US"/>
        </w:rPr>
        <w:t>Verina</w:t>
      </w:r>
      <w:proofErr w:type="spellEnd"/>
      <w:r w:rsidR="003650DD" w:rsidRPr="003650DD">
        <w:rPr>
          <w:sz w:val="22"/>
          <w:szCs w:val="22"/>
          <w:lang w:val="en-US"/>
        </w:rPr>
        <w:t xml:space="preserve">. Kung Fu: Cinema of Vengeance. London: </w:t>
      </w:r>
      <w:proofErr w:type="spellStart"/>
      <w:r w:rsidR="003650DD" w:rsidRPr="003650DD">
        <w:rPr>
          <w:sz w:val="22"/>
          <w:szCs w:val="22"/>
          <w:lang w:val="en-US"/>
        </w:rPr>
        <w:t>Lorrimer</w:t>
      </w:r>
      <w:proofErr w:type="spellEnd"/>
      <w:r w:rsidR="003650DD" w:rsidRPr="003650DD">
        <w:rPr>
          <w:sz w:val="22"/>
          <w:szCs w:val="22"/>
          <w:lang w:val="en-US"/>
        </w:rPr>
        <w:t xml:space="preserve">. 1974. </w:t>
      </w:r>
    </w:p>
  </w:footnote>
  <w:footnote w:id="12">
    <w:p w14:paraId="5F64B872" w14:textId="563ECFA3" w:rsidR="00E12B19" w:rsidRPr="00E12B19" w:rsidRDefault="00E12B19">
      <w:pPr>
        <w:pStyle w:val="af5"/>
        <w:rPr>
          <w:lang w:val="en-US"/>
        </w:rPr>
      </w:pPr>
      <w:r>
        <w:rPr>
          <w:rStyle w:val="af7"/>
        </w:rPr>
        <w:footnoteRef/>
      </w:r>
      <w:r w:rsidRPr="00E12B19">
        <w:rPr>
          <w:lang w:val="en-US"/>
        </w:rPr>
        <w:t xml:space="preserve"> </w:t>
      </w:r>
      <w:r w:rsidRPr="003650DD">
        <w:rPr>
          <w:rFonts w:ascii="Times New Roman" w:hAnsi="Times New Roman" w:cs="Times New Roman"/>
          <w:bCs/>
          <w:sz w:val="22"/>
          <w:szCs w:val="22"/>
          <w:lang w:val="en-US"/>
        </w:rPr>
        <w:t xml:space="preserve">The Chinese Diaspora on American </w:t>
      </w:r>
      <w:proofErr w:type="gramStart"/>
      <w:r w:rsidRPr="003650DD">
        <w:rPr>
          <w:rFonts w:ascii="Times New Roman" w:hAnsi="Times New Roman" w:cs="Times New Roman"/>
          <w:bCs/>
          <w:sz w:val="22"/>
          <w:szCs w:val="22"/>
          <w:lang w:val="en-US"/>
        </w:rPr>
        <w:t>screens :</w:t>
      </w:r>
      <w:proofErr w:type="gramEnd"/>
      <w:r w:rsidRPr="003650DD">
        <w:rPr>
          <w:rFonts w:ascii="Times New Roman" w:hAnsi="Times New Roman" w:cs="Times New Roman"/>
          <w:bCs/>
          <w:sz w:val="22"/>
          <w:szCs w:val="22"/>
          <w:lang w:val="en-US"/>
        </w:rPr>
        <w:t xml:space="preserve"> race, sex, and cinema. Philadelphia.: Temple University Press, 2012.</w:t>
      </w:r>
    </w:p>
  </w:footnote>
  <w:footnote w:id="13">
    <w:p w14:paraId="1A2F0A75" w14:textId="24038292" w:rsidR="007B167F" w:rsidRPr="007B167F" w:rsidRDefault="007B167F">
      <w:pPr>
        <w:pStyle w:val="af5"/>
      </w:pPr>
      <w:r>
        <w:rPr>
          <w:rStyle w:val="af7"/>
        </w:rPr>
        <w:footnoteRef/>
      </w:r>
      <w:r w:rsidRPr="007B167F">
        <w:rPr>
          <w:lang w:val="en-US"/>
        </w:rPr>
        <w:t xml:space="preserve"> </w:t>
      </w:r>
      <w:r w:rsidRPr="00843398">
        <w:rPr>
          <w:rFonts w:ascii="Times New Roman" w:hAnsi="Times New Roman" w:cs="Times New Roman"/>
          <w:sz w:val="22"/>
          <w:szCs w:val="22"/>
          <w:lang w:val="en-US"/>
        </w:rPr>
        <w:t xml:space="preserve">Greene, Naomi. From Fu Manchu to Kung Fu Panda: Images of China in American Film. </w:t>
      </w:r>
      <w:r w:rsidRPr="00843398">
        <w:rPr>
          <w:rFonts w:ascii="Times New Roman" w:hAnsi="Times New Roman" w:cs="Times New Roman"/>
          <w:sz w:val="22"/>
          <w:szCs w:val="22"/>
          <w:lang w:val="en-GB"/>
        </w:rPr>
        <w:t>Honolulu.: University of Hawai'i Press, 2014.</w:t>
      </w:r>
    </w:p>
  </w:footnote>
  <w:footnote w:id="14">
    <w:p w14:paraId="5D311139" w14:textId="77777777" w:rsidR="00C92F50" w:rsidRPr="00C32BE1" w:rsidRDefault="00C92F50" w:rsidP="00C92F50">
      <w:pPr>
        <w:jc w:val="both"/>
        <w:rPr>
          <w:rFonts w:eastAsia="KaiTi"/>
          <w:sz w:val="22"/>
          <w:szCs w:val="22"/>
          <w:lang w:val="en-US"/>
        </w:rPr>
      </w:pPr>
      <w:r w:rsidRPr="00700351">
        <w:rPr>
          <w:rStyle w:val="af7"/>
          <w:sz w:val="22"/>
          <w:szCs w:val="22"/>
        </w:rPr>
        <w:footnoteRef/>
      </w:r>
      <w:r w:rsidRPr="00C32BE1">
        <w:rPr>
          <w:sz w:val="22"/>
          <w:szCs w:val="22"/>
          <w:lang w:val="en-US"/>
        </w:rPr>
        <w:t xml:space="preserve"> </w:t>
      </w:r>
      <w:r w:rsidRPr="0079797A">
        <w:rPr>
          <w:rFonts w:eastAsia="KaiTi"/>
          <w:sz w:val="22"/>
          <w:szCs w:val="22"/>
        </w:rPr>
        <w:t>Ли</w:t>
      </w:r>
      <w:r w:rsidRPr="00C32BE1">
        <w:rPr>
          <w:rFonts w:eastAsia="KaiTi"/>
          <w:sz w:val="22"/>
          <w:szCs w:val="22"/>
          <w:lang w:val="en-US"/>
        </w:rPr>
        <w:t xml:space="preserve"> </w:t>
      </w:r>
      <w:proofErr w:type="spellStart"/>
      <w:r w:rsidRPr="0079797A">
        <w:rPr>
          <w:rFonts w:eastAsia="KaiTi"/>
          <w:sz w:val="22"/>
          <w:szCs w:val="22"/>
        </w:rPr>
        <w:t>Цзинъюань</w:t>
      </w:r>
      <w:proofErr w:type="spellEnd"/>
      <w:r w:rsidRPr="00C32BE1">
        <w:rPr>
          <w:rFonts w:eastAsia="KaiTi"/>
          <w:sz w:val="22"/>
          <w:szCs w:val="22"/>
          <w:lang w:val="en-US"/>
        </w:rPr>
        <w:t xml:space="preserve">. </w:t>
      </w:r>
      <w:r w:rsidRPr="0079797A">
        <w:rPr>
          <w:rFonts w:eastAsia="KaiTi"/>
          <w:sz w:val="22"/>
          <w:szCs w:val="22"/>
        </w:rPr>
        <w:t>Хуа</w:t>
      </w:r>
      <w:r w:rsidRPr="00C32BE1">
        <w:rPr>
          <w:rFonts w:eastAsia="KaiTi"/>
          <w:sz w:val="22"/>
          <w:szCs w:val="22"/>
          <w:lang w:val="en-US"/>
        </w:rPr>
        <w:t xml:space="preserve"> </w:t>
      </w:r>
      <w:proofErr w:type="spellStart"/>
      <w:r w:rsidRPr="0079797A">
        <w:rPr>
          <w:rFonts w:eastAsia="KaiTi"/>
          <w:sz w:val="22"/>
          <w:szCs w:val="22"/>
        </w:rPr>
        <w:t>гу</w:t>
      </w:r>
      <w:proofErr w:type="spellEnd"/>
      <w:r w:rsidRPr="00C32BE1">
        <w:rPr>
          <w:rFonts w:eastAsia="KaiTi"/>
          <w:sz w:val="22"/>
          <w:szCs w:val="22"/>
          <w:lang w:val="en-US"/>
        </w:rPr>
        <w:t xml:space="preserve"> </w:t>
      </w:r>
      <w:r w:rsidRPr="0079797A">
        <w:rPr>
          <w:rFonts w:eastAsia="KaiTi"/>
          <w:sz w:val="22"/>
          <w:szCs w:val="22"/>
        </w:rPr>
        <w:t>гэ</w:t>
      </w:r>
      <w:r w:rsidRPr="00C32BE1">
        <w:rPr>
          <w:rFonts w:eastAsia="KaiTi"/>
          <w:sz w:val="22"/>
          <w:szCs w:val="22"/>
          <w:lang w:val="en-US"/>
        </w:rPr>
        <w:t xml:space="preserve"> </w:t>
      </w:r>
      <w:proofErr w:type="spellStart"/>
      <w:r w:rsidRPr="0079797A">
        <w:rPr>
          <w:rFonts w:eastAsia="KaiTi"/>
          <w:sz w:val="22"/>
          <w:szCs w:val="22"/>
        </w:rPr>
        <w:t>цзи</w:t>
      </w:r>
      <w:proofErr w:type="spellEnd"/>
      <w:r w:rsidRPr="00C32BE1">
        <w:rPr>
          <w:rFonts w:eastAsia="KaiTi"/>
          <w:sz w:val="22"/>
          <w:szCs w:val="22"/>
          <w:lang w:val="en-US"/>
        </w:rPr>
        <w:t xml:space="preserve"> </w:t>
      </w:r>
      <w:proofErr w:type="spellStart"/>
      <w:r w:rsidRPr="0079797A">
        <w:rPr>
          <w:rFonts w:eastAsia="KaiTi"/>
          <w:sz w:val="22"/>
          <w:szCs w:val="22"/>
        </w:rPr>
        <w:t>юй</w:t>
      </w:r>
      <w:proofErr w:type="spellEnd"/>
      <w:r w:rsidRPr="00C32BE1">
        <w:rPr>
          <w:rFonts w:eastAsia="KaiTi"/>
          <w:sz w:val="22"/>
          <w:szCs w:val="22"/>
          <w:lang w:val="en-US"/>
        </w:rPr>
        <w:t xml:space="preserve"> </w:t>
      </w:r>
      <w:proofErr w:type="spellStart"/>
      <w:r w:rsidRPr="0079797A">
        <w:rPr>
          <w:rFonts w:eastAsia="KaiTi"/>
          <w:sz w:val="22"/>
          <w:szCs w:val="22"/>
        </w:rPr>
        <w:t>цзюнь</w:t>
      </w:r>
      <w:proofErr w:type="spellEnd"/>
      <w:r w:rsidRPr="00C32BE1">
        <w:rPr>
          <w:rFonts w:eastAsia="KaiTi"/>
          <w:sz w:val="22"/>
          <w:szCs w:val="22"/>
          <w:lang w:val="en-US"/>
        </w:rPr>
        <w:t xml:space="preserve"> </w:t>
      </w:r>
      <w:proofErr w:type="spellStart"/>
      <w:r w:rsidRPr="0079797A">
        <w:rPr>
          <w:rFonts w:eastAsia="KaiTi"/>
          <w:sz w:val="22"/>
          <w:szCs w:val="22"/>
        </w:rPr>
        <w:t>цзы</w:t>
      </w:r>
      <w:proofErr w:type="spellEnd"/>
      <w:r w:rsidRPr="00C32BE1">
        <w:rPr>
          <w:rFonts w:eastAsia="KaiTi"/>
          <w:sz w:val="22"/>
          <w:szCs w:val="22"/>
          <w:lang w:val="en-US"/>
        </w:rPr>
        <w:t xml:space="preserve"> </w:t>
      </w:r>
      <w:proofErr w:type="spellStart"/>
      <w:r w:rsidRPr="0079797A">
        <w:rPr>
          <w:rFonts w:eastAsia="KaiTi"/>
          <w:sz w:val="22"/>
          <w:szCs w:val="22"/>
        </w:rPr>
        <w:t>шэнь</w:t>
      </w:r>
      <w:proofErr w:type="spellEnd"/>
      <w:r w:rsidRPr="00C32BE1">
        <w:rPr>
          <w:rFonts w:eastAsia="KaiTi"/>
          <w:sz w:val="22"/>
          <w:szCs w:val="22"/>
          <w:lang w:val="en-US"/>
        </w:rPr>
        <w:t xml:space="preserve"> </w:t>
      </w:r>
      <w:proofErr w:type="spellStart"/>
      <w:r w:rsidRPr="0079797A">
        <w:rPr>
          <w:rFonts w:eastAsia="KaiTi"/>
          <w:sz w:val="22"/>
          <w:szCs w:val="22"/>
        </w:rPr>
        <w:t>мэй</w:t>
      </w:r>
      <w:proofErr w:type="spellEnd"/>
      <w:r w:rsidRPr="00C32BE1">
        <w:rPr>
          <w:rFonts w:eastAsia="KaiTi"/>
          <w:sz w:val="22"/>
          <w:szCs w:val="22"/>
          <w:lang w:val="en-US"/>
        </w:rPr>
        <w:t xml:space="preserve"> </w:t>
      </w:r>
      <w:proofErr w:type="spellStart"/>
      <w:r w:rsidRPr="0079797A">
        <w:rPr>
          <w:rFonts w:eastAsia="KaiTi"/>
          <w:sz w:val="22"/>
          <w:szCs w:val="22"/>
        </w:rPr>
        <w:t>ди</w:t>
      </w:r>
      <w:proofErr w:type="spellEnd"/>
      <w:r w:rsidRPr="00C32BE1">
        <w:rPr>
          <w:rFonts w:eastAsia="KaiTi"/>
          <w:sz w:val="22"/>
          <w:szCs w:val="22"/>
          <w:lang w:val="en-US"/>
        </w:rPr>
        <w:t xml:space="preserve"> </w:t>
      </w:r>
      <w:proofErr w:type="spellStart"/>
      <w:r w:rsidRPr="0079797A">
        <w:rPr>
          <w:rFonts w:eastAsia="KaiTi"/>
          <w:sz w:val="22"/>
          <w:szCs w:val="22"/>
        </w:rPr>
        <w:t>хуа</w:t>
      </w:r>
      <w:proofErr w:type="spellEnd"/>
      <w:r w:rsidRPr="00C32BE1">
        <w:rPr>
          <w:rFonts w:eastAsia="KaiTi"/>
          <w:sz w:val="22"/>
          <w:szCs w:val="22"/>
          <w:lang w:val="en-US"/>
        </w:rPr>
        <w:t xml:space="preserve"> </w:t>
      </w:r>
      <w:r w:rsidRPr="0079797A">
        <w:rPr>
          <w:rFonts w:eastAsia="KaiTi"/>
          <w:sz w:val="22"/>
          <w:szCs w:val="22"/>
        </w:rPr>
        <w:t>жэнь</w:t>
      </w:r>
      <w:r w:rsidRPr="00C32BE1">
        <w:rPr>
          <w:rFonts w:eastAsia="KaiTi"/>
          <w:sz w:val="22"/>
          <w:szCs w:val="22"/>
          <w:lang w:val="en-US"/>
        </w:rPr>
        <w:t xml:space="preserve"> </w:t>
      </w:r>
      <w:proofErr w:type="spellStart"/>
      <w:r w:rsidRPr="0079797A">
        <w:rPr>
          <w:rFonts w:eastAsia="KaiTi"/>
          <w:sz w:val="22"/>
          <w:szCs w:val="22"/>
        </w:rPr>
        <w:t>чжэн</w:t>
      </w:r>
      <w:proofErr w:type="spellEnd"/>
      <w:r w:rsidRPr="00C32BE1">
        <w:rPr>
          <w:rFonts w:eastAsia="KaiTi"/>
          <w:sz w:val="22"/>
          <w:szCs w:val="22"/>
          <w:lang w:val="en-US"/>
        </w:rPr>
        <w:t xml:space="preserve"> </w:t>
      </w:r>
      <w:proofErr w:type="spellStart"/>
      <w:r w:rsidRPr="0079797A">
        <w:rPr>
          <w:rFonts w:eastAsia="KaiTi"/>
          <w:sz w:val="22"/>
          <w:szCs w:val="22"/>
        </w:rPr>
        <w:t>мянь</w:t>
      </w:r>
      <w:proofErr w:type="spellEnd"/>
      <w:r w:rsidRPr="00C32BE1">
        <w:rPr>
          <w:rFonts w:eastAsia="KaiTi"/>
          <w:sz w:val="22"/>
          <w:szCs w:val="22"/>
          <w:lang w:val="en-US"/>
        </w:rPr>
        <w:t xml:space="preserve"> </w:t>
      </w:r>
      <w:proofErr w:type="spellStart"/>
      <w:r w:rsidRPr="0079797A">
        <w:rPr>
          <w:rFonts w:eastAsia="KaiTi"/>
          <w:sz w:val="22"/>
          <w:szCs w:val="22"/>
        </w:rPr>
        <w:t>син</w:t>
      </w:r>
      <w:proofErr w:type="spellEnd"/>
      <w:r w:rsidRPr="00C32BE1">
        <w:rPr>
          <w:rFonts w:eastAsia="KaiTi"/>
          <w:sz w:val="22"/>
          <w:szCs w:val="22"/>
          <w:lang w:val="en-US"/>
        </w:rPr>
        <w:t xml:space="preserve"> </w:t>
      </w:r>
      <w:proofErr w:type="spellStart"/>
      <w:r w:rsidRPr="0079797A">
        <w:rPr>
          <w:rFonts w:eastAsia="KaiTi"/>
          <w:sz w:val="22"/>
          <w:szCs w:val="22"/>
        </w:rPr>
        <w:t>сян</w:t>
      </w:r>
      <w:proofErr w:type="spellEnd"/>
      <w:r w:rsidRPr="00C32BE1">
        <w:rPr>
          <w:rFonts w:eastAsia="KaiTi"/>
          <w:sz w:val="22"/>
          <w:szCs w:val="22"/>
          <w:lang w:val="en-US"/>
        </w:rPr>
        <w:t xml:space="preserve"> </w:t>
      </w:r>
      <w:proofErr w:type="spellStart"/>
      <w:r w:rsidRPr="0079797A">
        <w:rPr>
          <w:rFonts w:eastAsia="KaiTi"/>
          <w:sz w:val="22"/>
          <w:szCs w:val="22"/>
        </w:rPr>
        <w:t>гоу</w:t>
      </w:r>
      <w:proofErr w:type="spellEnd"/>
      <w:r w:rsidRPr="00C32BE1">
        <w:rPr>
          <w:rFonts w:eastAsia="KaiTi"/>
          <w:sz w:val="22"/>
          <w:szCs w:val="22"/>
          <w:lang w:val="en-US"/>
        </w:rPr>
        <w:t xml:space="preserve"> </w:t>
      </w:r>
      <w:proofErr w:type="spellStart"/>
      <w:r w:rsidRPr="0079797A">
        <w:rPr>
          <w:rFonts w:eastAsia="KaiTi"/>
          <w:sz w:val="22"/>
          <w:szCs w:val="22"/>
        </w:rPr>
        <w:t>цзянь</w:t>
      </w:r>
      <w:proofErr w:type="spellEnd"/>
      <w:r w:rsidRPr="00C32BE1">
        <w:rPr>
          <w:rFonts w:eastAsia="KaiTi"/>
          <w:sz w:val="22"/>
          <w:szCs w:val="22"/>
          <w:lang w:val="en-US"/>
        </w:rPr>
        <w:t xml:space="preserve"> // </w:t>
      </w:r>
      <w:proofErr w:type="spellStart"/>
      <w:r w:rsidRPr="0079797A">
        <w:rPr>
          <w:rFonts w:eastAsia="KaiTi"/>
          <w:sz w:val="22"/>
          <w:szCs w:val="22"/>
        </w:rPr>
        <w:t>Цзинь</w:t>
      </w:r>
      <w:proofErr w:type="spellEnd"/>
      <w:r w:rsidRPr="00C32BE1">
        <w:rPr>
          <w:rFonts w:eastAsia="KaiTi"/>
          <w:sz w:val="22"/>
          <w:szCs w:val="22"/>
          <w:lang w:val="en-US"/>
        </w:rPr>
        <w:t xml:space="preserve"> </w:t>
      </w:r>
      <w:proofErr w:type="spellStart"/>
      <w:r w:rsidRPr="0079797A">
        <w:rPr>
          <w:rFonts w:eastAsia="KaiTi"/>
          <w:sz w:val="22"/>
          <w:szCs w:val="22"/>
        </w:rPr>
        <w:t>Гу</w:t>
      </w:r>
      <w:proofErr w:type="spellEnd"/>
      <w:r w:rsidRPr="00C32BE1">
        <w:rPr>
          <w:rFonts w:eastAsia="KaiTi"/>
          <w:sz w:val="22"/>
          <w:szCs w:val="22"/>
          <w:lang w:val="en-US"/>
        </w:rPr>
        <w:t xml:space="preserve"> </w:t>
      </w:r>
      <w:proofErr w:type="spellStart"/>
      <w:r w:rsidRPr="0079797A">
        <w:rPr>
          <w:rFonts w:eastAsia="KaiTi"/>
          <w:sz w:val="22"/>
          <w:szCs w:val="22"/>
        </w:rPr>
        <w:t>Вэнь</w:t>
      </w:r>
      <w:proofErr w:type="spellEnd"/>
      <w:r w:rsidRPr="00C32BE1">
        <w:rPr>
          <w:rFonts w:eastAsia="KaiTi"/>
          <w:sz w:val="22"/>
          <w:szCs w:val="22"/>
          <w:lang w:val="en-US"/>
        </w:rPr>
        <w:t xml:space="preserve"> </w:t>
      </w:r>
      <w:proofErr w:type="spellStart"/>
      <w:r w:rsidRPr="0079797A">
        <w:rPr>
          <w:rFonts w:eastAsia="KaiTi"/>
          <w:sz w:val="22"/>
          <w:szCs w:val="22"/>
        </w:rPr>
        <w:t>Чуан</w:t>
      </w:r>
      <w:proofErr w:type="spellEnd"/>
      <w:r w:rsidRPr="00C32BE1">
        <w:rPr>
          <w:rFonts w:eastAsia="KaiTi"/>
          <w:sz w:val="22"/>
          <w:szCs w:val="22"/>
          <w:lang w:val="en-US"/>
        </w:rPr>
        <w:t xml:space="preserve">. 2021. </w:t>
      </w:r>
      <w:r w:rsidRPr="0079797A">
        <w:rPr>
          <w:rFonts w:eastAsia="KaiTi"/>
          <w:sz w:val="22"/>
          <w:szCs w:val="22"/>
          <w:lang w:val="en-US"/>
        </w:rPr>
        <w:t xml:space="preserve">№28. </w:t>
      </w:r>
      <w:r w:rsidRPr="0079797A">
        <w:rPr>
          <w:rFonts w:eastAsia="KaiTi"/>
          <w:sz w:val="22"/>
          <w:szCs w:val="22"/>
        </w:rPr>
        <w:t>С</w:t>
      </w:r>
      <w:r w:rsidRPr="0079797A">
        <w:rPr>
          <w:rFonts w:eastAsia="KaiTi"/>
          <w:sz w:val="22"/>
          <w:szCs w:val="22"/>
          <w:lang w:val="en-US"/>
        </w:rPr>
        <w:t xml:space="preserve">. 19-22. </w:t>
      </w:r>
      <w:r w:rsidRPr="0079797A">
        <w:rPr>
          <w:rFonts w:eastAsia="KaiTi"/>
          <w:sz w:val="22"/>
          <w:szCs w:val="22"/>
        </w:rPr>
        <w:t>李景媛</w:t>
      </w:r>
      <w:r w:rsidRPr="0079797A">
        <w:rPr>
          <w:rFonts w:eastAsia="KaiTi"/>
          <w:sz w:val="22"/>
          <w:szCs w:val="22"/>
          <w:lang w:val="en-US"/>
        </w:rPr>
        <w:t xml:space="preserve">. </w:t>
      </w:r>
      <w:r w:rsidRPr="0079797A">
        <w:rPr>
          <w:rFonts w:eastAsia="KaiTi"/>
          <w:sz w:val="22"/>
          <w:szCs w:val="22"/>
        </w:rPr>
        <w:t>《花鼓歌》</w:t>
      </w:r>
      <w:r w:rsidRPr="0079797A">
        <w:rPr>
          <w:rFonts w:eastAsia="KaiTi"/>
          <w:sz w:val="22"/>
          <w:szCs w:val="22"/>
          <w:lang w:val="en-US"/>
        </w:rPr>
        <w:t>：</w:t>
      </w:r>
      <w:r w:rsidRPr="0079797A">
        <w:rPr>
          <w:rFonts w:eastAsia="KaiTi"/>
          <w:sz w:val="22"/>
          <w:szCs w:val="22"/>
        </w:rPr>
        <w:t>基于</w:t>
      </w:r>
      <w:r w:rsidRPr="0079797A">
        <w:rPr>
          <w:rFonts w:eastAsia="KaiTi"/>
          <w:sz w:val="22"/>
          <w:szCs w:val="22"/>
          <w:lang w:val="en-US"/>
        </w:rPr>
        <w:t>“</w:t>
      </w:r>
      <w:r w:rsidRPr="0079797A">
        <w:rPr>
          <w:rFonts w:eastAsia="KaiTi"/>
          <w:sz w:val="22"/>
          <w:szCs w:val="22"/>
        </w:rPr>
        <w:t>君子</w:t>
      </w:r>
      <w:r w:rsidRPr="0079797A">
        <w:rPr>
          <w:rFonts w:eastAsia="KaiTi"/>
          <w:sz w:val="22"/>
          <w:szCs w:val="22"/>
          <w:lang w:val="en-US"/>
        </w:rPr>
        <w:t>”</w:t>
      </w:r>
      <w:r w:rsidRPr="0079797A">
        <w:rPr>
          <w:rFonts w:eastAsia="KaiTi"/>
          <w:sz w:val="22"/>
          <w:szCs w:val="22"/>
        </w:rPr>
        <w:t>审美的</w:t>
      </w:r>
      <w:r w:rsidRPr="0079797A">
        <w:rPr>
          <w:rFonts w:eastAsia="KaiTi"/>
          <w:sz w:val="22"/>
          <w:szCs w:val="22"/>
          <w:lang w:val="en-US"/>
        </w:rPr>
        <w:t xml:space="preserve"> </w:t>
      </w:r>
      <w:r w:rsidRPr="0079797A">
        <w:rPr>
          <w:rFonts w:eastAsia="KaiTi"/>
          <w:sz w:val="22"/>
          <w:szCs w:val="22"/>
        </w:rPr>
        <w:t>华人正面形象构建</w:t>
      </w:r>
      <w:r w:rsidRPr="0079797A">
        <w:rPr>
          <w:rFonts w:eastAsia="KaiTi"/>
          <w:sz w:val="22"/>
          <w:szCs w:val="22"/>
          <w:lang w:val="en-US"/>
        </w:rPr>
        <w:t xml:space="preserve"> // </w:t>
      </w:r>
      <w:r w:rsidRPr="0079797A">
        <w:rPr>
          <w:rFonts w:eastAsia="KaiTi"/>
          <w:sz w:val="22"/>
          <w:szCs w:val="22"/>
        </w:rPr>
        <w:t>今古文创</w:t>
      </w:r>
      <w:r w:rsidRPr="0079797A">
        <w:rPr>
          <w:rFonts w:eastAsia="KaiTi"/>
          <w:sz w:val="22"/>
          <w:szCs w:val="22"/>
        </w:rPr>
        <w:t>.</w:t>
      </w:r>
      <w:r w:rsidRPr="0079797A">
        <w:rPr>
          <w:rFonts w:eastAsia="KaiTi"/>
          <w:sz w:val="22"/>
          <w:szCs w:val="22"/>
          <w:lang w:val="en-US"/>
        </w:rPr>
        <w:t xml:space="preserve"> 2021. №28. </w:t>
      </w:r>
      <w:r w:rsidRPr="0079797A">
        <w:rPr>
          <w:rFonts w:eastAsia="KaiTi"/>
          <w:sz w:val="22"/>
          <w:szCs w:val="22"/>
        </w:rPr>
        <w:t>第</w:t>
      </w:r>
      <w:r w:rsidRPr="0079797A">
        <w:rPr>
          <w:rFonts w:eastAsia="KaiTi"/>
          <w:sz w:val="22"/>
          <w:szCs w:val="22"/>
          <w:lang w:val="en-US"/>
        </w:rPr>
        <w:t xml:space="preserve"> 19-22 </w:t>
      </w:r>
      <w:r w:rsidRPr="0079797A">
        <w:rPr>
          <w:rFonts w:eastAsia="KaiTi"/>
          <w:sz w:val="22"/>
          <w:szCs w:val="22"/>
        </w:rPr>
        <w:t>页</w:t>
      </w:r>
      <w:r w:rsidRPr="0079797A">
        <w:rPr>
          <w:rFonts w:eastAsia="KaiTi"/>
          <w:sz w:val="22"/>
          <w:szCs w:val="22"/>
          <w:lang w:val="en-US"/>
        </w:rPr>
        <w:t xml:space="preserve"> (</w:t>
      </w:r>
      <w:r w:rsidRPr="0079797A">
        <w:rPr>
          <w:rFonts w:eastAsia="KaiTi"/>
          <w:sz w:val="22"/>
          <w:szCs w:val="22"/>
        </w:rPr>
        <w:t>Ли</w:t>
      </w:r>
      <w:r w:rsidRPr="0079797A">
        <w:rPr>
          <w:rFonts w:eastAsia="KaiTi"/>
          <w:sz w:val="22"/>
          <w:szCs w:val="22"/>
          <w:lang w:val="en-US"/>
        </w:rPr>
        <w:t xml:space="preserve"> </w:t>
      </w:r>
      <w:proofErr w:type="spellStart"/>
      <w:r w:rsidRPr="0079797A">
        <w:rPr>
          <w:rFonts w:eastAsia="KaiTi"/>
          <w:sz w:val="22"/>
          <w:szCs w:val="22"/>
        </w:rPr>
        <w:t>Цзинъюань</w:t>
      </w:r>
      <w:proofErr w:type="spellEnd"/>
      <w:r w:rsidRPr="0079797A">
        <w:rPr>
          <w:rFonts w:eastAsia="KaiTi"/>
          <w:sz w:val="22"/>
          <w:szCs w:val="22"/>
          <w:lang w:val="en-US"/>
        </w:rPr>
        <w:t>. «</w:t>
      </w:r>
      <w:r w:rsidRPr="0079797A">
        <w:rPr>
          <w:rFonts w:eastAsia="KaiTi"/>
          <w:sz w:val="22"/>
          <w:szCs w:val="22"/>
        </w:rPr>
        <w:t>Песня</w:t>
      </w:r>
      <w:r w:rsidRPr="0079797A">
        <w:rPr>
          <w:rFonts w:eastAsia="KaiTi"/>
          <w:sz w:val="22"/>
          <w:szCs w:val="22"/>
          <w:lang w:val="en-US"/>
        </w:rPr>
        <w:t xml:space="preserve"> </w:t>
      </w:r>
      <w:r w:rsidRPr="0079797A">
        <w:rPr>
          <w:rFonts w:eastAsia="KaiTi"/>
          <w:sz w:val="22"/>
          <w:szCs w:val="22"/>
        </w:rPr>
        <w:t>цветочного</w:t>
      </w:r>
      <w:r w:rsidRPr="0079797A">
        <w:rPr>
          <w:rFonts w:eastAsia="KaiTi"/>
          <w:sz w:val="22"/>
          <w:szCs w:val="22"/>
          <w:lang w:val="en-US"/>
        </w:rPr>
        <w:t xml:space="preserve"> </w:t>
      </w:r>
      <w:r w:rsidRPr="0079797A">
        <w:rPr>
          <w:rFonts w:eastAsia="KaiTi"/>
          <w:sz w:val="22"/>
          <w:szCs w:val="22"/>
        </w:rPr>
        <w:t>барабана</w:t>
      </w:r>
      <w:r w:rsidRPr="0079797A">
        <w:rPr>
          <w:rFonts w:eastAsia="KaiTi"/>
          <w:sz w:val="22"/>
          <w:szCs w:val="22"/>
          <w:lang w:val="en-US"/>
        </w:rPr>
        <w:t xml:space="preserve">»: </w:t>
      </w:r>
      <w:r w:rsidRPr="0079797A">
        <w:rPr>
          <w:rFonts w:eastAsia="KaiTi"/>
          <w:sz w:val="22"/>
          <w:szCs w:val="22"/>
        </w:rPr>
        <w:t>формирование</w:t>
      </w:r>
      <w:r w:rsidRPr="0079797A">
        <w:rPr>
          <w:rFonts w:eastAsia="KaiTi"/>
          <w:sz w:val="22"/>
          <w:szCs w:val="22"/>
          <w:lang w:val="en-US"/>
        </w:rPr>
        <w:t xml:space="preserve"> </w:t>
      </w:r>
      <w:r w:rsidRPr="0079797A">
        <w:rPr>
          <w:rFonts w:eastAsia="KaiTi"/>
          <w:sz w:val="22"/>
          <w:szCs w:val="22"/>
        </w:rPr>
        <w:t>положительного</w:t>
      </w:r>
      <w:r w:rsidRPr="0079797A">
        <w:rPr>
          <w:rFonts w:eastAsia="KaiTi"/>
          <w:sz w:val="22"/>
          <w:szCs w:val="22"/>
          <w:lang w:val="en-US"/>
        </w:rPr>
        <w:t xml:space="preserve"> </w:t>
      </w:r>
      <w:r w:rsidRPr="0079797A">
        <w:rPr>
          <w:rFonts w:eastAsia="KaiTi"/>
          <w:sz w:val="22"/>
          <w:szCs w:val="22"/>
        </w:rPr>
        <w:t>имиджа</w:t>
      </w:r>
      <w:r w:rsidRPr="0079797A">
        <w:rPr>
          <w:rFonts w:eastAsia="KaiTi"/>
          <w:sz w:val="22"/>
          <w:szCs w:val="22"/>
          <w:lang w:val="en-US"/>
        </w:rPr>
        <w:t xml:space="preserve"> </w:t>
      </w:r>
      <w:r w:rsidRPr="0079797A">
        <w:rPr>
          <w:rFonts w:eastAsia="KaiTi"/>
          <w:sz w:val="22"/>
          <w:szCs w:val="22"/>
        </w:rPr>
        <w:t>китайцев</w:t>
      </w:r>
      <w:r w:rsidRPr="0079797A">
        <w:rPr>
          <w:rFonts w:eastAsia="KaiTi"/>
          <w:sz w:val="22"/>
          <w:szCs w:val="22"/>
          <w:lang w:val="en-US"/>
        </w:rPr>
        <w:t xml:space="preserve"> </w:t>
      </w:r>
      <w:r w:rsidRPr="0079797A">
        <w:rPr>
          <w:rFonts w:eastAsia="KaiTi"/>
          <w:sz w:val="22"/>
          <w:szCs w:val="22"/>
        </w:rPr>
        <w:t>на</w:t>
      </w:r>
      <w:r w:rsidRPr="0079797A">
        <w:rPr>
          <w:rFonts w:eastAsia="KaiTi"/>
          <w:sz w:val="22"/>
          <w:szCs w:val="22"/>
          <w:lang w:val="en-US"/>
        </w:rPr>
        <w:t xml:space="preserve"> </w:t>
      </w:r>
      <w:r w:rsidRPr="0079797A">
        <w:rPr>
          <w:rFonts w:eastAsia="KaiTi"/>
          <w:sz w:val="22"/>
          <w:szCs w:val="22"/>
        </w:rPr>
        <w:t>основе</w:t>
      </w:r>
      <w:r w:rsidRPr="0079797A">
        <w:rPr>
          <w:rFonts w:eastAsia="KaiTi"/>
          <w:sz w:val="22"/>
          <w:szCs w:val="22"/>
          <w:lang w:val="en-US"/>
        </w:rPr>
        <w:t xml:space="preserve"> </w:t>
      </w:r>
      <w:r w:rsidRPr="0079797A">
        <w:rPr>
          <w:rFonts w:eastAsia="KaiTi"/>
          <w:sz w:val="22"/>
          <w:szCs w:val="22"/>
        </w:rPr>
        <w:t>образа</w:t>
      </w:r>
      <w:r w:rsidRPr="0079797A">
        <w:rPr>
          <w:rFonts w:eastAsia="KaiTi"/>
          <w:sz w:val="22"/>
          <w:szCs w:val="22"/>
          <w:lang w:val="en-US"/>
        </w:rPr>
        <w:t xml:space="preserve"> «</w:t>
      </w:r>
      <w:r w:rsidRPr="0079797A">
        <w:rPr>
          <w:rFonts w:eastAsia="KaiTi"/>
          <w:sz w:val="22"/>
          <w:szCs w:val="22"/>
        </w:rPr>
        <w:t>благородного</w:t>
      </w:r>
      <w:r w:rsidRPr="0079797A">
        <w:rPr>
          <w:rFonts w:eastAsia="KaiTi"/>
          <w:sz w:val="22"/>
          <w:szCs w:val="22"/>
          <w:lang w:val="en-US"/>
        </w:rPr>
        <w:t xml:space="preserve"> </w:t>
      </w:r>
      <w:r w:rsidRPr="0079797A">
        <w:rPr>
          <w:rFonts w:eastAsia="KaiTi"/>
          <w:sz w:val="22"/>
          <w:szCs w:val="22"/>
        </w:rPr>
        <w:t>мужа</w:t>
      </w:r>
      <w:r w:rsidRPr="0079797A">
        <w:rPr>
          <w:rFonts w:eastAsia="KaiTi"/>
          <w:sz w:val="22"/>
          <w:szCs w:val="22"/>
          <w:lang w:val="en-US"/>
        </w:rPr>
        <w:t xml:space="preserve">» // </w:t>
      </w:r>
      <w:r w:rsidRPr="0079797A">
        <w:rPr>
          <w:rFonts w:eastAsia="KaiTi"/>
          <w:sz w:val="22"/>
          <w:szCs w:val="22"/>
        </w:rPr>
        <w:t>Журнал</w:t>
      </w:r>
      <w:r w:rsidRPr="0079797A">
        <w:rPr>
          <w:rFonts w:eastAsia="KaiTi"/>
          <w:sz w:val="22"/>
          <w:szCs w:val="22"/>
          <w:lang w:val="en-US"/>
        </w:rPr>
        <w:t xml:space="preserve"> «</w:t>
      </w:r>
      <w:proofErr w:type="spellStart"/>
      <w:r w:rsidRPr="0079797A">
        <w:rPr>
          <w:rFonts w:eastAsia="KaiTi"/>
          <w:sz w:val="22"/>
          <w:szCs w:val="22"/>
        </w:rPr>
        <w:t>Цзинь</w:t>
      </w:r>
      <w:proofErr w:type="spellEnd"/>
      <w:r w:rsidRPr="0079797A">
        <w:rPr>
          <w:rFonts w:eastAsia="KaiTi"/>
          <w:sz w:val="22"/>
          <w:szCs w:val="22"/>
          <w:lang w:val="en-US"/>
        </w:rPr>
        <w:t xml:space="preserve"> </w:t>
      </w:r>
      <w:proofErr w:type="spellStart"/>
      <w:r w:rsidRPr="0079797A">
        <w:rPr>
          <w:rFonts w:eastAsia="KaiTi"/>
          <w:sz w:val="22"/>
          <w:szCs w:val="22"/>
        </w:rPr>
        <w:t>Гу</w:t>
      </w:r>
      <w:proofErr w:type="spellEnd"/>
      <w:r w:rsidRPr="0079797A">
        <w:rPr>
          <w:rFonts w:eastAsia="KaiTi"/>
          <w:sz w:val="22"/>
          <w:szCs w:val="22"/>
          <w:lang w:val="en-US"/>
        </w:rPr>
        <w:t xml:space="preserve"> </w:t>
      </w:r>
      <w:proofErr w:type="spellStart"/>
      <w:r w:rsidRPr="0079797A">
        <w:rPr>
          <w:rFonts w:eastAsia="KaiTi"/>
          <w:sz w:val="22"/>
          <w:szCs w:val="22"/>
        </w:rPr>
        <w:t>Вэнь</w:t>
      </w:r>
      <w:proofErr w:type="spellEnd"/>
      <w:r w:rsidRPr="0079797A">
        <w:rPr>
          <w:rFonts w:eastAsia="KaiTi"/>
          <w:sz w:val="22"/>
          <w:szCs w:val="22"/>
          <w:lang w:val="en-US"/>
        </w:rPr>
        <w:t xml:space="preserve"> </w:t>
      </w:r>
      <w:proofErr w:type="spellStart"/>
      <w:r w:rsidRPr="0079797A">
        <w:rPr>
          <w:rFonts w:eastAsia="KaiTi"/>
          <w:sz w:val="22"/>
          <w:szCs w:val="22"/>
        </w:rPr>
        <w:t>Чуан</w:t>
      </w:r>
      <w:proofErr w:type="spellEnd"/>
      <w:r w:rsidRPr="0079797A">
        <w:rPr>
          <w:rFonts w:eastAsia="KaiTi"/>
          <w:sz w:val="22"/>
          <w:szCs w:val="22"/>
          <w:lang w:val="en-US"/>
        </w:rPr>
        <w:t xml:space="preserve">». </w:t>
      </w:r>
      <w:r w:rsidRPr="00C32BE1">
        <w:rPr>
          <w:rFonts w:eastAsia="KaiTi"/>
          <w:sz w:val="22"/>
          <w:szCs w:val="22"/>
          <w:lang w:val="en-US"/>
        </w:rPr>
        <w:t xml:space="preserve">2021. №28. </w:t>
      </w:r>
      <w:r w:rsidRPr="0079797A">
        <w:rPr>
          <w:rFonts w:eastAsia="KaiTi"/>
          <w:sz w:val="22"/>
          <w:szCs w:val="22"/>
        </w:rPr>
        <w:t>С</w:t>
      </w:r>
      <w:r w:rsidRPr="00C32BE1">
        <w:rPr>
          <w:rFonts w:eastAsia="KaiTi"/>
          <w:sz w:val="22"/>
          <w:szCs w:val="22"/>
          <w:lang w:val="en-US"/>
        </w:rPr>
        <w:t>. 19-22).</w:t>
      </w:r>
    </w:p>
  </w:footnote>
  <w:footnote w:id="15">
    <w:p w14:paraId="471F1897" w14:textId="0820E498" w:rsidR="00700351" w:rsidRPr="0079797A" w:rsidRDefault="00700351" w:rsidP="0079797A">
      <w:pPr>
        <w:jc w:val="both"/>
        <w:rPr>
          <w:rFonts w:eastAsia="KaiTi"/>
          <w:sz w:val="22"/>
          <w:szCs w:val="22"/>
        </w:rPr>
      </w:pPr>
      <w:r w:rsidRPr="00700351">
        <w:rPr>
          <w:rStyle w:val="af7"/>
          <w:sz w:val="22"/>
          <w:szCs w:val="22"/>
        </w:rPr>
        <w:footnoteRef/>
      </w:r>
      <w:r w:rsidR="00D95B57" w:rsidRPr="00D95B57">
        <w:rPr>
          <w:rFonts w:eastAsia="KaiTi"/>
          <w:sz w:val="22"/>
          <w:szCs w:val="22"/>
          <w:lang w:val="en-US"/>
        </w:rPr>
        <w:t xml:space="preserve"> </w:t>
      </w:r>
      <w:r w:rsidR="0079797A" w:rsidRPr="0079797A">
        <w:rPr>
          <w:rFonts w:eastAsia="KaiTi"/>
          <w:sz w:val="22"/>
          <w:szCs w:val="22"/>
        </w:rPr>
        <w:t>Ню</w:t>
      </w:r>
      <w:r w:rsidR="0079797A" w:rsidRPr="00C92F50">
        <w:rPr>
          <w:rFonts w:eastAsia="KaiTi"/>
          <w:sz w:val="22"/>
          <w:szCs w:val="22"/>
          <w:lang w:val="en-US"/>
        </w:rPr>
        <w:t xml:space="preserve"> </w:t>
      </w:r>
      <w:proofErr w:type="spellStart"/>
      <w:r w:rsidR="0079797A" w:rsidRPr="0079797A">
        <w:rPr>
          <w:rFonts w:eastAsia="KaiTi"/>
          <w:sz w:val="22"/>
          <w:szCs w:val="22"/>
        </w:rPr>
        <w:t>Муюань</w:t>
      </w:r>
      <w:proofErr w:type="spellEnd"/>
      <w:r w:rsidR="0079797A" w:rsidRPr="00C92F50">
        <w:rPr>
          <w:rFonts w:eastAsia="KaiTi"/>
          <w:sz w:val="22"/>
          <w:szCs w:val="22"/>
          <w:lang w:val="en-US"/>
        </w:rPr>
        <w:t xml:space="preserve">. </w:t>
      </w:r>
      <w:r w:rsidR="0079797A" w:rsidRPr="0079797A">
        <w:rPr>
          <w:rFonts w:eastAsia="KaiTi"/>
          <w:sz w:val="22"/>
          <w:szCs w:val="22"/>
        </w:rPr>
        <w:t>Мацзян</w:t>
      </w:r>
      <w:r w:rsidR="0079797A" w:rsidRPr="00C92F50">
        <w:rPr>
          <w:rFonts w:eastAsia="KaiTi"/>
          <w:sz w:val="22"/>
          <w:szCs w:val="22"/>
          <w:lang w:val="en-US"/>
        </w:rPr>
        <w:t xml:space="preserve"> </w:t>
      </w:r>
      <w:proofErr w:type="spellStart"/>
      <w:r w:rsidR="0079797A" w:rsidRPr="0079797A">
        <w:rPr>
          <w:rFonts w:eastAsia="KaiTi"/>
          <w:sz w:val="22"/>
          <w:szCs w:val="22"/>
        </w:rPr>
        <w:t>юаньсу</w:t>
      </w:r>
      <w:proofErr w:type="spellEnd"/>
      <w:r w:rsidR="0079797A" w:rsidRPr="00C92F50">
        <w:rPr>
          <w:rFonts w:eastAsia="KaiTi"/>
          <w:sz w:val="22"/>
          <w:szCs w:val="22"/>
          <w:lang w:val="en-US"/>
        </w:rPr>
        <w:t xml:space="preserve"> </w:t>
      </w:r>
      <w:proofErr w:type="spellStart"/>
      <w:r w:rsidR="0079797A" w:rsidRPr="0079797A">
        <w:rPr>
          <w:rFonts w:eastAsia="KaiTi"/>
          <w:sz w:val="22"/>
          <w:szCs w:val="22"/>
        </w:rPr>
        <w:t>бэйхоу</w:t>
      </w:r>
      <w:proofErr w:type="spellEnd"/>
      <w:r w:rsidR="0079797A" w:rsidRPr="00C92F50">
        <w:rPr>
          <w:rFonts w:eastAsia="KaiTi"/>
          <w:sz w:val="22"/>
          <w:szCs w:val="22"/>
          <w:lang w:val="en-US"/>
        </w:rPr>
        <w:t xml:space="preserve"> </w:t>
      </w:r>
      <w:r w:rsidR="0079797A" w:rsidRPr="0079797A">
        <w:rPr>
          <w:rFonts w:eastAsia="KaiTi"/>
          <w:sz w:val="22"/>
          <w:szCs w:val="22"/>
        </w:rPr>
        <w:t>дэ</w:t>
      </w:r>
      <w:r w:rsidR="0079797A" w:rsidRPr="00C92F50">
        <w:rPr>
          <w:rFonts w:eastAsia="KaiTi"/>
          <w:sz w:val="22"/>
          <w:szCs w:val="22"/>
          <w:lang w:val="en-US"/>
        </w:rPr>
        <w:t xml:space="preserve"> </w:t>
      </w:r>
      <w:proofErr w:type="spellStart"/>
      <w:r w:rsidR="0079797A" w:rsidRPr="0079797A">
        <w:rPr>
          <w:rFonts w:eastAsia="KaiTi"/>
          <w:sz w:val="22"/>
          <w:szCs w:val="22"/>
        </w:rPr>
        <w:t>вэньхуа</w:t>
      </w:r>
      <w:proofErr w:type="spellEnd"/>
      <w:r w:rsidR="0079797A" w:rsidRPr="00C92F50">
        <w:rPr>
          <w:rFonts w:eastAsia="KaiTi"/>
          <w:sz w:val="22"/>
          <w:szCs w:val="22"/>
          <w:lang w:val="en-US"/>
        </w:rPr>
        <w:t xml:space="preserve"> </w:t>
      </w:r>
      <w:proofErr w:type="spellStart"/>
      <w:r w:rsidR="0079797A" w:rsidRPr="0079797A">
        <w:rPr>
          <w:rFonts w:eastAsia="KaiTi"/>
          <w:sz w:val="22"/>
          <w:szCs w:val="22"/>
        </w:rPr>
        <w:t>нэйхань</w:t>
      </w:r>
      <w:proofErr w:type="spellEnd"/>
      <w:r w:rsidR="0079797A" w:rsidRPr="00C92F50">
        <w:rPr>
          <w:rFonts w:eastAsia="KaiTi"/>
          <w:sz w:val="22"/>
          <w:szCs w:val="22"/>
          <w:lang w:val="en-US"/>
        </w:rPr>
        <w:t xml:space="preserve"> </w:t>
      </w:r>
      <w:proofErr w:type="spellStart"/>
      <w:r w:rsidR="0079797A" w:rsidRPr="0079797A">
        <w:rPr>
          <w:rFonts w:eastAsia="KaiTi"/>
          <w:sz w:val="22"/>
          <w:szCs w:val="22"/>
        </w:rPr>
        <w:t>цзи</w:t>
      </w:r>
      <w:proofErr w:type="spellEnd"/>
      <w:r w:rsidR="0079797A" w:rsidRPr="00C92F50">
        <w:rPr>
          <w:rFonts w:eastAsia="KaiTi"/>
          <w:sz w:val="22"/>
          <w:szCs w:val="22"/>
          <w:lang w:val="en-US"/>
        </w:rPr>
        <w:t xml:space="preserve"> </w:t>
      </w:r>
      <w:proofErr w:type="spellStart"/>
      <w:r w:rsidR="0079797A" w:rsidRPr="0079797A">
        <w:rPr>
          <w:rFonts w:eastAsia="KaiTi"/>
          <w:sz w:val="22"/>
          <w:szCs w:val="22"/>
        </w:rPr>
        <w:t>сифан</w:t>
      </w:r>
      <w:proofErr w:type="spellEnd"/>
      <w:r w:rsidR="0079797A" w:rsidRPr="00C92F50">
        <w:rPr>
          <w:rFonts w:eastAsia="KaiTi"/>
          <w:sz w:val="22"/>
          <w:szCs w:val="22"/>
          <w:lang w:val="en-US"/>
        </w:rPr>
        <w:t xml:space="preserve"> </w:t>
      </w:r>
      <w:proofErr w:type="spellStart"/>
      <w:r w:rsidR="0079797A" w:rsidRPr="0079797A">
        <w:rPr>
          <w:rFonts w:eastAsia="KaiTi"/>
          <w:sz w:val="22"/>
          <w:szCs w:val="22"/>
        </w:rPr>
        <w:t>вэньхуа</w:t>
      </w:r>
      <w:proofErr w:type="spellEnd"/>
      <w:r w:rsidR="0079797A" w:rsidRPr="00C92F50">
        <w:rPr>
          <w:rFonts w:eastAsia="KaiTi"/>
          <w:sz w:val="22"/>
          <w:szCs w:val="22"/>
          <w:lang w:val="en-US"/>
        </w:rPr>
        <w:t xml:space="preserve"> </w:t>
      </w:r>
      <w:proofErr w:type="spellStart"/>
      <w:r w:rsidR="0079797A" w:rsidRPr="0079797A">
        <w:rPr>
          <w:rFonts w:eastAsia="KaiTi"/>
          <w:sz w:val="22"/>
          <w:szCs w:val="22"/>
        </w:rPr>
        <w:t>шицзяо</w:t>
      </w:r>
      <w:proofErr w:type="spellEnd"/>
      <w:r w:rsidR="0079797A" w:rsidRPr="00C92F50">
        <w:rPr>
          <w:rFonts w:eastAsia="KaiTi"/>
          <w:sz w:val="22"/>
          <w:szCs w:val="22"/>
          <w:lang w:val="en-US"/>
        </w:rPr>
        <w:t xml:space="preserve"> </w:t>
      </w:r>
      <w:r w:rsidR="0079797A" w:rsidRPr="0079797A">
        <w:rPr>
          <w:rFonts w:eastAsia="KaiTi"/>
          <w:sz w:val="22"/>
          <w:szCs w:val="22"/>
        </w:rPr>
        <w:t>дэ</w:t>
      </w:r>
      <w:r w:rsidR="0079797A" w:rsidRPr="00C92F50">
        <w:rPr>
          <w:rFonts w:eastAsia="KaiTi"/>
          <w:sz w:val="22"/>
          <w:szCs w:val="22"/>
          <w:lang w:val="en-US"/>
        </w:rPr>
        <w:t xml:space="preserve"> </w:t>
      </w:r>
      <w:proofErr w:type="spellStart"/>
      <w:r w:rsidR="0079797A" w:rsidRPr="0079797A">
        <w:rPr>
          <w:rFonts w:eastAsia="KaiTi"/>
          <w:sz w:val="22"/>
          <w:szCs w:val="22"/>
        </w:rPr>
        <w:t>цзеду</w:t>
      </w:r>
      <w:proofErr w:type="spellEnd"/>
      <w:r w:rsidR="0079797A" w:rsidRPr="00C92F50">
        <w:rPr>
          <w:rFonts w:eastAsia="KaiTi"/>
          <w:sz w:val="22"/>
          <w:szCs w:val="22"/>
          <w:lang w:val="en-US"/>
        </w:rPr>
        <w:t xml:space="preserve"> – </w:t>
      </w:r>
      <w:r w:rsidR="0079797A" w:rsidRPr="0079797A">
        <w:rPr>
          <w:rFonts w:eastAsia="KaiTi"/>
          <w:sz w:val="22"/>
          <w:szCs w:val="22"/>
        </w:rPr>
        <w:t>и</w:t>
      </w:r>
      <w:r w:rsidR="0079797A" w:rsidRPr="00C92F50">
        <w:rPr>
          <w:rFonts w:eastAsia="KaiTi"/>
          <w:sz w:val="22"/>
          <w:szCs w:val="22"/>
          <w:lang w:val="en-US"/>
        </w:rPr>
        <w:t xml:space="preserve"> </w:t>
      </w:r>
      <w:r w:rsidR="0079797A" w:rsidRPr="0079797A">
        <w:rPr>
          <w:rFonts w:eastAsia="KaiTi"/>
          <w:sz w:val="22"/>
          <w:szCs w:val="22"/>
        </w:rPr>
        <w:t>си</w:t>
      </w:r>
      <w:r w:rsidR="0079797A" w:rsidRPr="00C92F50">
        <w:rPr>
          <w:rFonts w:eastAsia="KaiTi"/>
          <w:sz w:val="22"/>
          <w:szCs w:val="22"/>
          <w:lang w:val="en-US"/>
        </w:rPr>
        <w:t xml:space="preserve"> </w:t>
      </w:r>
      <w:r w:rsidR="0079797A" w:rsidRPr="0079797A">
        <w:rPr>
          <w:rFonts w:eastAsia="KaiTi"/>
          <w:sz w:val="22"/>
          <w:szCs w:val="22"/>
        </w:rPr>
        <w:t>фу</w:t>
      </w:r>
      <w:r w:rsidR="0079797A" w:rsidRPr="00C92F50">
        <w:rPr>
          <w:rFonts w:eastAsia="KaiTi"/>
          <w:sz w:val="22"/>
          <w:szCs w:val="22"/>
          <w:lang w:val="en-US"/>
        </w:rPr>
        <w:t xml:space="preserve"> </w:t>
      </w:r>
      <w:r w:rsidR="0079797A" w:rsidRPr="0079797A">
        <w:rPr>
          <w:rFonts w:eastAsia="KaiTi"/>
          <w:sz w:val="22"/>
          <w:szCs w:val="22"/>
        </w:rPr>
        <w:t>хуэй</w:t>
      </w:r>
      <w:r w:rsidR="0079797A" w:rsidRPr="00C92F50">
        <w:rPr>
          <w:rFonts w:eastAsia="KaiTi"/>
          <w:sz w:val="22"/>
          <w:szCs w:val="22"/>
          <w:lang w:val="en-US"/>
        </w:rPr>
        <w:t xml:space="preserve"> </w:t>
      </w:r>
      <w:proofErr w:type="spellStart"/>
      <w:r w:rsidR="0079797A" w:rsidRPr="0079797A">
        <w:rPr>
          <w:rFonts w:eastAsia="KaiTi"/>
          <w:sz w:val="22"/>
          <w:szCs w:val="22"/>
        </w:rPr>
        <w:t>вэйли</w:t>
      </w:r>
      <w:proofErr w:type="spellEnd"/>
      <w:r w:rsidR="0079797A" w:rsidRPr="00C92F50">
        <w:rPr>
          <w:rFonts w:eastAsia="KaiTi"/>
          <w:sz w:val="22"/>
          <w:szCs w:val="22"/>
          <w:lang w:val="en-US"/>
        </w:rPr>
        <w:t xml:space="preserve"> // </w:t>
      </w:r>
      <w:r w:rsidR="0079797A" w:rsidRPr="0079797A">
        <w:rPr>
          <w:rFonts w:eastAsia="KaiTi"/>
          <w:sz w:val="22"/>
          <w:szCs w:val="22"/>
        </w:rPr>
        <w:t>Мин</w:t>
      </w:r>
      <w:r w:rsidR="0079797A" w:rsidRPr="00C92F50">
        <w:rPr>
          <w:rFonts w:eastAsia="KaiTi"/>
          <w:sz w:val="22"/>
          <w:szCs w:val="22"/>
          <w:lang w:val="en-US"/>
        </w:rPr>
        <w:t xml:space="preserve"> </w:t>
      </w:r>
      <w:proofErr w:type="spellStart"/>
      <w:r w:rsidR="0079797A" w:rsidRPr="0079797A">
        <w:rPr>
          <w:rFonts w:eastAsia="KaiTi"/>
          <w:sz w:val="22"/>
          <w:szCs w:val="22"/>
        </w:rPr>
        <w:t>Цзо</w:t>
      </w:r>
      <w:proofErr w:type="spellEnd"/>
      <w:r w:rsidR="0079797A" w:rsidRPr="00C92F50">
        <w:rPr>
          <w:rFonts w:eastAsia="KaiTi"/>
          <w:sz w:val="22"/>
          <w:szCs w:val="22"/>
          <w:lang w:val="en-US"/>
        </w:rPr>
        <w:t xml:space="preserve"> </w:t>
      </w:r>
      <w:r w:rsidR="0079797A" w:rsidRPr="0079797A">
        <w:rPr>
          <w:rFonts w:eastAsia="KaiTi"/>
          <w:sz w:val="22"/>
          <w:szCs w:val="22"/>
        </w:rPr>
        <w:t>Синь</w:t>
      </w:r>
      <w:r w:rsidR="0079797A" w:rsidRPr="00C92F50">
        <w:rPr>
          <w:rFonts w:eastAsia="KaiTi"/>
          <w:sz w:val="22"/>
          <w:szCs w:val="22"/>
          <w:lang w:val="en-US"/>
        </w:rPr>
        <w:t xml:space="preserve"> </w:t>
      </w:r>
      <w:proofErr w:type="spellStart"/>
      <w:r w:rsidR="0079797A" w:rsidRPr="0079797A">
        <w:rPr>
          <w:rFonts w:eastAsia="KaiTi"/>
          <w:sz w:val="22"/>
          <w:szCs w:val="22"/>
        </w:rPr>
        <w:t>Шан</w:t>
      </w:r>
      <w:proofErr w:type="spellEnd"/>
      <w:r w:rsidR="0079797A" w:rsidRPr="00C92F50">
        <w:rPr>
          <w:rFonts w:eastAsia="KaiTi"/>
          <w:sz w:val="22"/>
          <w:szCs w:val="22"/>
          <w:lang w:val="en-US"/>
        </w:rPr>
        <w:t xml:space="preserve">. 2023. </w:t>
      </w:r>
      <w:r w:rsidR="0079797A" w:rsidRPr="0079797A">
        <w:rPr>
          <w:rFonts w:eastAsia="KaiTi"/>
          <w:sz w:val="22"/>
          <w:szCs w:val="22"/>
        </w:rPr>
        <w:t xml:space="preserve">№6. С. 159-162. </w:t>
      </w:r>
      <w:r w:rsidR="0079797A" w:rsidRPr="0079797A">
        <w:rPr>
          <w:rFonts w:eastAsia="KaiTi"/>
          <w:sz w:val="22"/>
          <w:szCs w:val="22"/>
        </w:rPr>
        <w:t>牛慕源</w:t>
      </w:r>
      <w:r w:rsidR="0079797A" w:rsidRPr="0079797A">
        <w:rPr>
          <w:rFonts w:eastAsia="KaiTi"/>
          <w:sz w:val="22"/>
          <w:szCs w:val="22"/>
        </w:rPr>
        <w:t xml:space="preserve">. </w:t>
      </w:r>
      <w:r w:rsidR="0079797A" w:rsidRPr="0079797A">
        <w:rPr>
          <w:rFonts w:eastAsia="KaiTi"/>
          <w:sz w:val="22"/>
          <w:szCs w:val="22"/>
        </w:rPr>
        <w:t>麻将元素背后的文化内涵及西方文化视角的解读</w:t>
      </w:r>
      <w:r w:rsidR="0079797A" w:rsidRPr="0079797A">
        <w:rPr>
          <w:rFonts w:eastAsia="KaiTi"/>
          <w:sz w:val="22"/>
          <w:szCs w:val="22"/>
        </w:rPr>
        <w:t xml:space="preserve"> – </w:t>
      </w:r>
      <w:r w:rsidR="0079797A" w:rsidRPr="0079797A">
        <w:rPr>
          <w:rFonts w:eastAsia="KaiTi"/>
          <w:sz w:val="22"/>
          <w:szCs w:val="22"/>
        </w:rPr>
        <w:t>以《喜福会》为例</w:t>
      </w:r>
      <w:r w:rsidR="0079797A" w:rsidRPr="0079797A">
        <w:rPr>
          <w:rFonts w:eastAsia="KaiTi"/>
          <w:sz w:val="22"/>
          <w:szCs w:val="22"/>
        </w:rPr>
        <w:t xml:space="preserve"> // </w:t>
      </w:r>
      <w:r w:rsidR="0079797A" w:rsidRPr="0079797A">
        <w:rPr>
          <w:rFonts w:eastAsia="KaiTi"/>
          <w:sz w:val="22"/>
          <w:szCs w:val="22"/>
        </w:rPr>
        <w:t>名作欣赏</w:t>
      </w:r>
      <w:r w:rsidR="0079797A" w:rsidRPr="0079797A">
        <w:rPr>
          <w:rFonts w:eastAsia="KaiTi"/>
          <w:sz w:val="22"/>
          <w:szCs w:val="22"/>
        </w:rPr>
        <w:t xml:space="preserve"> 2023. №6. </w:t>
      </w:r>
      <w:r w:rsidR="0079797A" w:rsidRPr="0079797A">
        <w:rPr>
          <w:rFonts w:eastAsia="KaiTi"/>
          <w:sz w:val="22"/>
          <w:szCs w:val="22"/>
        </w:rPr>
        <w:t>第</w:t>
      </w:r>
      <w:r w:rsidR="0079797A" w:rsidRPr="0079797A">
        <w:rPr>
          <w:rFonts w:eastAsia="KaiTi"/>
          <w:sz w:val="22"/>
          <w:szCs w:val="22"/>
        </w:rPr>
        <w:t>159-162</w:t>
      </w:r>
      <w:r w:rsidR="0079797A" w:rsidRPr="0079797A">
        <w:rPr>
          <w:rFonts w:eastAsia="KaiTi"/>
          <w:sz w:val="22"/>
          <w:szCs w:val="22"/>
        </w:rPr>
        <w:t>页</w:t>
      </w:r>
      <w:r w:rsidR="0079797A" w:rsidRPr="0079797A">
        <w:rPr>
          <w:rFonts w:eastAsia="KaiTi"/>
          <w:sz w:val="22"/>
          <w:szCs w:val="22"/>
        </w:rPr>
        <w:t xml:space="preserve"> (Ню </w:t>
      </w:r>
      <w:proofErr w:type="spellStart"/>
      <w:r w:rsidR="0079797A" w:rsidRPr="0079797A">
        <w:rPr>
          <w:rFonts w:eastAsia="KaiTi"/>
          <w:sz w:val="22"/>
          <w:szCs w:val="22"/>
        </w:rPr>
        <w:t>Муюань</w:t>
      </w:r>
      <w:proofErr w:type="spellEnd"/>
      <w:r w:rsidR="0079797A" w:rsidRPr="0079797A">
        <w:rPr>
          <w:rFonts w:eastAsia="KaiTi"/>
          <w:sz w:val="22"/>
          <w:szCs w:val="22"/>
        </w:rPr>
        <w:t>. Культурная составляющая элементов маджонга и интерпретация с точки зрения западной культуры на примере «Клуба радости и удачи» // Журнал «Обзор шедевров». 2023. №6. С. 159-162).</w:t>
      </w:r>
    </w:p>
  </w:footnote>
  <w:footnote w:id="16">
    <w:p w14:paraId="48D79F09" w14:textId="4AB7CC2E" w:rsidR="00C92F50" w:rsidRPr="00C92F50" w:rsidRDefault="00C92F50" w:rsidP="00C92F50">
      <w:pPr>
        <w:jc w:val="both"/>
        <w:rPr>
          <w:rFonts w:eastAsia="KaiTi"/>
          <w:sz w:val="22"/>
          <w:szCs w:val="22"/>
        </w:rPr>
      </w:pPr>
      <w:r w:rsidRPr="00700351">
        <w:rPr>
          <w:rStyle w:val="af7"/>
          <w:sz w:val="22"/>
          <w:szCs w:val="22"/>
        </w:rPr>
        <w:footnoteRef/>
      </w:r>
      <w:r w:rsidRPr="0079797A">
        <w:rPr>
          <w:sz w:val="22"/>
          <w:szCs w:val="22"/>
        </w:rPr>
        <w:t xml:space="preserve"> </w:t>
      </w:r>
      <w:r w:rsidR="00D95B57" w:rsidRPr="0079797A">
        <w:rPr>
          <w:rFonts w:eastAsia="KaiTi"/>
          <w:sz w:val="22"/>
          <w:szCs w:val="22"/>
        </w:rPr>
        <w:t>Хуан</w:t>
      </w:r>
      <w:r w:rsidR="00D95B57" w:rsidRPr="00C92F50">
        <w:rPr>
          <w:rFonts w:eastAsia="KaiTi"/>
          <w:sz w:val="22"/>
          <w:szCs w:val="22"/>
        </w:rPr>
        <w:t xml:space="preserve"> </w:t>
      </w:r>
      <w:proofErr w:type="spellStart"/>
      <w:r w:rsidR="00D95B57" w:rsidRPr="0079797A">
        <w:rPr>
          <w:rFonts w:eastAsia="KaiTi"/>
          <w:sz w:val="22"/>
          <w:szCs w:val="22"/>
        </w:rPr>
        <w:t>Цюнхуэй</w:t>
      </w:r>
      <w:proofErr w:type="spellEnd"/>
      <w:r w:rsidR="00D95B57" w:rsidRPr="00C92F50">
        <w:rPr>
          <w:rFonts w:eastAsia="KaiTi"/>
          <w:sz w:val="22"/>
          <w:szCs w:val="22"/>
        </w:rPr>
        <w:t xml:space="preserve">, </w:t>
      </w:r>
      <w:proofErr w:type="spellStart"/>
      <w:r w:rsidR="00D95B57" w:rsidRPr="0079797A">
        <w:rPr>
          <w:rFonts w:eastAsia="KaiTi"/>
          <w:sz w:val="22"/>
          <w:szCs w:val="22"/>
        </w:rPr>
        <w:t>Чэнь</w:t>
      </w:r>
      <w:proofErr w:type="spellEnd"/>
      <w:r w:rsidR="00D95B57" w:rsidRPr="00C92F50">
        <w:rPr>
          <w:rFonts w:eastAsia="KaiTi"/>
          <w:sz w:val="22"/>
          <w:szCs w:val="22"/>
        </w:rPr>
        <w:t xml:space="preserve"> </w:t>
      </w:r>
      <w:proofErr w:type="spellStart"/>
      <w:r w:rsidR="00D95B57" w:rsidRPr="0079797A">
        <w:rPr>
          <w:rFonts w:eastAsia="KaiTi"/>
          <w:sz w:val="22"/>
          <w:szCs w:val="22"/>
        </w:rPr>
        <w:t>Куан</w:t>
      </w:r>
      <w:proofErr w:type="spellEnd"/>
      <w:r w:rsidR="00D95B57" w:rsidRPr="00C92F50">
        <w:rPr>
          <w:rFonts w:eastAsia="KaiTi"/>
          <w:sz w:val="22"/>
          <w:szCs w:val="22"/>
        </w:rPr>
        <w:t xml:space="preserve">. </w:t>
      </w:r>
      <w:proofErr w:type="spellStart"/>
      <w:r w:rsidR="00D95B57" w:rsidRPr="0079797A">
        <w:rPr>
          <w:rFonts w:eastAsia="KaiTi"/>
          <w:sz w:val="22"/>
          <w:szCs w:val="22"/>
        </w:rPr>
        <w:t>Хуанхо</w:t>
      </w:r>
      <w:proofErr w:type="spellEnd"/>
      <w:r w:rsidR="00D95B57" w:rsidRPr="00C92F50">
        <w:rPr>
          <w:rFonts w:eastAsia="KaiTi"/>
          <w:sz w:val="22"/>
          <w:szCs w:val="22"/>
        </w:rPr>
        <w:t xml:space="preserve"> </w:t>
      </w:r>
      <w:proofErr w:type="spellStart"/>
      <w:r w:rsidR="00D95B57" w:rsidRPr="0079797A">
        <w:rPr>
          <w:rFonts w:eastAsia="KaiTi"/>
          <w:sz w:val="22"/>
          <w:szCs w:val="22"/>
        </w:rPr>
        <w:t>юйцзин</w:t>
      </w:r>
      <w:proofErr w:type="spellEnd"/>
      <w:r w:rsidR="00D95B57" w:rsidRPr="00C92F50">
        <w:rPr>
          <w:rFonts w:eastAsia="KaiTi"/>
          <w:sz w:val="22"/>
          <w:szCs w:val="22"/>
        </w:rPr>
        <w:t xml:space="preserve"> </w:t>
      </w:r>
      <w:proofErr w:type="spellStart"/>
      <w:r w:rsidR="00D95B57" w:rsidRPr="0079797A">
        <w:rPr>
          <w:rFonts w:eastAsia="KaiTi"/>
          <w:sz w:val="22"/>
          <w:szCs w:val="22"/>
        </w:rPr>
        <w:t>сядэ</w:t>
      </w:r>
      <w:proofErr w:type="spellEnd"/>
      <w:r w:rsidR="00D95B57" w:rsidRPr="00C92F50">
        <w:rPr>
          <w:rFonts w:eastAsia="KaiTi"/>
          <w:sz w:val="22"/>
          <w:szCs w:val="22"/>
        </w:rPr>
        <w:t xml:space="preserve"> </w:t>
      </w:r>
      <w:r w:rsidR="00D95B57" w:rsidRPr="0079797A">
        <w:rPr>
          <w:rFonts w:eastAsia="KaiTi"/>
          <w:sz w:val="22"/>
          <w:szCs w:val="22"/>
        </w:rPr>
        <w:t>фу</w:t>
      </w:r>
      <w:r w:rsidR="00D95B57" w:rsidRPr="00C92F50">
        <w:rPr>
          <w:rFonts w:eastAsia="KaiTi"/>
          <w:sz w:val="22"/>
          <w:szCs w:val="22"/>
        </w:rPr>
        <w:t xml:space="preserve"> </w:t>
      </w:r>
      <w:proofErr w:type="spellStart"/>
      <w:r w:rsidR="00D95B57" w:rsidRPr="0079797A">
        <w:rPr>
          <w:rFonts w:eastAsia="KaiTi"/>
          <w:sz w:val="22"/>
          <w:szCs w:val="22"/>
        </w:rPr>
        <w:t>маньчжоу</w:t>
      </w:r>
      <w:proofErr w:type="spellEnd"/>
      <w:r w:rsidR="00D95B57" w:rsidRPr="00C92F50">
        <w:rPr>
          <w:rFonts w:eastAsia="KaiTi"/>
          <w:sz w:val="22"/>
          <w:szCs w:val="22"/>
        </w:rPr>
        <w:t xml:space="preserve"> </w:t>
      </w:r>
      <w:proofErr w:type="spellStart"/>
      <w:r w:rsidR="00D95B57" w:rsidRPr="0079797A">
        <w:rPr>
          <w:rFonts w:eastAsia="KaiTi"/>
          <w:sz w:val="22"/>
          <w:szCs w:val="22"/>
        </w:rPr>
        <w:t>цзюэсэ</w:t>
      </w:r>
      <w:proofErr w:type="spellEnd"/>
      <w:r w:rsidR="00D95B57" w:rsidRPr="00C92F50">
        <w:rPr>
          <w:rFonts w:eastAsia="KaiTi"/>
          <w:sz w:val="22"/>
          <w:szCs w:val="22"/>
        </w:rPr>
        <w:t xml:space="preserve"> </w:t>
      </w:r>
      <w:proofErr w:type="spellStart"/>
      <w:r w:rsidR="00D95B57" w:rsidRPr="0079797A">
        <w:rPr>
          <w:rFonts w:eastAsia="KaiTi"/>
          <w:sz w:val="22"/>
          <w:szCs w:val="22"/>
        </w:rPr>
        <w:t>суцзао</w:t>
      </w:r>
      <w:proofErr w:type="spellEnd"/>
      <w:r w:rsidR="00D95B57" w:rsidRPr="00C92F50">
        <w:rPr>
          <w:rFonts w:eastAsia="KaiTi"/>
          <w:sz w:val="22"/>
          <w:szCs w:val="22"/>
        </w:rPr>
        <w:t xml:space="preserve"> </w:t>
      </w:r>
      <w:proofErr w:type="spellStart"/>
      <w:r w:rsidR="00D95B57" w:rsidRPr="0079797A">
        <w:rPr>
          <w:rFonts w:eastAsia="KaiTi"/>
          <w:sz w:val="22"/>
          <w:szCs w:val="22"/>
        </w:rPr>
        <w:t>игэ</w:t>
      </w:r>
      <w:proofErr w:type="spellEnd"/>
      <w:r w:rsidR="00D95B57" w:rsidRPr="00C92F50">
        <w:rPr>
          <w:rFonts w:eastAsia="KaiTi"/>
          <w:sz w:val="22"/>
          <w:szCs w:val="22"/>
        </w:rPr>
        <w:t xml:space="preserve"> </w:t>
      </w:r>
      <w:proofErr w:type="spellStart"/>
      <w:r w:rsidR="00D95B57" w:rsidRPr="0079797A">
        <w:rPr>
          <w:rFonts w:eastAsia="KaiTi"/>
          <w:sz w:val="22"/>
          <w:szCs w:val="22"/>
        </w:rPr>
        <w:t>гуаньюй</w:t>
      </w:r>
      <w:proofErr w:type="spellEnd"/>
      <w:r w:rsidR="00D95B57" w:rsidRPr="00C92F50">
        <w:rPr>
          <w:rFonts w:eastAsia="KaiTi"/>
          <w:sz w:val="22"/>
          <w:szCs w:val="22"/>
        </w:rPr>
        <w:t xml:space="preserve"> </w:t>
      </w:r>
      <w:proofErr w:type="spellStart"/>
      <w:r w:rsidR="00D95B57" w:rsidRPr="0079797A">
        <w:rPr>
          <w:rFonts w:eastAsia="KaiTi"/>
          <w:sz w:val="22"/>
          <w:szCs w:val="22"/>
        </w:rPr>
        <w:t>кэбань</w:t>
      </w:r>
      <w:proofErr w:type="spellEnd"/>
      <w:r w:rsidR="00D95B57" w:rsidRPr="00C92F50">
        <w:rPr>
          <w:rFonts w:eastAsia="KaiTi"/>
          <w:sz w:val="22"/>
          <w:szCs w:val="22"/>
        </w:rPr>
        <w:t xml:space="preserve"> </w:t>
      </w:r>
      <w:proofErr w:type="spellStart"/>
      <w:r w:rsidR="00D95B57" w:rsidRPr="0079797A">
        <w:rPr>
          <w:rFonts w:eastAsia="KaiTi"/>
          <w:sz w:val="22"/>
          <w:szCs w:val="22"/>
        </w:rPr>
        <w:t>иньсянъюй</w:t>
      </w:r>
      <w:proofErr w:type="spellEnd"/>
      <w:r w:rsidR="00D95B57" w:rsidRPr="00C92F50">
        <w:rPr>
          <w:rFonts w:eastAsia="KaiTi"/>
          <w:sz w:val="22"/>
          <w:szCs w:val="22"/>
        </w:rPr>
        <w:t xml:space="preserve"> </w:t>
      </w:r>
      <w:proofErr w:type="spellStart"/>
      <w:r w:rsidR="00D95B57" w:rsidRPr="0079797A">
        <w:rPr>
          <w:rFonts w:eastAsia="KaiTi"/>
          <w:sz w:val="22"/>
          <w:szCs w:val="22"/>
        </w:rPr>
        <w:t>чэньгуй</w:t>
      </w:r>
      <w:proofErr w:type="spellEnd"/>
      <w:r w:rsidR="00D95B57" w:rsidRPr="00C92F50">
        <w:rPr>
          <w:rFonts w:eastAsia="KaiTi"/>
          <w:sz w:val="22"/>
          <w:szCs w:val="22"/>
        </w:rPr>
        <w:t xml:space="preserve"> </w:t>
      </w:r>
      <w:proofErr w:type="spellStart"/>
      <w:r w:rsidR="00D95B57" w:rsidRPr="0079797A">
        <w:rPr>
          <w:rFonts w:eastAsia="KaiTi"/>
          <w:sz w:val="22"/>
          <w:szCs w:val="22"/>
        </w:rPr>
        <w:t>динсиндэ</w:t>
      </w:r>
      <w:proofErr w:type="spellEnd"/>
      <w:r w:rsidR="00D95B57" w:rsidRPr="00C92F50">
        <w:rPr>
          <w:rFonts w:eastAsia="KaiTi"/>
          <w:sz w:val="22"/>
          <w:szCs w:val="22"/>
        </w:rPr>
        <w:t xml:space="preserve"> </w:t>
      </w:r>
      <w:proofErr w:type="spellStart"/>
      <w:r w:rsidR="00D95B57" w:rsidRPr="0079797A">
        <w:rPr>
          <w:rFonts w:eastAsia="KaiTi"/>
          <w:sz w:val="22"/>
          <w:szCs w:val="22"/>
        </w:rPr>
        <w:t>мисы</w:t>
      </w:r>
      <w:proofErr w:type="spellEnd"/>
      <w:r w:rsidR="00D95B57" w:rsidRPr="00C92F50">
        <w:rPr>
          <w:rFonts w:eastAsia="KaiTi"/>
          <w:sz w:val="22"/>
          <w:szCs w:val="22"/>
        </w:rPr>
        <w:t xml:space="preserve"> // </w:t>
      </w:r>
      <w:proofErr w:type="spellStart"/>
      <w:r w:rsidR="00D95B57" w:rsidRPr="0079797A">
        <w:rPr>
          <w:rFonts w:eastAsia="KaiTi"/>
          <w:sz w:val="22"/>
          <w:szCs w:val="22"/>
        </w:rPr>
        <w:t>Чанчун</w:t>
      </w:r>
      <w:proofErr w:type="spellEnd"/>
      <w:r w:rsidR="00D95B57" w:rsidRPr="00C92F50">
        <w:rPr>
          <w:rFonts w:eastAsia="KaiTi"/>
          <w:sz w:val="22"/>
          <w:szCs w:val="22"/>
        </w:rPr>
        <w:t xml:space="preserve"> </w:t>
      </w:r>
      <w:proofErr w:type="spellStart"/>
      <w:r w:rsidR="00D95B57" w:rsidRPr="0079797A">
        <w:rPr>
          <w:rFonts w:eastAsia="KaiTi"/>
          <w:sz w:val="22"/>
          <w:szCs w:val="22"/>
        </w:rPr>
        <w:t>шифань</w:t>
      </w:r>
      <w:proofErr w:type="spellEnd"/>
      <w:r w:rsidR="00D95B57" w:rsidRPr="00C92F50">
        <w:rPr>
          <w:rFonts w:eastAsia="KaiTi"/>
          <w:sz w:val="22"/>
          <w:szCs w:val="22"/>
        </w:rPr>
        <w:t xml:space="preserve"> </w:t>
      </w:r>
      <w:proofErr w:type="spellStart"/>
      <w:r w:rsidR="00D95B57" w:rsidRPr="0079797A">
        <w:rPr>
          <w:rFonts w:eastAsia="KaiTi"/>
          <w:sz w:val="22"/>
          <w:szCs w:val="22"/>
        </w:rPr>
        <w:t>дасюэ</w:t>
      </w:r>
      <w:proofErr w:type="spellEnd"/>
      <w:r w:rsidR="00D95B57" w:rsidRPr="00C92F50">
        <w:rPr>
          <w:rFonts w:eastAsia="KaiTi"/>
          <w:sz w:val="22"/>
          <w:szCs w:val="22"/>
        </w:rPr>
        <w:t xml:space="preserve"> </w:t>
      </w:r>
      <w:proofErr w:type="spellStart"/>
      <w:r w:rsidR="00D95B57" w:rsidRPr="0079797A">
        <w:rPr>
          <w:rFonts w:eastAsia="KaiTi"/>
          <w:sz w:val="22"/>
          <w:szCs w:val="22"/>
        </w:rPr>
        <w:t>сюэбао</w:t>
      </w:r>
      <w:proofErr w:type="spellEnd"/>
      <w:r w:rsidR="00D95B57" w:rsidRPr="00C92F50">
        <w:rPr>
          <w:rFonts w:eastAsia="KaiTi"/>
          <w:sz w:val="22"/>
          <w:szCs w:val="22"/>
        </w:rPr>
        <w:t xml:space="preserve">. 2022. </w:t>
      </w:r>
      <w:r w:rsidR="00D95B57" w:rsidRPr="0079797A">
        <w:rPr>
          <w:rFonts w:eastAsia="KaiTi"/>
          <w:sz w:val="22"/>
          <w:szCs w:val="22"/>
          <w:lang w:val="en-GB"/>
        </w:rPr>
        <w:t>Vol</w:t>
      </w:r>
      <w:r w:rsidR="00D95B57" w:rsidRPr="00460D66">
        <w:rPr>
          <w:rFonts w:eastAsia="KaiTi"/>
          <w:sz w:val="22"/>
          <w:szCs w:val="22"/>
        </w:rPr>
        <w:t xml:space="preserve">.41. №7. </w:t>
      </w:r>
      <w:r w:rsidR="00D95B57" w:rsidRPr="0079797A">
        <w:rPr>
          <w:rFonts w:eastAsia="KaiTi"/>
          <w:sz w:val="22"/>
          <w:szCs w:val="22"/>
          <w:lang w:val="en-GB"/>
        </w:rPr>
        <w:t>C</w:t>
      </w:r>
      <w:r w:rsidR="00D95B57" w:rsidRPr="00460D66">
        <w:rPr>
          <w:rFonts w:eastAsia="KaiTi"/>
          <w:sz w:val="22"/>
          <w:szCs w:val="22"/>
        </w:rPr>
        <w:t xml:space="preserve">. 192-197. </w:t>
      </w:r>
      <w:r w:rsidR="00D95B57" w:rsidRPr="0079797A">
        <w:rPr>
          <w:rFonts w:eastAsia="KaiTi"/>
          <w:sz w:val="22"/>
          <w:szCs w:val="22"/>
        </w:rPr>
        <w:t>黄琼慧</w:t>
      </w:r>
      <w:r w:rsidR="00D95B57" w:rsidRPr="00460D66">
        <w:rPr>
          <w:rFonts w:eastAsia="KaiTi"/>
          <w:sz w:val="22"/>
          <w:szCs w:val="22"/>
        </w:rPr>
        <w:t xml:space="preserve">, </w:t>
      </w:r>
      <w:r w:rsidR="00D95B57" w:rsidRPr="0079797A">
        <w:rPr>
          <w:rFonts w:eastAsia="KaiTi"/>
          <w:sz w:val="22"/>
          <w:szCs w:val="22"/>
        </w:rPr>
        <w:t>陈矿</w:t>
      </w:r>
      <w:r w:rsidR="00D95B57" w:rsidRPr="00460D66">
        <w:rPr>
          <w:rFonts w:eastAsia="KaiTi"/>
          <w:sz w:val="22"/>
          <w:szCs w:val="22"/>
        </w:rPr>
        <w:t xml:space="preserve">. </w:t>
      </w:r>
      <w:r w:rsidR="00D95B57" w:rsidRPr="0079797A">
        <w:rPr>
          <w:rFonts w:eastAsia="KaiTi"/>
          <w:sz w:val="22"/>
          <w:szCs w:val="22"/>
        </w:rPr>
        <w:t>黄祸</w:t>
      </w:r>
      <w:r w:rsidR="00D95B57" w:rsidRPr="00460D66">
        <w:rPr>
          <w:rFonts w:eastAsia="KaiTi"/>
          <w:sz w:val="22"/>
          <w:szCs w:val="22"/>
        </w:rPr>
        <w:t>”</w:t>
      </w:r>
      <w:r w:rsidR="00D95B57" w:rsidRPr="0079797A">
        <w:rPr>
          <w:rFonts w:eastAsia="KaiTi"/>
          <w:sz w:val="22"/>
          <w:szCs w:val="22"/>
        </w:rPr>
        <w:t>语境下的傅满洲角色塑造</w:t>
      </w:r>
      <w:r w:rsidR="00D95B57" w:rsidRPr="00460D66">
        <w:rPr>
          <w:rFonts w:eastAsia="KaiTi" w:hint="eastAsia"/>
          <w:sz w:val="22"/>
          <w:szCs w:val="22"/>
        </w:rPr>
        <w:t>：</w:t>
      </w:r>
      <w:r w:rsidR="00D95B57" w:rsidRPr="0079797A">
        <w:rPr>
          <w:rFonts w:eastAsia="KaiTi"/>
          <w:sz w:val="22"/>
          <w:szCs w:val="22"/>
        </w:rPr>
        <w:t>一个关于刻板印象与陈规定型的迷思</w:t>
      </w:r>
      <w:r w:rsidR="00D95B57" w:rsidRPr="00460D66">
        <w:rPr>
          <w:rFonts w:eastAsia="KaiTi"/>
          <w:sz w:val="22"/>
          <w:szCs w:val="22"/>
        </w:rPr>
        <w:t xml:space="preserve"> // </w:t>
      </w:r>
      <w:r w:rsidR="00D95B57" w:rsidRPr="0079797A">
        <w:rPr>
          <w:rFonts w:eastAsia="KaiTi"/>
          <w:sz w:val="22"/>
          <w:szCs w:val="22"/>
        </w:rPr>
        <w:t>长春师范大学学报</w:t>
      </w:r>
      <w:r w:rsidR="00D95B57" w:rsidRPr="0079797A">
        <w:rPr>
          <w:rFonts w:eastAsia="KaiTi"/>
          <w:sz w:val="22"/>
          <w:szCs w:val="22"/>
        </w:rPr>
        <w:t xml:space="preserve">. 2022. </w:t>
      </w:r>
      <w:r w:rsidR="00D95B57" w:rsidRPr="0079797A">
        <w:rPr>
          <w:rFonts w:eastAsia="KaiTi"/>
          <w:sz w:val="22"/>
          <w:szCs w:val="22"/>
          <w:lang w:val="en-GB"/>
        </w:rPr>
        <w:t>Vol</w:t>
      </w:r>
      <w:r w:rsidR="00D95B57" w:rsidRPr="0079797A">
        <w:rPr>
          <w:rFonts w:eastAsia="KaiTi"/>
          <w:sz w:val="22"/>
          <w:szCs w:val="22"/>
        </w:rPr>
        <w:t xml:space="preserve">.41. №7. </w:t>
      </w:r>
      <w:r w:rsidR="00D95B57" w:rsidRPr="0079797A">
        <w:rPr>
          <w:rFonts w:eastAsia="KaiTi"/>
          <w:sz w:val="22"/>
          <w:szCs w:val="22"/>
        </w:rPr>
        <w:t>第</w:t>
      </w:r>
      <w:r w:rsidR="00D95B57" w:rsidRPr="0079797A">
        <w:rPr>
          <w:rFonts w:eastAsia="KaiTi"/>
          <w:sz w:val="22"/>
          <w:szCs w:val="22"/>
        </w:rPr>
        <w:t xml:space="preserve"> 192-197 </w:t>
      </w:r>
      <w:r w:rsidR="00D95B57" w:rsidRPr="0079797A">
        <w:rPr>
          <w:rFonts w:eastAsia="KaiTi"/>
          <w:sz w:val="22"/>
          <w:szCs w:val="22"/>
        </w:rPr>
        <w:t>页</w:t>
      </w:r>
      <w:r w:rsidR="00D95B57" w:rsidRPr="0079797A">
        <w:rPr>
          <w:rFonts w:eastAsia="KaiTi"/>
          <w:sz w:val="22"/>
          <w:szCs w:val="22"/>
        </w:rPr>
        <w:t xml:space="preserve"> (Хуан </w:t>
      </w:r>
      <w:proofErr w:type="spellStart"/>
      <w:r w:rsidR="00D95B57" w:rsidRPr="0079797A">
        <w:rPr>
          <w:rFonts w:eastAsia="KaiTi"/>
          <w:sz w:val="22"/>
          <w:szCs w:val="22"/>
        </w:rPr>
        <w:t>Цюнхуэй</w:t>
      </w:r>
      <w:proofErr w:type="spellEnd"/>
      <w:r w:rsidR="00D95B57" w:rsidRPr="0079797A">
        <w:rPr>
          <w:rFonts w:eastAsia="KaiTi"/>
          <w:sz w:val="22"/>
          <w:szCs w:val="22"/>
        </w:rPr>
        <w:t xml:space="preserve">, </w:t>
      </w:r>
      <w:proofErr w:type="spellStart"/>
      <w:r w:rsidR="00D95B57" w:rsidRPr="0079797A">
        <w:rPr>
          <w:rFonts w:eastAsia="KaiTi"/>
          <w:sz w:val="22"/>
          <w:szCs w:val="22"/>
        </w:rPr>
        <w:t>Чэнь</w:t>
      </w:r>
      <w:proofErr w:type="spellEnd"/>
      <w:r w:rsidR="00D95B57" w:rsidRPr="0079797A">
        <w:rPr>
          <w:rFonts w:eastAsia="KaiTi"/>
          <w:sz w:val="22"/>
          <w:szCs w:val="22"/>
        </w:rPr>
        <w:t xml:space="preserve"> </w:t>
      </w:r>
      <w:proofErr w:type="spellStart"/>
      <w:r w:rsidR="00D95B57" w:rsidRPr="0079797A">
        <w:rPr>
          <w:rFonts w:eastAsia="KaiTi"/>
          <w:sz w:val="22"/>
          <w:szCs w:val="22"/>
        </w:rPr>
        <w:t>Куан</w:t>
      </w:r>
      <w:proofErr w:type="spellEnd"/>
      <w:r w:rsidR="00D95B57" w:rsidRPr="0079797A">
        <w:rPr>
          <w:rFonts w:eastAsia="KaiTi"/>
          <w:sz w:val="22"/>
          <w:szCs w:val="22"/>
        </w:rPr>
        <w:t xml:space="preserve">. </w:t>
      </w:r>
      <w:proofErr w:type="gramStart"/>
      <w:r w:rsidR="00D95B57" w:rsidRPr="0079797A">
        <w:rPr>
          <w:rFonts w:eastAsia="KaiTi"/>
          <w:sz w:val="22"/>
          <w:szCs w:val="22"/>
        </w:rPr>
        <w:t>Характеристика</w:t>
      </w:r>
      <w:proofErr w:type="gramEnd"/>
      <w:r w:rsidR="00D95B57" w:rsidRPr="0079797A">
        <w:rPr>
          <w:rFonts w:eastAsia="KaiTi"/>
          <w:sz w:val="22"/>
          <w:szCs w:val="22"/>
        </w:rPr>
        <w:t xml:space="preserve"> Фу </w:t>
      </w:r>
      <w:proofErr w:type="spellStart"/>
      <w:r w:rsidR="00D95B57" w:rsidRPr="0079797A">
        <w:rPr>
          <w:rFonts w:eastAsia="KaiTi"/>
          <w:sz w:val="22"/>
          <w:szCs w:val="22"/>
        </w:rPr>
        <w:t>Маньчу</w:t>
      </w:r>
      <w:proofErr w:type="spellEnd"/>
      <w:r w:rsidR="00D95B57" w:rsidRPr="0079797A">
        <w:rPr>
          <w:rFonts w:eastAsia="KaiTi"/>
          <w:sz w:val="22"/>
          <w:szCs w:val="22"/>
        </w:rPr>
        <w:t xml:space="preserve"> в контексте «желтой опасности»: миф о создании и закреплении стереотипов // Журнал </w:t>
      </w:r>
      <w:proofErr w:type="spellStart"/>
      <w:r w:rsidR="00D95B57" w:rsidRPr="0079797A">
        <w:rPr>
          <w:rFonts w:eastAsia="KaiTi"/>
          <w:sz w:val="22"/>
          <w:szCs w:val="22"/>
        </w:rPr>
        <w:t>Чаньчуньского</w:t>
      </w:r>
      <w:proofErr w:type="spellEnd"/>
      <w:r w:rsidR="00D95B57" w:rsidRPr="0079797A">
        <w:rPr>
          <w:rFonts w:eastAsia="KaiTi"/>
          <w:sz w:val="22"/>
          <w:szCs w:val="22"/>
        </w:rPr>
        <w:t xml:space="preserve"> педагогического университета. 2022. </w:t>
      </w:r>
      <w:r w:rsidR="00D95B57" w:rsidRPr="0079797A">
        <w:rPr>
          <w:rFonts w:eastAsia="KaiTi"/>
          <w:sz w:val="22"/>
          <w:szCs w:val="22"/>
          <w:lang w:val="en-GB"/>
        </w:rPr>
        <w:t>Vol</w:t>
      </w:r>
      <w:r w:rsidR="00D95B57" w:rsidRPr="0079797A">
        <w:rPr>
          <w:rFonts w:eastAsia="KaiTi"/>
          <w:sz w:val="22"/>
          <w:szCs w:val="22"/>
        </w:rPr>
        <w:t xml:space="preserve">.41. №7. </w:t>
      </w:r>
      <w:r w:rsidR="00D95B57" w:rsidRPr="0079797A">
        <w:rPr>
          <w:rFonts w:eastAsia="KaiTi"/>
          <w:sz w:val="22"/>
          <w:szCs w:val="22"/>
          <w:lang w:val="en-GB"/>
        </w:rPr>
        <w:t>C</w:t>
      </w:r>
      <w:r w:rsidR="00D95B57" w:rsidRPr="0079797A">
        <w:rPr>
          <w:rFonts w:eastAsia="KaiTi"/>
          <w:sz w:val="22"/>
          <w:szCs w:val="22"/>
        </w:rPr>
        <w:t>. 192-197).</w:t>
      </w:r>
    </w:p>
  </w:footnote>
  <w:footnote w:id="17">
    <w:p w14:paraId="36F81F63" w14:textId="39F924F4" w:rsidR="00700351" w:rsidRPr="00D95B57" w:rsidRDefault="00700351" w:rsidP="0079797A">
      <w:pPr>
        <w:jc w:val="both"/>
        <w:rPr>
          <w:rFonts w:eastAsia="KaiTi"/>
          <w:sz w:val="22"/>
          <w:szCs w:val="22"/>
        </w:rPr>
      </w:pPr>
      <w:r w:rsidRPr="00700351">
        <w:rPr>
          <w:rStyle w:val="af7"/>
          <w:sz w:val="22"/>
          <w:szCs w:val="22"/>
        </w:rPr>
        <w:footnoteRef/>
      </w:r>
      <w:r w:rsidRPr="000D1B97">
        <w:rPr>
          <w:sz w:val="22"/>
          <w:szCs w:val="22"/>
        </w:rPr>
        <w:t xml:space="preserve"> </w:t>
      </w:r>
      <w:r w:rsidR="00C92F50" w:rsidRPr="0079797A">
        <w:rPr>
          <w:rFonts w:eastAsia="KaiTi"/>
          <w:sz w:val="22"/>
          <w:szCs w:val="22"/>
        </w:rPr>
        <w:t>Цай</w:t>
      </w:r>
      <w:r w:rsidR="00C92F50" w:rsidRPr="000D1B97">
        <w:rPr>
          <w:rFonts w:eastAsia="KaiTi"/>
          <w:sz w:val="22"/>
          <w:szCs w:val="22"/>
        </w:rPr>
        <w:t xml:space="preserve"> </w:t>
      </w:r>
      <w:proofErr w:type="spellStart"/>
      <w:r w:rsidR="00C92F50" w:rsidRPr="0079797A">
        <w:rPr>
          <w:rFonts w:eastAsia="KaiTi"/>
          <w:sz w:val="22"/>
          <w:szCs w:val="22"/>
        </w:rPr>
        <w:t>Юнгуй</w:t>
      </w:r>
      <w:proofErr w:type="spellEnd"/>
      <w:r w:rsidR="00C92F50" w:rsidRPr="000D1B97">
        <w:rPr>
          <w:rFonts w:eastAsia="KaiTi"/>
          <w:sz w:val="22"/>
          <w:szCs w:val="22"/>
        </w:rPr>
        <w:t xml:space="preserve">, </w:t>
      </w:r>
      <w:proofErr w:type="spellStart"/>
      <w:r w:rsidR="00C92F50" w:rsidRPr="0079797A">
        <w:rPr>
          <w:rFonts w:eastAsia="KaiTi"/>
          <w:sz w:val="22"/>
          <w:szCs w:val="22"/>
        </w:rPr>
        <w:t>Юй</w:t>
      </w:r>
      <w:proofErr w:type="spellEnd"/>
      <w:r w:rsidR="00C92F50" w:rsidRPr="000D1B97">
        <w:rPr>
          <w:rFonts w:eastAsia="KaiTi"/>
          <w:sz w:val="22"/>
          <w:szCs w:val="22"/>
        </w:rPr>
        <w:t xml:space="preserve"> </w:t>
      </w:r>
      <w:r w:rsidR="00C92F50" w:rsidRPr="0079797A">
        <w:rPr>
          <w:rFonts w:eastAsia="KaiTi"/>
          <w:sz w:val="22"/>
          <w:szCs w:val="22"/>
        </w:rPr>
        <w:t>Син</w:t>
      </w:r>
      <w:r w:rsidR="00C92F50" w:rsidRPr="000D1B97">
        <w:rPr>
          <w:rFonts w:eastAsia="KaiTi"/>
          <w:sz w:val="22"/>
          <w:szCs w:val="22"/>
        </w:rPr>
        <w:t xml:space="preserve">. </w:t>
      </w:r>
      <w:r w:rsidR="00C92F50" w:rsidRPr="0079797A">
        <w:rPr>
          <w:rFonts w:eastAsia="KaiTi"/>
          <w:sz w:val="22"/>
          <w:szCs w:val="22"/>
        </w:rPr>
        <w:t>Хао</w:t>
      </w:r>
      <w:r w:rsidR="00C92F50" w:rsidRPr="000D1B97">
        <w:rPr>
          <w:rFonts w:eastAsia="KaiTi"/>
          <w:sz w:val="22"/>
          <w:szCs w:val="22"/>
        </w:rPr>
        <w:t xml:space="preserve"> </w:t>
      </w:r>
      <w:proofErr w:type="spellStart"/>
      <w:r w:rsidR="00C92F50" w:rsidRPr="0079797A">
        <w:rPr>
          <w:rFonts w:eastAsia="KaiTi"/>
          <w:sz w:val="22"/>
          <w:szCs w:val="22"/>
        </w:rPr>
        <w:t>лайу</w:t>
      </w:r>
      <w:proofErr w:type="spellEnd"/>
      <w:r w:rsidR="00C92F50" w:rsidRPr="000D1B97">
        <w:rPr>
          <w:rFonts w:eastAsia="KaiTi"/>
          <w:sz w:val="22"/>
          <w:szCs w:val="22"/>
        </w:rPr>
        <w:t xml:space="preserve"> </w:t>
      </w:r>
      <w:proofErr w:type="spellStart"/>
      <w:r w:rsidR="00C92F50" w:rsidRPr="0079797A">
        <w:rPr>
          <w:rFonts w:eastAsia="KaiTi"/>
          <w:sz w:val="22"/>
          <w:szCs w:val="22"/>
        </w:rPr>
        <w:t>дяньин</w:t>
      </w:r>
      <w:proofErr w:type="spellEnd"/>
      <w:r w:rsidR="00C92F50" w:rsidRPr="000D1B97">
        <w:rPr>
          <w:rFonts w:eastAsia="KaiTi"/>
          <w:sz w:val="22"/>
          <w:szCs w:val="22"/>
        </w:rPr>
        <w:t xml:space="preserve"> </w:t>
      </w:r>
      <w:proofErr w:type="spellStart"/>
      <w:r w:rsidR="00C92F50" w:rsidRPr="0079797A">
        <w:rPr>
          <w:rFonts w:eastAsia="KaiTi"/>
          <w:sz w:val="22"/>
          <w:szCs w:val="22"/>
        </w:rPr>
        <w:t>чжундэ</w:t>
      </w:r>
      <w:proofErr w:type="spellEnd"/>
      <w:r w:rsidR="00C92F50" w:rsidRPr="000D1B97">
        <w:rPr>
          <w:rFonts w:eastAsia="KaiTi"/>
          <w:sz w:val="22"/>
          <w:szCs w:val="22"/>
        </w:rPr>
        <w:t xml:space="preserve"> </w:t>
      </w:r>
      <w:proofErr w:type="spellStart"/>
      <w:r w:rsidR="00C92F50" w:rsidRPr="0079797A">
        <w:rPr>
          <w:rFonts w:eastAsia="KaiTi"/>
          <w:sz w:val="22"/>
          <w:szCs w:val="22"/>
        </w:rPr>
        <w:t>хуаи</w:t>
      </w:r>
      <w:proofErr w:type="spellEnd"/>
      <w:r w:rsidR="00C92F50" w:rsidRPr="000D1B97">
        <w:rPr>
          <w:rFonts w:eastAsia="KaiTi"/>
          <w:sz w:val="22"/>
          <w:szCs w:val="22"/>
        </w:rPr>
        <w:t xml:space="preserve"> </w:t>
      </w:r>
      <w:proofErr w:type="spellStart"/>
      <w:r w:rsidR="00C92F50" w:rsidRPr="0079797A">
        <w:rPr>
          <w:rFonts w:eastAsia="KaiTi"/>
          <w:sz w:val="22"/>
          <w:szCs w:val="22"/>
        </w:rPr>
        <w:t>нюйсин</w:t>
      </w:r>
      <w:proofErr w:type="spellEnd"/>
      <w:r w:rsidR="00C92F50" w:rsidRPr="000D1B97">
        <w:rPr>
          <w:rFonts w:eastAsia="KaiTi"/>
          <w:sz w:val="22"/>
          <w:szCs w:val="22"/>
        </w:rPr>
        <w:t xml:space="preserve"> </w:t>
      </w:r>
      <w:proofErr w:type="spellStart"/>
      <w:r w:rsidR="00C92F50" w:rsidRPr="0079797A">
        <w:rPr>
          <w:rFonts w:eastAsia="KaiTi"/>
          <w:sz w:val="22"/>
          <w:szCs w:val="22"/>
        </w:rPr>
        <w:t>синсян</w:t>
      </w:r>
      <w:proofErr w:type="spellEnd"/>
      <w:r w:rsidR="00C92F50" w:rsidRPr="000D1B97">
        <w:rPr>
          <w:rFonts w:eastAsia="KaiTi"/>
          <w:sz w:val="22"/>
          <w:szCs w:val="22"/>
        </w:rPr>
        <w:t xml:space="preserve"> </w:t>
      </w:r>
      <w:proofErr w:type="spellStart"/>
      <w:r w:rsidR="00C92F50" w:rsidRPr="0079797A">
        <w:rPr>
          <w:rFonts w:eastAsia="KaiTi"/>
          <w:sz w:val="22"/>
          <w:szCs w:val="22"/>
        </w:rPr>
        <w:t>цзеду</w:t>
      </w:r>
      <w:proofErr w:type="spellEnd"/>
      <w:r w:rsidR="00C92F50" w:rsidRPr="000D1B97">
        <w:rPr>
          <w:rFonts w:eastAsia="KaiTi"/>
          <w:sz w:val="22"/>
          <w:szCs w:val="22"/>
        </w:rPr>
        <w:t xml:space="preserve"> </w:t>
      </w:r>
      <w:r w:rsidR="00C92F50" w:rsidRPr="0079797A">
        <w:rPr>
          <w:rFonts w:eastAsia="KaiTi"/>
          <w:sz w:val="22"/>
          <w:szCs w:val="22"/>
        </w:rPr>
        <w:t>и</w:t>
      </w:r>
      <w:r w:rsidR="00C92F50" w:rsidRPr="000D1B97">
        <w:rPr>
          <w:rFonts w:eastAsia="KaiTi"/>
          <w:sz w:val="22"/>
          <w:szCs w:val="22"/>
        </w:rPr>
        <w:t xml:space="preserve"> </w:t>
      </w:r>
      <w:proofErr w:type="spellStart"/>
      <w:r w:rsidR="00C92F50" w:rsidRPr="0079797A">
        <w:rPr>
          <w:rFonts w:eastAsia="KaiTi"/>
          <w:sz w:val="22"/>
          <w:szCs w:val="22"/>
        </w:rPr>
        <w:t>сифу</w:t>
      </w:r>
      <w:proofErr w:type="spellEnd"/>
      <w:r w:rsidR="00C92F50" w:rsidRPr="000D1B97">
        <w:rPr>
          <w:rFonts w:eastAsia="KaiTi"/>
          <w:sz w:val="22"/>
          <w:szCs w:val="22"/>
        </w:rPr>
        <w:t xml:space="preserve"> </w:t>
      </w:r>
      <w:r w:rsidR="00C92F50" w:rsidRPr="0079797A">
        <w:rPr>
          <w:rFonts w:eastAsia="KaiTi"/>
          <w:sz w:val="22"/>
          <w:szCs w:val="22"/>
        </w:rPr>
        <w:t>хуэй</w:t>
      </w:r>
      <w:r w:rsidR="00C92F50" w:rsidRPr="000D1B97">
        <w:rPr>
          <w:rFonts w:eastAsia="KaiTi"/>
          <w:sz w:val="22"/>
          <w:szCs w:val="22"/>
        </w:rPr>
        <w:t xml:space="preserve"> </w:t>
      </w:r>
      <w:r w:rsidR="00C92F50" w:rsidRPr="0079797A">
        <w:rPr>
          <w:rFonts w:eastAsia="KaiTi"/>
          <w:sz w:val="22"/>
          <w:szCs w:val="22"/>
        </w:rPr>
        <w:t>хэ</w:t>
      </w:r>
      <w:r w:rsidR="00C92F50" w:rsidRPr="000D1B97">
        <w:rPr>
          <w:rFonts w:eastAsia="KaiTi"/>
          <w:sz w:val="22"/>
          <w:szCs w:val="22"/>
        </w:rPr>
        <w:t xml:space="preserve"> </w:t>
      </w:r>
      <w:proofErr w:type="spellStart"/>
      <w:r w:rsidR="00C92F50" w:rsidRPr="0079797A">
        <w:rPr>
          <w:rFonts w:eastAsia="KaiTi"/>
          <w:sz w:val="22"/>
          <w:szCs w:val="22"/>
        </w:rPr>
        <w:t>чжай</w:t>
      </w:r>
      <w:proofErr w:type="spellEnd"/>
      <w:r w:rsidR="00C92F50" w:rsidRPr="000D1B97">
        <w:rPr>
          <w:rFonts w:eastAsia="KaiTi"/>
          <w:sz w:val="22"/>
          <w:szCs w:val="22"/>
        </w:rPr>
        <w:t xml:space="preserve"> </w:t>
      </w:r>
      <w:proofErr w:type="spellStart"/>
      <w:r w:rsidR="00C92F50" w:rsidRPr="0079797A">
        <w:rPr>
          <w:rFonts w:eastAsia="KaiTi"/>
          <w:sz w:val="22"/>
          <w:szCs w:val="22"/>
        </w:rPr>
        <w:t>цзинь</w:t>
      </w:r>
      <w:proofErr w:type="spellEnd"/>
      <w:r w:rsidR="00C92F50" w:rsidRPr="000D1B97">
        <w:rPr>
          <w:rFonts w:eastAsia="KaiTi"/>
          <w:sz w:val="22"/>
          <w:szCs w:val="22"/>
        </w:rPr>
        <w:t xml:space="preserve"> </w:t>
      </w:r>
      <w:r w:rsidR="00C92F50" w:rsidRPr="0079797A">
        <w:rPr>
          <w:rFonts w:eastAsia="KaiTi"/>
          <w:sz w:val="22"/>
          <w:szCs w:val="22"/>
        </w:rPr>
        <w:t>ци</w:t>
      </w:r>
      <w:r w:rsidR="00C92F50" w:rsidRPr="000D1B97">
        <w:rPr>
          <w:rFonts w:eastAsia="KaiTi"/>
          <w:sz w:val="22"/>
          <w:szCs w:val="22"/>
        </w:rPr>
        <w:t xml:space="preserve"> </w:t>
      </w:r>
      <w:r w:rsidR="00C92F50" w:rsidRPr="0079797A">
        <w:rPr>
          <w:rFonts w:eastAsia="KaiTi"/>
          <w:sz w:val="22"/>
          <w:szCs w:val="22"/>
        </w:rPr>
        <w:t>юань</w:t>
      </w:r>
      <w:r w:rsidR="00C92F50" w:rsidRPr="000D1B97">
        <w:rPr>
          <w:rFonts w:eastAsia="KaiTi"/>
          <w:sz w:val="22"/>
          <w:szCs w:val="22"/>
        </w:rPr>
        <w:t xml:space="preserve"> </w:t>
      </w:r>
      <w:proofErr w:type="spellStart"/>
      <w:r w:rsidR="00C92F50" w:rsidRPr="0079797A">
        <w:rPr>
          <w:rFonts w:eastAsia="KaiTi"/>
          <w:sz w:val="22"/>
          <w:szCs w:val="22"/>
        </w:rPr>
        <w:t>вэйли</w:t>
      </w:r>
      <w:proofErr w:type="spellEnd"/>
      <w:r w:rsidR="00C92F50" w:rsidRPr="000D1B97">
        <w:rPr>
          <w:rFonts w:eastAsia="KaiTi"/>
          <w:sz w:val="22"/>
          <w:szCs w:val="22"/>
        </w:rPr>
        <w:t xml:space="preserve"> // </w:t>
      </w:r>
      <w:proofErr w:type="spellStart"/>
      <w:r w:rsidR="00C92F50" w:rsidRPr="0079797A">
        <w:rPr>
          <w:rFonts w:eastAsia="KaiTi"/>
          <w:sz w:val="22"/>
          <w:szCs w:val="22"/>
        </w:rPr>
        <w:t>Муданьцзян</w:t>
      </w:r>
      <w:proofErr w:type="spellEnd"/>
      <w:r w:rsidR="00C92F50" w:rsidRPr="000D1B97">
        <w:rPr>
          <w:rFonts w:eastAsia="KaiTi"/>
          <w:sz w:val="22"/>
          <w:szCs w:val="22"/>
        </w:rPr>
        <w:t xml:space="preserve"> </w:t>
      </w:r>
      <w:proofErr w:type="spellStart"/>
      <w:r w:rsidR="00C92F50" w:rsidRPr="0079797A">
        <w:rPr>
          <w:rFonts w:eastAsia="KaiTi"/>
          <w:sz w:val="22"/>
          <w:szCs w:val="22"/>
        </w:rPr>
        <w:t>дасюэ</w:t>
      </w:r>
      <w:proofErr w:type="spellEnd"/>
      <w:r w:rsidR="00C92F50" w:rsidRPr="000D1B97">
        <w:rPr>
          <w:rFonts w:eastAsia="KaiTi"/>
          <w:sz w:val="22"/>
          <w:szCs w:val="22"/>
        </w:rPr>
        <w:t xml:space="preserve"> </w:t>
      </w:r>
      <w:proofErr w:type="spellStart"/>
      <w:r w:rsidR="00C92F50" w:rsidRPr="0079797A">
        <w:rPr>
          <w:rFonts w:eastAsia="KaiTi"/>
          <w:sz w:val="22"/>
          <w:szCs w:val="22"/>
        </w:rPr>
        <w:t>сюэбао</w:t>
      </w:r>
      <w:proofErr w:type="spellEnd"/>
      <w:r w:rsidR="00C92F50" w:rsidRPr="000D1B97">
        <w:rPr>
          <w:rFonts w:eastAsia="KaiTi"/>
          <w:sz w:val="22"/>
          <w:szCs w:val="22"/>
        </w:rPr>
        <w:t xml:space="preserve"> 2023. </w:t>
      </w:r>
      <w:r w:rsidR="00C92F50" w:rsidRPr="0079797A">
        <w:rPr>
          <w:rFonts w:eastAsia="KaiTi"/>
          <w:sz w:val="22"/>
          <w:szCs w:val="22"/>
          <w:lang w:val="en-GB"/>
        </w:rPr>
        <w:t>Vol</w:t>
      </w:r>
      <w:r w:rsidR="00C92F50" w:rsidRPr="0079797A">
        <w:rPr>
          <w:rFonts w:eastAsia="KaiTi"/>
          <w:sz w:val="22"/>
          <w:szCs w:val="22"/>
        </w:rPr>
        <w:t>.32. №4. С</w:t>
      </w:r>
      <w:r w:rsidR="00C92F50" w:rsidRPr="0079797A">
        <w:rPr>
          <w:rFonts w:eastAsia="KaiTi"/>
          <w:sz w:val="22"/>
          <w:szCs w:val="22"/>
          <w:lang w:val="en-US"/>
        </w:rPr>
        <w:t>. 55-60. (</w:t>
      </w:r>
      <w:r w:rsidR="00C92F50" w:rsidRPr="0079797A">
        <w:rPr>
          <w:rFonts w:eastAsia="KaiTi"/>
          <w:sz w:val="22"/>
          <w:szCs w:val="22"/>
        </w:rPr>
        <w:t>蔡永贵</w:t>
      </w:r>
      <w:r w:rsidR="00C92F50" w:rsidRPr="0079797A">
        <w:rPr>
          <w:rFonts w:eastAsia="KaiTi"/>
          <w:sz w:val="22"/>
          <w:szCs w:val="22"/>
          <w:lang w:val="en-US"/>
        </w:rPr>
        <w:t xml:space="preserve">, </w:t>
      </w:r>
      <w:r w:rsidR="00C92F50" w:rsidRPr="0079797A">
        <w:rPr>
          <w:rFonts w:eastAsia="KaiTi"/>
          <w:sz w:val="22"/>
          <w:szCs w:val="22"/>
        </w:rPr>
        <w:t>余星</w:t>
      </w:r>
      <w:r w:rsidR="00C92F50" w:rsidRPr="0079797A">
        <w:rPr>
          <w:rFonts w:eastAsia="KaiTi"/>
          <w:sz w:val="22"/>
          <w:szCs w:val="22"/>
          <w:lang w:val="en-US"/>
        </w:rPr>
        <w:t xml:space="preserve">. </w:t>
      </w:r>
      <w:r w:rsidR="00C92F50" w:rsidRPr="0079797A">
        <w:rPr>
          <w:rFonts w:eastAsia="KaiTi"/>
          <w:sz w:val="22"/>
          <w:szCs w:val="22"/>
        </w:rPr>
        <w:t>好莱坞电影中的华裔女性形象解读</w:t>
      </w:r>
      <w:r w:rsidR="00C92F50" w:rsidRPr="0079797A">
        <w:rPr>
          <w:rFonts w:eastAsia="KaiTi"/>
          <w:sz w:val="22"/>
          <w:szCs w:val="22"/>
          <w:lang w:val="en-US"/>
        </w:rPr>
        <w:t xml:space="preserve"> – </w:t>
      </w:r>
      <w:r w:rsidR="00C92F50" w:rsidRPr="0079797A">
        <w:rPr>
          <w:rFonts w:eastAsia="KaiTi"/>
          <w:sz w:val="22"/>
          <w:szCs w:val="22"/>
        </w:rPr>
        <w:t>以《喜福会》和</w:t>
      </w:r>
      <w:r w:rsidR="00C92F50" w:rsidRPr="0079797A">
        <w:rPr>
          <w:rFonts w:eastAsia="KaiTi"/>
          <w:sz w:val="22"/>
          <w:szCs w:val="22"/>
          <w:lang w:val="en-US"/>
        </w:rPr>
        <w:t xml:space="preserve"> </w:t>
      </w:r>
      <w:r w:rsidR="00C92F50" w:rsidRPr="0079797A">
        <w:rPr>
          <w:rFonts w:eastAsia="KaiTi"/>
          <w:sz w:val="22"/>
          <w:szCs w:val="22"/>
        </w:rPr>
        <w:t>《摘金奇缘》为例</w:t>
      </w:r>
      <w:r w:rsidR="00C92F50" w:rsidRPr="0079797A">
        <w:rPr>
          <w:rFonts w:eastAsia="KaiTi"/>
          <w:sz w:val="22"/>
          <w:szCs w:val="22"/>
          <w:lang w:val="en-US"/>
        </w:rPr>
        <w:t xml:space="preserve"> // </w:t>
      </w:r>
      <w:r w:rsidR="00C92F50" w:rsidRPr="0079797A">
        <w:rPr>
          <w:rFonts w:eastAsia="KaiTi"/>
          <w:sz w:val="22"/>
          <w:szCs w:val="22"/>
        </w:rPr>
        <w:t>牡丹江大学学报</w:t>
      </w:r>
      <w:r w:rsidR="00C92F50" w:rsidRPr="0079797A">
        <w:rPr>
          <w:rFonts w:eastAsia="KaiTi"/>
          <w:sz w:val="22"/>
          <w:szCs w:val="22"/>
          <w:lang w:val="en-US"/>
        </w:rPr>
        <w:t xml:space="preserve">. 2023. </w:t>
      </w:r>
      <w:r w:rsidR="00C92F50" w:rsidRPr="0079797A">
        <w:rPr>
          <w:rFonts w:eastAsia="KaiTi"/>
          <w:sz w:val="22"/>
          <w:szCs w:val="22"/>
          <w:lang w:val="en-GB"/>
        </w:rPr>
        <w:t>Vol</w:t>
      </w:r>
      <w:r w:rsidR="00C92F50" w:rsidRPr="0079797A">
        <w:rPr>
          <w:rFonts w:eastAsia="KaiTi"/>
          <w:sz w:val="22"/>
          <w:szCs w:val="22"/>
          <w:lang w:val="en-US"/>
        </w:rPr>
        <w:t xml:space="preserve">.32. №4. </w:t>
      </w:r>
      <w:r w:rsidR="00C92F50" w:rsidRPr="0079797A">
        <w:rPr>
          <w:rFonts w:eastAsia="KaiTi"/>
          <w:sz w:val="22"/>
          <w:szCs w:val="22"/>
        </w:rPr>
        <w:t>第</w:t>
      </w:r>
      <w:r w:rsidR="00C92F50" w:rsidRPr="0079797A">
        <w:rPr>
          <w:rFonts w:eastAsia="KaiTi"/>
          <w:sz w:val="22"/>
          <w:szCs w:val="22"/>
          <w:lang w:val="en-US"/>
        </w:rPr>
        <w:t xml:space="preserve"> 55-60</w:t>
      </w:r>
      <w:r w:rsidR="00C92F50" w:rsidRPr="0079797A">
        <w:rPr>
          <w:rFonts w:eastAsia="KaiTi"/>
          <w:sz w:val="22"/>
          <w:szCs w:val="22"/>
        </w:rPr>
        <w:t>页</w:t>
      </w:r>
      <w:r w:rsidR="00C92F50" w:rsidRPr="0079797A">
        <w:rPr>
          <w:rFonts w:eastAsia="KaiTi"/>
          <w:sz w:val="22"/>
          <w:szCs w:val="22"/>
          <w:lang w:val="en-US"/>
        </w:rPr>
        <w:t xml:space="preserve"> (</w:t>
      </w:r>
      <w:r w:rsidR="00C92F50" w:rsidRPr="0079797A">
        <w:rPr>
          <w:rFonts w:eastAsia="KaiTi"/>
          <w:sz w:val="22"/>
          <w:szCs w:val="22"/>
        </w:rPr>
        <w:t>Цай</w:t>
      </w:r>
      <w:r w:rsidR="00C92F50" w:rsidRPr="0079797A">
        <w:rPr>
          <w:rFonts w:eastAsia="KaiTi"/>
          <w:sz w:val="22"/>
          <w:szCs w:val="22"/>
          <w:lang w:val="en-US"/>
        </w:rPr>
        <w:t xml:space="preserve"> </w:t>
      </w:r>
      <w:proofErr w:type="spellStart"/>
      <w:r w:rsidR="00C92F50" w:rsidRPr="0079797A">
        <w:rPr>
          <w:rFonts w:eastAsia="KaiTi"/>
          <w:sz w:val="22"/>
          <w:szCs w:val="22"/>
        </w:rPr>
        <w:t>Юнгуй</w:t>
      </w:r>
      <w:proofErr w:type="spellEnd"/>
      <w:r w:rsidR="00C92F50" w:rsidRPr="0079797A">
        <w:rPr>
          <w:rFonts w:eastAsia="KaiTi"/>
          <w:sz w:val="22"/>
          <w:szCs w:val="22"/>
          <w:lang w:val="en-US"/>
        </w:rPr>
        <w:t xml:space="preserve">, </w:t>
      </w:r>
      <w:proofErr w:type="spellStart"/>
      <w:r w:rsidR="00C92F50" w:rsidRPr="0079797A">
        <w:rPr>
          <w:rFonts w:eastAsia="KaiTi"/>
          <w:sz w:val="22"/>
          <w:szCs w:val="22"/>
        </w:rPr>
        <w:t>Юй</w:t>
      </w:r>
      <w:proofErr w:type="spellEnd"/>
      <w:r w:rsidR="00C92F50" w:rsidRPr="0079797A">
        <w:rPr>
          <w:rFonts w:eastAsia="KaiTi"/>
          <w:sz w:val="22"/>
          <w:szCs w:val="22"/>
          <w:lang w:val="en-US"/>
        </w:rPr>
        <w:t xml:space="preserve"> </w:t>
      </w:r>
      <w:r w:rsidR="00C92F50" w:rsidRPr="0079797A">
        <w:rPr>
          <w:rFonts w:eastAsia="KaiTi"/>
          <w:sz w:val="22"/>
          <w:szCs w:val="22"/>
        </w:rPr>
        <w:t>Син</w:t>
      </w:r>
      <w:r w:rsidR="00C92F50" w:rsidRPr="0079797A">
        <w:rPr>
          <w:rFonts w:eastAsia="KaiTi"/>
          <w:sz w:val="22"/>
          <w:szCs w:val="22"/>
          <w:lang w:val="en-US"/>
        </w:rPr>
        <w:t xml:space="preserve">. </w:t>
      </w:r>
      <w:r w:rsidR="00C92F50" w:rsidRPr="0079797A">
        <w:rPr>
          <w:rFonts w:eastAsia="KaiTi"/>
          <w:sz w:val="22"/>
          <w:szCs w:val="22"/>
        </w:rPr>
        <w:t>Интерпретация</w:t>
      </w:r>
      <w:r w:rsidR="00C92F50" w:rsidRPr="0079797A">
        <w:rPr>
          <w:rFonts w:eastAsia="KaiTi"/>
          <w:sz w:val="22"/>
          <w:szCs w:val="22"/>
          <w:lang w:val="en-US"/>
        </w:rPr>
        <w:t xml:space="preserve"> </w:t>
      </w:r>
      <w:r w:rsidR="00C92F50" w:rsidRPr="0079797A">
        <w:rPr>
          <w:rFonts w:eastAsia="KaiTi"/>
          <w:sz w:val="22"/>
          <w:szCs w:val="22"/>
        </w:rPr>
        <w:t>образа</w:t>
      </w:r>
      <w:r w:rsidR="00C92F50" w:rsidRPr="0079797A">
        <w:rPr>
          <w:rFonts w:eastAsia="KaiTi"/>
          <w:sz w:val="22"/>
          <w:szCs w:val="22"/>
          <w:lang w:val="en-US"/>
        </w:rPr>
        <w:t xml:space="preserve"> </w:t>
      </w:r>
      <w:r w:rsidR="00C92F50" w:rsidRPr="0079797A">
        <w:rPr>
          <w:rFonts w:eastAsia="KaiTi"/>
          <w:sz w:val="22"/>
          <w:szCs w:val="22"/>
        </w:rPr>
        <w:t>китаянки</w:t>
      </w:r>
      <w:r w:rsidR="00C92F50" w:rsidRPr="0079797A">
        <w:rPr>
          <w:rFonts w:eastAsia="KaiTi"/>
          <w:sz w:val="22"/>
          <w:szCs w:val="22"/>
          <w:lang w:val="en-US"/>
        </w:rPr>
        <w:t xml:space="preserve"> </w:t>
      </w:r>
      <w:r w:rsidR="00C92F50" w:rsidRPr="0079797A">
        <w:rPr>
          <w:rFonts w:eastAsia="KaiTi"/>
          <w:sz w:val="22"/>
          <w:szCs w:val="22"/>
        </w:rPr>
        <w:t>в</w:t>
      </w:r>
      <w:r w:rsidR="00C92F50" w:rsidRPr="0079797A">
        <w:rPr>
          <w:rFonts w:eastAsia="KaiTi"/>
          <w:sz w:val="22"/>
          <w:szCs w:val="22"/>
          <w:lang w:val="en-US"/>
        </w:rPr>
        <w:t xml:space="preserve"> </w:t>
      </w:r>
      <w:r w:rsidR="00C92F50" w:rsidRPr="0079797A">
        <w:rPr>
          <w:rFonts w:eastAsia="KaiTi"/>
          <w:sz w:val="22"/>
          <w:szCs w:val="22"/>
        </w:rPr>
        <w:t>голливудских</w:t>
      </w:r>
      <w:r w:rsidR="00C92F50" w:rsidRPr="0079797A">
        <w:rPr>
          <w:rFonts w:eastAsia="KaiTi"/>
          <w:sz w:val="22"/>
          <w:szCs w:val="22"/>
          <w:lang w:val="en-US"/>
        </w:rPr>
        <w:t xml:space="preserve"> </w:t>
      </w:r>
      <w:r w:rsidR="00C92F50" w:rsidRPr="0079797A">
        <w:rPr>
          <w:rFonts w:eastAsia="KaiTi"/>
          <w:sz w:val="22"/>
          <w:szCs w:val="22"/>
        </w:rPr>
        <w:t>фильмах</w:t>
      </w:r>
      <w:r w:rsidR="00C92F50" w:rsidRPr="0079797A">
        <w:rPr>
          <w:rFonts w:eastAsia="KaiTi"/>
          <w:sz w:val="22"/>
          <w:szCs w:val="22"/>
          <w:lang w:val="en-US"/>
        </w:rPr>
        <w:t xml:space="preserve"> </w:t>
      </w:r>
      <w:r w:rsidR="00C92F50" w:rsidRPr="0079797A">
        <w:rPr>
          <w:rFonts w:eastAsia="KaiTi"/>
          <w:sz w:val="22"/>
          <w:szCs w:val="22"/>
        </w:rPr>
        <w:t>на</w:t>
      </w:r>
      <w:r w:rsidR="00C92F50" w:rsidRPr="0079797A">
        <w:rPr>
          <w:rFonts w:eastAsia="KaiTi"/>
          <w:sz w:val="22"/>
          <w:szCs w:val="22"/>
          <w:lang w:val="en-US"/>
        </w:rPr>
        <w:t xml:space="preserve"> </w:t>
      </w:r>
      <w:r w:rsidR="00C92F50" w:rsidRPr="0079797A">
        <w:rPr>
          <w:rFonts w:eastAsia="KaiTi"/>
          <w:sz w:val="22"/>
          <w:szCs w:val="22"/>
        </w:rPr>
        <w:t>примере</w:t>
      </w:r>
      <w:r w:rsidR="00C92F50" w:rsidRPr="0079797A">
        <w:rPr>
          <w:rFonts w:eastAsia="KaiTi"/>
          <w:sz w:val="22"/>
          <w:szCs w:val="22"/>
          <w:lang w:val="en-US"/>
        </w:rPr>
        <w:t xml:space="preserve"> «</w:t>
      </w:r>
      <w:r w:rsidR="00C92F50" w:rsidRPr="0079797A">
        <w:rPr>
          <w:rFonts w:eastAsia="KaiTi"/>
          <w:sz w:val="22"/>
          <w:szCs w:val="22"/>
        </w:rPr>
        <w:t>Клуба</w:t>
      </w:r>
      <w:r w:rsidR="00C92F50" w:rsidRPr="0079797A">
        <w:rPr>
          <w:rFonts w:eastAsia="KaiTi"/>
          <w:sz w:val="22"/>
          <w:szCs w:val="22"/>
          <w:lang w:val="en-US"/>
        </w:rPr>
        <w:t xml:space="preserve"> </w:t>
      </w:r>
      <w:r w:rsidR="00C92F50" w:rsidRPr="0079797A">
        <w:rPr>
          <w:rFonts w:eastAsia="KaiTi"/>
          <w:sz w:val="22"/>
          <w:szCs w:val="22"/>
        </w:rPr>
        <w:t>радости</w:t>
      </w:r>
      <w:r w:rsidR="00C92F50" w:rsidRPr="0079797A">
        <w:rPr>
          <w:rFonts w:eastAsia="KaiTi"/>
          <w:sz w:val="22"/>
          <w:szCs w:val="22"/>
          <w:lang w:val="en-US"/>
        </w:rPr>
        <w:t xml:space="preserve"> </w:t>
      </w:r>
      <w:r w:rsidR="00C92F50" w:rsidRPr="0079797A">
        <w:rPr>
          <w:rFonts w:eastAsia="KaiTi"/>
          <w:sz w:val="22"/>
          <w:szCs w:val="22"/>
        </w:rPr>
        <w:t>и</w:t>
      </w:r>
      <w:r w:rsidR="00C92F50" w:rsidRPr="0079797A">
        <w:rPr>
          <w:rFonts w:eastAsia="KaiTi"/>
          <w:sz w:val="22"/>
          <w:szCs w:val="22"/>
          <w:lang w:val="en-US"/>
        </w:rPr>
        <w:t xml:space="preserve"> </w:t>
      </w:r>
      <w:r w:rsidR="00C92F50" w:rsidRPr="0079797A">
        <w:rPr>
          <w:rFonts w:eastAsia="KaiTi"/>
          <w:sz w:val="22"/>
          <w:szCs w:val="22"/>
        </w:rPr>
        <w:t>удачи</w:t>
      </w:r>
      <w:r w:rsidR="00C92F50" w:rsidRPr="0079797A">
        <w:rPr>
          <w:rFonts w:eastAsia="KaiTi"/>
          <w:sz w:val="22"/>
          <w:szCs w:val="22"/>
          <w:lang w:val="en-US"/>
        </w:rPr>
        <w:t xml:space="preserve">» </w:t>
      </w:r>
      <w:r w:rsidR="00C92F50" w:rsidRPr="0079797A">
        <w:rPr>
          <w:rFonts w:eastAsia="KaiTi"/>
          <w:sz w:val="22"/>
          <w:szCs w:val="22"/>
        </w:rPr>
        <w:t>и</w:t>
      </w:r>
      <w:r w:rsidR="00C92F50" w:rsidRPr="0079797A">
        <w:rPr>
          <w:rFonts w:eastAsia="KaiTi"/>
          <w:sz w:val="22"/>
          <w:szCs w:val="22"/>
          <w:lang w:val="en-US"/>
        </w:rPr>
        <w:t xml:space="preserve"> «</w:t>
      </w:r>
      <w:r w:rsidR="00C92F50" w:rsidRPr="0079797A">
        <w:rPr>
          <w:rFonts w:eastAsia="KaiTi"/>
          <w:sz w:val="22"/>
          <w:szCs w:val="22"/>
        </w:rPr>
        <w:t>Безумно</w:t>
      </w:r>
      <w:r w:rsidR="00C92F50" w:rsidRPr="0079797A">
        <w:rPr>
          <w:rFonts w:eastAsia="KaiTi"/>
          <w:sz w:val="22"/>
          <w:szCs w:val="22"/>
          <w:lang w:val="en-US"/>
        </w:rPr>
        <w:t xml:space="preserve"> </w:t>
      </w:r>
      <w:r w:rsidR="00C92F50" w:rsidRPr="0079797A">
        <w:rPr>
          <w:rFonts w:eastAsia="KaiTi"/>
          <w:sz w:val="22"/>
          <w:szCs w:val="22"/>
        </w:rPr>
        <w:t>богатых</w:t>
      </w:r>
      <w:r w:rsidR="00C92F50" w:rsidRPr="0079797A">
        <w:rPr>
          <w:rFonts w:eastAsia="KaiTi"/>
          <w:sz w:val="22"/>
          <w:szCs w:val="22"/>
          <w:lang w:val="en-US"/>
        </w:rPr>
        <w:t xml:space="preserve"> </w:t>
      </w:r>
      <w:r w:rsidR="00C92F50" w:rsidRPr="0079797A">
        <w:rPr>
          <w:rFonts w:eastAsia="KaiTi"/>
          <w:sz w:val="22"/>
          <w:szCs w:val="22"/>
        </w:rPr>
        <w:t>азиатов</w:t>
      </w:r>
      <w:r w:rsidR="00C92F50" w:rsidRPr="0079797A">
        <w:rPr>
          <w:rFonts w:eastAsia="KaiTi"/>
          <w:sz w:val="22"/>
          <w:szCs w:val="22"/>
          <w:lang w:val="en-US"/>
        </w:rPr>
        <w:t xml:space="preserve">» // </w:t>
      </w:r>
      <w:r w:rsidR="00C92F50" w:rsidRPr="0079797A">
        <w:rPr>
          <w:rFonts w:eastAsia="KaiTi"/>
          <w:sz w:val="22"/>
          <w:szCs w:val="22"/>
        </w:rPr>
        <w:t>Журнал</w:t>
      </w:r>
      <w:r w:rsidR="00C92F50" w:rsidRPr="0079797A">
        <w:rPr>
          <w:rFonts w:eastAsia="KaiTi"/>
          <w:sz w:val="22"/>
          <w:szCs w:val="22"/>
          <w:lang w:val="en-US"/>
        </w:rPr>
        <w:t xml:space="preserve"> </w:t>
      </w:r>
      <w:r w:rsidR="00C92F50" w:rsidRPr="0079797A">
        <w:rPr>
          <w:rFonts w:eastAsia="KaiTi"/>
          <w:sz w:val="22"/>
          <w:szCs w:val="22"/>
        </w:rPr>
        <w:t>Университета</w:t>
      </w:r>
      <w:r w:rsidR="00C92F50" w:rsidRPr="0079797A">
        <w:rPr>
          <w:rFonts w:eastAsia="KaiTi"/>
          <w:sz w:val="22"/>
          <w:szCs w:val="22"/>
          <w:lang w:val="en-US"/>
        </w:rPr>
        <w:t xml:space="preserve"> </w:t>
      </w:r>
      <w:proofErr w:type="spellStart"/>
      <w:r w:rsidR="00C92F50" w:rsidRPr="0079797A">
        <w:rPr>
          <w:rFonts w:eastAsia="KaiTi"/>
          <w:sz w:val="22"/>
          <w:szCs w:val="22"/>
        </w:rPr>
        <w:t>Муданьцзян</w:t>
      </w:r>
      <w:proofErr w:type="spellEnd"/>
      <w:r w:rsidR="00C92F50" w:rsidRPr="0079797A">
        <w:rPr>
          <w:rFonts w:eastAsia="KaiTi"/>
          <w:sz w:val="22"/>
          <w:szCs w:val="22"/>
          <w:lang w:val="en-US"/>
        </w:rPr>
        <w:t xml:space="preserve">. </w:t>
      </w:r>
      <w:r w:rsidR="00C92F50" w:rsidRPr="00C92F50">
        <w:rPr>
          <w:rFonts w:eastAsia="KaiTi"/>
          <w:sz w:val="22"/>
          <w:szCs w:val="22"/>
          <w:lang w:val="en-US"/>
        </w:rPr>
        <w:t xml:space="preserve">2023. </w:t>
      </w:r>
      <w:r w:rsidR="00C92F50" w:rsidRPr="0079797A">
        <w:rPr>
          <w:rFonts w:eastAsia="KaiTi"/>
          <w:sz w:val="22"/>
          <w:szCs w:val="22"/>
          <w:lang w:val="en-GB"/>
        </w:rPr>
        <w:t>Vol</w:t>
      </w:r>
      <w:r w:rsidR="00C92F50" w:rsidRPr="00C92F50">
        <w:rPr>
          <w:rFonts w:eastAsia="KaiTi"/>
          <w:sz w:val="22"/>
          <w:szCs w:val="22"/>
          <w:lang w:val="en-US"/>
        </w:rPr>
        <w:t xml:space="preserve">.32. №4. </w:t>
      </w:r>
      <w:r w:rsidR="00C92F50" w:rsidRPr="0079797A">
        <w:rPr>
          <w:rFonts w:eastAsia="KaiTi"/>
          <w:sz w:val="22"/>
          <w:szCs w:val="22"/>
        </w:rPr>
        <w:t>С</w:t>
      </w:r>
      <w:r w:rsidR="00C92F50" w:rsidRPr="0079797A">
        <w:rPr>
          <w:rFonts w:eastAsia="KaiTi"/>
          <w:sz w:val="22"/>
          <w:szCs w:val="22"/>
          <w:lang w:val="en-US"/>
        </w:rPr>
        <w:t>. 55-60</w:t>
      </w:r>
      <w:r w:rsidR="00C92F50" w:rsidRPr="00C92F50">
        <w:rPr>
          <w:rFonts w:eastAsia="KaiTi"/>
          <w:sz w:val="22"/>
          <w:szCs w:val="22"/>
          <w:lang w:val="en-US"/>
        </w:rPr>
        <w:t>)</w:t>
      </w:r>
      <w:r w:rsidR="00C92F50" w:rsidRPr="0079797A">
        <w:rPr>
          <w:rFonts w:eastAsia="KaiTi"/>
          <w:sz w:val="22"/>
          <w:szCs w:val="22"/>
          <w:lang w:val="en-US"/>
        </w:rPr>
        <w:t>.</w:t>
      </w:r>
    </w:p>
  </w:footnote>
  <w:footnote w:id="18">
    <w:p w14:paraId="77D37921" w14:textId="27B86DA1" w:rsidR="00466295" w:rsidRPr="00D96444" w:rsidRDefault="00466295" w:rsidP="00466295">
      <w:pPr>
        <w:jc w:val="both"/>
        <w:rPr>
          <w:rFonts w:eastAsia="KaiTi"/>
          <w:sz w:val="22"/>
          <w:szCs w:val="22"/>
          <w:lang w:val="en-US"/>
        </w:rPr>
      </w:pPr>
      <w:r w:rsidRPr="00700351">
        <w:rPr>
          <w:rStyle w:val="af7"/>
          <w:sz w:val="22"/>
          <w:szCs w:val="22"/>
        </w:rPr>
        <w:footnoteRef/>
      </w:r>
      <w:r w:rsidRPr="00C32BE1">
        <w:rPr>
          <w:sz w:val="22"/>
          <w:szCs w:val="22"/>
          <w:lang w:val="en-US"/>
        </w:rPr>
        <w:t xml:space="preserve"> </w:t>
      </w:r>
      <w:r w:rsidRPr="00D96444">
        <w:rPr>
          <w:rFonts w:eastAsia="KaiTi"/>
          <w:sz w:val="22"/>
          <w:szCs w:val="22"/>
        </w:rPr>
        <w:t>Ли</w:t>
      </w:r>
      <w:r w:rsidRPr="00D96444">
        <w:rPr>
          <w:rFonts w:eastAsia="KaiTi"/>
          <w:sz w:val="22"/>
          <w:szCs w:val="22"/>
          <w:lang w:val="en-US"/>
        </w:rPr>
        <w:t xml:space="preserve"> </w:t>
      </w:r>
      <w:proofErr w:type="spellStart"/>
      <w:r w:rsidRPr="00D96444">
        <w:rPr>
          <w:rFonts w:eastAsia="KaiTi"/>
          <w:sz w:val="22"/>
          <w:szCs w:val="22"/>
        </w:rPr>
        <w:t>Цзинъюань</w:t>
      </w:r>
      <w:proofErr w:type="spellEnd"/>
      <w:r w:rsidRPr="00D96444">
        <w:rPr>
          <w:rFonts w:eastAsia="KaiTi"/>
          <w:sz w:val="22"/>
          <w:szCs w:val="22"/>
          <w:lang w:val="en-US"/>
        </w:rPr>
        <w:t xml:space="preserve">. </w:t>
      </w:r>
      <w:r w:rsidRPr="00D96444">
        <w:rPr>
          <w:rFonts w:eastAsia="KaiTi"/>
          <w:sz w:val="22"/>
          <w:szCs w:val="22"/>
        </w:rPr>
        <w:t>Указ</w:t>
      </w:r>
      <w:r w:rsidRPr="00D96444">
        <w:rPr>
          <w:rFonts w:eastAsia="KaiTi"/>
          <w:sz w:val="22"/>
          <w:szCs w:val="22"/>
          <w:lang w:val="en-US"/>
        </w:rPr>
        <w:t>.</w:t>
      </w:r>
      <w:proofErr w:type="spellStart"/>
      <w:r w:rsidRPr="00D96444">
        <w:rPr>
          <w:rFonts w:eastAsia="KaiTi"/>
          <w:sz w:val="22"/>
          <w:szCs w:val="22"/>
        </w:rPr>
        <w:t>соч</w:t>
      </w:r>
      <w:proofErr w:type="spellEnd"/>
      <w:r w:rsidRPr="00D96444">
        <w:rPr>
          <w:rFonts w:eastAsia="KaiTi"/>
          <w:sz w:val="22"/>
          <w:szCs w:val="22"/>
          <w:lang w:val="en-US"/>
        </w:rPr>
        <w:t>.</w:t>
      </w:r>
    </w:p>
  </w:footnote>
  <w:footnote w:id="19">
    <w:p w14:paraId="62E37111" w14:textId="27CA1A36" w:rsidR="00D96444" w:rsidRPr="00D96444" w:rsidRDefault="00D96444">
      <w:pPr>
        <w:pStyle w:val="af5"/>
        <w:rPr>
          <w:lang w:val="en-US"/>
        </w:rPr>
      </w:pPr>
      <w:r w:rsidRPr="00D96444">
        <w:rPr>
          <w:rStyle w:val="af7"/>
          <w:rFonts w:ascii="Times New Roman" w:hAnsi="Times New Roman" w:cs="Times New Roman"/>
          <w:sz w:val="22"/>
          <w:szCs w:val="22"/>
        </w:rPr>
        <w:footnoteRef/>
      </w:r>
      <w:r w:rsidRPr="00D96444">
        <w:rPr>
          <w:rFonts w:ascii="Times New Roman" w:hAnsi="Times New Roman" w:cs="Times New Roman"/>
          <w:sz w:val="22"/>
          <w:szCs w:val="22"/>
          <w:lang w:val="en-US"/>
        </w:rPr>
        <w:t xml:space="preserve"> </w:t>
      </w:r>
      <w:r w:rsidRPr="00D96444">
        <w:rPr>
          <w:rFonts w:ascii="Times New Roman" w:eastAsia="KaiTi" w:hAnsi="Times New Roman" w:cs="Times New Roman"/>
          <w:sz w:val="22"/>
          <w:szCs w:val="22"/>
        </w:rPr>
        <w:t>Хуан</w:t>
      </w:r>
      <w:r w:rsidRPr="00D96444">
        <w:rPr>
          <w:rFonts w:ascii="Times New Roman" w:eastAsia="KaiTi" w:hAnsi="Times New Roman" w:cs="Times New Roman"/>
          <w:sz w:val="22"/>
          <w:szCs w:val="22"/>
          <w:lang w:val="en-US"/>
        </w:rPr>
        <w:t xml:space="preserve"> </w:t>
      </w:r>
      <w:proofErr w:type="spellStart"/>
      <w:r w:rsidRPr="00D96444">
        <w:rPr>
          <w:rFonts w:ascii="Times New Roman" w:eastAsia="KaiTi" w:hAnsi="Times New Roman" w:cs="Times New Roman"/>
          <w:sz w:val="22"/>
          <w:szCs w:val="22"/>
        </w:rPr>
        <w:t>Цюнхуэй</w:t>
      </w:r>
      <w:proofErr w:type="spellEnd"/>
      <w:r w:rsidRPr="00D96444">
        <w:rPr>
          <w:rFonts w:ascii="Times New Roman" w:eastAsia="KaiTi" w:hAnsi="Times New Roman" w:cs="Times New Roman"/>
          <w:sz w:val="22"/>
          <w:szCs w:val="22"/>
          <w:lang w:val="en-US"/>
        </w:rPr>
        <w:t xml:space="preserve">, </w:t>
      </w:r>
      <w:proofErr w:type="spellStart"/>
      <w:r w:rsidRPr="00D96444">
        <w:rPr>
          <w:rFonts w:ascii="Times New Roman" w:eastAsia="KaiTi" w:hAnsi="Times New Roman" w:cs="Times New Roman"/>
          <w:sz w:val="22"/>
          <w:szCs w:val="22"/>
        </w:rPr>
        <w:t>Чэнь</w:t>
      </w:r>
      <w:proofErr w:type="spellEnd"/>
      <w:r w:rsidRPr="00D96444">
        <w:rPr>
          <w:rFonts w:ascii="Times New Roman" w:eastAsia="KaiTi" w:hAnsi="Times New Roman" w:cs="Times New Roman"/>
          <w:sz w:val="22"/>
          <w:szCs w:val="22"/>
          <w:lang w:val="en-US"/>
        </w:rPr>
        <w:t xml:space="preserve"> </w:t>
      </w:r>
      <w:proofErr w:type="spellStart"/>
      <w:r w:rsidRPr="00D96444">
        <w:rPr>
          <w:rFonts w:ascii="Times New Roman" w:eastAsia="KaiTi" w:hAnsi="Times New Roman" w:cs="Times New Roman"/>
          <w:sz w:val="22"/>
          <w:szCs w:val="22"/>
        </w:rPr>
        <w:t>Куан</w:t>
      </w:r>
      <w:proofErr w:type="spellEnd"/>
      <w:r w:rsidRPr="00D96444">
        <w:rPr>
          <w:rFonts w:ascii="Times New Roman" w:eastAsia="KaiTi" w:hAnsi="Times New Roman" w:cs="Times New Roman"/>
          <w:sz w:val="22"/>
          <w:szCs w:val="22"/>
          <w:lang w:val="en-US"/>
        </w:rPr>
        <w:t xml:space="preserve">. </w:t>
      </w:r>
      <w:proofErr w:type="spellStart"/>
      <w:r w:rsidRPr="00D96444">
        <w:rPr>
          <w:rFonts w:ascii="Times New Roman" w:eastAsia="KaiTi" w:hAnsi="Times New Roman" w:cs="Times New Roman"/>
          <w:sz w:val="22"/>
          <w:szCs w:val="22"/>
        </w:rPr>
        <w:t>Указ.соч</w:t>
      </w:r>
      <w:proofErr w:type="spellEnd"/>
      <w:r w:rsidRPr="00D96444">
        <w:rPr>
          <w:rFonts w:ascii="Times New Roman" w:eastAsia="KaiTi" w:hAnsi="Times New Roman" w:cs="Times New Roman"/>
          <w:sz w:val="22"/>
          <w:szCs w:val="22"/>
        </w:rPr>
        <w:t>.</w:t>
      </w:r>
    </w:p>
  </w:footnote>
  <w:footnote w:id="20">
    <w:p w14:paraId="2ABCF899" w14:textId="7097FD0C" w:rsidR="002A17C2" w:rsidRPr="003650DD" w:rsidRDefault="002A17C2" w:rsidP="003650DD">
      <w:pPr>
        <w:jc w:val="both"/>
        <w:rPr>
          <w:rFonts w:eastAsia="KaiTi"/>
          <w:sz w:val="22"/>
          <w:szCs w:val="22"/>
          <w:lang w:val="en-US"/>
        </w:rPr>
      </w:pPr>
      <w:r w:rsidRPr="002A17C2">
        <w:rPr>
          <w:rStyle w:val="af7"/>
          <w:sz w:val="22"/>
          <w:szCs w:val="22"/>
        </w:rPr>
        <w:footnoteRef/>
      </w:r>
      <w:r w:rsidRPr="003650DD">
        <w:rPr>
          <w:sz w:val="22"/>
          <w:szCs w:val="22"/>
          <w:lang w:val="en-US"/>
        </w:rPr>
        <w:t xml:space="preserve"> </w:t>
      </w:r>
      <w:r w:rsidR="003650DD" w:rsidRPr="003650DD">
        <w:rPr>
          <w:sz w:val="22"/>
          <w:szCs w:val="22"/>
          <w:lang w:val="en-GB"/>
        </w:rPr>
        <w:t>Berry</w:t>
      </w:r>
      <w:r w:rsidR="000D2E30">
        <w:rPr>
          <w:sz w:val="22"/>
          <w:szCs w:val="22"/>
          <w:lang w:val="en-GB"/>
        </w:rPr>
        <w:t>,</w:t>
      </w:r>
      <w:r w:rsidR="003650DD" w:rsidRPr="003650DD">
        <w:rPr>
          <w:sz w:val="22"/>
          <w:szCs w:val="22"/>
          <w:lang w:val="en-US"/>
        </w:rPr>
        <w:t xml:space="preserve"> </w:t>
      </w:r>
      <w:r w:rsidR="003650DD" w:rsidRPr="003650DD">
        <w:rPr>
          <w:sz w:val="22"/>
          <w:szCs w:val="22"/>
          <w:lang w:val="en-GB"/>
        </w:rPr>
        <w:t>Chris</w:t>
      </w:r>
      <w:r w:rsidR="003650DD" w:rsidRPr="003650DD">
        <w:rPr>
          <w:sz w:val="22"/>
          <w:szCs w:val="22"/>
          <w:lang w:val="en-US"/>
        </w:rPr>
        <w:t xml:space="preserve">, </w:t>
      </w:r>
      <w:proofErr w:type="spellStart"/>
      <w:r w:rsidR="003650DD" w:rsidRPr="003650DD">
        <w:rPr>
          <w:sz w:val="22"/>
          <w:szCs w:val="22"/>
          <w:lang w:val="en-GB"/>
        </w:rPr>
        <w:t>Marquhar</w:t>
      </w:r>
      <w:proofErr w:type="spellEnd"/>
      <w:r w:rsidR="003650DD" w:rsidRPr="003650DD">
        <w:rPr>
          <w:sz w:val="22"/>
          <w:szCs w:val="22"/>
          <w:lang w:val="en-GB"/>
        </w:rPr>
        <w:t xml:space="preserve"> Mary</w:t>
      </w:r>
      <w:r w:rsidR="003650DD" w:rsidRPr="003650DD">
        <w:rPr>
          <w:sz w:val="22"/>
          <w:szCs w:val="22"/>
          <w:lang w:val="en-US"/>
        </w:rPr>
        <w:t>.</w:t>
      </w:r>
      <w:r w:rsidR="003650DD" w:rsidRPr="003650DD">
        <w:rPr>
          <w:sz w:val="22"/>
          <w:szCs w:val="22"/>
          <w:lang w:val="en-GB"/>
        </w:rPr>
        <w:t xml:space="preserve"> China on </w:t>
      </w:r>
      <w:proofErr w:type="gramStart"/>
      <w:r w:rsidR="003650DD" w:rsidRPr="003650DD">
        <w:rPr>
          <w:sz w:val="22"/>
          <w:szCs w:val="22"/>
          <w:lang w:val="en-GB"/>
        </w:rPr>
        <w:t>screen :</w:t>
      </w:r>
      <w:proofErr w:type="gramEnd"/>
      <w:r w:rsidR="003650DD" w:rsidRPr="003650DD">
        <w:rPr>
          <w:sz w:val="22"/>
          <w:szCs w:val="22"/>
          <w:lang w:val="en-GB"/>
        </w:rPr>
        <w:t xml:space="preserve"> cinema and nation. </w:t>
      </w:r>
      <w:proofErr w:type="gramStart"/>
      <w:r w:rsidR="003650DD" w:rsidRPr="003650DD">
        <w:rPr>
          <w:sz w:val="22"/>
          <w:szCs w:val="22"/>
          <w:lang w:val="en-GB"/>
        </w:rPr>
        <w:t>N.Y. :</w:t>
      </w:r>
      <w:proofErr w:type="gramEnd"/>
      <w:r w:rsidR="003650DD" w:rsidRPr="003650DD">
        <w:rPr>
          <w:sz w:val="22"/>
          <w:szCs w:val="22"/>
          <w:lang w:val="en-GB"/>
        </w:rPr>
        <w:t xml:space="preserve"> Columbia University Press, 2006.</w:t>
      </w:r>
    </w:p>
  </w:footnote>
  <w:footnote w:id="21">
    <w:p w14:paraId="4A6031A6" w14:textId="142129C0" w:rsidR="002A17C2" w:rsidRPr="000D1B97" w:rsidRDefault="002A17C2" w:rsidP="003650DD">
      <w:pPr>
        <w:jc w:val="both"/>
        <w:rPr>
          <w:rFonts w:eastAsia="KaiTi"/>
          <w:sz w:val="22"/>
          <w:szCs w:val="22"/>
        </w:rPr>
      </w:pPr>
      <w:r w:rsidRPr="002A17C2">
        <w:rPr>
          <w:rStyle w:val="af7"/>
          <w:sz w:val="22"/>
          <w:szCs w:val="22"/>
        </w:rPr>
        <w:footnoteRef/>
      </w:r>
      <w:r w:rsidRPr="003650DD">
        <w:rPr>
          <w:sz w:val="22"/>
          <w:szCs w:val="22"/>
          <w:lang w:val="en-US"/>
        </w:rPr>
        <w:t xml:space="preserve"> </w:t>
      </w:r>
      <w:r w:rsidR="003650DD" w:rsidRPr="003650DD">
        <w:rPr>
          <w:sz w:val="22"/>
          <w:szCs w:val="22"/>
          <w:lang w:val="en-US"/>
        </w:rPr>
        <w:t xml:space="preserve">Berry, Chris, Pang, </w:t>
      </w:r>
      <w:proofErr w:type="spellStart"/>
      <w:r w:rsidR="003650DD" w:rsidRPr="003650DD">
        <w:rPr>
          <w:sz w:val="22"/>
          <w:szCs w:val="22"/>
          <w:lang w:val="en-US"/>
        </w:rPr>
        <w:t>Laikwan</w:t>
      </w:r>
      <w:proofErr w:type="spellEnd"/>
      <w:r w:rsidR="003650DD" w:rsidRPr="003650DD">
        <w:rPr>
          <w:sz w:val="22"/>
          <w:szCs w:val="22"/>
          <w:lang w:val="en-US"/>
        </w:rPr>
        <w:t xml:space="preserve">. Remapping Contemporary Chinese Cinema Studies // China Review. </w:t>
      </w:r>
      <w:r w:rsidR="003650DD" w:rsidRPr="000D1B97">
        <w:rPr>
          <w:sz w:val="22"/>
          <w:szCs w:val="22"/>
        </w:rPr>
        <w:t xml:space="preserve">2010. </w:t>
      </w:r>
      <w:r w:rsidR="003650DD" w:rsidRPr="003650DD">
        <w:rPr>
          <w:sz w:val="22"/>
          <w:szCs w:val="22"/>
        </w:rPr>
        <w:t>Т</w:t>
      </w:r>
      <w:r w:rsidR="003650DD" w:rsidRPr="000D1B97">
        <w:rPr>
          <w:sz w:val="22"/>
          <w:szCs w:val="22"/>
        </w:rPr>
        <w:t xml:space="preserve">. 10, № 2. </w:t>
      </w:r>
      <w:r w:rsidR="003650DD" w:rsidRPr="003650DD">
        <w:rPr>
          <w:sz w:val="22"/>
          <w:szCs w:val="22"/>
        </w:rPr>
        <w:t>С</w:t>
      </w:r>
      <w:r w:rsidR="003650DD" w:rsidRPr="000D1B97">
        <w:rPr>
          <w:sz w:val="22"/>
          <w:szCs w:val="22"/>
        </w:rPr>
        <w:t>. 89-108.</w:t>
      </w:r>
    </w:p>
  </w:footnote>
  <w:footnote w:id="22">
    <w:p w14:paraId="499125CA" w14:textId="40941888" w:rsidR="002A17C2" w:rsidRPr="00C82893" w:rsidRDefault="002A17C2" w:rsidP="00C82893">
      <w:pPr>
        <w:jc w:val="both"/>
        <w:rPr>
          <w:rFonts w:eastAsia="KaiTi"/>
          <w:sz w:val="22"/>
          <w:szCs w:val="22"/>
        </w:rPr>
      </w:pPr>
      <w:r w:rsidRPr="002A17C2">
        <w:rPr>
          <w:rStyle w:val="af7"/>
          <w:sz w:val="22"/>
          <w:szCs w:val="22"/>
        </w:rPr>
        <w:footnoteRef/>
      </w:r>
      <w:r w:rsidRPr="00C82893">
        <w:rPr>
          <w:sz w:val="22"/>
          <w:szCs w:val="22"/>
        </w:rPr>
        <w:t xml:space="preserve"> </w:t>
      </w:r>
      <w:r w:rsidR="00C82893" w:rsidRPr="00C82893">
        <w:rPr>
          <w:sz w:val="22"/>
          <w:szCs w:val="22"/>
        </w:rPr>
        <w:t>Исаев А.С. Китайский кинематограф нового тысячелетия. М.: ИДВ РАН, 2016.</w:t>
      </w:r>
    </w:p>
  </w:footnote>
  <w:footnote w:id="23">
    <w:p w14:paraId="6D08B67C" w14:textId="25BD1E05" w:rsidR="00130E05" w:rsidRPr="003650DD" w:rsidRDefault="00130E05" w:rsidP="003650DD">
      <w:pPr>
        <w:jc w:val="both"/>
        <w:rPr>
          <w:rFonts w:eastAsia="KaiTi"/>
          <w:sz w:val="22"/>
          <w:szCs w:val="22"/>
          <w:lang w:val="en-US"/>
        </w:rPr>
      </w:pPr>
      <w:r>
        <w:rPr>
          <w:rStyle w:val="af7"/>
        </w:rPr>
        <w:footnoteRef/>
      </w:r>
      <w:r w:rsidRPr="003650DD">
        <w:rPr>
          <w:lang w:val="en-US"/>
        </w:rPr>
        <w:t xml:space="preserve"> </w:t>
      </w:r>
      <w:r w:rsidR="003650DD" w:rsidRPr="003650DD">
        <w:rPr>
          <w:rFonts w:eastAsia="KaiTi"/>
          <w:sz w:val="22"/>
          <w:szCs w:val="22"/>
          <w:lang w:val="en-US"/>
        </w:rPr>
        <w:t>Lin Zhu. Between Hong Kong and San Francisco: A Transnational Approach to Early Chinese Diasporic Cinema // Canadian Journal of History. 2019. Т. 54, № 3. P. 345-371.</w:t>
      </w:r>
    </w:p>
  </w:footnote>
  <w:footnote w:id="24">
    <w:p w14:paraId="7E98F887" w14:textId="3C57C633" w:rsidR="00BF3DAD" w:rsidRPr="00BF3DAD" w:rsidRDefault="00BF3DAD">
      <w:pPr>
        <w:pStyle w:val="af5"/>
        <w:rPr>
          <w:lang w:val="en-US"/>
        </w:rPr>
      </w:pPr>
      <w:r>
        <w:rPr>
          <w:rStyle w:val="af7"/>
        </w:rPr>
        <w:footnoteRef/>
      </w:r>
      <w:r w:rsidRPr="00BF3DAD">
        <w:rPr>
          <w:lang w:val="en-US"/>
        </w:rPr>
        <w:t xml:space="preserve"> </w:t>
      </w:r>
      <w:r w:rsidRPr="003650DD">
        <w:rPr>
          <w:rFonts w:ascii="Times New Roman" w:hAnsi="Times New Roman" w:cs="Times New Roman"/>
          <w:sz w:val="22"/>
          <w:szCs w:val="22"/>
          <w:lang w:val="en-GB"/>
        </w:rPr>
        <w:t>Berry</w:t>
      </w:r>
      <w:r w:rsidRPr="003650DD">
        <w:rPr>
          <w:rFonts w:ascii="Times New Roman" w:hAnsi="Times New Roman" w:cs="Times New Roman"/>
          <w:sz w:val="22"/>
          <w:szCs w:val="22"/>
          <w:lang w:val="en-US"/>
        </w:rPr>
        <w:t xml:space="preserve"> </w:t>
      </w:r>
      <w:r w:rsidRPr="003650DD">
        <w:rPr>
          <w:rFonts w:ascii="Times New Roman" w:hAnsi="Times New Roman" w:cs="Times New Roman"/>
          <w:sz w:val="22"/>
          <w:szCs w:val="22"/>
          <w:lang w:val="en-GB"/>
        </w:rPr>
        <w:t>Chris</w:t>
      </w:r>
      <w:r w:rsidRPr="003650DD">
        <w:rPr>
          <w:rFonts w:ascii="Times New Roman" w:hAnsi="Times New Roman" w:cs="Times New Roman"/>
          <w:sz w:val="22"/>
          <w:szCs w:val="22"/>
          <w:lang w:val="en-US"/>
        </w:rPr>
        <w:t xml:space="preserve">, </w:t>
      </w:r>
      <w:proofErr w:type="spellStart"/>
      <w:r w:rsidRPr="003650DD">
        <w:rPr>
          <w:rFonts w:ascii="Times New Roman" w:hAnsi="Times New Roman" w:cs="Times New Roman"/>
          <w:sz w:val="22"/>
          <w:szCs w:val="22"/>
          <w:lang w:val="en-GB"/>
        </w:rPr>
        <w:t>Marquhar</w:t>
      </w:r>
      <w:proofErr w:type="spellEnd"/>
      <w:r w:rsidRPr="003650DD">
        <w:rPr>
          <w:rFonts w:ascii="Times New Roman" w:hAnsi="Times New Roman" w:cs="Times New Roman"/>
          <w:sz w:val="22"/>
          <w:szCs w:val="22"/>
          <w:lang w:val="en-GB"/>
        </w:rPr>
        <w:t xml:space="preserve"> Mary</w:t>
      </w:r>
      <w:r w:rsidRPr="003650DD">
        <w:rPr>
          <w:rFonts w:ascii="Times New Roman" w:hAnsi="Times New Roman" w:cs="Times New Roman"/>
          <w:sz w:val="22"/>
          <w:szCs w:val="22"/>
          <w:lang w:val="en-US"/>
        </w:rPr>
        <w:t>.</w:t>
      </w:r>
      <w:r w:rsidRPr="003650DD">
        <w:rPr>
          <w:rFonts w:ascii="Times New Roman" w:hAnsi="Times New Roman" w:cs="Times New Roman"/>
          <w:sz w:val="22"/>
          <w:szCs w:val="22"/>
          <w:lang w:val="en-GB"/>
        </w:rPr>
        <w:t xml:space="preserve"> </w:t>
      </w:r>
      <w:proofErr w:type="spellStart"/>
      <w:r>
        <w:rPr>
          <w:rFonts w:ascii="Times New Roman" w:hAnsi="Times New Roman" w:cs="Times New Roman"/>
          <w:sz w:val="22"/>
          <w:szCs w:val="22"/>
          <w:lang w:val="en-GB"/>
        </w:rPr>
        <w:t>Op.cit</w:t>
      </w:r>
      <w:proofErr w:type="spellEnd"/>
      <w:r>
        <w:rPr>
          <w:rFonts w:ascii="Times New Roman" w:hAnsi="Times New Roman" w:cs="Times New Roman"/>
          <w:sz w:val="22"/>
          <w:szCs w:val="22"/>
          <w:lang w:val="en-GB"/>
        </w:rPr>
        <w:t>.</w:t>
      </w:r>
    </w:p>
  </w:footnote>
  <w:footnote w:id="25">
    <w:p w14:paraId="058B46EC" w14:textId="43D0CEFC" w:rsidR="00F018D8" w:rsidRPr="003650DD" w:rsidRDefault="00F018D8" w:rsidP="003650DD">
      <w:pPr>
        <w:jc w:val="both"/>
        <w:rPr>
          <w:rFonts w:eastAsia="KaiTi"/>
          <w:sz w:val="22"/>
          <w:szCs w:val="22"/>
          <w:lang w:val="en-US"/>
        </w:rPr>
      </w:pPr>
      <w:r w:rsidRPr="002A17C2">
        <w:rPr>
          <w:rStyle w:val="af7"/>
          <w:sz w:val="22"/>
          <w:szCs w:val="22"/>
        </w:rPr>
        <w:footnoteRef/>
      </w:r>
      <w:r w:rsidRPr="003650DD">
        <w:rPr>
          <w:sz w:val="22"/>
          <w:szCs w:val="22"/>
          <w:lang w:val="en-US"/>
        </w:rPr>
        <w:t xml:space="preserve"> </w:t>
      </w:r>
      <w:r w:rsidR="003650DD" w:rsidRPr="003650DD">
        <w:rPr>
          <w:rFonts w:eastAsia="KaiTi"/>
          <w:sz w:val="22"/>
          <w:szCs w:val="22"/>
          <w:lang w:val="en-US"/>
        </w:rPr>
        <w:t>Chin</w:t>
      </w:r>
      <w:r w:rsidR="000D2E30">
        <w:rPr>
          <w:rFonts w:eastAsia="KaiTi"/>
          <w:sz w:val="22"/>
          <w:szCs w:val="22"/>
          <w:lang w:val="en-US"/>
        </w:rPr>
        <w:t>,</w:t>
      </w:r>
      <w:r w:rsidR="003650DD" w:rsidRPr="003650DD">
        <w:rPr>
          <w:rFonts w:eastAsia="KaiTi"/>
          <w:sz w:val="22"/>
          <w:szCs w:val="22"/>
          <w:lang w:val="en-US"/>
        </w:rPr>
        <w:t xml:space="preserve"> Gabriel J. “The Civil Rights Revolution Comes to Immigration Law: A New Look at the Immigration and Nationality Act of 1965</w:t>
      </w:r>
      <w:r w:rsidR="003650DD" w:rsidRPr="003650DD">
        <w:rPr>
          <w:rFonts w:eastAsia="KaiTi"/>
          <w:sz w:val="22"/>
          <w:szCs w:val="22"/>
          <w:lang w:val="en-GB"/>
        </w:rPr>
        <w:t>”</w:t>
      </w:r>
      <w:r w:rsidR="003650DD" w:rsidRPr="003650DD">
        <w:rPr>
          <w:rFonts w:eastAsia="KaiTi"/>
          <w:sz w:val="22"/>
          <w:szCs w:val="22"/>
          <w:lang w:val="en-US"/>
        </w:rPr>
        <w:t xml:space="preserve"> // North Carolina Law Review. 1996. </w:t>
      </w:r>
      <w:r w:rsidR="003650DD" w:rsidRPr="003650DD">
        <w:rPr>
          <w:rFonts w:eastAsia="KaiTi"/>
          <w:sz w:val="22"/>
          <w:szCs w:val="22"/>
          <w:lang w:val="en-GB"/>
        </w:rPr>
        <w:t>Vol.</w:t>
      </w:r>
      <w:r w:rsidR="003650DD" w:rsidRPr="003650DD">
        <w:rPr>
          <w:rFonts w:eastAsia="KaiTi"/>
          <w:sz w:val="22"/>
          <w:szCs w:val="22"/>
          <w:lang w:val="en-US"/>
        </w:rPr>
        <w:t xml:space="preserve"> 75, №1, </w:t>
      </w:r>
      <w:r w:rsidR="003650DD" w:rsidRPr="003650DD">
        <w:rPr>
          <w:rFonts w:eastAsia="KaiTi"/>
          <w:sz w:val="22"/>
          <w:szCs w:val="22"/>
          <w:lang w:val="en-GB"/>
        </w:rPr>
        <w:t>Article</w:t>
      </w:r>
      <w:r w:rsidR="003650DD" w:rsidRPr="003650DD">
        <w:rPr>
          <w:rFonts w:eastAsia="KaiTi"/>
          <w:sz w:val="22"/>
          <w:szCs w:val="22"/>
          <w:lang w:val="en-US"/>
        </w:rPr>
        <w:t xml:space="preserve"> 1. </w:t>
      </w:r>
      <w:r w:rsidR="003650DD" w:rsidRPr="003650DD">
        <w:rPr>
          <w:rFonts w:eastAsia="KaiTi"/>
          <w:sz w:val="22"/>
          <w:szCs w:val="22"/>
          <w:lang w:val="en-GB"/>
        </w:rPr>
        <w:t>P</w:t>
      </w:r>
      <w:r w:rsidRPr="003650DD">
        <w:rPr>
          <w:rFonts w:eastAsia="KaiTi"/>
          <w:sz w:val="22"/>
          <w:szCs w:val="22"/>
          <w:lang w:val="en-US"/>
        </w:rPr>
        <w:t>. 273-345.</w:t>
      </w:r>
    </w:p>
  </w:footnote>
  <w:footnote w:id="26">
    <w:p w14:paraId="6A3061A9" w14:textId="40329C03" w:rsidR="00F018D8" w:rsidRPr="003650DD" w:rsidRDefault="00F018D8" w:rsidP="003650DD">
      <w:pPr>
        <w:jc w:val="both"/>
        <w:rPr>
          <w:rFonts w:eastAsia="KaiTi"/>
          <w:sz w:val="22"/>
          <w:szCs w:val="22"/>
          <w:lang w:val="en-US"/>
        </w:rPr>
      </w:pPr>
      <w:r w:rsidRPr="00F018D8">
        <w:rPr>
          <w:rStyle w:val="af7"/>
          <w:sz w:val="22"/>
          <w:szCs w:val="22"/>
        </w:rPr>
        <w:footnoteRef/>
      </w:r>
      <w:r w:rsidRPr="003650DD">
        <w:rPr>
          <w:sz w:val="22"/>
          <w:szCs w:val="22"/>
          <w:lang w:val="en-US"/>
        </w:rPr>
        <w:t xml:space="preserve"> </w:t>
      </w:r>
      <w:r w:rsidR="003650DD" w:rsidRPr="003650DD">
        <w:rPr>
          <w:sz w:val="22"/>
          <w:szCs w:val="22"/>
          <w:lang w:val="en-US"/>
        </w:rPr>
        <w:t>Lai</w:t>
      </w:r>
      <w:r w:rsidR="000D2E30">
        <w:rPr>
          <w:sz w:val="22"/>
          <w:szCs w:val="22"/>
          <w:lang w:val="en-US"/>
        </w:rPr>
        <w:t>,</w:t>
      </w:r>
      <w:r w:rsidR="003650DD" w:rsidRPr="003650DD">
        <w:rPr>
          <w:sz w:val="22"/>
          <w:szCs w:val="22"/>
          <w:lang w:val="en-US"/>
        </w:rPr>
        <w:t xml:space="preserve"> Walton Look. Chinese Diasporas: An Overview // Caribbean Quarterly. 2014. </w:t>
      </w:r>
      <w:r w:rsidR="003650DD" w:rsidRPr="003650DD">
        <w:rPr>
          <w:sz w:val="22"/>
          <w:szCs w:val="22"/>
        </w:rPr>
        <w:t>Т</w:t>
      </w:r>
      <w:r w:rsidR="003650DD" w:rsidRPr="003650DD">
        <w:rPr>
          <w:sz w:val="22"/>
          <w:szCs w:val="22"/>
          <w:lang w:val="en-US"/>
        </w:rPr>
        <w:t xml:space="preserve">. 50, № 2. </w:t>
      </w:r>
      <w:r w:rsidR="003650DD" w:rsidRPr="003650DD">
        <w:rPr>
          <w:sz w:val="22"/>
          <w:szCs w:val="22"/>
          <w:lang w:val="en-GB"/>
        </w:rPr>
        <w:t>P</w:t>
      </w:r>
      <w:r w:rsidR="003650DD" w:rsidRPr="003650DD">
        <w:rPr>
          <w:sz w:val="22"/>
          <w:szCs w:val="22"/>
          <w:lang w:val="en-US"/>
        </w:rPr>
        <w:t>. 1-14.</w:t>
      </w:r>
    </w:p>
  </w:footnote>
  <w:footnote w:id="27">
    <w:p w14:paraId="359B56B5" w14:textId="3CB42E61" w:rsidR="00F018D8" w:rsidRPr="0079797A" w:rsidRDefault="00F018D8" w:rsidP="0079797A">
      <w:pPr>
        <w:jc w:val="both"/>
        <w:rPr>
          <w:sz w:val="22"/>
          <w:szCs w:val="22"/>
          <w:lang w:val="en-US"/>
        </w:rPr>
      </w:pPr>
      <w:r w:rsidRPr="00F018D8">
        <w:rPr>
          <w:rStyle w:val="af7"/>
          <w:sz w:val="22"/>
          <w:szCs w:val="22"/>
        </w:rPr>
        <w:footnoteRef/>
      </w:r>
      <w:r w:rsidRPr="0079797A">
        <w:rPr>
          <w:sz w:val="22"/>
          <w:szCs w:val="22"/>
          <w:lang w:val="en-US"/>
        </w:rPr>
        <w:t xml:space="preserve"> </w:t>
      </w:r>
      <w:r w:rsidR="0079797A" w:rsidRPr="0079797A">
        <w:rPr>
          <w:sz w:val="22"/>
          <w:szCs w:val="22"/>
          <w:lang w:val="en-US"/>
        </w:rPr>
        <w:t>Wang L. Ling-chi. Roots and Changing Identity of the Chinese in the United States // Daedalus</w:t>
      </w:r>
      <w:r w:rsidR="0079797A" w:rsidRPr="0079797A">
        <w:rPr>
          <w:i/>
          <w:iCs/>
          <w:sz w:val="22"/>
          <w:szCs w:val="22"/>
          <w:lang w:val="en-US"/>
        </w:rPr>
        <w:t>.</w:t>
      </w:r>
      <w:r w:rsidR="0079797A" w:rsidRPr="0079797A">
        <w:rPr>
          <w:sz w:val="22"/>
          <w:szCs w:val="22"/>
          <w:lang w:val="en-US"/>
        </w:rPr>
        <w:t xml:space="preserve"> 1991. Vol. 120, № 2. </w:t>
      </w:r>
      <w:r w:rsidR="0079797A" w:rsidRPr="0079797A">
        <w:rPr>
          <w:sz w:val="22"/>
          <w:szCs w:val="22"/>
          <w:lang w:val="en-GB"/>
        </w:rPr>
        <w:t xml:space="preserve">P. </w:t>
      </w:r>
      <w:r w:rsidR="0079797A" w:rsidRPr="0079797A">
        <w:rPr>
          <w:sz w:val="22"/>
          <w:szCs w:val="22"/>
          <w:lang w:val="en-US"/>
        </w:rPr>
        <w:t>181</w:t>
      </w:r>
      <w:r w:rsidR="001F4C8E">
        <w:rPr>
          <w:sz w:val="22"/>
          <w:szCs w:val="22"/>
          <w:lang w:val="en-US"/>
        </w:rPr>
        <w:t>-</w:t>
      </w:r>
      <w:r w:rsidR="0079797A" w:rsidRPr="0079797A">
        <w:rPr>
          <w:sz w:val="22"/>
          <w:szCs w:val="22"/>
          <w:lang w:val="en-US"/>
        </w:rPr>
        <w:t xml:space="preserve">206. </w:t>
      </w:r>
    </w:p>
  </w:footnote>
  <w:footnote w:id="28">
    <w:p w14:paraId="7A47EEE2" w14:textId="194D2935" w:rsidR="00130E05" w:rsidRPr="003650DD" w:rsidRDefault="00130E05" w:rsidP="003650DD">
      <w:pPr>
        <w:jc w:val="both"/>
        <w:rPr>
          <w:rFonts w:eastAsia="KaiTi"/>
          <w:sz w:val="22"/>
          <w:szCs w:val="22"/>
          <w:lang w:val="en-US"/>
        </w:rPr>
      </w:pPr>
      <w:r>
        <w:rPr>
          <w:rStyle w:val="af7"/>
        </w:rPr>
        <w:footnoteRef/>
      </w:r>
      <w:r w:rsidRPr="003650DD">
        <w:rPr>
          <w:lang w:val="en-US"/>
        </w:rPr>
        <w:t xml:space="preserve"> </w:t>
      </w:r>
      <w:r w:rsidR="003650DD" w:rsidRPr="003650DD">
        <w:rPr>
          <w:rFonts w:eastAsia="KaiTi"/>
          <w:color w:val="111111"/>
          <w:sz w:val="22"/>
          <w:szCs w:val="22"/>
          <w:shd w:val="clear" w:color="auto" w:fill="FFFFFF"/>
          <w:lang w:val="en-US"/>
        </w:rPr>
        <w:t>Louie</w:t>
      </w:r>
      <w:r w:rsidR="000D2E30">
        <w:rPr>
          <w:rFonts w:eastAsia="KaiTi"/>
          <w:color w:val="111111"/>
          <w:sz w:val="22"/>
          <w:szCs w:val="22"/>
          <w:shd w:val="clear" w:color="auto" w:fill="FFFFFF"/>
          <w:lang w:val="en-US"/>
        </w:rPr>
        <w:t>,</w:t>
      </w:r>
      <w:r w:rsidR="003650DD" w:rsidRPr="003650DD">
        <w:rPr>
          <w:rFonts w:eastAsia="KaiTi"/>
          <w:color w:val="111111"/>
          <w:sz w:val="22"/>
          <w:szCs w:val="22"/>
          <w:shd w:val="clear" w:color="auto" w:fill="FFFFFF"/>
          <w:lang w:val="en-US"/>
        </w:rPr>
        <w:t xml:space="preserve"> Andrea. Re-Territorializing Transnationalism: Chinese Americans and the Chinese Motherland // American Ethnologist. 2000. Т. 27, № 3. P. 645-669.</w:t>
      </w:r>
    </w:p>
  </w:footnote>
  <w:footnote w:id="29">
    <w:p w14:paraId="2D6186EB" w14:textId="3CA17689" w:rsidR="0079797A" w:rsidRPr="00B31751" w:rsidRDefault="0079797A" w:rsidP="00B31751">
      <w:pPr>
        <w:jc w:val="both"/>
        <w:rPr>
          <w:rFonts w:eastAsia="KaiTi"/>
          <w:sz w:val="22"/>
          <w:szCs w:val="22"/>
        </w:rPr>
      </w:pPr>
      <w:r>
        <w:rPr>
          <w:rStyle w:val="af7"/>
        </w:rPr>
        <w:footnoteRef/>
      </w:r>
      <w:r w:rsidRPr="0079797A">
        <w:rPr>
          <w:lang w:val="en-US"/>
        </w:rPr>
        <w:t xml:space="preserve"> </w:t>
      </w:r>
      <w:proofErr w:type="spellStart"/>
      <w:r w:rsidRPr="0079797A">
        <w:rPr>
          <w:sz w:val="22"/>
          <w:szCs w:val="22"/>
          <w:lang w:val="en-US"/>
        </w:rPr>
        <w:t>Mckeown</w:t>
      </w:r>
      <w:proofErr w:type="spellEnd"/>
      <w:r w:rsidR="000D2E30">
        <w:rPr>
          <w:sz w:val="22"/>
          <w:szCs w:val="22"/>
          <w:lang w:val="en-US"/>
        </w:rPr>
        <w:t>,</w:t>
      </w:r>
      <w:r w:rsidRPr="0079797A">
        <w:rPr>
          <w:sz w:val="22"/>
          <w:szCs w:val="22"/>
          <w:lang w:val="en-US"/>
        </w:rPr>
        <w:t xml:space="preserve"> Adam. Transnational Chinese Families and Chinese Exclusion, 1875-1943 // Journal of American Ethnic </w:t>
      </w:r>
      <w:r w:rsidRPr="00B31751">
        <w:rPr>
          <w:sz w:val="22"/>
          <w:szCs w:val="22"/>
          <w:lang w:val="en-US"/>
        </w:rPr>
        <w:t xml:space="preserve">History. </w:t>
      </w:r>
      <w:r w:rsidRPr="00B31751">
        <w:rPr>
          <w:sz w:val="22"/>
          <w:szCs w:val="22"/>
        </w:rPr>
        <w:t xml:space="preserve">1999. Т. 18, № 2. </w:t>
      </w:r>
      <w:r w:rsidRPr="00B31751">
        <w:rPr>
          <w:sz w:val="22"/>
          <w:szCs w:val="22"/>
          <w:lang w:val="en-US"/>
        </w:rPr>
        <w:t>P</w:t>
      </w:r>
      <w:r w:rsidRPr="00B31751">
        <w:rPr>
          <w:sz w:val="22"/>
          <w:szCs w:val="22"/>
        </w:rPr>
        <w:t>. 73-110.</w:t>
      </w:r>
    </w:p>
  </w:footnote>
  <w:footnote w:id="30">
    <w:p w14:paraId="0059AEE2" w14:textId="78EA0397" w:rsidR="00B31751" w:rsidRPr="00B31751" w:rsidRDefault="00B31751" w:rsidP="00B31751">
      <w:pPr>
        <w:jc w:val="both"/>
        <w:rPr>
          <w:rFonts w:eastAsia="KaiTi"/>
          <w:sz w:val="22"/>
          <w:szCs w:val="22"/>
          <w:lang w:val="en-US"/>
        </w:rPr>
      </w:pPr>
      <w:r w:rsidRPr="00B31751">
        <w:rPr>
          <w:rStyle w:val="af7"/>
          <w:sz w:val="22"/>
          <w:szCs w:val="22"/>
        </w:rPr>
        <w:footnoteRef/>
      </w:r>
      <w:r w:rsidRPr="00B31751">
        <w:rPr>
          <w:sz w:val="22"/>
          <w:szCs w:val="22"/>
          <w:lang w:val="en-US"/>
        </w:rPr>
        <w:t xml:space="preserve"> </w:t>
      </w:r>
      <w:r w:rsidRPr="00B31751">
        <w:rPr>
          <w:sz w:val="22"/>
          <w:szCs w:val="22"/>
          <w:lang w:val="en-US"/>
        </w:rPr>
        <w:t xml:space="preserve">Song, </w:t>
      </w:r>
      <w:proofErr w:type="spellStart"/>
      <w:r w:rsidRPr="00B31751">
        <w:rPr>
          <w:sz w:val="22"/>
          <w:szCs w:val="22"/>
          <w:lang w:val="en-US"/>
        </w:rPr>
        <w:t>Jingyi</w:t>
      </w:r>
      <w:proofErr w:type="spellEnd"/>
      <w:r w:rsidRPr="00B31751">
        <w:rPr>
          <w:sz w:val="22"/>
          <w:szCs w:val="22"/>
          <w:lang w:val="en-US"/>
        </w:rPr>
        <w:t>. Fighting for Chinese American Identity. // New York History. 2002. Vol. 83, no. 4. P. 385-403.</w:t>
      </w:r>
    </w:p>
  </w:footnote>
  <w:footnote w:id="31">
    <w:p w14:paraId="1607AF28" w14:textId="6B4A42BF" w:rsidR="005A5ED7" w:rsidRPr="00362DAF" w:rsidRDefault="005A5ED7" w:rsidP="00B31751">
      <w:pPr>
        <w:jc w:val="both"/>
        <w:rPr>
          <w:rFonts w:eastAsia="KaiTi"/>
          <w:sz w:val="22"/>
          <w:szCs w:val="22"/>
        </w:rPr>
      </w:pPr>
      <w:r w:rsidRPr="00B31751">
        <w:rPr>
          <w:rStyle w:val="af7"/>
          <w:sz w:val="22"/>
          <w:szCs w:val="22"/>
        </w:rPr>
        <w:footnoteRef/>
      </w:r>
      <w:r w:rsidRPr="00B31751">
        <w:rPr>
          <w:sz w:val="22"/>
          <w:szCs w:val="22"/>
        </w:rPr>
        <w:t xml:space="preserve"> </w:t>
      </w:r>
      <w:proofErr w:type="spellStart"/>
      <w:r w:rsidR="00362DAF" w:rsidRPr="00B31751">
        <w:rPr>
          <w:sz w:val="22"/>
          <w:szCs w:val="22"/>
        </w:rPr>
        <w:t>Гарусова</w:t>
      </w:r>
      <w:proofErr w:type="spellEnd"/>
      <w:r w:rsidR="00362DAF" w:rsidRPr="00B31751">
        <w:rPr>
          <w:sz w:val="22"/>
          <w:szCs w:val="22"/>
        </w:rPr>
        <w:t xml:space="preserve">, Л.Н., </w:t>
      </w:r>
      <w:proofErr w:type="spellStart"/>
      <w:r w:rsidR="00362DAF" w:rsidRPr="00B31751">
        <w:rPr>
          <w:sz w:val="22"/>
          <w:szCs w:val="22"/>
        </w:rPr>
        <w:t>Журбей</w:t>
      </w:r>
      <w:proofErr w:type="spellEnd"/>
      <w:r w:rsidR="00362DAF" w:rsidRPr="00B31751">
        <w:rPr>
          <w:sz w:val="22"/>
          <w:szCs w:val="22"/>
        </w:rPr>
        <w:t xml:space="preserve"> Е.В., Владимирова Д.А. Китайские иммигранты в США: историческая ретроспектива // Ойкумена. 2018</w:t>
      </w:r>
      <w:r w:rsidR="00362DAF" w:rsidRPr="00362DAF">
        <w:rPr>
          <w:sz w:val="22"/>
          <w:szCs w:val="22"/>
        </w:rPr>
        <w:t>. № 2. С. 8-16.</w:t>
      </w:r>
    </w:p>
  </w:footnote>
  <w:footnote w:id="32">
    <w:p w14:paraId="28ADE8FC" w14:textId="77777777" w:rsidR="000D1B97" w:rsidRPr="00700D88" w:rsidRDefault="000D1B97" w:rsidP="000D1B97">
      <w:pPr>
        <w:pStyle w:val="af5"/>
        <w:jc w:val="both"/>
        <w:rPr>
          <w:sz w:val="22"/>
          <w:szCs w:val="22"/>
        </w:rPr>
      </w:pPr>
      <w:r w:rsidRPr="005A5ED7">
        <w:rPr>
          <w:rStyle w:val="af7"/>
          <w:sz w:val="22"/>
          <w:szCs w:val="22"/>
        </w:rPr>
        <w:footnoteRef/>
      </w:r>
      <w:r w:rsidRPr="005A5ED7">
        <w:rPr>
          <w:sz w:val="22"/>
          <w:szCs w:val="22"/>
        </w:rPr>
        <w:t xml:space="preserve"> </w:t>
      </w:r>
      <w:r w:rsidRPr="005A5ED7">
        <w:rPr>
          <w:rFonts w:ascii="Times New Roman" w:hAnsi="Times New Roman" w:cs="Times New Roman"/>
          <w:sz w:val="22"/>
          <w:szCs w:val="22"/>
        </w:rPr>
        <w:t xml:space="preserve">Анохина, Е. С. "Новая" китайская миграция и политика КНР по её регулированию в 1978-2008 </w:t>
      </w:r>
      <w:proofErr w:type="gramStart"/>
      <w:r w:rsidRPr="005A5ED7">
        <w:rPr>
          <w:rFonts w:ascii="Times New Roman" w:hAnsi="Times New Roman" w:cs="Times New Roman"/>
          <w:sz w:val="22"/>
          <w:szCs w:val="22"/>
        </w:rPr>
        <w:t>гг. :</w:t>
      </w:r>
      <w:proofErr w:type="gramEnd"/>
      <w:r w:rsidRPr="005A5ED7">
        <w:rPr>
          <w:rFonts w:ascii="Times New Roman" w:hAnsi="Times New Roman" w:cs="Times New Roman"/>
          <w:sz w:val="22"/>
          <w:szCs w:val="22"/>
        </w:rPr>
        <w:t xml:space="preserve"> специальность 07.00.03 - всеобщая история : диссертация на соискание ученой степени кандидата исто</w:t>
      </w:r>
      <w:r w:rsidRPr="00700D88">
        <w:rPr>
          <w:rFonts w:ascii="Times New Roman" w:hAnsi="Times New Roman" w:cs="Times New Roman"/>
          <w:sz w:val="22"/>
          <w:szCs w:val="22"/>
        </w:rPr>
        <w:t>рических наук / Анохина Елена Сергеевна. – Томск, 2010. – 250 с.</w:t>
      </w:r>
    </w:p>
  </w:footnote>
  <w:footnote w:id="33">
    <w:p w14:paraId="611FFAFB" w14:textId="0AA6AFA3" w:rsidR="00700D88" w:rsidRPr="00700D88" w:rsidRDefault="00700D88" w:rsidP="00700D88">
      <w:pPr>
        <w:jc w:val="both"/>
        <w:rPr>
          <w:rFonts w:eastAsia="KaiTi"/>
          <w:sz w:val="22"/>
          <w:szCs w:val="22"/>
        </w:rPr>
      </w:pPr>
      <w:r w:rsidRPr="00700D88">
        <w:rPr>
          <w:rStyle w:val="af7"/>
          <w:sz w:val="22"/>
          <w:szCs w:val="22"/>
        </w:rPr>
        <w:footnoteRef/>
      </w:r>
      <w:r w:rsidRPr="00700D88">
        <w:rPr>
          <w:sz w:val="22"/>
          <w:szCs w:val="22"/>
        </w:rPr>
        <w:t xml:space="preserve"> Солги, Т., Старовойтова, И.Е. КИНО КАК ИНСТРУМЕНТ «МЯГКОЙ СИЛЫ» И ЕГО ВЛИЯНИЕ НА КУЛЬТУРНЫЙ КАПИТАЛ СТРАНЫ // Наука. Искусство. Культура. 2023. №1 (37). URL: </w:t>
      </w:r>
      <w:hyperlink r:id="rId1" w:history="1">
        <w:r w:rsidRPr="00700D88">
          <w:rPr>
            <w:rStyle w:val="af3"/>
            <w:sz w:val="22"/>
            <w:szCs w:val="22"/>
          </w:rPr>
          <w:t>https://cyberleninka.ru/article/n/kino-kak-instrument-myagkoy-sily-i-ego-vliyanie-na-kulturnyy-kapital-strany</w:t>
        </w:r>
      </w:hyperlink>
      <w:r w:rsidRPr="00700D88">
        <w:rPr>
          <w:sz w:val="22"/>
          <w:szCs w:val="22"/>
        </w:rPr>
        <w:t xml:space="preserve"> (дата обращения: 13.05.2023).</w:t>
      </w:r>
    </w:p>
  </w:footnote>
  <w:footnote w:id="34">
    <w:p w14:paraId="1D786005" w14:textId="19B47A58" w:rsidR="00700D88" w:rsidRPr="00220756" w:rsidRDefault="00700D88" w:rsidP="00220756">
      <w:pPr>
        <w:jc w:val="both"/>
        <w:rPr>
          <w:rFonts w:eastAsia="KaiTi"/>
          <w:sz w:val="22"/>
          <w:szCs w:val="22"/>
        </w:rPr>
      </w:pPr>
      <w:r w:rsidRPr="00700D88">
        <w:rPr>
          <w:rStyle w:val="af7"/>
          <w:sz w:val="22"/>
          <w:szCs w:val="22"/>
        </w:rPr>
        <w:footnoteRef/>
      </w:r>
      <w:r w:rsidRPr="00220756">
        <w:rPr>
          <w:sz w:val="22"/>
          <w:szCs w:val="22"/>
        </w:rPr>
        <w:t xml:space="preserve"> </w:t>
      </w:r>
      <w:r w:rsidR="00220756" w:rsidRPr="00220756">
        <w:rPr>
          <w:sz w:val="22"/>
          <w:szCs w:val="22"/>
        </w:rPr>
        <w:t>Беседина, Н.А. Теоретические аспекты исследования кинематографического образа // Скиф. 2017. №10. С. 156-161.</w:t>
      </w:r>
    </w:p>
  </w:footnote>
  <w:footnote w:id="35">
    <w:p w14:paraId="13DA5A45" w14:textId="5E790735" w:rsidR="00700D88" w:rsidRPr="00220756" w:rsidRDefault="00700D88" w:rsidP="00220756">
      <w:pPr>
        <w:jc w:val="both"/>
        <w:rPr>
          <w:rFonts w:eastAsia="KaiTi"/>
          <w:sz w:val="22"/>
          <w:szCs w:val="22"/>
        </w:rPr>
      </w:pPr>
      <w:r w:rsidRPr="00700D88">
        <w:rPr>
          <w:rStyle w:val="af7"/>
          <w:sz w:val="22"/>
          <w:szCs w:val="22"/>
        </w:rPr>
        <w:footnoteRef/>
      </w:r>
      <w:r w:rsidRPr="00220756">
        <w:rPr>
          <w:sz w:val="22"/>
          <w:szCs w:val="22"/>
        </w:rPr>
        <w:t xml:space="preserve"> </w:t>
      </w:r>
      <w:r w:rsidR="00220756" w:rsidRPr="00220756">
        <w:rPr>
          <w:rFonts w:eastAsia="KaiTi"/>
          <w:sz w:val="22"/>
          <w:szCs w:val="22"/>
        </w:rPr>
        <w:t xml:space="preserve">Вилкова, А.С. </w:t>
      </w:r>
      <w:proofErr w:type="spellStart"/>
      <w:r w:rsidR="00220756" w:rsidRPr="00220756">
        <w:rPr>
          <w:rFonts w:eastAsia="KaiTi"/>
          <w:sz w:val="22"/>
          <w:szCs w:val="22"/>
        </w:rPr>
        <w:t>Высококонтекстные</w:t>
      </w:r>
      <w:proofErr w:type="spellEnd"/>
      <w:r w:rsidR="00220756" w:rsidRPr="00220756">
        <w:rPr>
          <w:rFonts w:eastAsia="KaiTi"/>
          <w:sz w:val="22"/>
          <w:szCs w:val="22"/>
        </w:rPr>
        <w:t xml:space="preserve"> и </w:t>
      </w:r>
      <w:proofErr w:type="spellStart"/>
      <w:r w:rsidR="00220756" w:rsidRPr="00220756">
        <w:rPr>
          <w:rFonts w:eastAsia="KaiTi"/>
          <w:sz w:val="22"/>
          <w:szCs w:val="22"/>
        </w:rPr>
        <w:t>низкоконтекстные</w:t>
      </w:r>
      <w:proofErr w:type="spellEnd"/>
      <w:r w:rsidR="00220756" w:rsidRPr="00220756">
        <w:rPr>
          <w:rFonts w:eastAsia="KaiTi"/>
          <w:sz w:val="22"/>
          <w:szCs w:val="22"/>
        </w:rPr>
        <w:t xml:space="preserve"> культуры // НАУКА, ОБРАЗОВАНИЕ И КУЛЬТУРА. 2019. №3(37). С. 49-51.</w:t>
      </w:r>
    </w:p>
  </w:footnote>
  <w:footnote w:id="36">
    <w:p w14:paraId="247DFE48" w14:textId="1190F889" w:rsidR="00700D88" w:rsidRPr="003650DD" w:rsidRDefault="00700D88" w:rsidP="003650DD">
      <w:pPr>
        <w:jc w:val="both"/>
        <w:rPr>
          <w:rFonts w:eastAsia="KaiTi"/>
          <w:sz w:val="22"/>
          <w:szCs w:val="22"/>
        </w:rPr>
      </w:pPr>
      <w:r w:rsidRPr="00700D88">
        <w:rPr>
          <w:rStyle w:val="af7"/>
          <w:sz w:val="22"/>
          <w:szCs w:val="22"/>
        </w:rPr>
        <w:footnoteRef/>
      </w:r>
      <w:r w:rsidRPr="003650DD">
        <w:rPr>
          <w:sz w:val="22"/>
          <w:szCs w:val="22"/>
        </w:rPr>
        <w:t xml:space="preserve"> </w:t>
      </w:r>
      <w:proofErr w:type="spellStart"/>
      <w:r w:rsidR="003650DD" w:rsidRPr="003650DD">
        <w:rPr>
          <w:rFonts w:eastAsia="KaiTi"/>
          <w:sz w:val="22"/>
          <w:szCs w:val="22"/>
        </w:rPr>
        <w:t>Кюглер</w:t>
      </w:r>
      <w:proofErr w:type="spellEnd"/>
      <w:r w:rsidR="003650DD" w:rsidRPr="003650DD">
        <w:rPr>
          <w:rFonts w:eastAsia="KaiTi"/>
          <w:sz w:val="22"/>
          <w:szCs w:val="22"/>
        </w:rPr>
        <w:t xml:space="preserve">, П. Психические образы как мост между субъектом и объектом // Кембриджское руководство по аналитической </w:t>
      </w:r>
      <w:proofErr w:type="gramStart"/>
      <w:r w:rsidR="003650DD" w:rsidRPr="003650DD">
        <w:rPr>
          <w:rFonts w:eastAsia="KaiTi"/>
          <w:sz w:val="22"/>
          <w:szCs w:val="22"/>
        </w:rPr>
        <w:t>психологии :</w:t>
      </w:r>
      <w:proofErr w:type="gramEnd"/>
      <w:r w:rsidR="003650DD" w:rsidRPr="003650DD">
        <w:rPr>
          <w:rFonts w:eastAsia="KaiTi"/>
          <w:sz w:val="22"/>
          <w:szCs w:val="22"/>
        </w:rPr>
        <w:t xml:space="preserve"> сборник / под ред. П. Янг-</w:t>
      </w:r>
      <w:proofErr w:type="spellStart"/>
      <w:r w:rsidR="003650DD" w:rsidRPr="003650DD">
        <w:rPr>
          <w:rFonts w:eastAsia="KaiTi"/>
          <w:sz w:val="22"/>
          <w:szCs w:val="22"/>
        </w:rPr>
        <w:t>Айзендрат</w:t>
      </w:r>
      <w:proofErr w:type="spellEnd"/>
      <w:r w:rsidR="003650DD" w:rsidRPr="003650DD">
        <w:rPr>
          <w:rFonts w:eastAsia="KaiTi"/>
          <w:sz w:val="22"/>
          <w:szCs w:val="22"/>
        </w:rPr>
        <w:t xml:space="preserve">, Т. </w:t>
      </w:r>
      <w:proofErr w:type="spellStart"/>
      <w:r w:rsidR="003650DD" w:rsidRPr="003650DD">
        <w:rPr>
          <w:rFonts w:eastAsia="KaiTi"/>
          <w:sz w:val="22"/>
          <w:szCs w:val="22"/>
        </w:rPr>
        <w:t>Даусона</w:t>
      </w:r>
      <w:proofErr w:type="spellEnd"/>
      <w:r w:rsidR="003650DD" w:rsidRPr="003650DD">
        <w:rPr>
          <w:rFonts w:eastAsia="KaiTi"/>
          <w:sz w:val="22"/>
          <w:szCs w:val="22"/>
        </w:rPr>
        <w:t xml:space="preserve">. </w:t>
      </w:r>
      <w:proofErr w:type="gramStart"/>
      <w:r w:rsidR="003650DD" w:rsidRPr="003650DD">
        <w:rPr>
          <w:rFonts w:eastAsia="KaiTi"/>
          <w:sz w:val="22"/>
          <w:szCs w:val="22"/>
        </w:rPr>
        <w:t>М. :</w:t>
      </w:r>
      <w:proofErr w:type="gramEnd"/>
      <w:r w:rsidR="003650DD" w:rsidRPr="003650DD">
        <w:rPr>
          <w:rFonts w:eastAsia="KaiTi"/>
          <w:sz w:val="22"/>
          <w:szCs w:val="22"/>
        </w:rPr>
        <w:t xml:space="preserve"> </w:t>
      </w:r>
      <w:proofErr w:type="spellStart"/>
      <w:r w:rsidR="003650DD" w:rsidRPr="003650DD">
        <w:rPr>
          <w:rFonts w:eastAsia="KaiTi"/>
          <w:sz w:val="22"/>
          <w:szCs w:val="22"/>
        </w:rPr>
        <w:t>Добросвет</w:t>
      </w:r>
      <w:proofErr w:type="spellEnd"/>
      <w:r w:rsidR="003650DD" w:rsidRPr="000D1B97">
        <w:rPr>
          <w:rFonts w:eastAsia="KaiTi"/>
          <w:sz w:val="22"/>
          <w:szCs w:val="22"/>
        </w:rPr>
        <w:t>.</w:t>
      </w:r>
      <w:r w:rsidR="003650DD" w:rsidRPr="003650DD">
        <w:rPr>
          <w:rFonts w:eastAsia="KaiTi"/>
          <w:sz w:val="22"/>
          <w:szCs w:val="22"/>
        </w:rPr>
        <w:t xml:space="preserve"> 2000. С. 121-141.</w:t>
      </w:r>
    </w:p>
  </w:footnote>
  <w:footnote w:id="37">
    <w:p w14:paraId="247FAC73" w14:textId="0B1B08C6" w:rsidR="00700D88" w:rsidRPr="00EC7500" w:rsidRDefault="00700D88" w:rsidP="00EC7500">
      <w:pPr>
        <w:jc w:val="both"/>
        <w:rPr>
          <w:rFonts w:eastAsia="KaiTi"/>
          <w:sz w:val="22"/>
          <w:szCs w:val="22"/>
        </w:rPr>
      </w:pPr>
      <w:r w:rsidRPr="00700D88">
        <w:rPr>
          <w:rStyle w:val="af7"/>
          <w:sz w:val="22"/>
          <w:szCs w:val="22"/>
        </w:rPr>
        <w:footnoteRef/>
      </w:r>
      <w:r w:rsidRPr="00700D88">
        <w:rPr>
          <w:sz w:val="22"/>
          <w:szCs w:val="22"/>
        </w:rPr>
        <w:t xml:space="preserve"> Рзаева, Н.С. О кинематографическом образе // МНИЖ. 2013. №9-3 (16). URL: </w:t>
      </w:r>
      <w:hyperlink r:id="rId2" w:history="1">
        <w:r w:rsidRPr="00700D88">
          <w:rPr>
            <w:rStyle w:val="af3"/>
            <w:sz w:val="22"/>
            <w:szCs w:val="22"/>
          </w:rPr>
          <w:t>https://cyberleninka.ru/article/n/o-kinematograficheskom-obraze</w:t>
        </w:r>
      </w:hyperlink>
      <w:r w:rsidRPr="00700D88">
        <w:rPr>
          <w:sz w:val="22"/>
          <w:szCs w:val="22"/>
        </w:rPr>
        <w:t xml:space="preserve">  (дата обращения: 12.05.2023).</w:t>
      </w:r>
    </w:p>
  </w:footnote>
  <w:footnote w:id="38">
    <w:p w14:paraId="71A4E0A7" w14:textId="3AD28CAE" w:rsidR="00EC7500" w:rsidRDefault="00EC7500">
      <w:pPr>
        <w:pStyle w:val="af5"/>
      </w:pPr>
      <w:r>
        <w:rPr>
          <w:rStyle w:val="af7"/>
        </w:rPr>
        <w:footnoteRef/>
      </w:r>
      <w:r>
        <w:t xml:space="preserve"> </w:t>
      </w:r>
      <w:r w:rsidRPr="00EC7500">
        <w:rPr>
          <w:rFonts w:ascii="Times New Roman" w:eastAsia="KaiTi" w:hAnsi="Times New Roman" w:cs="Times New Roman"/>
          <w:sz w:val="22"/>
          <w:szCs w:val="22"/>
        </w:rPr>
        <w:t xml:space="preserve">Самойлов Н. А. Культурно-историческое наследие и внешняя политика современного Китая // Культурное наследие в современной политической и социальной практике стран Дальнего Востока и Юго-Восточной Азии. / Отв. ред. </w:t>
      </w:r>
      <w:proofErr w:type="spellStart"/>
      <w:r w:rsidRPr="00EC7500">
        <w:rPr>
          <w:rFonts w:ascii="Times New Roman" w:eastAsia="KaiTi" w:hAnsi="Times New Roman" w:cs="Times New Roman"/>
          <w:sz w:val="22"/>
          <w:szCs w:val="22"/>
        </w:rPr>
        <w:t>Б.Г.Доронин</w:t>
      </w:r>
      <w:proofErr w:type="spellEnd"/>
      <w:r w:rsidRPr="00EC7500">
        <w:rPr>
          <w:rFonts w:ascii="Times New Roman" w:eastAsia="KaiTi" w:hAnsi="Times New Roman" w:cs="Times New Roman"/>
          <w:sz w:val="22"/>
          <w:szCs w:val="22"/>
        </w:rPr>
        <w:t>. СПб., 2011. С. 90-113.</w:t>
      </w:r>
    </w:p>
  </w:footnote>
  <w:footnote w:id="39">
    <w:p w14:paraId="3E471758" w14:textId="10119FAC" w:rsidR="00EC7500" w:rsidRPr="00EC7500" w:rsidRDefault="00EC7500" w:rsidP="00EC7500">
      <w:pPr>
        <w:jc w:val="both"/>
        <w:rPr>
          <w:rFonts w:eastAsia="KaiTi"/>
          <w:sz w:val="22"/>
          <w:szCs w:val="22"/>
        </w:rPr>
      </w:pPr>
      <w:r>
        <w:rPr>
          <w:rStyle w:val="af7"/>
        </w:rPr>
        <w:footnoteRef/>
      </w:r>
      <w:r>
        <w:t xml:space="preserve"> </w:t>
      </w:r>
      <w:r w:rsidRPr="00EC7500">
        <w:rPr>
          <w:sz w:val="22"/>
          <w:szCs w:val="22"/>
        </w:rPr>
        <w:t xml:space="preserve">Спешнев, Н.А. Китайцы: особенности национальной психологии. </w:t>
      </w:r>
      <w:proofErr w:type="spellStart"/>
      <w:r w:rsidRPr="00EC7500">
        <w:rPr>
          <w:sz w:val="22"/>
          <w:szCs w:val="22"/>
        </w:rPr>
        <w:t>Спб</w:t>
      </w:r>
      <w:proofErr w:type="spellEnd"/>
      <w:r w:rsidRPr="00EC7500">
        <w:rPr>
          <w:sz w:val="22"/>
          <w:szCs w:val="22"/>
        </w:rPr>
        <w:t>.: Издательство КАРО, 2011.</w:t>
      </w:r>
    </w:p>
  </w:footnote>
  <w:footnote w:id="40">
    <w:p w14:paraId="4CDBEEFA" w14:textId="641339D2" w:rsidR="005E1BBE" w:rsidRPr="005E1BBE" w:rsidRDefault="005E1BBE" w:rsidP="005E1BBE">
      <w:pPr>
        <w:jc w:val="both"/>
        <w:rPr>
          <w:rFonts w:eastAsia="KaiTi"/>
          <w:sz w:val="32"/>
          <w:szCs w:val="32"/>
          <w:lang w:val="en-US"/>
        </w:rPr>
      </w:pPr>
      <w:r>
        <w:rPr>
          <w:rStyle w:val="af7"/>
        </w:rPr>
        <w:footnoteRef/>
      </w:r>
      <w:r w:rsidRPr="005E1BBE">
        <w:rPr>
          <w:lang w:val="en-US"/>
        </w:rPr>
        <w:t xml:space="preserve"> </w:t>
      </w:r>
      <w:r w:rsidRPr="005E1BBE">
        <w:rPr>
          <w:sz w:val="22"/>
          <w:szCs w:val="22"/>
          <w:lang w:val="en-US"/>
        </w:rPr>
        <w:t>Crowder, Linda Sun. Chinese Funerals in San Francisco Chinatown: American Chinese Expressions in Mortuary Ritual Performance // The Journal of American Folklore. 2000. Vol. 113, no. 450. P. 451-463.</w:t>
      </w:r>
    </w:p>
  </w:footnote>
  <w:footnote w:id="41">
    <w:p w14:paraId="1A32AC18" w14:textId="74F5E0A2" w:rsidR="00A430FC" w:rsidRPr="00E74A7E" w:rsidRDefault="00A430FC" w:rsidP="00E74A7E">
      <w:pPr>
        <w:jc w:val="both"/>
        <w:rPr>
          <w:rFonts w:eastAsia="KaiTi"/>
          <w:sz w:val="22"/>
          <w:szCs w:val="22"/>
          <w:lang w:val="en-US"/>
        </w:rPr>
      </w:pPr>
      <w:r>
        <w:rPr>
          <w:rStyle w:val="af7"/>
        </w:rPr>
        <w:footnoteRef/>
      </w:r>
      <w:r w:rsidRPr="00A430FC">
        <w:rPr>
          <w:lang w:val="en-US"/>
        </w:rPr>
        <w:t xml:space="preserve"> </w:t>
      </w:r>
      <w:proofErr w:type="spellStart"/>
      <w:r w:rsidRPr="00A430FC">
        <w:rPr>
          <w:sz w:val="22"/>
          <w:szCs w:val="22"/>
          <w:lang w:val="en-US"/>
        </w:rPr>
        <w:t>Hesketh</w:t>
      </w:r>
      <w:proofErr w:type="spellEnd"/>
      <w:r w:rsidRPr="00A430FC">
        <w:rPr>
          <w:sz w:val="22"/>
          <w:szCs w:val="22"/>
          <w:lang w:val="en-US"/>
        </w:rPr>
        <w:t>, Therese, and Wei Xing Zhu. Health in China: Traditional Chinese Medicine: One Country, Two Systems // BMJ</w:t>
      </w:r>
      <w:r w:rsidRPr="00E74A7E">
        <w:rPr>
          <w:sz w:val="22"/>
          <w:szCs w:val="22"/>
          <w:lang w:val="en-US"/>
        </w:rPr>
        <w:t xml:space="preserve">: British Medical Journal. 1997. Vol. 315, no. 7100. </w:t>
      </w:r>
      <w:r w:rsidRPr="00E74A7E">
        <w:rPr>
          <w:sz w:val="22"/>
          <w:szCs w:val="22"/>
          <w:lang w:val="en-GB"/>
        </w:rPr>
        <w:t>P</w:t>
      </w:r>
      <w:r w:rsidRPr="00E74A7E">
        <w:rPr>
          <w:sz w:val="22"/>
          <w:szCs w:val="22"/>
          <w:lang w:val="en-US"/>
        </w:rPr>
        <w:t>. 115–17.</w:t>
      </w:r>
    </w:p>
  </w:footnote>
  <w:footnote w:id="42">
    <w:p w14:paraId="3B890A2C" w14:textId="7D171FB3" w:rsidR="00A430FC" w:rsidRPr="00A430FC" w:rsidRDefault="00A430FC" w:rsidP="00E74A7E">
      <w:pPr>
        <w:jc w:val="both"/>
        <w:rPr>
          <w:rFonts w:eastAsia="KaiTi"/>
          <w:sz w:val="36"/>
          <w:szCs w:val="36"/>
          <w:lang w:val="en-US"/>
        </w:rPr>
      </w:pPr>
      <w:r w:rsidRPr="00E74A7E">
        <w:rPr>
          <w:rStyle w:val="af7"/>
          <w:sz w:val="22"/>
          <w:szCs w:val="22"/>
        </w:rPr>
        <w:footnoteRef/>
      </w:r>
      <w:r w:rsidRPr="00E74A7E">
        <w:rPr>
          <w:sz w:val="22"/>
          <w:szCs w:val="22"/>
          <w:lang w:val="en-US"/>
        </w:rPr>
        <w:t xml:space="preserve"> </w:t>
      </w:r>
      <w:proofErr w:type="spellStart"/>
      <w:r w:rsidRPr="00E74A7E">
        <w:rPr>
          <w:sz w:val="22"/>
          <w:szCs w:val="22"/>
          <w:lang w:val="en-US"/>
        </w:rPr>
        <w:t>Demgenski</w:t>
      </w:r>
      <w:proofErr w:type="spellEnd"/>
      <w:r w:rsidRPr="00E74A7E">
        <w:rPr>
          <w:sz w:val="22"/>
          <w:szCs w:val="22"/>
          <w:lang w:val="en-US"/>
        </w:rPr>
        <w:t xml:space="preserve">, Philipp. Culinary Tensions: Chinese Cuisine’s Rocky Road toward International Intangible Cultural Heritage Status // </w:t>
      </w:r>
      <w:r w:rsidRPr="00E74A7E">
        <w:rPr>
          <w:i/>
          <w:iCs/>
          <w:sz w:val="22"/>
          <w:szCs w:val="22"/>
          <w:lang w:val="en-US"/>
        </w:rPr>
        <w:t>Asian Ethnology</w:t>
      </w:r>
      <w:r w:rsidRPr="00E74A7E">
        <w:rPr>
          <w:sz w:val="22"/>
          <w:szCs w:val="22"/>
          <w:lang w:val="en-GB"/>
        </w:rPr>
        <w:t>. 2020.</w:t>
      </w:r>
      <w:r w:rsidRPr="00E74A7E">
        <w:rPr>
          <w:sz w:val="22"/>
          <w:szCs w:val="22"/>
          <w:lang w:val="en-US"/>
        </w:rPr>
        <w:t xml:space="preserve"> </w:t>
      </w:r>
      <w:r w:rsidRPr="00E74A7E">
        <w:rPr>
          <w:sz w:val="22"/>
          <w:szCs w:val="22"/>
          <w:lang w:val="en-GB"/>
        </w:rPr>
        <w:t>V</w:t>
      </w:r>
      <w:proofErr w:type="spellStart"/>
      <w:r w:rsidRPr="00E74A7E">
        <w:rPr>
          <w:sz w:val="22"/>
          <w:szCs w:val="22"/>
          <w:lang w:val="en-US"/>
        </w:rPr>
        <w:t>ol</w:t>
      </w:r>
      <w:proofErr w:type="spellEnd"/>
      <w:r w:rsidRPr="00E74A7E">
        <w:rPr>
          <w:sz w:val="22"/>
          <w:szCs w:val="22"/>
          <w:lang w:val="en-US"/>
        </w:rPr>
        <w:t xml:space="preserve">. 79, no. 1. </w:t>
      </w:r>
      <w:r w:rsidRPr="00E74A7E">
        <w:rPr>
          <w:sz w:val="22"/>
          <w:szCs w:val="22"/>
          <w:lang w:val="en-GB"/>
        </w:rPr>
        <w:t>P.</w:t>
      </w:r>
      <w:r w:rsidRPr="00E74A7E">
        <w:rPr>
          <w:sz w:val="22"/>
          <w:szCs w:val="22"/>
          <w:lang w:val="en-US"/>
        </w:rPr>
        <w:t xml:space="preserve"> 115-</w:t>
      </w:r>
      <w:r w:rsidRPr="00E74A7E">
        <w:rPr>
          <w:sz w:val="22"/>
          <w:szCs w:val="22"/>
        </w:rPr>
        <w:t>1</w:t>
      </w:r>
      <w:r w:rsidRPr="00E74A7E">
        <w:rPr>
          <w:sz w:val="22"/>
          <w:szCs w:val="22"/>
          <w:lang w:val="en-US"/>
        </w:rPr>
        <w:t>35.</w:t>
      </w:r>
    </w:p>
  </w:footnote>
  <w:footnote w:id="43">
    <w:p w14:paraId="1E5DF466" w14:textId="6D4D4C68" w:rsidR="00E05964" w:rsidRPr="003650DD" w:rsidRDefault="00E05964" w:rsidP="003650DD">
      <w:pPr>
        <w:jc w:val="both"/>
        <w:rPr>
          <w:rFonts w:eastAsia="KaiTi"/>
          <w:sz w:val="22"/>
          <w:szCs w:val="22"/>
        </w:rPr>
      </w:pPr>
      <w:r>
        <w:rPr>
          <w:rStyle w:val="af7"/>
        </w:rPr>
        <w:footnoteRef/>
      </w:r>
      <w:proofErr w:type="spellStart"/>
      <w:r w:rsidR="003650DD" w:rsidRPr="003650DD">
        <w:rPr>
          <w:rFonts w:eastAsia="KaiTi"/>
          <w:sz w:val="22"/>
          <w:szCs w:val="22"/>
        </w:rPr>
        <w:t>Кюглер</w:t>
      </w:r>
      <w:proofErr w:type="spellEnd"/>
      <w:r w:rsidR="003650DD" w:rsidRPr="003650DD">
        <w:rPr>
          <w:rFonts w:eastAsia="KaiTi"/>
          <w:sz w:val="22"/>
          <w:szCs w:val="22"/>
        </w:rPr>
        <w:t xml:space="preserve"> П. Психические образы как мост между субъектом и объектом // Кембриджское руководство по аналитической </w:t>
      </w:r>
      <w:proofErr w:type="gramStart"/>
      <w:r w:rsidR="003650DD" w:rsidRPr="003650DD">
        <w:rPr>
          <w:rFonts w:eastAsia="KaiTi"/>
          <w:sz w:val="22"/>
          <w:szCs w:val="22"/>
        </w:rPr>
        <w:t>психологии</w:t>
      </w:r>
      <w:r w:rsidR="00D768F5">
        <w:rPr>
          <w:rFonts w:eastAsia="KaiTi"/>
          <w:sz w:val="22"/>
          <w:szCs w:val="22"/>
        </w:rPr>
        <w:t xml:space="preserve"> :</w:t>
      </w:r>
      <w:proofErr w:type="gramEnd"/>
      <w:r w:rsidR="003650DD" w:rsidRPr="003650DD">
        <w:rPr>
          <w:rFonts w:eastAsia="KaiTi"/>
          <w:sz w:val="22"/>
          <w:szCs w:val="22"/>
        </w:rPr>
        <w:t xml:space="preserve"> сборник / под ред. П. Янг-</w:t>
      </w:r>
      <w:proofErr w:type="spellStart"/>
      <w:r w:rsidR="003650DD" w:rsidRPr="003650DD">
        <w:rPr>
          <w:rFonts w:eastAsia="KaiTi"/>
          <w:sz w:val="22"/>
          <w:szCs w:val="22"/>
        </w:rPr>
        <w:t>Айзендрат</w:t>
      </w:r>
      <w:proofErr w:type="spellEnd"/>
      <w:r w:rsidR="003650DD" w:rsidRPr="003650DD">
        <w:rPr>
          <w:rFonts w:eastAsia="KaiTi"/>
          <w:sz w:val="22"/>
          <w:szCs w:val="22"/>
        </w:rPr>
        <w:t xml:space="preserve">, Т. </w:t>
      </w:r>
      <w:proofErr w:type="spellStart"/>
      <w:r w:rsidR="003650DD" w:rsidRPr="003650DD">
        <w:rPr>
          <w:rFonts w:eastAsia="KaiTi"/>
          <w:sz w:val="22"/>
          <w:szCs w:val="22"/>
        </w:rPr>
        <w:t>Даусона</w:t>
      </w:r>
      <w:proofErr w:type="spellEnd"/>
      <w:r w:rsidR="003650DD" w:rsidRPr="003650DD">
        <w:rPr>
          <w:rFonts w:eastAsia="KaiTi"/>
          <w:sz w:val="22"/>
          <w:szCs w:val="22"/>
        </w:rPr>
        <w:t xml:space="preserve">. </w:t>
      </w:r>
      <w:proofErr w:type="gramStart"/>
      <w:r w:rsidR="003650DD" w:rsidRPr="003650DD">
        <w:rPr>
          <w:rFonts w:eastAsia="KaiTi"/>
          <w:sz w:val="22"/>
          <w:szCs w:val="22"/>
        </w:rPr>
        <w:t>М. :</w:t>
      </w:r>
      <w:proofErr w:type="gramEnd"/>
      <w:r w:rsidR="003650DD" w:rsidRPr="003650DD">
        <w:rPr>
          <w:rFonts w:eastAsia="KaiTi"/>
          <w:sz w:val="22"/>
          <w:szCs w:val="22"/>
        </w:rPr>
        <w:t xml:space="preserve"> </w:t>
      </w:r>
      <w:proofErr w:type="spellStart"/>
      <w:r w:rsidR="003650DD" w:rsidRPr="003650DD">
        <w:rPr>
          <w:rFonts w:eastAsia="KaiTi"/>
          <w:sz w:val="22"/>
          <w:szCs w:val="22"/>
        </w:rPr>
        <w:t>Добросвет</w:t>
      </w:r>
      <w:proofErr w:type="spellEnd"/>
      <w:r w:rsidR="003650DD" w:rsidRPr="000D1B97">
        <w:rPr>
          <w:rFonts w:eastAsia="KaiTi"/>
          <w:sz w:val="22"/>
          <w:szCs w:val="22"/>
        </w:rPr>
        <w:t>.</w:t>
      </w:r>
      <w:r w:rsidR="003650DD" w:rsidRPr="003650DD">
        <w:rPr>
          <w:rFonts w:eastAsia="KaiTi"/>
          <w:sz w:val="22"/>
          <w:szCs w:val="22"/>
        </w:rPr>
        <w:t xml:space="preserve"> 2000. </w:t>
      </w:r>
      <w:r w:rsidRPr="003650DD">
        <w:rPr>
          <w:rFonts w:eastAsia="KaiTi"/>
          <w:sz w:val="22"/>
          <w:szCs w:val="22"/>
        </w:rPr>
        <w:t xml:space="preserve">С. 123-124. </w:t>
      </w:r>
    </w:p>
  </w:footnote>
  <w:footnote w:id="44">
    <w:p w14:paraId="45876402" w14:textId="43481C65" w:rsidR="00E05964" w:rsidRDefault="00E05964">
      <w:pPr>
        <w:pStyle w:val="af5"/>
      </w:pPr>
      <w:r>
        <w:rPr>
          <w:rStyle w:val="af7"/>
        </w:rPr>
        <w:footnoteRef/>
      </w:r>
      <w:proofErr w:type="spellStart"/>
      <w:r w:rsidR="00FD2B33" w:rsidRPr="003650DD">
        <w:rPr>
          <w:rFonts w:ascii="Times New Roman" w:eastAsia="KaiTi" w:hAnsi="Times New Roman" w:cs="Times New Roman"/>
          <w:sz w:val="22"/>
          <w:szCs w:val="22"/>
        </w:rPr>
        <w:t>Кюглер</w:t>
      </w:r>
      <w:proofErr w:type="spellEnd"/>
      <w:r w:rsidR="00FD2B33" w:rsidRPr="003650DD">
        <w:rPr>
          <w:rFonts w:ascii="Times New Roman" w:eastAsia="KaiTi" w:hAnsi="Times New Roman" w:cs="Times New Roman"/>
          <w:sz w:val="22"/>
          <w:szCs w:val="22"/>
        </w:rPr>
        <w:t xml:space="preserve"> П. </w:t>
      </w:r>
      <w:r w:rsidR="00FD2B33">
        <w:rPr>
          <w:rFonts w:ascii="Times New Roman" w:eastAsia="KaiTi" w:hAnsi="Times New Roman" w:cs="Times New Roman"/>
          <w:sz w:val="22"/>
          <w:szCs w:val="22"/>
        </w:rPr>
        <w:t>Указ. соч.</w:t>
      </w:r>
      <w:r w:rsidRPr="00E05964">
        <w:rPr>
          <w:rFonts w:ascii="Times New Roman" w:eastAsia="KaiTi" w:hAnsi="Times New Roman" w:cs="Times New Roman"/>
          <w:sz w:val="22"/>
          <w:szCs w:val="22"/>
        </w:rPr>
        <w:t xml:space="preserve"> С. 1</w:t>
      </w:r>
      <w:r>
        <w:rPr>
          <w:rFonts w:ascii="Times New Roman" w:eastAsia="KaiTi" w:hAnsi="Times New Roman" w:cs="Times New Roman"/>
          <w:sz w:val="22"/>
          <w:szCs w:val="22"/>
        </w:rPr>
        <w:t>35.</w:t>
      </w:r>
    </w:p>
  </w:footnote>
  <w:footnote w:id="45">
    <w:p w14:paraId="59AA861F" w14:textId="5EFD3927" w:rsidR="00660BBA" w:rsidRDefault="00660BBA" w:rsidP="00660BBA">
      <w:pPr>
        <w:pStyle w:val="af5"/>
        <w:jc w:val="both"/>
      </w:pPr>
      <w:r>
        <w:rPr>
          <w:rStyle w:val="af7"/>
        </w:rPr>
        <w:footnoteRef/>
      </w:r>
      <w:r w:rsidRPr="007B740B">
        <w:rPr>
          <w:rFonts w:ascii="Times New Roman" w:hAnsi="Times New Roman" w:cs="Times New Roman"/>
          <w:sz w:val="22"/>
          <w:szCs w:val="22"/>
        </w:rPr>
        <w:t>Рзаева Н. С. О кинематографическом образе // МНИЖ. – 2013. – №9-3 (16). – С.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7B740B">
        <w:rPr>
          <w:rFonts w:ascii="Times New Roman" w:hAnsi="Times New Roman" w:cs="Times New Roman"/>
          <w:sz w:val="22"/>
          <w:szCs w:val="22"/>
        </w:rPr>
        <w:t>52</w:t>
      </w:r>
      <w:r w:rsidR="00415BBA">
        <w:rPr>
          <w:rFonts w:ascii="Times New Roman" w:hAnsi="Times New Roman" w:cs="Times New Roman"/>
          <w:sz w:val="22"/>
          <w:szCs w:val="22"/>
        </w:rPr>
        <w:t>-53</w:t>
      </w:r>
      <w:r w:rsidRPr="007B740B">
        <w:rPr>
          <w:rFonts w:ascii="Times New Roman" w:hAnsi="Times New Roman" w:cs="Times New Roman"/>
          <w:sz w:val="22"/>
          <w:szCs w:val="22"/>
        </w:rPr>
        <w:t>.</w:t>
      </w:r>
    </w:p>
  </w:footnote>
  <w:footnote w:id="46">
    <w:p w14:paraId="7DE8309E" w14:textId="7B540D86" w:rsidR="00660BBA" w:rsidRPr="00220756" w:rsidRDefault="00660BBA" w:rsidP="00220756">
      <w:pPr>
        <w:jc w:val="both"/>
        <w:rPr>
          <w:rFonts w:eastAsia="KaiTi"/>
          <w:sz w:val="22"/>
          <w:szCs w:val="22"/>
        </w:rPr>
      </w:pPr>
      <w:r w:rsidRPr="007B740B">
        <w:rPr>
          <w:rStyle w:val="af7"/>
          <w:sz w:val="22"/>
          <w:szCs w:val="22"/>
        </w:rPr>
        <w:footnoteRef/>
      </w:r>
      <w:r w:rsidR="00220756" w:rsidRPr="00220756">
        <w:rPr>
          <w:sz w:val="22"/>
          <w:szCs w:val="22"/>
        </w:rPr>
        <w:t xml:space="preserve">Беседина, Н.А. Теоретические аспекты исследования кинематографического образа // Скиф. 2017. №10. </w:t>
      </w:r>
      <w:r w:rsidRPr="00220756">
        <w:rPr>
          <w:sz w:val="22"/>
          <w:szCs w:val="22"/>
        </w:rPr>
        <w:t>С. 160.</w:t>
      </w:r>
    </w:p>
  </w:footnote>
  <w:footnote w:id="47">
    <w:p w14:paraId="4F9E2A0A" w14:textId="77777777" w:rsidR="00660BBA" w:rsidRDefault="00660BBA" w:rsidP="00660BBA">
      <w:pPr>
        <w:pStyle w:val="af5"/>
        <w:jc w:val="both"/>
        <w:rPr>
          <w:rFonts w:ascii="Times New Roman" w:hAnsi="Times New Roman" w:cs="Times New Roman"/>
          <w:sz w:val="22"/>
          <w:szCs w:val="22"/>
        </w:rPr>
      </w:pPr>
      <w:r w:rsidRPr="007B740B">
        <w:rPr>
          <w:rStyle w:val="af7"/>
          <w:rFonts w:ascii="Times New Roman" w:hAnsi="Times New Roman" w:cs="Times New Roman"/>
          <w:sz w:val="22"/>
          <w:szCs w:val="22"/>
        </w:rPr>
        <w:footnoteRef/>
      </w:r>
      <w:proofErr w:type="spellStart"/>
      <w:r w:rsidRPr="007B740B">
        <w:rPr>
          <w:rFonts w:ascii="Times New Roman" w:hAnsi="Times New Roman" w:cs="Times New Roman"/>
          <w:b/>
          <w:bCs/>
          <w:sz w:val="22"/>
          <w:szCs w:val="22"/>
        </w:rPr>
        <w:t>Имагология</w:t>
      </w:r>
      <w:proofErr w:type="spellEnd"/>
      <w:r w:rsidRPr="007B740B">
        <w:rPr>
          <w:rFonts w:ascii="Times New Roman" w:hAnsi="Times New Roman" w:cs="Times New Roman"/>
          <w:b/>
          <w:bCs/>
          <w:sz w:val="22"/>
          <w:szCs w:val="22"/>
        </w:rPr>
        <w:t xml:space="preserve"> </w:t>
      </w:r>
      <w:r w:rsidRPr="007B740B">
        <w:rPr>
          <w:rFonts w:ascii="Times New Roman" w:hAnsi="Times New Roman" w:cs="Times New Roman"/>
          <w:sz w:val="22"/>
          <w:szCs w:val="22"/>
        </w:rPr>
        <w:t xml:space="preserve">(лат. </w:t>
      </w:r>
      <w:proofErr w:type="spellStart"/>
      <w:r w:rsidRPr="007B740B">
        <w:rPr>
          <w:rFonts w:ascii="Times New Roman" w:hAnsi="Times New Roman" w:cs="Times New Roman"/>
          <w:sz w:val="22"/>
          <w:szCs w:val="22"/>
          <w:lang w:val="en-GB"/>
        </w:rPr>
        <w:t>i</w:t>
      </w:r>
      <w:r w:rsidRPr="007B740B">
        <w:rPr>
          <w:rFonts w:ascii="Times New Roman" w:hAnsi="Times New Roman" w:cs="Times New Roman"/>
          <w:sz w:val="22"/>
          <w:szCs w:val="22"/>
        </w:rPr>
        <w:t>magо</w:t>
      </w:r>
      <w:proofErr w:type="spellEnd"/>
      <w:r w:rsidRPr="007B740B">
        <w:rPr>
          <w:rFonts w:ascii="Times New Roman" w:hAnsi="Times New Roman" w:cs="Times New Roman"/>
          <w:sz w:val="22"/>
          <w:szCs w:val="22"/>
        </w:rPr>
        <w:t xml:space="preserve"> – изображение, образ)</w:t>
      </w:r>
    </w:p>
  </w:footnote>
  <w:footnote w:id="48">
    <w:p w14:paraId="03F2FE9C" w14:textId="77777777" w:rsidR="00AB19C1" w:rsidRDefault="00AB19C1">
      <w:pPr>
        <w:pStyle w:val="af5"/>
        <w:jc w:val="both"/>
        <w:rPr>
          <w:rFonts w:ascii="Times New Roman" w:hAnsi="Times New Roman" w:cs="Times New Roman"/>
          <w:sz w:val="22"/>
          <w:szCs w:val="22"/>
        </w:rPr>
      </w:pPr>
      <w:r>
        <w:rPr>
          <w:rStyle w:val="af7"/>
          <w:rFonts w:ascii="Times New Roman" w:hAnsi="Times New Roman" w:cs="Times New Roman"/>
          <w:sz w:val="22"/>
          <w:szCs w:val="22"/>
        </w:rPr>
        <w:footnoteRef/>
      </w:r>
      <w:r>
        <w:rPr>
          <w:rFonts w:ascii="Times New Roman" w:hAnsi="Times New Roman" w:cs="Times New Roman"/>
          <w:sz w:val="22"/>
          <w:szCs w:val="22"/>
        </w:rPr>
        <w:t>Под «золотой лихорадкой» в большей степени имеется в виду Калифорнийская «золотая лихорадка» — неорганизованная массовая добыча золота в Калифорнии в 1848 – 1855 годах.</w:t>
      </w:r>
    </w:p>
  </w:footnote>
  <w:footnote w:id="49">
    <w:p w14:paraId="1C1E5402" w14:textId="77777777" w:rsidR="00AB19C1" w:rsidRDefault="00AB19C1">
      <w:pPr>
        <w:pStyle w:val="af5"/>
        <w:rPr>
          <w:rFonts w:ascii="Times New Roman" w:hAnsi="Times New Roman" w:cs="Times New Roman"/>
          <w:sz w:val="22"/>
          <w:szCs w:val="22"/>
        </w:rPr>
      </w:pPr>
      <w:r>
        <w:rPr>
          <w:rStyle w:val="af7"/>
          <w:rFonts w:ascii="Times New Roman" w:hAnsi="Times New Roman" w:cs="Times New Roman"/>
          <w:sz w:val="22"/>
          <w:szCs w:val="22"/>
        </w:rPr>
        <w:footnoteRef/>
      </w:r>
      <w:r>
        <w:rPr>
          <w:rFonts w:ascii="Times New Roman" w:hAnsi="Times New Roman" w:cs="Times New Roman"/>
          <w:sz w:val="22"/>
          <w:szCs w:val="22"/>
        </w:rPr>
        <w:t xml:space="preserve">(пиньинь) </w:t>
      </w:r>
      <w:proofErr w:type="spellStart"/>
      <w:r>
        <w:rPr>
          <w:rFonts w:ascii="Times New Roman" w:eastAsia="KaiTi" w:hAnsi="Times New Roman" w:cs="Times New Roman"/>
          <w:sz w:val="22"/>
          <w:szCs w:val="22"/>
        </w:rPr>
        <w:t>tángrénjiē</w:t>
      </w:r>
      <w:proofErr w:type="spellEnd"/>
    </w:p>
  </w:footnote>
  <w:footnote w:id="50">
    <w:p w14:paraId="52898015" w14:textId="77777777" w:rsidR="00AB19C1" w:rsidRDefault="00AB19C1">
      <w:pPr>
        <w:pStyle w:val="af5"/>
      </w:pPr>
      <w:r>
        <w:rPr>
          <w:rStyle w:val="af7"/>
        </w:rPr>
        <w:footnoteRef/>
      </w:r>
      <w:r>
        <w:rPr>
          <w:rFonts w:ascii="Times New Roman" w:hAnsi="Times New Roman" w:cs="Times New Roman"/>
          <w:sz w:val="22"/>
          <w:szCs w:val="22"/>
        </w:rPr>
        <w:t xml:space="preserve">(пиньинь) </w:t>
      </w:r>
      <w:proofErr w:type="spellStart"/>
      <w:r>
        <w:rPr>
          <w:rFonts w:ascii="Times New Roman" w:hAnsi="Times New Roman" w:cs="Times New Roman"/>
          <w:sz w:val="22"/>
          <w:szCs w:val="22"/>
        </w:rPr>
        <w:t>huábù</w:t>
      </w:r>
      <w:proofErr w:type="spellEnd"/>
    </w:p>
  </w:footnote>
  <w:footnote w:id="51">
    <w:p w14:paraId="000377AE" w14:textId="77777777" w:rsidR="00AB19C1" w:rsidRDefault="00AB19C1">
      <w:pPr>
        <w:pStyle w:val="af5"/>
        <w:jc w:val="both"/>
        <w:rPr>
          <w:rFonts w:ascii="Times New Roman" w:hAnsi="Times New Roman" w:cs="Times New Roman"/>
          <w:sz w:val="22"/>
          <w:szCs w:val="22"/>
        </w:rPr>
      </w:pPr>
      <w:r>
        <w:rPr>
          <w:rStyle w:val="af7"/>
          <w:rFonts w:ascii="Times New Roman" w:hAnsi="Times New Roman" w:cs="Times New Roman"/>
          <w:sz w:val="22"/>
          <w:szCs w:val="22"/>
        </w:rPr>
        <w:footnoteRef/>
      </w:r>
      <w:r>
        <w:rPr>
          <w:rFonts w:ascii="Times New Roman" w:hAnsi="Times New Roman" w:cs="Times New Roman"/>
          <w:sz w:val="22"/>
          <w:szCs w:val="22"/>
        </w:rPr>
        <w:t>Первая трансконтинентальная железная дорога Северной Америки, связавшая сеть восточных дорог с западным побережьем, строительство которой происходило в период 1860-х годов.</w:t>
      </w:r>
    </w:p>
  </w:footnote>
  <w:footnote w:id="52">
    <w:p w14:paraId="49AA6920" w14:textId="1854A253" w:rsidR="00EE40FB" w:rsidRPr="003650DD" w:rsidRDefault="00EE40FB" w:rsidP="003650DD">
      <w:pPr>
        <w:jc w:val="both"/>
        <w:rPr>
          <w:rFonts w:eastAsia="KaiTi"/>
          <w:sz w:val="22"/>
          <w:szCs w:val="22"/>
          <w:lang w:val="en-US"/>
        </w:rPr>
      </w:pPr>
      <w:r>
        <w:rPr>
          <w:rStyle w:val="af7"/>
        </w:rPr>
        <w:footnoteRef/>
      </w:r>
      <w:r w:rsidR="003650DD" w:rsidRPr="003650DD">
        <w:rPr>
          <w:sz w:val="22"/>
          <w:szCs w:val="22"/>
          <w:lang w:val="en-US"/>
        </w:rPr>
        <w:t xml:space="preserve">Lai Walton Look. </w:t>
      </w:r>
      <w:r w:rsidR="00CC1747" w:rsidRPr="000E6656">
        <w:rPr>
          <w:sz w:val="22"/>
          <w:szCs w:val="22"/>
          <w:lang w:val="en-GB"/>
        </w:rPr>
        <w:t>Op</w:t>
      </w:r>
      <w:r w:rsidR="00CC1747" w:rsidRPr="00B32760">
        <w:rPr>
          <w:sz w:val="22"/>
          <w:szCs w:val="22"/>
          <w:lang w:val="en-US"/>
        </w:rPr>
        <w:t xml:space="preserve">. </w:t>
      </w:r>
      <w:proofErr w:type="spellStart"/>
      <w:r w:rsidR="00CC1747" w:rsidRPr="000E6656">
        <w:rPr>
          <w:sz w:val="22"/>
          <w:szCs w:val="22"/>
          <w:lang w:val="en-GB"/>
        </w:rPr>
        <w:t>cit</w:t>
      </w:r>
      <w:proofErr w:type="spellEnd"/>
      <w:r w:rsidR="00CC1747" w:rsidRPr="003650DD">
        <w:rPr>
          <w:sz w:val="22"/>
          <w:szCs w:val="22"/>
          <w:lang w:val="en-GB"/>
        </w:rPr>
        <w:t xml:space="preserve"> </w:t>
      </w:r>
      <w:r w:rsidR="003650DD" w:rsidRPr="003650DD">
        <w:rPr>
          <w:sz w:val="22"/>
          <w:szCs w:val="22"/>
          <w:lang w:val="en-GB"/>
        </w:rPr>
        <w:t>P</w:t>
      </w:r>
      <w:r w:rsidR="003650DD" w:rsidRPr="003650DD">
        <w:rPr>
          <w:sz w:val="22"/>
          <w:szCs w:val="22"/>
          <w:lang w:val="en-US"/>
        </w:rPr>
        <w:t xml:space="preserve">. </w:t>
      </w:r>
      <w:r w:rsidRPr="003650DD">
        <w:rPr>
          <w:sz w:val="22"/>
          <w:szCs w:val="22"/>
          <w:lang w:val="en-US"/>
        </w:rPr>
        <w:t>8.</w:t>
      </w:r>
    </w:p>
  </w:footnote>
  <w:footnote w:id="53">
    <w:p w14:paraId="2012FDB8" w14:textId="77777777" w:rsidR="00AB19C1" w:rsidRDefault="00AB19C1">
      <w:pPr>
        <w:pStyle w:val="af5"/>
        <w:jc w:val="both"/>
        <w:rPr>
          <w:rFonts w:ascii="Times New Roman" w:hAnsi="Times New Roman" w:cs="Times New Roman"/>
          <w:sz w:val="22"/>
          <w:szCs w:val="22"/>
          <w:lang w:val="en-US"/>
        </w:rPr>
      </w:pPr>
      <w:r>
        <w:rPr>
          <w:rStyle w:val="af7"/>
          <w:rFonts w:ascii="Times New Roman" w:hAnsi="Times New Roman" w:cs="Times New Roman"/>
          <w:sz w:val="22"/>
          <w:szCs w:val="22"/>
        </w:rPr>
        <w:footnoteRef/>
      </w:r>
      <w:r>
        <w:rPr>
          <w:rFonts w:ascii="Times New Roman" w:hAnsi="Times New Roman" w:cs="Times New Roman"/>
          <w:sz w:val="22"/>
          <w:szCs w:val="22"/>
          <w:lang w:val="en-US"/>
        </w:rPr>
        <w:t>(</w:t>
      </w:r>
      <w:proofErr w:type="spellStart"/>
      <w:r>
        <w:rPr>
          <w:rFonts w:ascii="Times New Roman" w:hAnsi="Times New Roman" w:cs="Times New Roman"/>
          <w:sz w:val="22"/>
          <w:szCs w:val="22"/>
        </w:rPr>
        <w:t>англ</w:t>
      </w:r>
      <w:proofErr w:type="spellEnd"/>
      <w:r>
        <w:rPr>
          <w:rFonts w:ascii="Times New Roman" w:hAnsi="Times New Roman" w:cs="Times New Roman"/>
          <w:sz w:val="22"/>
          <w:szCs w:val="22"/>
          <w:lang w:val="en-US"/>
        </w:rPr>
        <w:t xml:space="preserve">.) </w:t>
      </w:r>
      <w:r>
        <w:rPr>
          <w:rFonts w:ascii="Times New Roman" w:hAnsi="Times New Roman" w:cs="Times New Roman"/>
          <w:sz w:val="22"/>
          <w:szCs w:val="22"/>
          <w:shd w:val="clear" w:color="auto" w:fill="FFFFFF"/>
          <w:lang w:val="en-US"/>
        </w:rPr>
        <w:t>Yellow Peril</w:t>
      </w:r>
    </w:p>
  </w:footnote>
  <w:footnote w:id="54">
    <w:p w14:paraId="7A5588C9" w14:textId="175CA3CB" w:rsidR="00C81AC3" w:rsidRPr="003650DD" w:rsidRDefault="00C81AC3" w:rsidP="003650DD">
      <w:pPr>
        <w:jc w:val="both"/>
        <w:rPr>
          <w:rFonts w:eastAsia="KaiTi"/>
          <w:sz w:val="22"/>
          <w:szCs w:val="22"/>
          <w:lang w:val="en-US"/>
        </w:rPr>
      </w:pPr>
      <w:r>
        <w:rPr>
          <w:rStyle w:val="af7"/>
        </w:rPr>
        <w:footnoteRef/>
      </w:r>
      <w:r w:rsidR="003650DD" w:rsidRPr="003650DD">
        <w:rPr>
          <w:rFonts w:eastAsia="KaiTi"/>
          <w:sz w:val="22"/>
          <w:szCs w:val="22"/>
          <w:lang w:val="en-US"/>
        </w:rPr>
        <w:t xml:space="preserve">Lee Robert G. Orientals: Asian Americans in Popular Culture. Philadelphia: Temple University Press, 1999. P. </w:t>
      </w:r>
      <w:r w:rsidRPr="003650DD">
        <w:rPr>
          <w:rFonts w:eastAsia="KaiTi"/>
          <w:sz w:val="22"/>
          <w:szCs w:val="22"/>
          <w:lang w:val="en-US"/>
        </w:rPr>
        <w:t>10.</w:t>
      </w:r>
    </w:p>
  </w:footnote>
  <w:footnote w:id="55">
    <w:p w14:paraId="139C3578" w14:textId="77777777" w:rsidR="00AB19C1" w:rsidRPr="000D1B97" w:rsidRDefault="00AB19C1">
      <w:pPr>
        <w:pStyle w:val="af5"/>
        <w:jc w:val="both"/>
        <w:rPr>
          <w:rFonts w:ascii="Times New Roman" w:hAnsi="Times New Roman" w:cs="Times New Roman"/>
          <w:sz w:val="22"/>
          <w:szCs w:val="22"/>
        </w:rPr>
      </w:pPr>
      <w:r>
        <w:rPr>
          <w:rStyle w:val="af7"/>
          <w:rFonts w:ascii="Times New Roman" w:hAnsi="Times New Roman" w:cs="Times New Roman"/>
          <w:sz w:val="22"/>
          <w:szCs w:val="22"/>
        </w:rPr>
        <w:footnoteRef/>
      </w:r>
      <w:r w:rsidRPr="000D1B97">
        <w:rPr>
          <w:rFonts w:ascii="Times New Roman" w:hAnsi="Times New Roman" w:cs="Times New Roman"/>
          <w:sz w:val="22"/>
          <w:szCs w:val="22"/>
        </w:rPr>
        <w:t>(</w:t>
      </w:r>
      <w:r>
        <w:rPr>
          <w:rFonts w:ascii="Times New Roman" w:hAnsi="Times New Roman" w:cs="Times New Roman"/>
          <w:sz w:val="22"/>
          <w:szCs w:val="22"/>
        </w:rPr>
        <w:t>англ</w:t>
      </w:r>
      <w:r w:rsidRPr="000D1B97">
        <w:rPr>
          <w:rFonts w:ascii="Times New Roman" w:hAnsi="Times New Roman" w:cs="Times New Roman"/>
          <w:sz w:val="22"/>
          <w:szCs w:val="22"/>
        </w:rPr>
        <w:t xml:space="preserve">.) </w:t>
      </w:r>
      <w:r>
        <w:rPr>
          <w:rFonts w:ascii="Times New Roman" w:hAnsi="Times New Roman" w:cs="Times New Roman"/>
          <w:sz w:val="22"/>
          <w:szCs w:val="22"/>
          <w:lang w:val="en-GB"/>
        </w:rPr>
        <w:t>Chinese</w:t>
      </w:r>
      <w:r w:rsidRPr="000D1B97">
        <w:rPr>
          <w:rFonts w:ascii="Times New Roman" w:hAnsi="Times New Roman" w:cs="Times New Roman"/>
          <w:sz w:val="22"/>
          <w:szCs w:val="22"/>
        </w:rPr>
        <w:t xml:space="preserve"> </w:t>
      </w:r>
      <w:r>
        <w:rPr>
          <w:rFonts w:ascii="Times New Roman" w:hAnsi="Times New Roman" w:cs="Times New Roman"/>
          <w:sz w:val="22"/>
          <w:szCs w:val="22"/>
          <w:lang w:val="en-GB"/>
        </w:rPr>
        <w:t>Exclusion</w:t>
      </w:r>
      <w:r w:rsidRPr="000D1B97">
        <w:rPr>
          <w:rFonts w:ascii="Times New Roman" w:hAnsi="Times New Roman" w:cs="Times New Roman"/>
          <w:sz w:val="22"/>
          <w:szCs w:val="22"/>
        </w:rPr>
        <w:t xml:space="preserve"> </w:t>
      </w:r>
      <w:r>
        <w:rPr>
          <w:rFonts w:ascii="Times New Roman" w:hAnsi="Times New Roman" w:cs="Times New Roman"/>
          <w:sz w:val="22"/>
          <w:szCs w:val="22"/>
          <w:lang w:val="en-GB"/>
        </w:rPr>
        <w:t>Act</w:t>
      </w:r>
    </w:p>
  </w:footnote>
  <w:footnote w:id="56">
    <w:p w14:paraId="6ABBF1AE" w14:textId="77777777" w:rsidR="00AB19C1" w:rsidRDefault="00AB19C1">
      <w:pPr>
        <w:pStyle w:val="af5"/>
        <w:jc w:val="both"/>
      </w:pPr>
      <w:r>
        <w:rPr>
          <w:rStyle w:val="af7"/>
        </w:rPr>
        <w:footnoteRef/>
      </w:r>
      <w:r>
        <w:rPr>
          <w:rFonts w:ascii="Times New Roman" w:hAnsi="Times New Roman" w:cs="Times New Roman"/>
          <w:sz w:val="22"/>
          <w:szCs w:val="22"/>
        </w:rPr>
        <w:t>Закон Гири был законом Соединенных Штатов, который расширил действие Закона об исключении китайцев от 1882 года, добавив обременительные новые требования. Он был написан представителем Калифорнии Томасом Дж. Гири и был принят Конгрессом 5 мая 1892 года.</w:t>
      </w:r>
    </w:p>
  </w:footnote>
  <w:footnote w:id="57">
    <w:p w14:paraId="40A09415" w14:textId="5E44D69C" w:rsidR="00355C74" w:rsidRPr="00355C74" w:rsidRDefault="00355C74" w:rsidP="00F57291">
      <w:pPr>
        <w:pStyle w:val="af5"/>
        <w:jc w:val="both"/>
        <w:rPr>
          <w:lang w:val="en-GB"/>
        </w:rPr>
      </w:pPr>
      <w:r>
        <w:rPr>
          <w:rStyle w:val="af7"/>
        </w:rPr>
        <w:footnoteRef/>
      </w:r>
      <w:r w:rsidRPr="00355C74">
        <w:rPr>
          <w:lang w:val="en-US"/>
        </w:rPr>
        <w:t xml:space="preserve"> </w:t>
      </w:r>
      <w:r w:rsidRPr="00355C74">
        <w:rPr>
          <w:rFonts w:ascii="Times New Roman" w:hAnsi="Times New Roman" w:cs="Times New Roman"/>
          <w:sz w:val="22"/>
          <w:szCs w:val="22"/>
          <w:lang w:val="en-US"/>
        </w:rPr>
        <w:t xml:space="preserve">Chen, Hsiang-shui. “Patterns of Chinese Settlement in the United States.” // Chinatown No More: Taiwan Immigrants in Contemporary New York, Cornell University Press. 1992. </w:t>
      </w:r>
      <w:r w:rsidRPr="00355C74">
        <w:rPr>
          <w:rFonts w:ascii="Times New Roman" w:hAnsi="Times New Roman" w:cs="Times New Roman"/>
          <w:sz w:val="22"/>
          <w:szCs w:val="22"/>
          <w:lang w:val="en-GB"/>
        </w:rPr>
        <w:t>P</w:t>
      </w:r>
      <w:r w:rsidRPr="00355C74">
        <w:rPr>
          <w:rFonts w:ascii="Times New Roman" w:hAnsi="Times New Roman" w:cs="Times New Roman"/>
          <w:sz w:val="22"/>
          <w:szCs w:val="22"/>
          <w:lang w:val="en-US"/>
        </w:rPr>
        <w:t>. 4.</w:t>
      </w:r>
    </w:p>
  </w:footnote>
  <w:footnote w:id="58">
    <w:p w14:paraId="4733816E" w14:textId="35CD12CC" w:rsidR="00AB19C1" w:rsidRPr="0079797A" w:rsidRDefault="00AB19C1" w:rsidP="0079797A">
      <w:pPr>
        <w:jc w:val="both"/>
        <w:rPr>
          <w:rFonts w:eastAsia="KaiTi"/>
          <w:sz w:val="22"/>
          <w:szCs w:val="22"/>
          <w:lang w:val="en-US"/>
        </w:rPr>
      </w:pPr>
      <w:r>
        <w:rPr>
          <w:rStyle w:val="af7"/>
        </w:rPr>
        <w:footnoteRef/>
      </w:r>
      <w:proofErr w:type="spellStart"/>
      <w:r w:rsidR="0079797A" w:rsidRPr="0079797A">
        <w:rPr>
          <w:sz w:val="22"/>
          <w:szCs w:val="22"/>
          <w:lang w:val="en-US"/>
        </w:rPr>
        <w:t>Mckeown</w:t>
      </w:r>
      <w:proofErr w:type="spellEnd"/>
      <w:r w:rsidR="0079797A" w:rsidRPr="0079797A">
        <w:rPr>
          <w:sz w:val="22"/>
          <w:szCs w:val="22"/>
          <w:lang w:val="en-US"/>
        </w:rPr>
        <w:t xml:space="preserve"> Adam. Transnational Chinese Families and Chinese Exclusion, 1875-1943 // Journal of American Ethnic History. 1999. Т. 18, № 2. P. 73-110. P. </w:t>
      </w:r>
      <w:r w:rsidRPr="0079797A">
        <w:rPr>
          <w:sz w:val="22"/>
          <w:szCs w:val="22"/>
          <w:lang w:val="en-US"/>
        </w:rPr>
        <w:t>79.</w:t>
      </w:r>
    </w:p>
  </w:footnote>
  <w:footnote w:id="59">
    <w:p w14:paraId="1DF9399F" w14:textId="5C0C09AD" w:rsidR="00AB19C1" w:rsidRPr="003650DD" w:rsidRDefault="00AB19C1" w:rsidP="003650DD">
      <w:pPr>
        <w:jc w:val="both"/>
        <w:rPr>
          <w:rFonts w:eastAsia="KaiTi"/>
          <w:sz w:val="22"/>
          <w:szCs w:val="22"/>
          <w:lang w:val="en-US"/>
        </w:rPr>
      </w:pPr>
      <w:r>
        <w:rPr>
          <w:rStyle w:val="af7"/>
          <w:sz w:val="22"/>
          <w:szCs w:val="22"/>
        </w:rPr>
        <w:footnoteRef/>
      </w:r>
      <w:r w:rsidR="003650DD" w:rsidRPr="003650DD">
        <w:rPr>
          <w:rFonts w:eastAsia="KaiTi"/>
          <w:sz w:val="22"/>
          <w:szCs w:val="22"/>
          <w:lang w:val="en-US"/>
        </w:rPr>
        <w:t xml:space="preserve">Chin, Gabriel J. The Civil Rights Revolution Comes to Immigration Law: A New Look at the Immigration and Nationality Act of 1965 // North Carolina Law Review. 1996. </w:t>
      </w:r>
      <w:r w:rsidR="003650DD" w:rsidRPr="003650DD">
        <w:rPr>
          <w:rFonts w:eastAsia="KaiTi"/>
          <w:sz w:val="22"/>
          <w:szCs w:val="22"/>
          <w:lang w:val="en-GB"/>
        </w:rPr>
        <w:t>Vol.</w:t>
      </w:r>
      <w:r w:rsidR="003650DD" w:rsidRPr="003650DD">
        <w:rPr>
          <w:rFonts w:eastAsia="KaiTi"/>
          <w:sz w:val="22"/>
          <w:szCs w:val="22"/>
          <w:lang w:val="en-US"/>
        </w:rPr>
        <w:t xml:space="preserve"> 75, №1, </w:t>
      </w:r>
      <w:r w:rsidR="003650DD" w:rsidRPr="003650DD">
        <w:rPr>
          <w:rFonts w:eastAsia="KaiTi"/>
          <w:sz w:val="22"/>
          <w:szCs w:val="22"/>
          <w:lang w:val="en-GB"/>
        </w:rPr>
        <w:t>Article</w:t>
      </w:r>
      <w:r w:rsidR="003650DD" w:rsidRPr="003650DD">
        <w:rPr>
          <w:rFonts w:eastAsia="KaiTi"/>
          <w:sz w:val="22"/>
          <w:szCs w:val="22"/>
          <w:lang w:val="en-US"/>
        </w:rPr>
        <w:t xml:space="preserve"> 1. </w:t>
      </w:r>
      <w:r w:rsidR="003650DD" w:rsidRPr="003650DD">
        <w:rPr>
          <w:sz w:val="22"/>
          <w:szCs w:val="22"/>
          <w:lang w:val="en-GB"/>
        </w:rPr>
        <w:t>P</w:t>
      </w:r>
      <w:r w:rsidRPr="003650DD">
        <w:rPr>
          <w:sz w:val="22"/>
          <w:szCs w:val="22"/>
          <w:lang w:val="en-US"/>
        </w:rPr>
        <w:t>. 287.</w:t>
      </w:r>
    </w:p>
  </w:footnote>
  <w:footnote w:id="60">
    <w:p w14:paraId="3446429B" w14:textId="53851604" w:rsidR="0043014B" w:rsidRPr="00DC52AF" w:rsidRDefault="0043014B" w:rsidP="003650DD">
      <w:pPr>
        <w:jc w:val="both"/>
        <w:rPr>
          <w:rFonts w:eastAsia="KaiTi"/>
          <w:sz w:val="22"/>
          <w:szCs w:val="22"/>
        </w:rPr>
      </w:pPr>
      <w:r>
        <w:rPr>
          <w:rStyle w:val="af7"/>
        </w:rPr>
        <w:footnoteRef/>
      </w:r>
      <w:r w:rsidR="003650DD" w:rsidRPr="003650DD">
        <w:rPr>
          <w:sz w:val="22"/>
          <w:szCs w:val="22"/>
          <w:lang w:val="en-GB"/>
        </w:rPr>
        <w:t>Marchetti Gina</w:t>
      </w:r>
      <w:r w:rsidR="003650DD" w:rsidRPr="003650DD">
        <w:rPr>
          <w:sz w:val="22"/>
          <w:szCs w:val="22"/>
          <w:lang w:val="en-US"/>
        </w:rPr>
        <w:t>.</w:t>
      </w:r>
      <w:r w:rsidR="003650DD" w:rsidRPr="003650DD">
        <w:rPr>
          <w:sz w:val="22"/>
          <w:szCs w:val="22"/>
          <w:lang w:val="en-GB"/>
        </w:rPr>
        <w:t xml:space="preserve"> From </w:t>
      </w:r>
      <w:proofErr w:type="spellStart"/>
      <w:r w:rsidR="003650DD" w:rsidRPr="003650DD">
        <w:rPr>
          <w:sz w:val="22"/>
          <w:szCs w:val="22"/>
          <w:lang w:val="en-GB"/>
        </w:rPr>
        <w:t>Tian’anmem</w:t>
      </w:r>
      <w:proofErr w:type="spellEnd"/>
      <w:r w:rsidR="003650DD" w:rsidRPr="003650DD">
        <w:rPr>
          <w:sz w:val="22"/>
          <w:szCs w:val="22"/>
          <w:lang w:val="en-GB"/>
        </w:rPr>
        <w:t xml:space="preserve"> to Times </w:t>
      </w:r>
      <w:proofErr w:type="gramStart"/>
      <w:r w:rsidR="003650DD" w:rsidRPr="003650DD">
        <w:rPr>
          <w:sz w:val="22"/>
          <w:szCs w:val="22"/>
          <w:lang w:val="en-GB"/>
        </w:rPr>
        <w:t>square :</w:t>
      </w:r>
      <w:proofErr w:type="gramEnd"/>
      <w:r w:rsidR="003650DD" w:rsidRPr="003650DD">
        <w:rPr>
          <w:sz w:val="22"/>
          <w:szCs w:val="22"/>
          <w:lang w:val="en-GB"/>
        </w:rPr>
        <w:t xml:space="preserve"> Transnational China and the Chinese diaspora on global screens, 1989-1997</w:t>
      </w:r>
      <w:r w:rsidR="0059282F">
        <w:rPr>
          <w:sz w:val="22"/>
          <w:szCs w:val="22"/>
          <w:lang w:val="en-GB"/>
        </w:rPr>
        <w:t>.</w:t>
      </w:r>
      <w:r w:rsidR="003650DD" w:rsidRPr="003650DD">
        <w:rPr>
          <w:sz w:val="22"/>
          <w:szCs w:val="22"/>
          <w:lang w:val="en-GB"/>
        </w:rPr>
        <w:t xml:space="preserve"> Philadelphia</w:t>
      </w:r>
      <w:r w:rsidR="0059282F">
        <w:rPr>
          <w:sz w:val="22"/>
          <w:szCs w:val="22"/>
          <w:lang w:val="en-GB"/>
        </w:rPr>
        <w:t>.</w:t>
      </w:r>
      <w:r w:rsidR="003650DD" w:rsidRPr="003650DD">
        <w:rPr>
          <w:sz w:val="22"/>
          <w:szCs w:val="22"/>
          <w:lang w:val="en-GB"/>
        </w:rPr>
        <w:t xml:space="preserve">: Temple University Press, 2006. </w:t>
      </w:r>
      <w:r w:rsidRPr="003650DD">
        <w:rPr>
          <w:sz w:val="22"/>
          <w:szCs w:val="22"/>
          <w:lang w:val="en-GB"/>
        </w:rPr>
        <w:t>P</w:t>
      </w:r>
      <w:r w:rsidRPr="00DC52AF">
        <w:rPr>
          <w:sz w:val="22"/>
          <w:szCs w:val="22"/>
        </w:rPr>
        <w:t>. 2.</w:t>
      </w:r>
    </w:p>
  </w:footnote>
  <w:footnote w:id="61">
    <w:p w14:paraId="05814397" w14:textId="3F877F65" w:rsidR="00EE40FB" w:rsidRPr="000E6656" w:rsidRDefault="00EE40FB" w:rsidP="00EE40FB">
      <w:pPr>
        <w:jc w:val="both"/>
        <w:rPr>
          <w:sz w:val="22"/>
          <w:szCs w:val="22"/>
        </w:rPr>
      </w:pPr>
      <w:r w:rsidRPr="000E6656">
        <w:rPr>
          <w:rStyle w:val="af7"/>
          <w:sz w:val="22"/>
          <w:szCs w:val="22"/>
        </w:rPr>
        <w:footnoteRef/>
      </w:r>
      <w:r w:rsidRPr="000E6656">
        <w:rPr>
          <w:sz w:val="22"/>
          <w:szCs w:val="22"/>
          <w:lang w:val="en-US"/>
        </w:rPr>
        <w:t>Walton</w:t>
      </w:r>
      <w:r w:rsidRPr="000E6656">
        <w:rPr>
          <w:sz w:val="22"/>
          <w:szCs w:val="22"/>
        </w:rPr>
        <w:t xml:space="preserve"> </w:t>
      </w:r>
      <w:r w:rsidRPr="000E6656">
        <w:rPr>
          <w:sz w:val="22"/>
          <w:szCs w:val="22"/>
          <w:lang w:val="en-US"/>
        </w:rPr>
        <w:t>Look</w:t>
      </w:r>
      <w:r w:rsidRPr="000E6656">
        <w:rPr>
          <w:sz w:val="22"/>
          <w:szCs w:val="22"/>
        </w:rPr>
        <w:t xml:space="preserve"> </w:t>
      </w:r>
      <w:r w:rsidRPr="000E6656">
        <w:rPr>
          <w:sz w:val="22"/>
          <w:szCs w:val="22"/>
          <w:lang w:val="en-US"/>
        </w:rPr>
        <w:t>Lai</w:t>
      </w:r>
      <w:r w:rsidRPr="000E6656">
        <w:rPr>
          <w:sz w:val="22"/>
          <w:szCs w:val="22"/>
        </w:rPr>
        <w:t xml:space="preserve">. </w:t>
      </w:r>
      <w:r w:rsidRPr="000E6656">
        <w:rPr>
          <w:sz w:val="22"/>
          <w:szCs w:val="22"/>
          <w:lang w:val="en-GB"/>
        </w:rPr>
        <w:t>Op</w:t>
      </w:r>
      <w:r w:rsidRPr="000E6656">
        <w:rPr>
          <w:sz w:val="22"/>
          <w:szCs w:val="22"/>
        </w:rPr>
        <w:t xml:space="preserve">. </w:t>
      </w:r>
      <w:proofErr w:type="spellStart"/>
      <w:r w:rsidRPr="000E6656">
        <w:rPr>
          <w:sz w:val="22"/>
          <w:szCs w:val="22"/>
          <w:lang w:val="en-GB"/>
        </w:rPr>
        <w:t>cit</w:t>
      </w:r>
      <w:proofErr w:type="spellEnd"/>
      <w:r w:rsidRPr="000E6656">
        <w:rPr>
          <w:sz w:val="22"/>
          <w:szCs w:val="22"/>
        </w:rPr>
        <w:t xml:space="preserve">. </w:t>
      </w:r>
      <w:r w:rsidR="003650DD" w:rsidRPr="000E6656">
        <w:rPr>
          <w:sz w:val="22"/>
          <w:szCs w:val="22"/>
          <w:lang w:val="en-GB"/>
        </w:rPr>
        <w:t>P</w:t>
      </w:r>
      <w:r w:rsidRPr="000E6656">
        <w:rPr>
          <w:sz w:val="22"/>
          <w:szCs w:val="22"/>
        </w:rPr>
        <w:t>. 12.</w:t>
      </w:r>
    </w:p>
  </w:footnote>
  <w:footnote w:id="62">
    <w:p w14:paraId="4E56F4DC" w14:textId="2BD8D711" w:rsidR="000E6656" w:rsidRPr="000E6656" w:rsidRDefault="000E6656">
      <w:pPr>
        <w:pStyle w:val="af5"/>
        <w:rPr>
          <w:rFonts w:ascii="Times New Roman" w:hAnsi="Times New Roman" w:cs="Times New Roman"/>
          <w:sz w:val="22"/>
          <w:szCs w:val="22"/>
        </w:rPr>
      </w:pPr>
      <w:r w:rsidRPr="000E6656">
        <w:rPr>
          <w:rStyle w:val="af7"/>
          <w:rFonts w:ascii="Times New Roman" w:hAnsi="Times New Roman" w:cs="Times New Roman"/>
          <w:sz w:val="22"/>
          <w:szCs w:val="22"/>
        </w:rPr>
        <w:footnoteRef/>
      </w:r>
      <w:r w:rsidRPr="000E6656">
        <w:rPr>
          <w:rFonts w:ascii="Times New Roman" w:hAnsi="Times New Roman" w:cs="Times New Roman"/>
          <w:sz w:val="22"/>
          <w:szCs w:val="22"/>
          <w:lang w:val="en-US"/>
        </w:rPr>
        <w:t>(</w:t>
      </w:r>
      <w:r w:rsidRPr="000E6656">
        <w:rPr>
          <w:rFonts w:ascii="Times New Roman" w:hAnsi="Times New Roman" w:cs="Times New Roman"/>
          <w:sz w:val="22"/>
          <w:szCs w:val="22"/>
        </w:rPr>
        <w:t>кит</w:t>
      </w:r>
      <w:r w:rsidRPr="000E6656">
        <w:rPr>
          <w:rFonts w:ascii="Times New Roman" w:hAnsi="Times New Roman" w:cs="Times New Roman"/>
          <w:sz w:val="22"/>
          <w:szCs w:val="22"/>
          <w:lang w:val="en-US"/>
        </w:rPr>
        <w:t xml:space="preserve">.) </w:t>
      </w:r>
      <w:r w:rsidRPr="000E6656">
        <w:rPr>
          <w:rFonts w:ascii="Times New Roman" w:eastAsia="KaiTi" w:hAnsi="Times New Roman" w:cs="Times New Roman"/>
          <w:sz w:val="22"/>
          <w:szCs w:val="22"/>
        </w:rPr>
        <w:t>华侨</w:t>
      </w:r>
      <w:r w:rsidRPr="000E6656">
        <w:rPr>
          <w:rFonts w:ascii="Times New Roman" w:eastAsia="KaiTi" w:hAnsi="Times New Roman" w:cs="Times New Roman"/>
          <w:sz w:val="22"/>
          <w:szCs w:val="22"/>
          <w:lang w:val="en-US"/>
        </w:rPr>
        <w:t xml:space="preserve"> </w:t>
      </w:r>
      <w:r w:rsidRPr="000E6656">
        <w:rPr>
          <w:rFonts w:ascii="Times New Roman" w:eastAsia="SimSun" w:hAnsi="Times New Roman" w:cs="Times New Roman"/>
          <w:sz w:val="22"/>
          <w:szCs w:val="22"/>
          <w:lang w:val="en-US"/>
        </w:rPr>
        <w:t xml:space="preserve">– </w:t>
      </w:r>
      <w:r w:rsidRPr="000E6656">
        <w:rPr>
          <w:rFonts w:ascii="Times New Roman" w:eastAsia="SimSun" w:hAnsi="Times New Roman" w:cs="Times New Roman"/>
          <w:sz w:val="22"/>
          <w:szCs w:val="22"/>
        </w:rPr>
        <w:t>граждане</w:t>
      </w:r>
      <w:r w:rsidRPr="000E6656">
        <w:rPr>
          <w:rFonts w:ascii="Times New Roman" w:eastAsia="SimSun" w:hAnsi="Times New Roman" w:cs="Times New Roman"/>
          <w:sz w:val="22"/>
          <w:szCs w:val="22"/>
          <w:lang w:val="en-US"/>
        </w:rPr>
        <w:t xml:space="preserve"> </w:t>
      </w:r>
      <w:r w:rsidRPr="000E6656">
        <w:rPr>
          <w:rFonts w:ascii="Times New Roman" w:eastAsia="SimSun" w:hAnsi="Times New Roman" w:cs="Times New Roman"/>
          <w:sz w:val="22"/>
          <w:szCs w:val="22"/>
        </w:rPr>
        <w:t>Китая</w:t>
      </w:r>
      <w:r w:rsidRPr="000E6656">
        <w:rPr>
          <w:rFonts w:ascii="Times New Roman" w:eastAsia="SimSun" w:hAnsi="Times New Roman" w:cs="Times New Roman"/>
          <w:sz w:val="22"/>
          <w:szCs w:val="22"/>
          <w:lang w:val="en-US"/>
        </w:rPr>
        <w:t xml:space="preserve">, </w:t>
      </w:r>
      <w:r w:rsidRPr="000E6656">
        <w:rPr>
          <w:rFonts w:ascii="Times New Roman" w:eastAsia="SimSun" w:hAnsi="Times New Roman" w:cs="Times New Roman"/>
          <w:sz w:val="22"/>
          <w:szCs w:val="22"/>
        </w:rPr>
        <w:t>проживающие</w:t>
      </w:r>
      <w:r w:rsidRPr="000E6656">
        <w:rPr>
          <w:rFonts w:ascii="Times New Roman" w:eastAsia="SimSun" w:hAnsi="Times New Roman" w:cs="Times New Roman"/>
          <w:sz w:val="22"/>
          <w:szCs w:val="22"/>
          <w:lang w:val="en-US"/>
        </w:rPr>
        <w:t xml:space="preserve"> </w:t>
      </w:r>
      <w:r w:rsidRPr="000E6656">
        <w:rPr>
          <w:rFonts w:ascii="Times New Roman" w:eastAsia="SimSun" w:hAnsi="Times New Roman" w:cs="Times New Roman"/>
          <w:sz w:val="22"/>
          <w:szCs w:val="22"/>
        </w:rPr>
        <w:t>за</w:t>
      </w:r>
      <w:r w:rsidRPr="000E6656">
        <w:rPr>
          <w:rFonts w:ascii="Times New Roman" w:eastAsia="SimSun" w:hAnsi="Times New Roman" w:cs="Times New Roman"/>
          <w:sz w:val="22"/>
          <w:szCs w:val="22"/>
          <w:lang w:val="en-US"/>
        </w:rPr>
        <w:t xml:space="preserve"> </w:t>
      </w:r>
      <w:r w:rsidRPr="000E6656">
        <w:rPr>
          <w:rFonts w:ascii="Times New Roman" w:eastAsia="SimSun" w:hAnsi="Times New Roman" w:cs="Times New Roman"/>
          <w:sz w:val="22"/>
          <w:szCs w:val="22"/>
        </w:rPr>
        <w:t>рубежом</w:t>
      </w:r>
      <w:r w:rsidRPr="000E6656">
        <w:rPr>
          <w:rFonts w:ascii="Times New Roman" w:eastAsia="SimSun" w:hAnsi="Times New Roman" w:cs="Times New Roman"/>
          <w:sz w:val="22"/>
          <w:szCs w:val="22"/>
        </w:rPr>
        <w:t>.</w:t>
      </w:r>
    </w:p>
  </w:footnote>
  <w:footnote w:id="63">
    <w:p w14:paraId="6D0BD5AA" w14:textId="77777777" w:rsidR="00256706" w:rsidRPr="000E6656" w:rsidRDefault="00256706" w:rsidP="00256706">
      <w:pPr>
        <w:pStyle w:val="af5"/>
        <w:jc w:val="both"/>
        <w:rPr>
          <w:rFonts w:ascii="Times New Roman" w:hAnsi="Times New Roman" w:cs="Times New Roman"/>
          <w:sz w:val="22"/>
          <w:szCs w:val="22"/>
        </w:rPr>
      </w:pPr>
      <w:r w:rsidRPr="000E6656">
        <w:rPr>
          <w:rStyle w:val="af7"/>
          <w:rFonts w:ascii="Times New Roman" w:hAnsi="Times New Roman" w:cs="Times New Roman"/>
          <w:sz w:val="22"/>
          <w:szCs w:val="22"/>
        </w:rPr>
        <w:footnoteRef/>
      </w:r>
      <w:r w:rsidRPr="000E6656">
        <w:rPr>
          <w:rFonts w:ascii="Times New Roman" w:hAnsi="Times New Roman" w:cs="Times New Roman"/>
          <w:sz w:val="22"/>
          <w:szCs w:val="22"/>
        </w:rPr>
        <w:t xml:space="preserve">Анохина, Е. С. "Новая" китайская миграция и политика КНР по её регулированию в 1978-2008 </w:t>
      </w:r>
      <w:proofErr w:type="gramStart"/>
      <w:r w:rsidRPr="000E6656">
        <w:rPr>
          <w:rFonts w:ascii="Times New Roman" w:hAnsi="Times New Roman" w:cs="Times New Roman"/>
          <w:sz w:val="22"/>
          <w:szCs w:val="22"/>
        </w:rPr>
        <w:t>гг. :</w:t>
      </w:r>
      <w:proofErr w:type="gramEnd"/>
      <w:r w:rsidRPr="000E6656">
        <w:rPr>
          <w:rFonts w:ascii="Times New Roman" w:hAnsi="Times New Roman" w:cs="Times New Roman"/>
          <w:sz w:val="22"/>
          <w:szCs w:val="22"/>
        </w:rPr>
        <w:t xml:space="preserve"> специальность 07.00.03 - всеобщая история : диссертация на соискание ученой степени кандидата исторических наук / Анохина Елена Сергеевна. – Томск, 2010. – С. 76.</w:t>
      </w:r>
    </w:p>
  </w:footnote>
  <w:footnote w:id="64">
    <w:p w14:paraId="7A10BD0F" w14:textId="77777777" w:rsidR="00256706" w:rsidRPr="000E6656" w:rsidRDefault="00256706" w:rsidP="00256706">
      <w:pPr>
        <w:pStyle w:val="af5"/>
        <w:jc w:val="both"/>
        <w:rPr>
          <w:rFonts w:ascii="Times New Roman" w:eastAsia="SimSun" w:hAnsi="Times New Roman" w:cs="Times New Roman"/>
          <w:sz w:val="22"/>
          <w:szCs w:val="22"/>
        </w:rPr>
      </w:pPr>
      <w:r w:rsidRPr="000E6656">
        <w:rPr>
          <w:rStyle w:val="af7"/>
          <w:rFonts w:ascii="Times New Roman" w:hAnsi="Times New Roman" w:cs="Times New Roman"/>
          <w:sz w:val="22"/>
          <w:szCs w:val="22"/>
        </w:rPr>
        <w:footnoteRef/>
      </w:r>
      <w:r w:rsidRPr="000E6656">
        <w:rPr>
          <w:rFonts w:ascii="Times New Roman" w:hAnsi="Times New Roman" w:cs="Times New Roman"/>
          <w:sz w:val="22"/>
          <w:szCs w:val="22"/>
        </w:rPr>
        <w:t>(кит.)</w:t>
      </w:r>
      <w:r w:rsidRPr="000E6656">
        <w:rPr>
          <w:rFonts w:ascii="Times New Roman" w:eastAsia="KaiTi" w:hAnsi="Times New Roman" w:cs="Times New Roman"/>
          <w:sz w:val="22"/>
          <w:szCs w:val="22"/>
        </w:rPr>
        <w:t xml:space="preserve"> </w:t>
      </w:r>
      <w:r w:rsidRPr="000E6656">
        <w:rPr>
          <w:rFonts w:ascii="Times New Roman" w:eastAsia="KaiTi" w:hAnsi="Times New Roman" w:cs="Times New Roman"/>
          <w:sz w:val="22"/>
          <w:szCs w:val="22"/>
        </w:rPr>
        <w:t>华人</w:t>
      </w:r>
      <w:r w:rsidRPr="000E6656">
        <w:rPr>
          <w:rFonts w:ascii="Times New Roman" w:eastAsia="KaiTi" w:hAnsi="Times New Roman" w:cs="Times New Roman"/>
          <w:sz w:val="22"/>
          <w:szCs w:val="22"/>
        </w:rPr>
        <w:t xml:space="preserve"> </w:t>
      </w:r>
      <w:r w:rsidRPr="000E6656">
        <w:rPr>
          <w:rFonts w:ascii="Times New Roman" w:eastAsia="SimSun" w:hAnsi="Times New Roman" w:cs="Times New Roman"/>
          <w:sz w:val="22"/>
          <w:szCs w:val="22"/>
        </w:rPr>
        <w:t>– этнические китайцы, имеющие зарубежное гражданство (китайцы, натурализованные в других странах).</w:t>
      </w:r>
    </w:p>
  </w:footnote>
  <w:footnote w:id="65">
    <w:p w14:paraId="6F31F4A3" w14:textId="77777777" w:rsidR="00256706" w:rsidRPr="000D1B97" w:rsidRDefault="00256706" w:rsidP="00256706">
      <w:pPr>
        <w:pStyle w:val="af5"/>
        <w:jc w:val="both"/>
        <w:rPr>
          <w:rFonts w:ascii="Times New Roman" w:hAnsi="Times New Roman" w:cs="Times New Roman"/>
          <w:sz w:val="21"/>
          <w:szCs w:val="21"/>
        </w:rPr>
      </w:pPr>
      <w:r w:rsidRPr="000E6656">
        <w:rPr>
          <w:rStyle w:val="af7"/>
          <w:rFonts w:ascii="Times New Roman" w:hAnsi="Times New Roman" w:cs="Times New Roman"/>
          <w:sz w:val="22"/>
          <w:szCs w:val="22"/>
        </w:rPr>
        <w:footnoteRef/>
      </w:r>
      <w:r w:rsidRPr="000E6656">
        <w:rPr>
          <w:rFonts w:ascii="Times New Roman" w:hAnsi="Times New Roman" w:cs="Times New Roman"/>
          <w:sz w:val="22"/>
          <w:szCs w:val="22"/>
        </w:rPr>
        <w:t>(</w:t>
      </w:r>
      <w:r w:rsidRPr="00BE1202">
        <w:rPr>
          <w:rFonts w:ascii="Times New Roman" w:hAnsi="Times New Roman" w:cs="Times New Roman"/>
          <w:sz w:val="22"/>
          <w:szCs w:val="22"/>
        </w:rPr>
        <w:t>кит</w:t>
      </w:r>
      <w:r w:rsidRPr="000D1B97">
        <w:rPr>
          <w:rFonts w:ascii="Times New Roman" w:hAnsi="Times New Roman" w:cs="Times New Roman"/>
          <w:sz w:val="22"/>
          <w:szCs w:val="22"/>
        </w:rPr>
        <w:t xml:space="preserve">.) </w:t>
      </w:r>
      <w:r w:rsidRPr="00BE1202">
        <w:rPr>
          <w:rFonts w:ascii="Times New Roman" w:eastAsia="KaiTi" w:hAnsi="Times New Roman" w:cs="Times New Roman"/>
          <w:sz w:val="22"/>
          <w:szCs w:val="22"/>
        </w:rPr>
        <w:t>华裔</w:t>
      </w:r>
      <w:r w:rsidRPr="000D1B97">
        <w:rPr>
          <w:rFonts w:ascii="Times New Roman" w:eastAsia="SimSun" w:hAnsi="Times New Roman" w:cs="Times New Roman"/>
          <w:sz w:val="22"/>
          <w:szCs w:val="22"/>
        </w:rPr>
        <w:t xml:space="preserve"> – </w:t>
      </w:r>
      <w:r w:rsidRPr="00BE1202">
        <w:rPr>
          <w:rFonts w:ascii="Times New Roman" w:eastAsia="SimSun" w:hAnsi="Times New Roman" w:cs="Times New Roman"/>
          <w:sz w:val="22"/>
          <w:szCs w:val="22"/>
        </w:rPr>
        <w:t>этнические</w:t>
      </w:r>
      <w:r w:rsidRPr="000D1B97">
        <w:rPr>
          <w:rFonts w:ascii="Times New Roman" w:eastAsia="SimSun" w:hAnsi="Times New Roman" w:cs="Times New Roman"/>
          <w:sz w:val="22"/>
          <w:szCs w:val="22"/>
        </w:rPr>
        <w:t xml:space="preserve"> </w:t>
      </w:r>
      <w:r w:rsidRPr="00BE1202">
        <w:rPr>
          <w:rFonts w:ascii="Times New Roman" w:eastAsia="SimSun" w:hAnsi="Times New Roman" w:cs="Times New Roman"/>
          <w:sz w:val="22"/>
          <w:szCs w:val="22"/>
        </w:rPr>
        <w:t>китайцы</w:t>
      </w:r>
      <w:r w:rsidRPr="000D1B97">
        <w:rPr>
          <w:rFonts w:ascii="Times New Roman" w:eastAsia="SimSun" w:hAnsi="Times New Roman" w:cs="Times New Roman"/>
          <w:sz w:val="22"/>
          <w:szCs w:val="22"/>
        </w:rPr>
        <w:t xml:space="preserve">, </w:t>
      </w:r>
      <w:r w:rsidRPr="00BE1202">
        <w:rPr>
          <w:rFonts w:ascii="Times New Roman" w:eastAsia="SimSun" w:hAnsi="Times New Roman" w:cs="Times New Roman"/>
          <w:sz w:val="22"/>
          <w:szCs w:val="22"/>
        </w:rPr>
        <w:t>потомки</w:t>
      </w:r>
      <w:r w:rsidRPr="000D1B97">
        <w:rPr>
          <w:rFonts w:ascii="Times New Roman" w:eastAsia="SimSun" w:hAnsi="Times New Roman" w:cs="Times New Roman"/>
          <w:sz w:val="22"/>
          <w:szCs w:val="22"/>
        </w:rPr>
        <w:t xml:space="preserve"> </w:t>
      </w:r>
      <w:r w:rsidRPr="00BE1202">
        <w:rPr>
          <w:rFonts w:ascii="Times New Roman" w:eastAsia="SimSun" w:hAnsi="Times New Roman" w:cs="Times New Roman"/>
          <w:sz w:val="22"/>
          <w:szCs w:val="22"/>
        </w:rPr>
        <w:t>китайских</w:t>
      </w:r>
      <w:r w:rsidRPr="000D1B97">
        <w:rPr>
          <w:rFonts w:ascii="Times New Roman" w:eastAsia="SimSun" w:hAnsi="Times New Roman" w:cs="Times New Roman"/>
          <w:sz w:val="22"/>
          <w:szCs w:val="22"/>
        </w:rPr>
        <w:t xml:space="preserve"> </w:t>
      </w:r>
      <w:r w:rsidRPr="00BE1202">
        <w:rPr>
          <w:rFonts w:ascii="Times New Roman" w:eastAsia="SimSun" w:hAnsi="Times New Roman" w:cs="Times New Roman"/>
          <w:sz w:val="22"/>
          <w:szCs w:val="22"/>
        </w:rPr>
        <w:t>эмигрантов</w:t>
      </w:r>
      <w:r w:rsidRPr="000D1B97">
        <w:rPr>
          <w:rFonts w:ascii="Times New Roman" w:eastAsia="SimSun" w:hAnsi="Times New Roman" w:cs="Times New Roman"/>
          <w:sz w:val="22"/>
          <w:szCs w:val="22"/>
        </w:rPr>
        <w:t xml:space="preserve"> – «</w:t>
      </w:r>
      <w:r w:rsidRPr="00BE1202">
        <w:rPr>
          <w:rFonts w:ascii="Times New Roman" w:eastAsia="SimSun" w:hAnsi="Times New Roman" w:cs="Times New Roman"/>
          <w:sz w:val="22"/>
          <w:szCs w:val="22"/>
        </w:rPr>
        <w:t>хуацяо</w:t>
      </w:r>
      <w:r w:rsidRPr="000D1B97">
        <w:rPr>
          <w:rFonts w:ascii="Times New Roman" w:eastAsia="SimSun" w:hAnsi="Times New Roman" w:cs="Times New Roman"/>
          <w:sz w:val="22"/>
          <w:szCs w:val="22"/>
        </w:rPr>
        <w:t xml:space="preserve">» </w:t>
      </w:r>
      <w:r w:rsidRPr="00BE1202">
        <w:rPr>
          <w:rFonts w:ascii="Times New Roman" w:eastAsia="SimSun" w:hAnsi="Times New Roman" w:cs="Times New Roman"/>
          <w:sz w:val="22"/>
          <w:szCs w:val="22"/>
        </w:rPr>
        <w:t>и</w:t>
      </w:r>
      <w:r w:rsidRPr="000D1B97">
        <w:rPr>
          <w:rFonts w:ascii="Times New Roman" w:eastAsia="SimSun" w:hAnsi="Times New Roman" w:cs="Times New Roman"/>
          <w:sz w:val="22"/>
          <w:szCs w:val="22"/>
        </w:rPr>
        <w:t xml:space="preserve"> «</w:t>
      </w:r>
      <w:proofErr w:type="spellStart"/>
      <w:r w:rsidRPr="00BE1202">
        <w:rPr>
          <w:rFonts w:ascii="Times New Roman" w:eastAsia="SimSun" w:hAnsi="Times New Roman" w:cs="Times New Roman"/>
          <w:sz w:val="22"/>
          <w:szCs w:val="22"/>
        </w:rPr>
        <w:t>хуажэнь</w:t>
      </w:r>
      <w:proofErr w:type="spellEnd"/>
      <w:r w:rsidRPr="000D1B97">
        <w:rPr>
          <w:rFonts w:ascii="Times New Roman" w:eastAsia="SimSun" w:hAnsi="Times New Roman" w:cs="Times New Roman"/>
          <w:sz w:val="22"/>
          <w:szCs w:val="22"/>
        </w:rPr>
        <w:t>».</w:t>
      </w:r>
      <w:r w:rsidRPr="000D1B97">
        <w:rPr>
          <w:rFonts w:ascii="Times New Roman" w:eastAsia="SimSun" w:hAnsi="Times New Roman" w:cs="Times New Roman"/>
          <w:sz w:val="21"/>
          <w:szCs w:val="21"/>
        </w:rPr>
        <w:t xml:space="preserve"> </w:t>
      </w:r>
    </w:p>
  </w:footnote>
  <w:footnote w:id="66">
    <w:p w14:paraId="6A830BB8" w14:textId="77777777" w:rsidR="00256706" w:rsidRDefault="00256706" w:rsidP="00256706">
      <w:pPr>
        <w:pStyle w:val="af5"/>
        <w:jc w:val="both"/>
        <w:rPr>
          <w:rFonts w:ascii="Times New Roman" w:hAnsi="Times New Roman" w:cs="Times New Roman"/>
          <w:sz w:val="21"/>
          <w:szCs w:val="21"/>
          <w:lang w:val="en-US"/>
        </w:rPr>
      </w:pPr>
      <w:r>
        <w:rPr>
          <w:rStyle w:val="af7"/>
          <w:rFonts w:ascii="Times New Roman" w:hAnsi="Times New Roman" w:cs="Times New Roman"/>
          <w:sz w:val="21"/>
          <w:szCs w:val="21"/>
        </w:rPr>
        <w:footnoteRef/>
      </w:r>
      <w:r>
        <w:rPr>
          <w:rFonts w:ascii="Times New Roman" w:hAnsi="Times New Roman" w:cs="Times New Roman"/>
          <w:sz w:val="21"/>
          <w:szCs w:val="21"/>
          <w:lang w:val="en-US"/>
        </w:rPr>
        <w:t>(</w:t>
      </w:r>
      <w:proofErr w:type="spellStart"/>
      <w:r>
        <w:rPr>
          <w:rFonts w:ascii="Times New Roman" w:hAnsi="Times New Roman" w:cs="Times New Roman"/>
          <w:sz w:val="21"/>
          <w:szCs w:val="21"/>
        </w:rPr>
        <w:t>англ</w:t>
      </w:r>
      <w:proofErr w:type="spellEnd"/>
      <w:r>
        <w:rPr>
          <w:rFonts w:ascii="Times New Roman" w:hAnsi="Times New Roman" w:cs="Times New Roman"/>
          <w:sz w:val="21"/>
          <w:szCs w:val="21"/>
          <w:lang w:val="en-US"/>
        </w:rPr>
        <w:t xml:space="preserve">.) </w:t>
      </w:r>
      <w:r>
        <w:rPr>
          <w:rFonts w:ascii="Times New Roman" w:hAnsi="Times New Roman" w:cs="Times New Roman"/>
          <w:sz w:val="21"/>
          <w:szCs w:val="21"/>
          <w:lang w:val="en-GB"/>
        </w:rPr>
        <w:t>Chinese Americans</w:t>
      </w:r>
      <w:r>
        <w:rPr>
          <w:rFonts w:ascii="Times New Roman" w:hAnsi="Times New Roman" w:cs="Times New Roman"/>
          <w:sz w:val="21"/>
          <w:szCs w:val="21"/>
          <w:lang w:val="en-US"/>
        </w:rPr>
        <w:t>.</w:t>
      </w:r>
    </w:p>
  </w:footnote>
  <w:footnote w:id="67">
    <w:p w14:paraId="7FB22121" w14:textId="09FC4287" w:rsidR="00ED7E65" w:rsidRPr="003A4D10" w:rsidRDefault="00ED7E65" w:rsidP="003A4D10">
      <w:pPr>
        <w:jc w:val="both"/>
        <w:rPr>
          <w:rFonts w:eastAsia="KaiTi"/>
          <w:sz w:val="22"/>
          <w:szCs w:val="22"/>
          <w:lang w:val="en-US"/>
        </w:rPr>
      </w:pPr>
      <w:r>
        <w:rPr>
          <w:rStyle w:val="af7"/>
        </w:rPr>
        <w:footnoteRef/>
      </w:r>
      <w:r w:rsidRPr="003A4D10">
        <w:rPr>
          <w:lang w:val="en-US"/>
        </w:rPr>
        <w:t xml:space="preserve"> </w:t>
      </w:r>
      <w:r w:rsidR="003A4D10" w:rsidRPr="003A4D10">
        <w:rPr>
          <w:sz w:val="22"/>
          <w:szCs w:val="22"/>
          <w:lang w:val="en-US"/>
        </w:rPr>
        <w:t xml:space="preserve">Song, </w:t>
      </w:r>
      <w:proofErr w:type="spellStart"/>
      <w:r w:rsidR="003A4D10" w:rsidRPr="003A4D10">
        <w:rPr>
          <w:sz w:val="22"/>
          <w:szCs w:val="22"/>
          <w:lang w:val="en-US"/>
        </w:rPr>
        <w:t>Jingyi</w:t>
      </w:r>
      <w:proofErr w:type="spellEnd"/>
      <w:r w:rsidR="003A4D10" w:rsidRPr="003A4D10">
        <w:rPr>
          <w:sz w:val="22"/>
          <w:szCs w:val="22"/>
          <w:lang w:val="en-US"/>
        </w:rPr>
        <w:t>. Fighting for Chinese American Identity. // New York History. 2002. Vol. 83, no. 4. P. 38</w:t>
      </w:r>
      <w:r w:rsidR="003A4D10" w:rsidRPr="003A4D10">
        <w:rPr>
          <w:sz w:val="22"/>
          <w:szCs w:val="22"/>
          <w:lang w:val="en-US"/>
        </w:rPr>
        <w:t>6</w:t>
      </w:r>
      <w:r w:rsidRPr="003A4D10">
        <w:rPr>
          <w:sz w:val="22"/>
          <w:szCs w:val="22"/>
          <w:lang w:val="en-US"/>
        </w:rPr>
        <w:t>.</w:t>
      </w:r>
    </w:p>
  </w:footnote>
  <w:footnote w:id="68">
    <w:p w14:paraId="74439CE6" w14:textId="2FC93618" w:rsidR="00D00FFA" w:rsidRPr="0079797A" w:rsidRDefault="00D00FFA" w:rsidP="003A4D10">
      <w:pPr>
        <w:jc w:val="both"/>
        <w:rPr>
          <w:sz w:val="22"/>
          <w:szCs w:val="22"/>
          <w:lang w:val="en-US"/>
        </w:rPr>
      </w:pPr>
      <w:r w:rsidRPr="003A4D10">
        <w:rPr>
          <w:rStyle w:val="af7"/>
          <w:sz w:val="22"/>
          <w:szCs w:val="22"/>
        </w:rPr>
        <w:footnoteRef/>
      </w:r>
      <w:r w:rsidRPr="003A4D10">
        <w:rPr>
          <w:sz w:val="22"/>
          <w:szCs w:val="22"/>
          <w:lang w:val="en-US"/>
        </w:rPr>
        <w:t xml:space="preserve"> </w:t>
      </w:r>
      <w:r w:rsidR="0079797A" w:rsidRPr="003A4D10">
        <w:rPr>
          <w:sz w:val="22"/>
          <w:szCs w:val="22"/>
          <w:lang w:val="en-US"/>
        </w:rPr>
        <w:t>Wang L. Ling-chi. Roots and Changing</w:t>
      </w:r>
      <w:r w:rsidR="0079797A" w:rsidRPr="0079797A">
        <w:rPr>
          <w:sz w:val="22"/>
          <w:szCs w:val="22"/>
          <w:lang w:val="en-US"/>
        </w:rPr>
        <w:t xml:space="preserve"> Identity of the Chinese in the United States // Daedalus</w:t>
      </w:r>
      <w:r w:rsidR="0079797A" w:rsidRPr="0079797A">
        <w:rPr>
          <w:i/>
          <w:iCs/>
          <w:sz w:val="22"/>
          <w:szCs w:val="22"/>
          <w:lang w:val="en-US"/>
        </w:rPr>
        <w:t>.</w:t>
      </w:r>
      <w:r w:rsidR="0079797A" w:rsidRPr="0079797A">
        <w:rPr>
          <w:sz w:val="22"/>
          <w:szCs w:val="22"/>
          <w:lang w:val="en-US"/>
        </w:rPr>
        <w:t xml:space="preserve"> 1991. Vol. 120, № 2. </w:t>
      </w:r>
      <w:r w:rsidR="0079797A" w:rsidRPr="0079797A">
        <w:rPr>
          <w:sz w:val="22"/>
          <w:szCs w:val="22"/>
          <w:lang w:val="en-GB"/>
        </w:rPr>
        <w:t xml:space="preserve">P. </w:t>
      </w:r>
      <w:r w:rsidR="0079797A" w:rsidRPr="0079797A">
        <w:rPr>
          <w:sz w:val="22"/>
          <w:szCs w:val="22"/>
          <w:lang w:val="en-US"/>
        </w:rPr>
        <w:t>181</w:t>
      </w:r>
      <w:r w:rsidR="0079797A" w:rsidRPr="000D1B97">
        <w:rPr>
          <w:sz w:val="22"/>
          <w:szCs w:val="22"/>
          <w:lang w:val="en-US"/>
        </w:rPr>
        <w:t>.</w:t>
      </w:r>
    </w:p>
  </w:footnote>
  <w:footnote w:id="69">
    <w:p w14:paraId="44F99A4E" w14:textId="2BF007F6" w:rsidR="00EE40FB" w:rsidRPr="00DC52AF" w:rsidRDefault="00EE40FB" w:rsidP="003650DD">
      <w:pPr>
        <w:jc w:val="both"/>
        <w:rPr>
          <w:rFonts w:eastAsia="KaiTi"/>
          <w:sz w:val="22"/>
          <w:szCs w:val="22"/>
          <w:lang w:val="en-US"/>
        </w:rPr>
      </w:pPr>
      <w:r w:rsidRPr="0025462C">
        <w:rPr>
          <w:rStyle w:val="af7"/>
          <w:sz w:val="22"/>
          <w:szCs w:val="22"/>
        </w:rPr>
        <w:footnoteRef/>
      </w:r>
      <w:r w:rsidR="003650DD" w:rsidRPr="003650DD">
        <w:rPr>
          <w:rFonts w:eastAsia="KaiTi"/>
          <w:color w:val="111111"/>
          <w:sz w:val="22"/>
          <w:szCs w:val="22"/>
          <w:shd w:val="clear" w:color="auto" w:fill="FFFFFF"/>
          <w:lang w:val="en-US"/>
        </w:rPr>
        <w:t xml:space="preserve">Louie Andrea. Re-Territorializing Transnationalism: Chinese Americans and the Chinese Motherland // American Ethnologist. </w:t>
      </w:r>
      <w:r w:rsidR="003650DD" w:rsidRPr="00DC52AF">
        <w:rPr>
          <w:rFonts w:eastAsia="KaiTi"/>
          <w:color w:val="111111"/>
          <w:sz w:val="22"/>
          <w:szCs w:val="22"/>
          <w:shd w:val="clear" w:color="auto" w:fill="FFFFFF"/>
          <w:lang w:val="en-US"/>
        </w:rPr>
        <w:t xml:space="preserve">2000. </w:t>
      </w:r>
      <w:r w:rsidR="003650DD" w:rsidRPr="000D1B97">
        <w:rPr>
          <w:rFonts w:eastAsia="KaiTi"/>
          <w:color w:val="111111"/>
          <w:sz w:val="22"/>
          <w:szCs w:val="22"/>
          <w:shd w:val="clear" w:color="auto" w:fill="FFFFFF"/>
        </w:rPr>
        <w:t>Т</w:t>
      </w:r>
      <w:r w:rsidR="003650DD" w:rsidRPr="00DC52AF">
        <w:rPr>
          <w:rFonts w:eastAsia="KaiTi"/>
          <w:color w:val="111111"/>
          <w:sz w:val="22"/>
          <w:szCs w:val="22"/>
          <w:shd w:val="clear" w:color="auto" w:fill="FFFFFF"/>
          <w:lang w:val="en-US"/>
        </w:rPr>
        <w:t xml:space="preserve">. 27, № 3. </w:t>
      </w:r>
      <w:r w:rsidR="003650DD" w:rsidRPr="003650DD">
        <w:rPr>
          <w:rFonts w:eastAsia="KaiTi"/>
          <w:color w:val="111111"/>
          <w:sz w:val="22"/>
          <w:szCs w:val="22"/>
          <w:shd w:val="clear" w:color="auto" w:fill="FFFFFF"/>
          <w:lang w:val="en-US"/>
        </w:rPr>
        <w:t>P</w:t>
      </w:r>
      <w:r w:rsidR="003650DD" w:rsidRPr="00DC52AF">
        <w:rPr>
          <w:rFonts w:eastAsia="KaiTi"/>
          <w:color w:val="111111"/>
          <w:sz w:val="22"/>
          <w:szCs w:val="22"/>
          <w:shd w:val="clear" w:color="auto" w:fill="FFFFFF"/>
          <w:lang w:val="en-US"/>
        </w:rPr>
        <w:t>.</w:t>
      </w:r>
      <w:r w:rsidRPr="00DC52AF">
        <w:rPr>
          <w:sz w:val="22"/>
          <w:szCs w:val="22"/>
          <w:lang w:val="en-US"/>
        </w:rPr>
        <w:t xml:space="preserve"> 660.</w:t>
      </w:r>
    </w:p>
  </w:footnote>
  <w:footnote w:id="70">
    <w:p w14:paraId="6B5E5544" w14:textId="5873DF14" w:rsidR="0064211F" w:rsidRDefault="0064211F" w:rsidP="0064211F">
      <w:pPr>
        <w:jc w:val="both"/>
      </w:pPr>
      <w:r>
        <w:rPr>
          <w:rStyle w:val="af7"/>
        </w:rPr>
        <w:footnoteRef/>
      </w:r>
      <w:r w:rsidRPr="0064211F">
        <w:rPr>
          <w:lang w:val="en-US"/>
        </w:rPr>
        <w:t xml:space="preserve"> </w:t>
      </w:r>
      <w:r w:rsidRPr="0064211F">
        <w:rPr>
          <w:sz w:val="22"/>
          <w:szCs w:val="22"/>
          <w:lang w:val="en-US"/>
        </w:rPr>
        <w:t>Wong, K. Scott. “The Transformation of Culture: Three Chinese Views of America.” American</w:t>
      </w:r>
      <w:r w:rsidRPr="00DC52AF">
        <w:rPr>
          <w:sz w:val="22"/>
          <w:szCs w:val="22"/>
        </w:rPr>
        <w:t xml:space="preserve"> </w:t>
      </w:r>
      <w:r w:rsidRPr="0064211F">
        <w:rPr>
          <w:sz w:val="22"/>
          <w:szCs w:val="22"/>
          <w:lang w:val="en-US"/>
        </w:rPr>
        <w:t>Quarterly</w:t>
      </w:r>
      <w:r w:rsidRPr="00DC52AF">
        <w:rPr>
          <w:sz w:val="22"/>
          <w:szCs w:val="22"/>
        </w:rPr>
        <w:t xml:space="preserve">, </w:t>
      </w:r>
      <w:r w:rsidRPr="0064211F">
        <w:rPr>
          <w:sz w:val="22"/>
          <w:szCs w:val="22"/>
          <w:lang w:val="en-US"/>
        </w:rPr>
        <w:t>vol</w:t>
      </w:r>
      <w:r w:rsidRPr="00DC52AF">
        <w:rPr>
          <w:sz w:val="22"/>
          <w:szCs w:val="22"/>
        </w:rPr>
        <w:t xml:space="preserve">. 48, </w:t>
      </w:r>
      <w:r w:rsidRPr="0064211F">
        <w:rPr>
          <w:sz w:val="22"/>
          <w:szCs w:val="22"/>
          <w:lang w:val="en-US"/>
        </w:rPr>
        <w:t>no</w:t>
      </w:r>
      <w:r w:rsidRPr="00DC52AF">
        <w:rPr>
          <w:sz w:val="22"/>
          <w:szCs w:val="22"/>
        </w:rPr>
        <w:t>. 2, 1996</w:t>
      </w:r>
      <w:r w:rsidR="00E55CDA" w:rsidRPr="00DC52AF">
        <w:rPr>
          <w:sz w:val="22"/>
          <w:szCs w:val="22"/>
        </w:rPr>
        <w:t>.</w:t>
      </w:r>
      <w:r w:rsidRPr="00DC52AF">
        <w:rPr>
          <w:sz w:val="22"/>
          <w:szCs w:val="22"/>
        </w:rPr>
        <w:t xml:space="preserve"> </w:t>
      </w:r>
      <w:r w:rsidR="00E55CDA">
        <w:rPr>
          <w:sz w:val="22"/>
          <w:szCs w:val="22"/>
          <w:lang w:val="en-GB"/>
        </w:rPr>
        <w:t>P</w:t>
      </w:r>
      <w:r w:rsidRPr="00DC52AF">
        <w:rPr>
          <w:sz w:val="22"/>
          <w:szCs w:val="22"/>
        </w:rPr>
        <w:t>. 20</w:t>
      </w:r>
      <w:r>
        <w:rPr>
          <w:sz w:val="22"/>
          <w:szCs w:val="22"/>
        </w:rPr>
        <w:t>1</w:t>
      </w:r>
      <w:r w:rsidRPr="00DC52AF">
        <w:rPr>
          <w:sz w:val="22"/>
          <w:szCs w:val="22"/>
        </w:rPr>
        <w:t xml:space="preserve">. </w:t>
      </w:r>
    </w:p>
  </w:footnote>
  <w:footnote w:id="71">
    <w:p w14:paraId="2D7F25C9" w14:textId="0FFBDE48" w:rsidR="002B04FF" w:rsidRPr="002B04FF" w:rsidRDefault="002B04FF" w:rsidP="002B04FF">
      <w:pPr>
        <w:pStyle w:val="af5"/>
        <w:jc w:val="both"/>
      </w:pPr>
      <w:r>
        <w:rPr>
          <w:rStyle w:val="af7"/>
        </w:rPr>
        <w:footnoteRef/>
      </w:r>
      <w:r>
        <w:t xml:space="preserve"> </w:t>
      </w:r>
      <w:r w:rsidRPr="002B04FF">
        <w:rPr>
          <w:rFonts w:ascii="Times New Roman" w:hAnsi="Times New Roman" w:cs="Times New Roman"/>
          <w:sz w:val="22"/>
          <w:szCs w:val="22"/>
        </w:rPr>
        <w:t>Китайские кварталы или Чайнатауны – населённые китайцами кварталы в городах за рубежом.</w:t>
      </w:r>
    </w:p>
  </w:footnote>
  <w:footnote w:id="72">
    <w:p w14:paraId="01974637" w14:textId="0A2AC5C1" w:rsidR="00AB19C1" w:rsidRPr="001A2F7E" w:rsidRDefault="00AB19C1" w:rsidP="001A2F7E">
      <w:pPr>
        <w:pStyle w:val="af5"/>
        <w:jc w:val="both"/>
        <w:rPr>
          <w:rFonts w:ascii="Times New Roman" w:hAnsi="Times New Roman" w:cs="Times New Roman"/>
        </w:rPr>
      </w:pPr>
      <w:r w:rsidRPr="00EE40FB">
        <w:rPr>
          <w:rStyle w:val="af7"/>
          <w:rFonts w:ascii="Times New Roman" w:hAnsi="Times New Roman" w:cs="Times New Roman"/>
          <w:sz w:val="22"/>
          <w:szCs w:val="22"/>
        </w:rPr>
        <w:footnoteRef/>
      </w:r>
      <w:r w:rsidRPr="00EE40FB">
        <w:rPr>
          <w:rFonts w:ascii="Times New Roman" w:hAnsi="Times New Roman" w:cs="Times New Roman"/>
          <w:sz w:val="22"/>
          <w:szCs w:val="22"/>
        </w:rPr>
        <w:t>Американская</w:t>
      </w:r>
      <w:r w:rsidRPr="00584091">
        <w:rPr>
          <w:rFonts w:ascii="Times New Roman" w:hAnsi="Times New Roman" w:cs="Times New Roman"/>
          <w:sz w:val="22"/>
          <w:szCs w:val="22"/>
        </w:rPr>
        <w:t xml:space="preserve"> </w:t>
      </w:r>
      <w:r w:rsidRPr="00EE40FB">
        <w:rPr>
          <w:rFonts w:ascii="Times New Roman" w:hAnsi="Times New Roman" w:cs="Times New Roman"/>
          <w:sz w:val="22"/>
          <w:szCs w:val="22"/>
        </w:rPr>
        <w:t>мечта</w:t>
      </w:r>
      <w:r w:rsidRPr="00584091">
        <w:rPr>
          <w:rFonts w:ascii="Times New Roman" w:hAnsi="Times New Roman" w:cs="Times New Roman"/>
          <w:sz w:val="22"/>
          <w:szCs w:val="22"/>
        </w:rPr>
        <w:t xml:space="preserve"> (</w:t>
      </w:r>
      <w:r w:rsidRPr="00EE40FB">
        <w:rPr>
          <w:rFonts w:ascii="Times New Roman" w:hAnsi="Times New Roman" w:cs="Times New Roman"/>
          <w:sz w:val="22"/>
          <w:szCs w:val="22"/>
        </w:rPr>
        <w:t>англ</w:t>
      </w:r>
      <w:r w:rsidRPr="00584091">
        <w:rPr>
          <w:rFonts w:ascii="Times New Roman" w:hAnsi="Times New Roman" w:cs="Times New Roman"/>
          <w:sz w:val="22"/>
          <w:szCs w:val="22"/>
        </w:rPr>
        <w:t xml:space="preserve">. </w:t>
      </w:r>
      <w:r w:rsidRPr="00EE40FB">
        <w:rPr>
          <w:rFonts w:ascii="Times New Roman" w:hAnsi="Times New Roman" w:cs="Times New Roman"/>
          <w:sz w:val="22"/>
          <w:szCs w:val="22"/>
          <w:lang w:val="en-GB"/>
        </w:rPr>
        <w:t>American</w:t>
      </w:r>
      <w:r w:rsidRPr="00EE40FB">
        <w:rPr>
          <w:rFonts w:ascii="Times New Roman" w:hAnsi="Times New Roman" w:cs="Times New Roman"/>
          <w:sz w:val="22"/>
          <w:szCs w:val="22"/>
        </w:rPr>
        <w:t xml:space="preserve"> </w:t>
      </w:r>
      <w:r w:rsidRPr="00EE40FB">
        <w:rPr>
          <w:rFonts w:ascii="Times New Roman" w:hAnsi="Times New Roman" w:cs="Times New Roman"/>
          <w:sz w:val="22"/>
          <w:szCs w:val="22"/>
          <w:lang w:val="en-GB"/>
        </w:rPr>
        <w:t>Dream</w:t>
      </w:r>
      <w:r w:rsidRPr="00EE40FB">
        <w:rPr>
          <w:rFonts w:ascii="Times New Roman" w:hAnsi="Times New Roman" w:cs="Times New Roman"/>
          <w:sz w:val="22"/>
          <w:szCs w:val="22"/>
        </w:rPr>
        <w:t>)</w:t>
      </w:r>
      <w:r w:rsidR="00584091">
        <w:rPr>
          <w:rFonts w:ascii="Times New Roman" w:hAnsi="Times New Roman" w:cs="Times New Roman"/>
          <w:sz w:val="22"/>
          <w:szCs w:val="22"/>
        </w:rPr>
        <w:t>. С</w:t>
      </w:r>
      <w:r w:rsidR="00584091" w:rsidRPr="00584091">
        <w:rPr>
          <w:rFonts w:ascii="Times New Roman" w:hAnsi="Times New Roman" w:cs="Times New Roman"/>
          <w:sz w:val="22"/>
          <w:szCs w:val="22"/>
        </w:rPr>
        <w:t xml:space="preserve">читается, </w:t>
      </w:r>
      <w:r w:rsidR="00584091">
        <w:rPr>
          <w:rFonts w:ascii="Times New Roman" w:hAnsi="Times New Roman" w:cs="Times New Roman"/>
          <w:sz w:val="22"/>
          <w:szCs w:val="22"/>
        </w:rPr>
        <w:t xml:space="preserve">что </w:t>
      </w:r>
      <w:r w:rsidR="00584091" w:rsidRPr="00584091">
        <w:rPr>
          <w:rFonts w:ascii="Times New Roman" w:hAnsi="Times New Roman" w:cs="Times New Roman"/>
          <w:sz w:val="22"/>
          <w:szCs w:val="22"/>
        </w:rPr>
        <w:t>впервые это</w:t>
      </w:r>
      <w:r w:rsidR="00584091">
        <w:rPr>
          <w:rFonts w:ascii="Times New Roman" w:hAnsi="Times New Roman" w:cs="Times New Roman"/>
          <w:sz w:val="22"/>
          <w:szCs w:val="22"/>
        </w:rPr>
        <w:t>т термин</w:t>
      </w:r>
      <w:r w:rsidR="00584091" w:rsidRPr="00584091">
        <w:rPr>
          <w:rFonts w:ascii="Times New Roman" w:hAnsi="Times New Roman" w:cs="Times New Roman"/>
          <w:sz w:val="22"/>
          <w:szCs w:val="22"/>
        </w:rPr>
        <w:t xml:space="preserve"> вв</w:t>
      </w:r>
      <w:r w:rsidR="00584091">
        <w:rPr>
          <w:rFonts w:ascii="Times New Roman" w:hAnsi="Times New Roman" w:cs="Times New Roman"/>
          <w:sz w:val="22"/>
          <w:szCs w:val="22"/>
        </w:rPr>
        <w:t>ё</w:t>
      </w:r>
      <w:r w:rsidR="00584091" w:rsidRPr="00584091">
        <w:rPr>
          <w:rFonts w:ascii="Times New Roman" w:hAnsi="Times New Roman" w:cs="Times New Roman"/>
          <w:sz w:val="22"/>
          <w:szCs w:val="22"/>
        </w:rPr>
        <w:t xml:space="preserve">л Джеймс Адамс </w:t>
      </w:r>
      <w:proofErr w:type="spellStart"/>
      <w:r w:rsidR="00584091" w:rsidRPr="00584091">
        <w:rPr>
          <w:rFonts w:ascii="Times New Roman" w:hAnsi="Times New Roman" w:cs="Times New Roman"/>
          <w:sz w:val="22"/>
          <w:szCs w:val="22"/>
        </w:rPr>
        <w:t>Траслоу</w:t>
      </w:r>
      <w:proofErr w:type="spellEnd"/>
      <w:r w:rsidR="00584091" w:rsidRPr="00584091">
        <w:rPr>
          <w:rFonts w:ascii="Times New Roman" w:hAnsi="Times New Roman" w:cs="Times New Roman"/>
          <w:sz w:val="22"/>
          <w:szCs w:val="22"/>
        </w:rPr>
        <w:t xml:space="preserve"> в книге «Эпос Америки» 1931 г</w:t>
      </w:r>
      <w:r w:rsidR="006C21A5">
        <w:rPr>
          <w:rFonts w:ascii="Times New Roman" w:hAnsi="Times New Roman" w:cs="Times New Roman"/>
          <w:sz w:val="22"/>
          <w:szCs w:val="22"/>
        </w:rPr>
        <w:t xml:space="preserve">ода, где заявил: </w:t>
      </w:r>
      <w:r w:rsidR="00584091" w:rsidRPr="00584091">
        <w:rPr>
          <w:rFonts w:ascii="Times New Roman" w:hAnsi="Times New Roman" w:cs="Times New Roman"/>
          <w:sz w:val="22"/>
          <w:szCs w:val="22"/>
        </w:rPr>
        <w:t>«</w:t>
      </w:r>
      <w:r w:rsidR="006C21A5">
        <w:rPr>
          <w:rFonts w:ascii="Times New Roman" w:hAnsi="Times New Roman" w:cs="Times New Roman"/>
          <w:sz w:val="22"/>
          <w:szCs w:val="22"/>
        </w:rPr>
        <w:t xml:space="preserve">Американская мечта – </w:t>
      </w:r>
      <w:r w:rsidR="00584091" w:rsidRPr="00584091">
        <w:rPr>
          <w:rFonts w:ascii="Times New Roman" w:hAnsi="Times New Roman" w:cs="Times New Roman"/>
          <w:sz w:val="22"/>
          <w:szCs w:val="22"/>
        </w:rPr>
        <w:t>мечта о земле, на которой жизнь должна быть лучше и богаче и более полной для каждого, в соответствии со способностями и достижениями».</w:t>
      </w:r>
    </w:p>
  </w:footnote>
  <w:footnote w:id="73">
    <w:p w14:paraId="607A80E0" w14:textId="63E6A5C0" w:rsidR="00EE40FB" w:rsidRPr="00483877" w:rsidRDefault="00EE40FB" w:rsidP="00EE40FB">
      <w:pPr>
        <w:pStyle w:val="af5"/>
        <w:jc w:val="both"/>
        <w:rPr>
          <w:lang w:val="en-GB"/>
        </w:rPr>
      </w:pPr>
      <w:r w:rsidRPr="00342EE7">
        <w:rPr>
          <w:rStyle w:val="af7"/>
          <w:rFonts w:ascii="Times New Roman" w:hAnsi="Times New Roman" w:cs="Times New Roman"/>
          <w:sz w:val="22"/>
          <w:szCs w:val="22"/>
        </w:rPr>
        <w:footnoteRef/>
      </w:r>
      <w:r w:rsidRPr="00342EE7">
        <w:rPr>
          <w:rFonts w:ascii="Times New Roman" w:hAnsi="Times New Roman" w:cs="Times New Roman"/>
          <w:sz w:val="22"/>
          <w:szCs w:val="22"/>
        </w:rPr>
        <w:t xml:space="preserve">Анохина, Е. С. </w:t>
      </w:r>
      <w:r w:rsidR="00483877">
        <w:rPr>
          <w:rFonts w:ascii="Times New Roman" w:hAnsi="Times New Roman" w:cs="Times New Roman"/>
          <w:sz w:val="22"/>
          <w:szCs w:val="22"/>
        </w:rPr>
        <w:t>Указ. соч.</w:t>
      </w:r>
      <w:r w:rsidRPr="00342EE7">
        <w:rPr>
          <w:rFonts w:ascii="Times New Roman" w:hAnsi="Times New Roman" w:cs="Times New Roman"/>
          <w:sz w:val="22"/>
          <w:szCs w:val="22"/>
        </w:rPr>
        <w:t xml:space="preserve"> </w:t>
      </w:r>
      <w:r>
        <w:rPr>
          <w:rFonts w:ascii="Times New Roman" w:hAnsi="Times New Roman" w:cs="Times New Roman"/>
          <w:sz w:val="22"/>
          <w:szCs w:val="22"/>
        </w:rPr>
        <w:t>С</w:t>
      </w:r>
      <w:r w:rsidRPr="000D1B97">
        <w:rPr>
          <w:rFonts w:ascii="Times New Roman" w:hAnsi="Times New Roman" w:cs="Times New Roman"/>
          <w:sz w:val="22"/>
          <w:szCs w:val="22"/>
          <w:lang w:val="en-US"/>
        </w:rPr>
        <w:t>. 65.</w:t>
      </w:r>
    </w:p>
  </w:footnote>
  <w:footnote w:id="74">
    <w:p w14:paraId="0EE99A1A" w14:textId="791D7337" w:rsidR="00E42BC4" w:rsidRPr="003650DD" w:rsidRDefault="00E42BC4" w:rsidP="003650DD">
      <w:pPr>
        <w:jc w:val="both"/>
        <w:rPr>
          <w:rFonts w:eastAsia="KaiTi"/>
          <w:sz w:val="22"/>
          <w:szCs w:val="22"/>
          <w:lang w:val="en-US"/>
        </w:rPr>
      </w:pPr>
      <w:r w:rsidRPr="00933D53">
        <w:rPr>
          <w:rStyle w:val="af7"/>
          <w:sz w:val="22"/>
          <w:szCs w:val="22"/>
        </w:rPr>
        <w:footnoteRef/>
      </w:r>
      <w:r w:rsidR="003650DD" w:rsidRPr="003650DD">
        <w:rPr>
          <w:rFonts w:eastAsia="KaiTi"/>
          <w:sz w:val="22"/>
          <w:szCs w:val="22"/>
          <w:lang w:val="en-US"/>
        </w:rPr>
        <w:t xml:space="preserve">Lin Zhu. Between Hong Kong and San Francisco: A Transnational Approach to Early Chinese Diasporic Cinema // Canadian Journal of History. 2019. Т. 54, № 3. P. </w:t>
      </w:r>
      <w:r w:rsidRPr="003650DD">
        <w:rPr>
          <w:sz w:val="22"/>
          <w:szCs w:val="22"/>
          <w:lang w:val="en-US"/>
        </w:rPr>
        <w:t>34</w:t>
      </w:r>
      <w:r w:rsidR="00933D53" w:rsidRPr="003650DD">
        <w:rPr>
          <w:sz w:val="22"/>
          <w:szCs w:val="22"/>
          <w:lang w:val="en-US"/>
        </w:rPr>
        <w:t>7.</w:t>
      </w:r>
    </w:p>
  </w:footnote>
  <w:footnote w:id="75">
    <w:p w14:paraId="0219C83F" w14:textId="2972C483" w:rsidR="0006068C" w:rsidRPr="003650DD" w:rsidRDefault="0006068C" w:rsidP="003650DD">
      <w:pPr>
        <w:jc w:val="both"/>
        <w:rPr>
          <w:rFonts w:eastAsia="KaiTi"/>
          <w:sz w:val="22"/>
          <w:szCs w:val="22"/>
          <w:lang w:val="en-US"/>
        </w:rPr>
      </w:pPr>
      <w:r>
        <w:rPr>
          <w:rStyle w:val="af7"/>
        </w:rPr>
        <w:footnoteRef/>
      </w:r>
      <w:r w:rsidR="003650DD" w:rsidRPr="003650DD">
        <w:rPr>
          <w:sz w:val="22"/>
          <w:szCs w:val="22"/>
          <w:lang w:val="en-GB"/>
        </w:rPr>
        <w:t>Lu Sheldon Hsiao-</w:t>
      </w:r>
      <w:proofErr w:type="spellStart"/>
      <w:r w:rsidR="003650DD" w:rsidRPr="003650DD">
        <w:rPr>
          <w:sz w:val="22"/>
          <w:szCs w:val="22"/>
          <w:lang w:val="en-GB"/>
        </w:rPr>
        <w:t>peng</w:t>
      </w:r>
      <w:proofErr w:type="spellEnd"/>
      <w:r w:rsidR="003650DD" w:rsidRPr="003650DD">
        <w:rPr>
          <w:sz w:val="22"/>
          <w:szCs w:val="22"/>
          <w:lang w:val="en-GB"/>
        </w:rPr>
        <w:t>. “Historical Introduction: Chinese Cinemas (1896-1996) and Transnational Film Studies.” /</w:t>
      </w:r>
      <w:r w:rsidR="003650DD" w:rsidRPr="003650DD">
        <w:rPr>
          <w:sz w:val="22"/>
          <w:szCs w:val="22"/>
          <w:lang w:val="en-US"/>
        </w:rPr>
        <w:t xml:space="preserve"> Sheldon Hsiao-</w:t>
      </w:r>
      <w:proofErr w:type="spellStart"/>
      <w:r w:rsidR="003650DD" w:rsidRPr="003650DD">
        <w:rPr>
          <w:sz w:val="22"/>
          <w:szCs w:val="22"/>
          <w:lang w:val="en-US"/>
        </w:rPr>
        <w:t>peng</w:t>
      </w:r>
      <w:proofErr w:type="spellEnd"/>
      <w:r w:rsidR="003650DD" w:rsidRPr="003650DD">
        <w:rPr>
          <w:sz w:val="22"/>
          <w:szCs w:val="22"/>
          <w:lang w:val="en-US"/>
        </w:rPr>
        <w:t xml:space="preserve"> Lu ed. // </w:t>
      </w:r>
      <w:r w:rsidR="003650DD" w:rsidRPr="003650DD">
        <w:rPr>
          <w:sz w:val="22"/>
          <w:szCs w:val="22"/>
          <w:lang w:val="en-GB"/>
        </w:rPr>
        <w:t xml:space="preserve">Transnational Chinese Cinemas: Identity, Nationhood, Gender. – Honolulu: University of </w:t>
      </w:r>
      <w:proofErr w:type="spellStart"/>
      <w:r w:rsidR="003650DD" w:rsidRPr="003650DD">
        <w:rPr>
          <w:sz w:val="22"/>
          <w:szCs w:val="22"/>
          <w:lang w:val="en-GB"/>
        </w:rPr>
        <w:t>Hawai’I</w:t>
      </w:r>
      <w:proofErr w:type="spellEnd"/>
      <w:r w:rsidR="003650DD" w:rsidRPr="003650DD">
        <w:rPr>
          <w:sz w:val="22"/>
          <w:szCs w:val="22"/>
          <w:lang w:val="en-GB"/>
        </w:rPr>
        <w:t xml:space="preserve"> Press. 1997. </w:t>
      </w:r>
      <w:r w:rsidRPr="003650DD">
        <w:rPr>
          <w:sz w:val="22"/>
          <w:szCs w:val="22"/>
          <w:lang w:val="en-GB"/>
        </w:rPr>
        <w:t>P. 18.</w:t>
      </w:r>
    </w:p>
  </w:footnote>
  <w:footnote w:id="76">
    <w:p w14:paraId="5B3DBD35" w14:textId="606CAA5E" w:rsidR="00D16264" w:rsidRPr="003650DD" w:rsidRDefault="00D16264" w:rsidP="003650DD">
      <w:pPr>
        <w:jc w:val="both"/>
        <w:rPr>
          <w:rFonts w:eastAsia="KaiTi"/>
          <w:sz w:val="22"/>
          <w:szCs w:val="22"/>
          <w:lang w:val="en-US"/>
        </w:rPr>
      </w:pPr>
      <w:r>
        <w:rPr>
          <w:rStyle w:val="af7"/>
        </w:rPr>
        <w:footnoteRef/>
      </w:r>
      <w:r w:rsidR="003650DD" w:rsidRPr="003650DD">
        <w:rPr>
          <w:sz w:val="22"/>
          <w:szCs w:val="22"/>
          <w:lang w:val="en-GB"/>
        </w:rPr>
        <w:t>Berry</w:t>
      </w:r>
      <w:r w:rsidR="000D2E30">
        <w:rPr>
          <w:sz w:val="22"/>
          <w:szCs w:val="22"/>
          <w:lang w:val="en-GB"/>
        </w:rPr>
        <w:t>,</w:t>
      </w:r>
      <w:r w:rsidR="003650DD" w:rsidRPr="003650DD">
        <w:rPr>
          <w:sz w:val="22"/>
          <w:szCs w:val="22"/>
          <w:lang w:val="en-US"/>
        </w:rPr>
        <w:t xml:space="preserve"> </w:t>
      </w:r>
      <w:r w:rsidR="003650DD" w:rsidRPr="003650DD">
        <w:rPr>
          <w:sz w:val="22"/>
          <w:szCs w:val="22"/>
          <w:lang w:val="en-GB"/>
        </w:rPr>
        <w:t>Chris</w:t>
      </w:r>
      <w:r w:rsidR="003650DD" w:rsidRPr="003650DD">
        <w:rPr>
          <w:sz w:val="22"/>
          <w:szCs w:val="22"/>
          <w:lang w:val="en-US"/>
        </w:rPr>
        <w:t xml:space="preserve">, </w:t>
      </w:r>
      <w:proofErr w:type="spellStart"/>
      <w:r w:rsidR="003650DD" w:rsidRPr="003650DD">
        <w:rPr>
          <w:sz w:val="22"/>
          <w:szCs w:val="22"/>
          <w:lang w:val="en-GB"/>
        </w:rPr>
        <w:t>Marquhar</w:t>
      </w:r>
      <w:proofErr w:type="spellEnd"/>
      <w:r w:rsidR="003650DD" w:rsidRPr="003650DD">
        <w:rPr>
          <w:sz w:val="22"/>
          <w:szCs w:val="22"/>
          <w:lang w:val="en-GB"/>
        </w:rPr>
        <w:t xml:space="preserve"> Mary</w:t>
      </w:r>
      <w:r w:rsidR="003650DD" w:rsidRPr="003650DD">
        <w:rPr>
          <w:sz w:val="22"/>
          <w:szCs w:val="22"/>
          <w:lang w:val="en-US"/>
        </w:rPr>
        <w:t>.</w:t>
      </w:r>
      <w:r w:rsidR="003650DD" w:rsidRPr="003650DD">
        <w:rPr>
          <w:sz w:val="22"/>
          <w:szCs w:val="22"/>
          <w:lang w:val="en-GB"/>
        </w:rPr>
        <w:t xml:space="preserve"> China on </w:t>
      </w:r>
      <w:proofErr w:type="gramStart"/>
      <w:r w:rsidR="003650DD" w:rsidRPr="003650DD">
        <w:rPr>
          <w:sz w:val="22"/>
          <w:szCs w:val="22"/>
          <w:lang w:val="en-GB"/>
        </w:rPr>
        <w:t>screen :</w:t>
      </w:r>
      <w:proofErr w:type="gramEnd"/>
      <w:r w:rsidR="003650DD" w:rsidRPr="003650DD">
        <w:rPr>
          <w:sz w:val="22"/>
          <w:szCs w:val="22"/>
          <w:lang w:val="en-GB"/>
        </w:rPr>
        <w:t xml:space="preserve"> cinema and nation. </w:t>
      </w:r>
      <w:proofErr w:type="gramStart"/>
      <w:r w:rsidR="003650DD" w:rsidRPr="003650DD">
        <w:rPr>
          <w:sz w:val="22"/>
          <w:szCs w:val="22"/>
          <w:lang w:val="en-GB"/>
        </w:rPr>
        <w:t>N.Y. :</w:t>
      </w:r>
      <w:proofErr w:type="gramEnd"/>
      <w:r w:rsidR="003650DD" w:rsidRPr="003650DD">
        <w:rPr>
          <w:sz w:val="22"/>
          <w:szCs w:val="22"/>
          <w:lang w:val="en-GB"/>
        </w:rPr>
        <w:t xml:space="preserve"> Columbia University Press, 2006.</w:t>
      </w:r>
      <w:r w:rsidR="003650DD" w:rsidRPr="000D1B97">
        <w:rPr>
          <w:sz w:val="22"/>
          <w:szCs w:val="22"/>
          <w:lang w:val="en-GB"/>
        </w:rPr>
        <w:t xml:space="preserve"> </w:t>
      </w:r>
      <w:r w:rsidRPr="003650DD">
        <w:rPr>
          <w:sz w:val="22"/>
          <w:szCs w:val="22"/>
          <w:lang w:val="en-GB"/>
        </w:rPr>
        <w:t>P. 4.</w:t>
      </w:r>
    </w:p>
  </w:footnote>
  <w:footnote w:id="77">
    <w:p w14:paraId="59B410ED" w14:textId="4959EC5F" w:rsidR="00F37F81" w:rsidRPr="003650DD" w:rsidRDefault="00F37F81" w:rsidP="00C82893">
      <w:pPr>
        <w:jc w:val="both"/>
        <w:rPr>
          <w:rFonts w:eastAsia="KaiTi"/>
          <w:sz w:val="22"/>
          <w:szCs w:val="22"/>
          <w:lang w:val="en-US"/>
        </w:rPr>
      </w:pPr>
      <w:r>
        <w:rPr>
          <w:rStyle w:val="af7"/>
        </w:rPr>
        <w:footnoteRef/>
      </w:r>
      <w:r w:rsidR="00C82893" w:rsidRPr="00C82893">
        <w:rPr>
          <w:sz w:val="22"/>
          <w:szCs w:val="22"/>
        </w:rPr>
        <w:t>Исаев</w:t>
      </w:r>
      <w:r w:rsidR="00C82893" w:rsidRPr="000D1B97">
        <w:rPr>
          <w:sz w:val="22"/>
          <w:szCs w:val="22"/>
          <w:lang w:val="en-GB"/>
        </w:rPr>
        <w:t xml:space="preserve"> </w:t>
      </w:r>
      <w:r w:rsidR="00C82893" w:rsidRPr="00C82893">
        <w:rPr>
          <w:sz w:val="22"/>
          <w:szCs w:val="22"/>
        </w:rPr>
        <w:t>А</w:t>
      </w:r>
      <w:r w:rsidR="00C82893" w:rsidRPr="000D1B97">
        <w:rPr>
          <w:sz w:val="22"/>
          <w:szCs w:val="22"/>
          <w:lang w:val="en-GB"/>
        </w:rPr>
        <w:t>.</w:t>
      </w:r>
      <w:r w:rsidR="00C82893" w:rsidRPr="00C82893">
        <w:rPr>
          <w:sz w:val="22"/>
          <w:szCs w:val="22"/>
        </w:rPr>
        <w:t>С</w:t>
      </w:r>
      <w:r w:rsidR="00C82893" w:rsidRPr="000D1B97">
        <w:rPr>
          <w:sz w:val="22"/>
          <w:szCs w:val="22"/>
          <w:lang w:val="en-GB"/>
        </w:rPr>
        <w:t xml:space="preserve">. </w:t>
      </w:r>
      <w:r w:rsidR="00C82893" w:rsidRPr="00C82893">
        <w:rPr>
          <w:sz w:val="22"/>
          <w:szCs w:val="22"/>
        </w:rPr>
        <w:t>Китайский</w:t>
      </w:r>
      <w:r w:rsidR="00C82893" w:rsidRPr="000D1B97">
        <w:rPr>
          <w:sz w:val="22"/>
          <w:szCs w:val="22"/>
          <w:lang w:val="en-GB"/>
        </w:rPr>
        <w:t xml:space="preserve"> </w:t>
      </w:r>
      <w:r w:rsidR="00C82893" w:rsidRPr="00C82893">
        <w:rPr>
          <w:sz w:val="22"/>
          <w:szCs w:val="22"/>
        </w:rPr>
        <w:t>кинематограф</w:t>
      </w:r>
      <w:r w:rsidR="00C82893" w:rsidRPr="000D1B97">
        <w:rPr>
          <w:sz w:val="22"/>
          <w:szCs w:val="22"/>
          <w:lang w:val="en-GB"/>
        </w:rPr>
        <w:t xml:space="preserve"> </w:t>
      </w:r>
      <w:r w:rsidR="00C82893" w:rsidRPr="00C82893">
        <w:rPr>
          <w:sz w:val="22"/>
          <w:szCs w:val="22"/>
        </w:rPr>
        <w:t>нового</w:t>
      </w:r>
      <w:r w:rsidR="00C82893" w:rsidRPr="000D1B97">
        <w:rPr>
          <w:sz w:val="22"/>
          <w:szCs w:val="22"/>
          <w:lang w:val="en-GB"/>
        </w:rPr>
        <w:t xml:space="preserve"> </w:t>
      </w:r>
      <w:r w:rsidR="00C82893" w:rsidRPr="00C82893">
        <w:rPr>
          <w:sz w:val="22"/>
          <w:szCs w:val="22"/>
        </w:rPr>
        <w:t>тысячелетия</w:t>
      </w:r>
      <w:r w:rsidR="00C82893" w:rsidRPr="000D1B97">
        <w:rPr>
          <w:sz w:val="22"/>
          <w:szCs w:val="22"/>
          <w:lang w:val="en-GB"/>
        </w:rPr>
        <w:t xml:space="preserve">. </w:t>
      </w:r>
      <w:r w:rsidR="00C82893" w:rsidRPr="00C82893">
        <w:rPr>
          <w:sz w:val="22"/>
          <w:szCs w:val="22"/>
        </w:rPr>
        <w:t>М</w:t>
      </w:r>
      <w:r w:rsidR="00C82893" w:rsidRPr="003650DD">
        <w:rPr>
          <w:sz w:val="22"/>
          <w:szCs w:val="22"/>
          <w:lang w:val="en-US"/>
        </w:rPr>
        <w:t xml:space="preserve">.: </w:t>
      </w:r>
      <w:r w:rsidR="00C82893" w:rsidRPr="00C82893">
        <w:rPr>
          <w:sz w:val="22"/>
          <w:szCs w:val="22"/>
        </w:rPr>
        <w:t>ИДВ</w:t>
      </w:r>
      <w:r w:rsidR="00C82893" w:rsidRPr="003650DD">
        <w:rPr>
          <w:sz w:val="22"/>
          <w:szCs w:val="22"/>
          <w:lang w:val="en-US"/>
        </w:rPr>
        <w:t xml:space="preserve"> </w:t>
      </w:r>
      <w:r w:rsidR="00C82893" w:rsidRPr="00C82893">
        <w:rPr>
          <w:sz w:val="22"/>
          <w:szCs w:val="22"/>
        </w:rPr>
        <w:t>РАН</w:t>
      </w:r>
      <w:r w:rsidR="00C82893" w:rsidRPr="003650DD">
        <w:rPr>
          <w:sz w:val="22"/>
          <w:szCs w:val="22"/>
          <w:lang w:val="en-US"/>
        </w:rPr>
        <w:t xml:space="preserve">, 2016. </w:t>
      </w:r>
      <w:r w:rsidRPr="00C82893">
        <w:rPr>
          <w:sz w:val="22"/>
          <w:szCs w:val="22"/>
        </w:rPr>
        <w:t>С</w:t>
      </w:r>
      <w:r w:rsidRPr="003650DD">
        <w:rPr>
          <w:sz w:val="22"/>
          <w:szCs w:val="22"/>
          <w:lang w:val="en-US"/>
        </w:rPr>
        <w:t>. 78.</w:t>
      </w:r>
    </w:p>
  </w:footnote>
  <w:footnote w:id="78">
    <w:p w14:paraId="3C4B8EED" w14:textId="17F5C65A" w:rsidR="00A53A95" w:rsidRPr="000D1B97" w:rsidRDefault="00A53A95" w:rsidP="003650DD">
      <w:pPr>
        <w:jc w:val="both"/>
        <w:rPr>
          <w:rFonts w:eastAsia="KaiTi"/>
          <w:sz w:val="22"/>
          <w:szCs w:val="22"/>
        </w:rPr>
      </w:pPr>
      <w:r w:rsidRPr="00EE40FB">
        <w:rPr>
          <w:rStyle w:val="af7"/>
          <w:sz w:val="22"/>
          <w:szCs w:val="22"/>
        </w:rPr>
        <w:footnoteRef/>
      </w:r>
      <w:r w:rsidR="003650DD" w:rsidRPr="003650DD">
        <w:rPr>
          <w:sz w:val="22"/>
          <w:szCs w:val="22"/>
          <w:lang w:val="en-US"/>
        </w:rPr>
        <w:t xml:space="preserve">Berry, Chris, Pang, </w:t>
      </w:r>
      <w:proofErr w:type="spellStart"/>
      <w:r w:rsidR="003650DD" w:rsidRPr="003650DD">
        <w:rPr>
          <w:sz w:val="22"/>
          <w:szCs w:val="22"/>
          <w:lang w:val="en-US"/>
        </w:rPr>
        <w:t>Laikwan</w:t>
      </w:r>
      <w:proofErr w:type="spellEnd"/>
      <w:r w:rsidR="003650DD" w:rsidRPr="003650DD">
        <w:rPr>
          <w:sz w:val="22"/>
          <w:szCs w:val="22"/>
          <w:lang w:val="en-US"/>
        </w:rPr>
        <w:t xml:space="preserve">. </w:t>
      </w:r>
      <w:proofErr w:type="spellStart"/>
      <w:r w:rsidR="00F1746B">
        <w:rPr>
          <w:sz w:val="22"/>
          <w:szCs w:val="22"/>
          <w:lang w:val="en-US"/>
        </w:rPr>
        <w:t>Op.cit</w:t>
      </w:r>
      <w:proofErr w:type="spellEnd"/>
      <w:r w:rsidR="003650DD" w:rsidRPr="000D1B97">
        <w:rPr>
          <w:sz w:val="22"/>
          <w:szCs w:val="22"/>
        </w:rPr>
        <w:t xml:space="preserve">. </w:t>
      </w:r>
      <w:r w:rsidR="00F1746B">
        <w:rPr>
          <w:sz w:val="22"/>
          <w:szCs w:val="22"/>
          <w:lang w:val="en-GB"/>
        </w:rPr>
        <w:t>P</w:t>
      </w:r>
      <w:r w:rsidRPr="000D1B97">
        <w:rPr>
          <w:sz w:val="22"/>
          <w:szCs w:val="22"/>
        </w:rPr>
        <w:t>. 91.</w:t>
      </w:r>
      <w:r w:rsidR="003650DD" w:rsidRPr="000D1B97">
        <w:rPr>
          <w:sz w:val="22"/>
          <w:szCs w:val="22"/>
        </w:rPr>
        <w:t xml:space="preserve"> </w:t>
      </w:r>
    </w:p>
  </w:footnote>
  <w:footnote w:id="79">
    <w:p w14:paraId="236D6381" w14:textId="279E85AB" w:rsidR="00AB19C1" w:rsidRPr="00A71AC9" w:rsidRDefault="00AB19C1" w:rsidP="00A71AC9">
      <w:pPr>
        <w:pStyle w:val="af5"/>
        <w:jc w:val="both"/>
        <w:rPr>
          <w:rFonts w:ascii="Times New Roman" w:hAnsi="Times New Roman" w:cs="Times New Roman"/>
          <w:sz w:val="22"/>
          <w:szCs w:val="22"/>
        </w:rPr>
      </w:pPr>
      <w:r>
        <w:rPr>
          <w:rStyle w:val="af7"/>
          <w:rFonts w:ascii="Times New Roman" w:hAnsi="Times New Roman" w:cs="Times New Roman"/>
          <w:sz w:val="22"/>
          <w:szCs w:val="22"/>
        </w:rPr>
        <w:footnoteRef/>
      </w:r>
      <w:r w:rsidR="00F2543A" w:rsidRPr="000D1B97">
        <w:rPr>
          <w:rFonts w:ascii="Times New Roman" w:hAnsi="Times New Roman" w:cs="Times New Roman"/>
          <w:sz w:val="22"/>
          <w:szCs w:val="22"/>
        </w:rPr>
        <w:t>(</w:t>
      </w:r>
      <w:r w:rsidR="00F2543A">
        <w:rPr>
          <w:rFonts w:ascii="Times New Roman" w:hAnsi="Times New Roman" w:cs="Times New Roman"/>
          <w:sz w:val="22"/>
          <w:szCs w:val="22"/>
        </w:rPr>
        <w:t>англ</w:t>
      </w:r>
      <w:r w:rsidR="00F2543A" w:rsidRPr="000D1B97">
        <w:rPr>
          <w:rFonts w:ascii="Times New Roman" w:hAnsi="Times New Roman" w:cs="Times New Roman"/>
          <w:sz w:val="22"/>
          <w:szCs w:val="22"/>
        </w:rPr>
        <w:t xml:space="preserve">.) </w:t>
      </w:r>
      <w:r w:rsidRPr="000D1B97">
        <w:rPr>
          <w:rFonts w:ascii="Times New Roman" w:hAnsi="Times New Roman" w:cs="Times New Roman"/>
          <w:sz w:val="22"/>
          <w:szCs w:val="22"/>
        </w:rPr>
        <w:t>«</w:t>
      </w:r>
      <w:r w:rsidRPr="00A71AC9">
        <w:rPr>
          <w:rFonts w:ascii="Times New Roman" w:hAnsi="Times New Roman" w:cs="Times New Roman"/>
          <w:sz w:val="22"/>
          <w:szCs w:val="22"/>
          <w:lang w:val="en-US"/>
        </w:rPr>
        <w:t>The</w:t>
      </w:r>
      <w:r w:rsidRPr="00A71AC9">
        <w:rPr>
          <w:rFonts w:ascii="Times New Roman" w:hAnsi="Times New Roman" w:cs="Times New Roman"/>
          <w:sz w:val="22"/>
          <w:szCs w:val="22"/>
        </w:rPr>
        <w:t xml:space="preserve"> </w:t>
      </w:r>
      <w:r w:rsidRPr="00A71AC9">
        <w:rPr>
          <w:rFonts w:ascii="Times New Roman" w:hAnsi="Times New Roman" w:cs="Times New Roman"/>
          <w:sz w:val="22"/>
          <w:szCs w:val="22"/>
          <w:lang w:val="en-US"/>
        </w:rPr>
        <w:t>Chink</w:t>
      </w:r>
      <w:r w:rsidRPr="00A71AC9">
        <w:rPr>
          <w:rFonts w:ascii="Times New Roman" w:hAnsi="Times New Roman" w:cs="Times New Roman"/>
          <w:sz w:val="22"/>
          <w:szCs w:val="22"/>
        </w:rPr>
        <w:t xml:space="preserve"> </w:t>
      </w:r>
      <w:r w:rsidRPr="00A71AC9">
        <w:rPr>
          <w:rFonts w:ascii="Times New Roman" w:hAnsi="Times New Roman" w:cs="Times New Roman"/>
          <w:sz w:val="22"/>
          <w:szCs w:val="22"/>
          <w:lang w:val="en-US"/>
        </w:rPr>
        <w:t>and</w:t>
      </w:r>
      <w:r w:rsidRPr="00A71AC9">
        <w:rPr>
          <w:rFonts w:ascii="Times New Roman" w:hAnsi="Times New Roman" w:cs="Times New Roman"/>
          <w:sz w:val="22"/>
          <w:szCs w:val="22"/>
        </w:rPr>
        <w:t xml:space="preserve"> </w:t>
      </w:r>
      <w:r w:rsidRPr="00A71AC9">
        <w:rPr>
          <w:rFonts w:ascii="Times New Roman" w:hAnsi="Times New Roman" w:cs="Times New Roman"/>
          <w:sz w:val="22"/>
          <w:szCs w:val="22"/>
          <w:lang w:val="en-US"/>
        </w:rPr>
        <w:t>the</w:t>
      </w:r>
      <w:r w:rsidRPr="00A71AC9">
        <w:rPr>
          <w:rFonts w:ascii="Times New Roman" w:hAnsi="Times New Roman" w:cs="Times New Roman"/>
          <w:sz w:val="22"/>
          <w:szCs w:val="22"/>
        </w:rPr>
        <w:t xml:space="preserve"> </w:t>
      </w:r>
      <w:r w:rsidRPr="00A71AC9">
        <w:rPr>
          <w:rFonts w:ascii="Times New Roman" w:hAnsi="Times New Roman" w:cs="Times New Roman"/>
          <w:sz w:val="22"/>
          <w:szCs w:val="22"/>
          <w:lang w:val="en-US"/>
        </w:rPr>
        <w:t>Child</w:t>
      </w:r>
      <w:r w:rsidRPr="00A71AC9">
        <w:rPr>
          <w:rFonts w:ascii="Times New Roman" w:hAnsi="Times New Roman" w:cs="Times New Roman"/>
          <w:sz w:val="22"/>
          <w:szCs w:val="22"/>
        </w:rPr>
        <w:t>»</w:t>
      </w:r>
    </w:p>
  </w:footnote>
  <w:footnote w:id="80">
    <w:p w14:paraId="56822FDF" w14:textId="6CFB28C1" w:rsidR="00A71AC9" w:rsidRPr="00A71AC9" w:rsidRDefault="00A71AC9" w:rsidP="00A71AC9">
      <w:pPr>
        <w:pStyle w:val="af5"/>
        <w:jc w:val="both"/>
        <w:rPr>
          <w:rFonts w:ascii="Times New Roman" w:hAnsi="Times New Roman" w:cs="Times New Roman"/>
          <w:sz w:val="22"/>
          <w:szCs w:val="22"/>
          <w:lang w:val="en-GB"/>
        </w:rPr>
      </w:pPr>
      <w:r w:rsidRPr="00A71AC9">
        <w:rPr>
          <w:rStyle w:val="af7"/>
          <w:rFonts w:ascii="Times New Roman" w:hAnsi="Times New Roman" w:cs="Times New Roman"/>
          <w:sz w:val="22"/>
          <w:szCs w:val="22"/>
        </w:rPr>
        <w:footnoteRef/>
      </w:r>
      <w:r w:rsidRPr="00A71AC9">
        <w:rPr>
          <w:rFonts w:ascii="Times New Roman" w:hAnsi="Times New Roman" w:cs="Times New Roman"/>
          <w:sz w:val="22"/>
          <w:szCs w:val="22"/>
          <w:lang w:val="en-US"/>
        </w:rPr>
        <w:t xml:space="preserve"> </w:t>
      </w:r>
      <w:r w:rsidRPr="00A71AC9">
        <w:rPr>
          <w:rFonts w:ascii="Times New Roman" w:hAnsi="Times New Roman" w:cs="Times New Roman"/>
          <w:sz w:val="22"/>
          <w:szCs w:val="22"/>
          <w:lang w:val="en-US"/>
        </w:rPr>
        <w:t xml:space="preserve">Greene, Naomi. </w:t>
      </w:r>
      <w:proofErr w:type="spellStart"/>
      <w:r w:rsidRPr="00A71AC9">
        <w:rPr>
          <w:rFonts w:ascii="Times New Roman" w:hAnsi="Times New Roman" w:cs="Times New Roman"/>
          <w:sz w:val="22"/>
          <w:szCs w:val="22"/>
          <w:lang w:val="en-US"/>
        </w:rPr>
        <w:t>Op.cit</w:t>
      </w:r>
      <w:proofErr w:type="spellEnd"/>
      <w:r w:rsidRPr="00A71AC9">
        <w:rPr>
          <w:rFonts w:ascii="Times New Roman" w:hAnsi="Times New Roman" w:cs="Times New Roman"/>
          <w:sz w:val="22"/>
          <w:szCs w:val="22"/>
          <w:lang w:val="en-US"/>
        </w:rPr>
        <w:t>. P.</w:t>
      </w:r>
      <w:r>
        <w:rPr>
          <w:rFonts w:ascii="Times New Roman" w:hAnsi="Times New Roman" w:cs="Times New Roman"/>
          <w:sz w:val="22"/>
          <w:szCs w:val="22"/>
        </w:rPr>
        <w:t>23</w:t>
      </w:r>
      <w:r w:rsidRPr="00A71AC9">
        <w:rPr>
          <w:rFonts w:ascii="Times New Roman" w:hAnsi="Times New Roman" w:cs="Times New Roman"/>
          <w:sz w:val="22"/>
          <w:szCs w:val="22"/>
          <w:lang w:val="en-US"/>
        </w:rPr>
        <w:t>.</w:t>
      </w:r>
    </w:p>
  </w:footnote>
  <w:footnote w:id="81">
    <w:p w14:paraId="368F1632" w14:textId="77777777" w:rsidR="00AB19C1" w:rsidRPr="007C1C8E" w:rsidRDefault="00AB19C1" w:rsidP="00A71AC9">
      <w:pPr>
        <w:pStyle w:val="af5"/>
        <w:jc w:val="both"/>
        <w:rPr>
          <w:rFonts w:ascii="Times New Roman" w:hAnsi="Times New Roman" w:cs="Times New Roman"/>
        </w:rPr>
      </w:pPr>
      <w:r w:rsidRPr="00A71AC9">
        <w:rPr>
          <w:rStyle w:val="af7"/>
          <w:rFonts w:ascii="Times New Roman" w:hAnsi="Times New Roman" w:cs="Times New Roman"/>
          <w:sz w:val="22"/>
          <w:szCs w:val="22"/>
        </w:rPr>
        <w:footnoteRef/>
      </w:r>
      <w:r w:rsidRPr="00A71AC9">
        <w:rPr>
          <w:rFonts w:ascii="Times New Roman" w:hAnsi="Times New Roman" w:cs="Times New Roman"/>
          <w:b/>
          <w:bCs/>
          <w:sz w:val="22"/>
          <w:szCs w:val="22"/>
        </w:rPr>
        <w:t>Опиумные войны</w:t>
      </w:r>
      <w:r w:rsidRPr="00A71AC9">
        <w:rPr>
          <w:rFonts w:ascii="Times New Roman" w:hAnsi="Times New Roman" w:cs="Times New Roman"/>
          <w:sz w:val="22"/>
          <w:szCs w:val="22"/>
        </w:rPr>
        <w:t xml:space="preserve"> – военные конфликты на территории Китая в XIX веке между западными державами</w:t>
      </w:r>
      <w:r w:rsidRPr="007C1C8E">
        <w:rPr>
          <w:rFonts w:ascii="Times New Roman" w:hAnsi="Times New Roman" w:cs="Times New Roman"/>
          <w:sz w:val="22"/>
          <w:szCs w:val="22"/>
        </w:rPr>
        <w:t xml:space="preserve"> и Империей Цин. Одной из основных причин военных действий были разногласия о торговле с Китаем, в первую очередь опиумом, откуда войны получили своё название. Первая опиумная война</w:t>
      </w:r>
      <w:r>
        <w:rPr>
          <w:rFonts w:ascii="Times New Roman" w:hAnsi="Times New Roman" w:cs="Times New Roman"/>
          <w:sz w:val="22"/>
          <w:szCs w:val="22"/>
        </w:rPr>
        <w:t xml:space="preserve"> –</w:t>
      </w:r>
      <w:r w:rsidRPr="007C1C8E">
        <w:rPr>
          <w:rFonts w:ascii="Times New Roman" w:hAnsi="Times New Roman" w:cs="Times New Roman"/>
          <w:sz w:val="22"/>
          <w:szCs w:val="22"/>
        </w:rPr>
        <w:t xml:space="preserve"> 1840–1842 годы; Вторая опиумная война –1856-1860 годы.</w:t>
      </w:r>
    </w:p>
  </w:footnote>
  <w:footnote w:id="82">
    <w:p w14:paraId="68E190EB" w14:textId="77777777" w:rsidR="000F588D" w:rsidRDefault="000F588D" w:rsidP="000F588D">
      <w:pPr>
        <w:pStyle w:val="af5"/>
        <w:jc w:val="both"/>
        <w:rPr>
          <w:rFonts w:ascii="Times New Roman" w:hAnsi="Times New Roman" w:cs="Times New Roman"/>
          <w:sz w:val="22"/>
          <w:szCs w:val="22"/>
        </w:rPr>
      </w:pPr>
      <w:r>
        <w:rPr>
          <w:rStyle w:val="af7"/>
          <w:rFonts w:ascii="Times New Roman" w:eastAsia="KaiTi" w:hAnsi="Times New Roman" w:cs="Times New Roman"/>
          <w:sz w:val="22"/>
          <w:szCs w:val="22"/>
        </w:rPr>
        <w:footnoteRef/>
      </w:r>
      <w:r>
        <w:rPr>
          <w:rFonts w:ascii="Times New Roman" w:eastAsia="KaiTi" w:hAnsi="Times New Roman" w:cs="Times New Roman"/>
          <w:sz w:val="22"/>
          <w:szCs w:val="22"/>
        </w:rPr>
        <w:t xml:space="preserve">(кит.) </w:t>
      </w:r>
      <w:r>
        <w:rPr>
          <w:rFonts w:ascii="Times New Roman" w:eastAsia="KaiTi" w:hAnsi="Times New Roman" w:cs="Times New Roman"/>
          <w:sz w:val="22"/>
          <w:szCs w:val="22"/>
        </w:rPr>
        <w:t>堂口之战</w:t>
      </w:r>
    </w:p>
  </w:footnote>
  <w:footnote w:id="83">
    <w:p w14:paraId="344EAC4C" w14:textId="77777777" w:rsidR="00AB19C1" w:rsidRDefault="00AB19C1">
      <w:pPr>
        <w:jc w:val="both"/>
        <w:rPr>
          <w:color w:val="111111"/>
          <w:sz w:val="22"/>
          <w:szCs w:val="22"/>
          <w:shd w:val="clear" w:color="auto" w:fill="FFFFFF"/>
        </w:rPr>
      </w:pPr>
      <w:r>
        <w:rPr>
          <w:rStyle w:val="af7"/>
          <w:sz w:val="22"/>
          <w:szCs w:val="22"/>
        </w:rPr>
        <w:footnoteRef/>
      </w:r>
      <w:r>
        <w:rPr>
          <w:color w:val="111111"/>
          <w:sz w:val="22"/>
          <w:szCs w:val="22"/>
          <w:shd w:val="clear" w:color="auto" w:fill="FFFFFF"/>
          <w:lang w:val="en-GB"/>
        </w:rPr>
        <w:t>T</w:t>
      </w:r>
      <w:proofErr w:type="spellStart"/>
      <w:r>
        <w:rPr>
          <w:color w:val="111111"/>
          <w:sz w:val="22"/>
          <w:szCs w:val="22"/>
          <w:shd w:val="clear" w:color="auto" w:fill="FFFFFF"/>
          <w:lang w:val="en-US"/>
        </w:rPr>
        <w:t>ong</w:t>
      </w:r>
      <w:proofErr w:type="spellEnd"/>
      <w:r>
        <w:rPr>
          <w:color w:val="111111"/>
          <w:sz w:val="22"/>
          <w:szCs w:val="22"/>
          <w:shd w:val="clear" w:color="auto" w:fill="FFFFFF"/>
        </w:rPr>
        <w:t xml:space="preserve"> </w:t>
      </w:r>
      <w:r>
        <w:rPr>
          <w:color w:val="111111"/>
          <w:sz w:val="22"/>
          <w:szCs w:val="22"/>
          <w:shd w:val="clear" w:color="auto" w:fill="FFFFFF"/>
          <w:lang w:val="en-US"/>
        </w:rPr>
        <w:t>war</w:t>
      </w:r>
      <w:r>
        <w:rPr>
          <w:color w:val="111111"/>
          <w:sz w:val="22"/>
          <w:szCs w:val="22"/>
          <w:shd w:val="clear" w:color="auto" w:fill="FFFFFF"/>
        </w:rPr>
        <w:t xml:space="preserve">. </w:t>
      </w:r>
      <w:r>
        <w:rPr>
          <w:color w:val="111111"/>
          <w:sz w:val="22"/>
          <w:szCs w:val="22"/>
          <w:shd w:val="clear" w:color="auto" w:fill="FFFFFF"/>
          <w:lang w:val="en-US"/>
        </w:rPr>
        <w:t>United</w:t>
      </w:r>
      <w:r>
        <w:rPr>
          <w:color w:val="111111"/>
          <w:sz w:val="22"/>
          <w:szCs w:val="22"/>
          <w:shd w:val="clear" w:color="auto" w:fill="FFFFFF"/>
        </w:rPr>
        <w:t xml:space="preserve"> </w:t>
      </w:r>
      <w:r>
        <w:rPr>
          <w:color w:val="111111"/>
          <w:sz w:val="22"/>
          <w:szCs w:val="22"/>
          <w:shd w:val="clear" w:color="auto" w:fill="FFFFFF"/>
          <w:lang w:val="en-US"/>
        </w:rPr>
        <w:t>States</w:t>
      </w:r>
      <w:r>
        <w:rPr>
          <w:color w:val="111111"/>
          <w:sz w:val="22"/>
          <w:szCs w:val="22"/>
          <w:shd w:val="clear" w:color="auto" w:fill="FFFFFF"/>
        </w:rPr>
        <w:t xml:space="preserve"> </w:t>
      </w:r>
      <w:r>
        <w:rPr>
          <w:color w:val="111111"/>
          <w:sz w:val="22"/>
          <w:szCs w:val="22"/>
          <w:shd w:val="clear" w:color="auto" w:fill="FFFFFF"/>
          <w:lang w:val="en-US"/>
        </w:rPr>
        <w:t>history</w:t>
      </w:r>
      <w:r>
        <w:rPr>
          <w:color w:val="111111"/>
          <w:sz w:val="22"/>
          <w:szCs w:val="22"/>
          <w:shd w:val="clear" w:color="auto" w:fill="FFFFFF"/>
        </w:rPr>
        <w:t xml:space="preserve"> // </w:t>
      </w:r>
      <w:r>
        <w:rPr>
          <w:color w:val="111111"/>
          <w:sz w:val="22"/>
          <w:szCs w:val="22"/>
          <w:shd w:val="clear" w:color="auto" w:fill="FFFFFF"/>
          <w:lang w:val="en-US"/>
        </w:rPr>
        <w:t>Britannica</w:t>
      </w:r>
      <w:r>
        <w:rPr>
          <w:color w:val="111111"/>
          <w:sz w:val="22"/>
          <w:szCs w:val="22"/>
          <w:shd w:val="clear" w:color="auto" w:fill="FFFFFF"/>
        </w:rPr>
        <w:t xml:space="preserve">. </w:t>
      </w:r>
      <w:r>
        <w:rPr>
          <w:sz w:val="22"/>
          <w:szCs w:val="22"/>
          <w:lang w:val="en-US"/>
        </w:rPr>
        <w:t>URL</w:t>
      </w:r>
      <w:r>
        <w:rPr>
          <w:sz w:val="22"/>
          <w:szCs w:val="22"/>
        </w:rPr>
        <w:t xml:space="preserve">: </w:t>
      </w:r>
      <w:r>
        <w:rPr>
          <w:color w:val="111111"/>
          <w:sz w:val="22"/>
          <w:szCs w:val="22"/>
          <w:shd w:val="clear" w:color="auto" w:fill="FFFFFF"/>
          <w:lang w:val="en-US"/>
        </w:rPr>
        <w:t>https</w:t>
      </w:r>
      <w:r>
        <w:rPr>
          <w:color w:val="111111"/>
          <w:sz w:val="22"/>
          <w:szCs w:val="22"/>
          <w:shd w:val="clear" w:color="auto" w:fill="FFFFFF"/>
        </w:rPr>
        <w:t>://</w:t>
      </w:r>
      <w:r>
        <w:rPr>
          <w:color w:val="111111"/>
          <w:sz w:val="22"/>
          <w:szCs w:val="22"/>
          <w:shd w:val="clear" w:color="auto" w:fill="FFFFFF"/>
          <w:lang w:val="en-US"/>
        </w:rPr>
        <w:t>www</w:t>
      </w:r>
      <w:r>
        <w:rPr>
          <w:color w:val="111111"/>
          <w:sz w:val="22"/>
          <w:szCs w:val="22"/>
          <w:shd w:val="clear" w:color="auto" w:fill="FFFFFF"/>
        </w:rPr>
        <w:t>.</w:t>
      </w:r>
      <w:proofErr w:type="spellStart"/>
      <w:r>
        <w:rPr>
          <w:color w:val="111111"/>
          <w:sz w:val="22"/>
          <w:szCs w:val="22"/>
          <w:shd w:val="clear" w:color="auto" w:fill="FFFFFF"/>
          <w:lang w:val="en-US"/>
        </w:rPr>
        <w:t>britannica</w:t>
      </w:r>
      <w:proofErr w:type="spellEnd"/>
      <w:r>
        <w:rPr>
          <w:color w:val="111111"/>
          <w:sz w:val="22"/>
          <w:szCs w:val="22"/>
          <w:shd w:val="clear" w:color="auto" w:fill="FFFFFF"/>
        </w:rPr>
        <w:t>.</w:t>
      </w:r>
      <w:r>
        <w:rPr>
          <w:color w:val="111111"/>
          <w:sz w:val="22"/>
          <w:szCs w:val="22"/>
          <w:shd w:val="clear" w:color="auto" w:fill="FFFFFF"/>
          <w:lang w:val="en-US"/>
        </w:rPr>
        <w:t>com</w:t>
      </w:r>
      <w:r>
        <w:rPr>
          <w:color w:val="111111"/>
          <w:sz w:val="22"/>
          <w:szCs w:val="22"/>
          <w:shd w:val="clear" w:color="auto" w:fill="FFFFFF"/>
        </w:rPr>
        <w:t>/</w:t>
      </w:r>
      <w:r>
        <w:rPr>
          <w:color w:val="111111"/>
          <w:sz w:val="22"/>
          <w:szCs w:val="22"/>
          <w:shd w:val="clear" w:color="auto" w:fill="FFFFFF"/>
          <w:lang w:val="en-US"/>
        </w:rPr>
        <w:t>topic</w:t>
      </w:r>
      <w:r>
        <w:rPr>
          <w:color w:val="111111"/>
          <w:sz w:val="22"/>
          <w:szCs w:val="22"/>
          <w:shd w:val="clear" w:color="auto" w:fill="FFFFFF"/>
        </w:rPr>
        <w:t>/</w:t>
      </w:r>
      <w:r>
        <w:rPr>
          <w:color w:val="111111"/>
          <w:sz w:val="22"/>
          <w:szCs w:val="22"/>
          <w:shd w:val="clear" w:color="auto" w:fill="FFFFFF"/>
          <w:lang w:val="en-US"/>
        </w:rPr>
        <w:t>tong</w:t>
      </w:r>
      <w:r>
        <w:rPr>
          <w:color w:val="111111"/>
          <w:sz w:val="22"/>
          <w:szCs w:val="22"/>
          <w:shd w:val="clear" w:color="auto" w:fill="FFFFFF"/>
        </w:rPr>
        <w:t>-</w:t>
      </w:r>
      <w:r>
        <w:rPr>
          <w:color w:val="111111"/>
          <w:sz w:val="22"/>
          <w:szCs w:val="22"/>
          <w:shd w:val="clear" w:color="auto" w:fill="FFFFFF"/>
          <w:lang w:val="en-US"/>
        </w:rPr>
        <w:t>war</w:t>
      </w:r>
      <w:r>
        <w:rPr>
          <w:sz w:val="22"/>
          <w:szCs w:val="22"/>
        </w:rPr>
        <w:t xml:space="preserve"> (дата обращения 14.03.2023). </w:t>
      </w:r>
    </w:p>
  </w:footnote>
  <w:footnote w:id="84">
    <w:p w14:paraId="563DA601" w14:textId="06F879EF" w:rsidR="00B32ADF" w:rsidRPr="00B32ADF" w:rsidRDefault="00B32ADF" w:rsidP="00F952A7">
      <w:pPr>
        <w:pStyle w:val="af5"/>
        <w:jc w:val="both"/>
        <w:rPr>
          <w:rFonts w:ascii="Times New Roman" w:hAnsi="Times New Roman" w:cs="Times New Roman"/>
          <w:sz w:val="22"/>
          <w:szCs w:val="22"/>
        </w:rPr>
      </w:pPr>
      <w:r>
        <w:rPr>
          <w:rStyle w:val="af7"/>
        </w:rPr>
        <w:footnoteRef/>
      </w:r>
      <w:r>
        <w:t xml:space="preserve"> </w:t>
      </w:r>
      <w:r w:rsidRPr="00B32ADF">
        <w:rPr>
          <w:rFonts w:ascii="Times New Roman" w:hAnsi="Times New Roman" w:cs="Times New Roman"/>
          <w:sz w:val="22"/>
          <w:szCs w:val="22"/>
        </w:rPr>
        <w:t>В фильме</w:t>
      </w:r>
      <w:r>
        <w:rPr>
          <w:rFonts w:ascii="Times New Roman" w:hAnsi="Times New Roman" w:cs="Times New Roman"/>
          <w:sz w:val="22"/>
          <w:szCs w:val="22"/>
        </w:rPr>
        <w:t xml:space="preserve"> «С меня хватит! («</w:t>
      </w:r>
      <w:r>
        <w:rPr>
          <w:rFonts w:ascii="Times New Roman" w:hAnsi="Times New Roman" w:cs="Times New Roman"/>
          <w:sz w:val="22"/>
          <w:szCs w:val="22"/>
          <w:lang w:val="en-GB"/>
        </w:rPr>
        <w:t>Falling</w:t>
      </w:r>
      <w:r w:rsidRPr="00F952A7">
        <w:rPr>
          <w:rFonts w:ascii="Times New Roman" w:hAnsi="Times New Roman" w:cs="Times New Roman"/>
          <w:sz w:val="22"/>
          <w:szCs w:val="22"/>
        </w:rPr>
        <w:t xml:space="preserve"> </w:t>
      </w:r>
      <w:r>
        <w:rPr>
          <w:rFonts w:ascii="Times New Roman" w:hAnsi="Times New Roman" w:cs="Times New Roman"/>
          <w:sz w:val="22"/>
          <w:szCs w:val="22"/>
          <w:lang w:val="en-GB"/>
        </w:rPr>
        <w:t>Down</w:t>
      </w:r>
      <w:r>
        <w:rPr>
          <w:rFonts w:ascii="Times New Roman" w:hAnsi="Times New Roman" w:cs="Times New Roman"/>
          <w:sz w:val="22"/>
          <w:szCs w:val="22"/>
        </w:rPr>
        <w:t xml:space="preserve">», </w:t>
      </w:r>
      <w:proofErr w:type="spellStart"/>
      <w:r>
        <w:rPr>
          <w:rFonts w:ascii="Times New Roman" w:hAnsi="Times New Roman" w:cs="Times New Roman"/>
          <w:sz w:val="22"/>
          <w:szCs w:val="22"/>
        </w:rPr>
        <w:t>реж</w:t>
      </w:r>
      <w:proofErr w:type="spellEnd"/>
      <w:r>
        <w:rPr>
          <w:rFonts w:ascii="Times New Roman" w:hAnsi="Times New Roman" w:cs="Times New Roman"/>
          <w:sz w:val="22"/>
          <w:szCs w:val="22"/>
        </w:rPr>
        <w:t>. Джоэл Шумахер, 1992)</w:t>
      </w:r>
      <w:r w:rsidR="00F952A7">
        <w:rPr>
          <w:rFonts w:ascii="Times New Roman" w:hAnsi="Times New Roman" w:cs="Times New Roman"/>
          <w:sz w:val="22"/>
          <w:szCs w:val="22"/>
        </w:rPr>
        <w:t xml:space="preserve"> главный герой, которого играет актёр Майкл Дуглас (</w:t>
      </w:r>
      <w:r w:rsidR="00F952A7">
        <w:rPr>
          <w:rFonts w:ascii="Times New Roman" w:hAnsi="Times New Roman" w:cs="Times New Roman"/>
          <w:sz w:val="22"/>
          <w:szCs w:val="22"/>
          <w:lang w:val="en-GB"/>
        </w:rPr>
        <w:t>Michael</w:t>
      </w:r>
      <w:r w:rsidR="00F952A7" w:rsidRPr="00F952A7">
        <w:rPr>
          <w:rFonts w:ascii="Times New Roman" w:hAnsi="Times New Roman" w:cs="Times New Roman"/>
          <w:sz w:val="22"/>
          <w:szCs w:val="22"/>
        </w:rPr>
        <w:t xml:space="preserve"> </w:t>
      </w:r>
      <w:r w:rsidR="00F952A7">
        <w:rPr>
          <w:rFonts w:ascii="Times New Roman" w:hAnsi="Times New Roman" w:cs="Times New Roman"/>
          <w:sz w:val="22"/>
          <w:szCs w:val="22"/>
          <w:lang w:val="en-GB"/>
        </w:rPr>
        <w:t>Douglas</w:t>
      </w:r>
      <w:r w:rsidR="00F952A7">
        <w:rPr>
          <w:rFonts w:ascii="Times New Roman" w:hAnsi="Times New Roman" w:cs="Times New Roman"/>
          <w:sz w:val="22"/>
          <w:szCs w:val="22"/>
        </w:rPr>
        <w:t>), принимает продавца в магазине, как приехавшего из Китая, на что продавец обижается, и говорит, что он кореец.</w:t>
      </w:r>
    </w:p>
  </w:footnote>
  <w:footnote w:id="85">
    <w:p w14:paraId="4934A957" w14:textId="31586338" w:rsidR="00AB19C1" w:rsidRDefault="00AB19C1">
      <w:pPr>
        <w:pStyle w:val="af5"/>
        <w:jc w:val="both"/>
        <w:rPr>
          <w:rFonts w:ascii="Times New Roman" w:hAnsi="Times New Roman" w:cs="Times New Roman"/>
          <w:sz w:val="22"/>
          <w:szCs w:val="22"/>
        </w:rPr>
      </w:pPr>
      <w:r w:rsidRPr="00B32ADF">
        <w:rPr>
          <w:rStyle w:val="af7"/>
          <w:rFonts w:ascii="Times New Roman" w:hAnsi="Times New Roman" w:cs="Times New Roman"/>
          <w:sz w:val="22"/>
          <w:szCs w:val="22"/>
        </w:rPr>
        <w:footnoteRef/>
      </w:r>
      <w:r w:rsidRPr="00B32ADF">
        <w:rPr>
          <w:rFonts w:ascii="Times New Roman" w:hAnsi="Times New Roman" w:cs="Times New Roman"/>
          <w:sz w:val="22"/>
          <w:szCs w:val="22"/>
        </w:rPr>
        <w:t>(кит.</w:t>
      </w:r>
      <w:r w:rsidR="009F6716" w:rsidRPr="00B32ADF">
        <w:rPr>
          <w:rFonts w:ascii="Times New Roman" w:hAnsi="Times New Roman" w:cs="Times New Roman"/>
          <w:sz w:val="22"/>
          <w:szCs w:val="22"/>
        </w:rPr>
        <w:t xml:space="preserve">) </w:t>
      </w:r>
      <w:r w:rsidRPr="00B32ADF">
        <w:rPr>
          <w:rFonts w:ascii="Times New Roman" w:eastAsia="KaiTi" w:hAnsi="Times New Roman" w:cs="Times New Roman"/>
          <w:sz w:val="22"/>
          <w:szCs w:val="22"/>
        </w:rPr>
        <w:t>傅满洲</w:t>
      </w:r>
    </w:p>
  </w:footnote>
  <w:footnote w:id="86">
    <w:p w14:paraId="04513E42" w14:textId="77777777" w:rsidR="00AB19C1" w:rsidRDefault="00AB19C1">
      <w:pPr>
        <w:pStyle w:val="af5"/>
        <w:jc w:val="both"/>
        <w:rPr>
          <w:rFonts w:ascii="Times New Roman" w:hAnsi="Times New Roman" w:cs="Times New Roman"/>
          <w:sz w:val="22"/>
          <w:szCs w:val="22"/>
        </w:rPr>
      </w:pPr>
      <w:r>
        <w:rPr>
          <w:rStyle w:val="af7"/>
          <w:rFonts w:ascii="Times New Roman" w:hAnsi="Times New Roman" w:cs="Times New Roman"/>
          <w:sz w:val="22"/>
          <w:szCs w:val="22"/>
        </w:rPr>
        <w:footnoteRef/>
      </w:r>
      <w:r>
        <w:rPr>
          <w:rFonts w:ascii="Times New Roman" w:hAnsi="Times New Roman" w:cs="Times New Roman"/>
          <w:sz w:val="22"/>
          <w:szCs w:val="22"/>
        </w:rPr>
        <w:t xml:space="preserve">Примечательно, что такого на </w:t>
      </w:r>
      <w:proofErr w:type="gramStart"/>
      <w:r>
        <w:rPr>
          <w:rFonts w:ascii="Times New Roman" w:hAnsi="Times New Roman" w:cs="Times New Roman"/>
          <w:sz w:val="22"/>
          <w:szCs w:val="22"/>
        </w:rPr>
        <w:t>роль</w:t>
      </w:r>
      <w:proofErr w:type="gramEnd"/>
      <w:r>
        <w:rPr>
          <w:rFonts w:ascii="Times New Roman" w:hAnsi="Times New Roman" w:cs="Times New Roman"/>
          <w:sz w:val="22"/>
          <w:szCs w:val="22"/>
        </w:rPr>
        <w:t xml:space="preserve"> Фу Манчу всегда приглашали актёров не азиатского происхождения, даже в фильмах более позднего производства.</w:t>
      </w:r>
    </w:p>
  </w:footnote>
  <w:footnote w:id="87">
    <w:p w14:paraId="3BCE20AD" w14:textId="3E6BC8CA" w:rsidR="00AB19C1" w:rsidRPr="00466909" w:rsidRDefault="00AB19C1" w:rsidP="0079797A">
      <w:pPr>
        <w:jc w:val="both"/>
        <w:rPr>
          <w:rFonts w:eastAsia="KaiTi"/>
          <w:sz w:val="22"/>
          <w:szCs w:val="22"/>
        </w:rPr>
      </w:pPr>
      <w:r>
        <w:rPr>
          <w:rStyle w:val="af7"/>
        </w:rPr>
        <w:footnoteRef/>
      </w:r>
      <w:bookmarkStart w:id="19" w:name="OLE_LINK9"/>
      <w:bookmarkStart w:id="20" w:name="OLE_LINK10"/>
      <w:r w:rsidR="0079797A" w:rsidRPr="0079797A">
        <w:rPr>
          <w:rFonts w:eastAsia="KaiTi"/>
          <w:sz w:val="22"/>
          <w:szCs w:val="22"/>
        </w:rPr>
        <w:t xml:space="preserve">Хуан </w:t>
      </w:r>
      <w:proofErr w:type="spellStart"/>
      <w:r w:rsidR="0079797A" w:rsidRPr="0079797A">
        <w:rPr>
          <w:rFonts w:eastAsia="KaiTi"/>
          <w:sz w:val="22"/>
          <w:szCs w:val="22"/>
        </w:rPr>
        <w:t>Цюнхуэй</w:t>
      </w:r>
      <w:proofErr w:type="spellEnd"/>
      <w:r w:rsidR="0079797A" w:rsidRPr="0079797A">
        <w:rPr>
          <w:rFonts w:eastAsia="KaiTi"/>
          <w:sz w:val="22"/>
          <w:szCs w:val="22"/>
        </w:rPr>
        <w:t xml:space="preserve">, </w:t>
      </w:r>
      <w:proofErr w:type="spellStart"/>
      <w:r w:rsidR="0079797A" w:rsidRPr="0079797A">
        <w:rPr>
          <w:rFonts w:eastAsia="KaiTi"/>
          <w:sz w:val="22"/>
          <w:szCs w:val="22"/>
        </w:rPr>
        <w:t>Чэнь</w:t>
      </w:r>
      <w:proofErr w:type="spellEnd"/>
      <w:r w:rsidR="0079797A" w:rsidRPr="0079797A">
        <w:rPr>
          <w:rFonts w:eastAsia="KaiTi"/>
          <w:sz w:val="22"/>
          <w:szCs w:val="22"/>
        </w:rPr>
        <w:t xml:space="preserve"> </w:t>
      </w:r>
      <w:proofErr w:type="spellStart"/>
      <w:r w:rsidR="0079797A" w:rsidRPr="0079797A">
        <w:rPr>
          <w:rFonts w:eastAsia="KaiTi"/>
          <w:sz w:val="22"/>
          <w:szCs w:val="22"/>
        </w:rPr>
        <w:t>Куан</w:t>
      </w:r>
      <w:proofErr w:type="spellEnd"/>
      <w:r w:rsidR="0079797A" w:rsidRPr="0079797A">
        <w:rPr>
          <w:rFonts w:eastAsia="KaiTi"/>
          <w:sz w:val="22"/>
          <w:szCs w:val="22"/>
        </w:rPr>
        <w:t xml:space="preserve">. </w:t>
      </w:r>
      <w:proofErr w:type="spellStart"/>
      <w:r w:rsidR="0079797A" w:rsidRPr="0079797A">
        <w:rPr>
          <w:rFonts w:eastAsia="KaiTi"/>
          <w:sz w:val="22"/>
          <w:szCs w:val="22"/>
        </w:rPr>
        <w:t>Хуанхо</w:t>
      </w:r>
      <w:proofErr w:type="spellEnd"/>
      <w:r w:rsidR="0079797A" w:rsidRPr="0079797A">
        <w:rPr>
          <w:rFonts w:eastAsia="KaiTi"/>
          <w:sz w:val="22"/>
          <w:szCs w:val="22"/>
        </w:rPr>
        <w:t xml:space="preserve"> </w:t>
      </w:r>
      <w:proofErr w:type="spellStart"/>
      <w:r w:rsidR="0079797A" w:rsidRPr="0079797A">
        <w:rPr>
          <w:rFonts w:eastAsia="KaiTi"/>
          <w:sz w:val="22"/>
          <w:szCs w:val="22"/>
        </w:rPr>
        <w:t>юйцзин</w:t>
      </w:r>
      <w:proofErr w:type="spellEnd"/>
      <w:r w:rsidR="0079797A" w:rsidRPr="0079797A">
        <w:rPr>
          <w:rFonts w:eastAsia="KaiTi"/>
          <w:sz w:val="22"/>
          <w:szCs w:val="22"/>
        </w:rPr>
        <w:t xml:space="preserve"> </w:t>
      </w:r>
      <w:proofErr w:type="spellStart"/>
      <w:r w:rsidR="0079797A" w:rsidRPr="0079797A">
        <w:rPr>
          <w:rFonts w:eastAsia="KaiTi"/>
          <w:sz w:val="22"/>
          <w:szCs w:val="22"/>
        </w:rPr>
        <w:t>сядэ</w:t>
      </w:r>
      <w:proofErr w:type="spellEnd"/>
      <w:r w:rsidR="0079797A" w:rsidRPr="0079797A">
        <w:rPr>
          <w:rFonts w:eastAsia="KaiTi"/>
          <w:sz w:val="22"/>
          <w:szCs w:val="22"/>
        </w:rPr>
        <w:t xml:space="preserve"> фу </w:t>
      </w:r>
      <w:proofErr w:type="spellStart"/>
      <w:r w:rsidR="0079797A" w:rsidRPr="0079797A">
        <w:rPr>
          <w:rFonts w:eastAsia="KaiTi"/>
          <w:sz w:val="22"/>
          <w:szCs w:val="22"/>
        </w:rPr>
        <w:t>маньчжоу</w:t>
      </w:r>
      <w:proofErr w:type="spellEnd"/>
      <w:r w:rsidR="0079797A" w:rsidRPr="0079797A">
        <w:rPr>
          <w:rFonts w:eastAsia="KaiTi"/>
          <w:sz w:val="22"/>
          <w:szCs w:val="22"/>
        </w:rPr>
        <w:t xml:space="preserve"> </w:t>
      </w:r>
      <w:proofErr w:type="spellStart"/>
      <w:r w:rsidR="0079797A" w:rsidRPr="0079797A">
        <w:rPr>
          <w:rFonts w:eastAsia="KaiTi"/>
          <w:sz w:val="22"/>
          <w:szCs w:val="22"/>
        </w:rPr>
        <w:t>цзюэсэ</w:t>
      </w:r>
      <w:proofErr w:type="spellEnd"/>
      <w:r w:rsidR="0079797A" w:rsidRPr="0079797A">
        <w:rPr>
          <w:rFonts w:eastAsia="KaiTi"/>
          <w:sz w:val="22"/>
          <w:szCs w:val="22"/>
        </w:rPr>
        <w:t xml:space="preserve"> </w:t>
      </w:r>
      <w:proofErr w:type="spellStart"/>
      <w:r w:rsidR="0079797A" w:rsidRPr="0079797A">
        <w:rPr>
          <w:rFonts w:eastAsia="KaiTi"/>
          <w:sz w:val="22"/>
          <w:szCs w:val="22"/>
        </w:rPr>
        <w:t>суцзао</w:t>
      </w:r>
      <w:proofErr w:type="spellEnd"/>
      <w:r w:rsidR="0079797A" w:rsidRPr="0079797A">
        <w:rPr>
          <w:rFonts w:eastAsia="KaiTi"/>
          <w:sz w:val="22"/>
          <w:szCs w:val="22"/>
        </w:rPr>
        <w:t xml:space="preserve"> </w:t>
      </w:r>
      <w:proofErr w:type="spellStart"/>
      <w:r w:rsidR="0079797A" w:rsidRPr="0079797A">
        <w:rPr>
          <w:rFonts w:eastAsia="KaiTi"/>
          <w:sz w:val="22"/>
          <w:szCs w:val="22"/>
        </w:rPr>
        <w:t>игэ</w:t>
      </w:r>
      <w:proofErr w:type="spellEnd"/>
      <w:r w:rsidR="0079797A" w:rsidRPr="0079797A">
        <w:rPr>
          <w:rFonts w:eastAsia="KaiTi"/>
          <w:sz w:val="22"/>
          <w:szCs w:val="22"/>
        </w:rPr>
        <w:t xml:space="preserve"> </w:t>
      </w:r>
      <w:proofErr w:type="spellStart"/>
      <w:r w:rsidR="0079797A" w:rsidRPr="0079797A">
        <w:rPr>
          <w:rFonts w:eastAsia="KaiTi"/>
          <w:sz w:val="22"/>
          <w:szCs w:val="22"/>
        </w:rPr>
        <w:t>гуаньюй</w:t>
      </w:r>
      <w:proofErr w:type="spellEnd"/>
      <w:r w:rsidR="0079797A" w:rsidRPr="0079797A">
        <w:rPr>
          <w:rFonts w:eastAsia="KaiTi"/>
          <w:sz w:val="22"/>
          <w:szCs w:val="22"/>
        </w:rPr>
        <w:t xml:space="preserve"> </w:t>
      </w:r>
      <w:proofErr w:type="spellStart"/>
      <w:r w:rsidR="0079797A" w:rsidRPr="0079797A">
        <w:rPr>
          <w:rFonts w:eastAsia="KaiTi"/>
          <w:sz w:val="22"/>
          <w:szCs w:val="22"/>
        </w:rPr>
        <w:t>кэбань</w:t>
      </w:r>
      <w:proofErr w:type="spellEnd"/>
      <w:r w:rsidR="0079797A" w:rsidRPr="0079797A">
        <w:rPr>
          <w:rFonts w:eastAsia="KaiTi"/>
          <w:sz w:val="22"/>
          <w:szCs w:val="22"/>
        </w:rPr>
        <w:t xml:space="preserve"> </w:t>
      </w:r>
      <w:proofErr w:type="spellStart"/>
      <w:r w:rsidR="0079797A" w:rsidRPr="0079797A">
        <w:rPr>
          <w:rFonts w:eastAsia="KaiTi"/>
          <w:sz w:val="22"/>
          <w:szCs w:val="22"/>
        </w:rPr>
        <w:t>иньсянъюй</w:t>
      </w:r>
      <w:proofErr w:type="spellEnd"/>
      <w:r w:rsidR="0079797A" w:rsidRPr="0079797A">
        <w:rPr>
          <w:rFonts w:eastAsia="KaiTi"/>
          <w:sz w:val="22"/>
          <w:szCs w:val="22"/>
        </w:rPr>
        <w:t xml:space="preserve"> </w:t>
      </w:r>
      <w:proofErr w:type="spellStart"/>
      <w:r w:rsidR="0079797A" w:rsidRPr="0079797A">
        <w:rPr>
          <w:rFonts w:eastAsia="KaiTi"/>
          <w:sz w:val="22"/>
          <w:szCs w:val="22"/>
        </w:rPr>
        <w:t>чэньгуй</w:t>
      </w:r>
      <w:proofErr w:type="spellEnd"/>
      <w:r w:rsidR="0079797A" w:rsidRPr="0079797A">
        <w:rPr>
          <w:rFonts w:eastAsia="KaiTi"/>
          <w:sz w:val="22"/>
          <w:szCs w:val="22"/>
        </w:rPr>
        <w:t xml:space="preserve"> </w:t>
      </w:r>
      <w:proofErr w:type="spellStart"/>
      <w:r w:rsidR="0079797A" w:rsidRPr="0079797A">
        <w:rPr>
          <w:rFonts w:eastAsia="KaiTi"/>
          <w:sz w:val="22"/>
          <w:szCs w:val="22"/>
        </w:rPr>
        <w:t>динсиндэ</w:t>
      </w:r>
      <w:proofErr w:type="spellEnd"/>
      <w:r w:rsidR="0079797A" w:rsidRPr="0079797A">
        <w:rPr>
          <w:rFonts w:eastAsia="KaiTi"/>
          <w:sz w:val="22"/>
          <w:szCs w:val="22"/>
        </w:rPr>
        <w:t xml:space="preserve"> </w:t>
      </w:r>
      <w:proofErr w:type="spellStart"/>
      <w:r w:rsidR="0079797A" w:rsidRPr="0079797A">
        <w:rPr>
          <w:rFonts w:eastAsia="KaiTi"/>
          <w:sz w:val="22"/>
          <w:szCs w:val="22"/>
        </w:rPr>
        <w:t>мисы</w:t>
      </w:r>
      <w:proofErr w:type="spellEnd"/>
      <w:r w:rsidR="0079797A" w:rsidRPr="0079797A">
        <w:rPr>
          <w:rFonts w:eastAsia="KaiTi"/>
          <w:sz w:val="22"/>
          <w:szCs w:val="22"/>
        </w:rPr>
        <w:t xml:space="preserve"> // </w:t>
      </w:r>
      <w:proofErr w:type="spellStart"/>
      <w:r w:rsidR="0079797A" w:rsidRPr="0079797A">
        <w:rPr>
          <w:rFonts w:eastAsia="KaiTi"/>
          <w:sz w:val="22"/>
          <w:szCs w:val="22"/>
        </w:rPr>
        <w:t>Чанчун</w:t>
      </w:r>
      <w:proofErr w:type="spellEnd"/>
      <w:r w:rsidR="0079797A" w:rsidRPr="0079797A">
        <w:rPr>
          <w:rFonts w:eastAsia="KaiTi"/>
          <w:sz w:val="22"/>
          <w:szCs w:val="22"/>
        </w:rPr>
        <w:t xml:space="preserve"> </w:t>
      </w:r>
      <w:proofErr w:type="spellStart"/>
      <w:r w:rsidR="0079797A" w:rsidRPr="0079797A">
        <w:rPr>
          <w:rFonts w:eastAsia="KaiTi"/>
          <w:sz w:val="22"/>
          <w:szCs w:val="22"/>
        </w:rPr>
        <w:t>шифань</w:t>
      </w:r>
      <w:proofErr w:type="spellEnd"/>
      <w:r w:rsidR="0079797A" w:rsidRPr="0079797A">
        <w:rPr>
          <w:rFonts w:eastAsia="KaiTi"/>
          <w:sz w:val="22"/>
          <w:szCs w:val="22"/>
        </w:rPr>
        <w:t xml:space="preserve"> </w:t>
      </w:r>
      <w:proofErr w:type="spellStart"/>
      <w:r w:rsidR="0079797A" w:rsidRPr="0079797A">
        <w:rPr>
          <w:rFonts w:eastAsia="KaiTi"/>
          <w:sz w:val="22"/>
          <w:szCs w:val="22"/>
        </w:rPr>
        <w:t>дасюэ</w:t>
      </w:r>
      <w:proofErr w:type="spellEnd"/>
      <w:r w:rsidR="0079797A" w:rsidRPr="0079797A">
        <w:rPr>
          <w:rFonts w:eastAsia="KaiTi"/>
          <w:sz w:val="22"/>
          <w:szCs w:val="22"/>
        </w:rPr>
        <w:t xml:space="preserve"> </w:t>
      </w:r>
      <w:proofErr w:type="spellStart"/>
      <w:r w:rsidR="0079797A" w:rsidRPr="0079797A">
        <w:rPr>
          <w:rFonts w:eastAsia="KaiTi"/>
          <w:sz w:val="22"/>
          <w:szCs w:val="22"/>
        </w:rPr>
        <w:t>сюэбао</w:t>
      </w:r>
      <w:proofErr w:type="spellEnd"/>
      <w:r w:rsidR="0079797A" w:rsidRPr="0079797A">
        <w:rPr>
          <w:rFonts w:eastAsia="KaiTi"/>
          <w:sz w:val="22"/>
          <w:szCs w:val="22"/>
        </w:rPr>
        <w:t xml:space="preserve">. 2022. </w:t>
      </w:r>
      <w:r w:rsidR="0079797A" w:rsidRPr="0079797A">
        <w:rPr>
          <w:rFonts w:eastAsia="KaiTi"/>
          <w:sz w:val="22"/>
          <w:szCs w:val="22"/>
          <w:lang w:val="en-GB"/>
        </w:rPr>
        <w:t>Vol</w:t>
      </w:r>
      <w:r w:rsidR="0079797A" w:rsidRPr="0079797A">
        <w:rPr>
          <w:rFonts w:eastAsia="KaiTi"/>
          <w:sz w:val="22"/>
          <w:szCs w:val="22"/>
          <w:lang w:val="en-US"/>
        </w:rPr>
        <w:t xml:space="preserve">.41. №7. </w:t>
      </w:r>
      <w:r w:rsidR="0079797A" w:rsidRPr="0079797A">
        <w:rPr>
          <w:rFonts w:eastAsia="KaiTi"/>
          <w:sz w:val="22"/>
          <w:szCs w:val="22"/>
          <w:lang w:val="en-GB"/>
        </w:rPr>
        <w:t>C</w:t>
      </w:r>
      <w:r w:rsidR="0079797A" w:rsidRPr="0079797A">
        <w:rPr>
          <w:rFonts w:eastAsia="KaiTi"/>
          <w:sz w:val="22"/>
          <w:szCs w:val="22"/>
          <w:lang w:val="en-US"/>
        </w:rPr>
        <w:t>. 19</w:t>
      </w:r>
      <w:r w:rsidR="0079797A">
        <w:rPr>
          <w:rFonts w:eastAsia="KaiTi"/>
          <w:sz w:val="22"/>
          <w:szCs w:val="22"/>
        </w:rPr>
        <w:t>4</w:t>
      </w:r>
      <w:r w:rsidR="0079797A" w:rsidRPr="0079797A">
        <w:rPr>
          <w:rFonts w:eastAsia="KaiTi"/>
          <w:sz w:val="22"/>
          <w:szCs w:val="22"/>
          <w:lang w:val="en-US"/>
        </w:rPr>
        <w:t xml:space="preserve">. </w:t>
      </w:r>
      <w:r w:rsidR="0079797A" w:rsidRPr="0079797A">
        <w:rPr>
          <w:rFonts w:eastAsia="KaiTi"/>
          <w:sz w:val="22"/>
          <w:szCs w:val="22"/>
        </w:rPr>
        <w:t>黄琼慧</w:t>
      </w:r>
      <w:r w:rsidR="0079797A" w:rsidRPr="0079797A">
        <w:rPr>
          <w:rFonts w:eastAsia="KaiTi"/>
          <w:sz w:val="22"/>
          <w:szCs w:val="22"/>
          <w:lang w:val="en-US"/>
        </w:rPr>
        <w:t xml:space="preserve">, </w:t>
      </w:r>
      <w:r w:rsidR="0079797A" w:rsidRPr="0079797A">
        <w:rPr>
          <w:rFonts w:eastAsia="KaiTi"/>
          <w:sz w:val="22"/>
          <w:szCs w:val="22"/>
        </w:rPr>
        <w:t>陈矿</w:t>
      </w:r>
      <w:r w:rsidR="0079797A" w:rsidRPr="0079797A">
        <w:rPr>
          <w:rFonts w:eastAsia="KaiTi"/>
          <w:sz w:val="22"/>
          <w:szCs w:val="22"/>
          <w:lang w:val="en-US"/>
        </w:rPr>
        <w:t xml:space="preserve">. </w:t>
      </w:r>
      <w:r w:rsidR="0079797A" w:rsidRPr="0079797A">
        <w:rPr>
          <w:rFonts w:eastAsia="KaiTi"/>
          <w:sz w:val="22"/>
          <w:szCs w:val="22"/>
        </w:rPr>
        <w:t>黄祸</w:t>
      </w:r>
      <w:r w:rsidR="0079797A" w:rsidRPr="0079797A">
        <w:rPr>
          <w:rFonts w:eastAsia="KaiTi"/>
          <w:sz w:val="22"/>
          <w:szCs w:val="22"/>
          <w:lang w:val="en-US"/>
        </w:rPr>
        <w:t>”</w:t>
      </w:r>
      <w:r w:rsidR="0079797A" w:rsidRPr="0079797A">
        <w:rPr>
          <w:rFonts w:eastAsia="KaiTi"/>
          <w:sz w:val="22"/>
          <w:szCs w:val="22"/>
        </w:rPr>
        <w:t>语境下的傅满洲角色塑造</w:t>
      </w:r>
      <w:r w:rsidR="0079797A" w:rsidRPr="0079797A">
        <w:rPr>
          <w:rFonts w:eastAsia="KaiTi"/>
          <w:sz w:val="22"/>
          <w:szCs w:val="22"/>
          <w:lang w:val="en-US"/>
        </w:rPr>
        <w:t>：</w:t>
      </w:r>
      <w:r w:rsidR="0079797A" w:rsidRPr="0079797A">
        <w:rPr>
          <w:rFonts w:eastAsia="KaiTi"/>
          <w:sz w:val="22"/>
          <w:szCs w:val="22"/>
        </w:rPr>
        <w:t>一个关于刻板印象与陈规定型的迷思</w:t>
      </w:r>
      <w:r w:rsidR="0079797A" w:rsidRPr="0079797A">
        <w:rPr>
          <w:rFonts w:eastAsia="KaiTi"/>
          <w:sz w:val="22"/>
          <w:szCs w:val="22"/>
          <w:lang w:val="en-US"/>
        </w:rPr>
        <w:t xml:space="preserve"> // </w:t>
      </w:r>
      <w:r w:rsidR="0079797A" w:rsidRPr="0079797A">
        <w:rPr>
          <w:rFonts w:eastAsia="KaiTi"/>
          <w:sz w:val="22"/>
          <w:szCs w:val="22"/>
        </w:rPr>
        <w:t>长春师范大学学报</w:t>
      </w:r>
      <w:r w:rsidR="0079797A" w:rsidRPr="0079797A">
        <w:rPr>
          <w:rFonts w:eastAsia="KaiTi"/>
          <w:sz w:val="22"/>
          <w:szCs w:val="22"/>
        </w:rPr>
        <w:t xml:space="preserve">. 2022. </w:t>
      </w:r>
      <w:r w:rsidR="0079797A" w:rsidRPr="0079797A">
        <w:rPr>
          <w:rFonts w:eastAsia="KaiTi"/>
          <w:sz w:val="22"/>
          <w:szCs w:val="22"/>
          <w:lang w:val="en-GB"/>
        </w:rPr>
        <w:t>Vol</w:t>
      </w:r>
      <w:r w:rsidR="0079797A" w:rsidRPr="0079797A">
        <w:rPr>
          <w:rFonts w:eastAsia="KaiTi"/>
          <w:sz w:val="22"/>
          <w:szCs w:val="22"/>
        </w:rPr>
        <w:t xml:space="preserve">.41. №7. </w:t>
      </w:r>
      <w:r w:rsidR="0079797A" w:rsidRPr="0079797A">
        <w:rPr>
          <w:rFonts w:eastAsia="KaiTi"/>
          <w:sz w:val="22"/>
          <w:szCs w:val="22"/>
        </w:rPr>
        <w:t>第</w:t>
      </w:r>
      <w:r w:rsidR="0079797A" w:rsidRPr="0079797A">
        <w:rPr>
          <w:rFonts w:eastAsia="KaiTi"/>
          <w:sz w:val="22"/>
          <w:szCs w:val="22"/>
        </w:rPr>
        <w:t xml:space="preserve"> 19</w:t>
      </w:r>
      <w:r w:rsidR="0079797A">
        <w:rPr>
          <w:rFonts w:eastAsia="KaiTi"/>
          <w:sz w:val="22"/>
          <w:szCs w:val="22"/>
        </w:rPr>
        <w:t>4</w:t>
      </w:r>
      <w:r w:rsidR="0079797A" w:rsidRPr="0079797A">
        <w:rPr>
          <w:rFonts w:eastAsia="KaiTi"/>
          <w:sz w:val="22"/>
          <w:szCs w:val="22"/>
        </w:rPr>
        <w:t xml:space="preserve"> </w:t>
      </w:r>
      <w:r w:rsidR="0079797A" w:rsidRPr="0079797A">
        <w:rPr>
          <w:rFonts w:eastAsia="KaiTi"/>
          <w:sz w:val="22"/>
          <w:szCs w:val="22"/>
        </w:rPr>
        <w:t>页</w:t>
      </w:r>
      <w:r w:rsidR="0079797A" w:rsidRPr="0079797A">
        <w:rPr>
          <w:rFonts w:eastAsia="KaiTi"/>
          <w:sz w:val="22"/>
          <w:szCs w:val="22"/>
        </w:rPr>
        <w:t xml:space="preserve"> (Хуан </w:t>
      </w:r>
      <w:proofErr w:type="spellStart"/>
      <w:r w:rsidR="0079797A" w:rsidRPr="0079797A">
        <w:rPr>
          <w:rFonts w:eastAsia="KaiTi"/>
          <w:sz w:val="22"/>
          <w:szCs w:val="22"/>
        </w:rPr>
        <w:t>Цюнхуэй</w:t>
      </w:r>
      <w:proofErr w:type="spellEnd"/>
      <w:r w:rsidR="0079797A" w:rsidRPr="0079797A">
        <w:rPr>
          <w:rFonts w:eastAsia="KaiTi"/>
          <w:sz w:val="22"/>
          <w:szCs w:val="22"/>
        </w:rPr>
        <w:t xml:space="preserve">, </w:t>
      </w:r>
      <w:proofErr w:type="spellStart"/>
      <w:r w:rsidR="0079797A" w:rsidRPr="0079797A">
        <w:rPr>
          <w:rFonts w:eastAsia="KaiTi"/>
          <w:sz w:val="22"/>
          <w:szCs w:val="22"/>
        </w:rPr>
        <w:t>Чэнь</w:t>
      </w:r>
      <w:proofErr w:type="spellEnd"/>
      <w:r w:rsidR="0079797A" w:rsidRPr="0079797A">
        <w:rPr>
          <w:rFonts w:eastAsia="KaiTi"/>
          <w:sz w:val="22"/>
          <w:szCs w:val="22"/>
        </w:rPr>
        <w:t xml:space="preserve"> </w:t>
      </w:r>
      <w:proofErr w:type="spellStart"/>
      <w:r w:rsidR="0079797A" w:rsidRPr="0079797A">
        <w:rPr>
          <w:rFonts w:eastAsia="KaiTi"/>
          <w:sz w:val="22"/>
          <w:szCs w:val="22"/>
        </w:rPr>
        <w:t>Куан</w:t>
      </w:r>
      <w:proofErr w:type="spellEnd"/>
      <w:r w:rsidR="0079797A" w:rsidRPr="0079797A">
        <w:rPr>
          <w:rFonts w:eastAsia="KaiTi"/>
          <w:sz w:val="22"/>
          <w:szCs w:val="22"/>
        </w:rPr>
        <w:t xml:space="preserve">. </w:t>
      </w:r>
      <w:proofErr w:type="gramStart"/>
      <w:r w:rsidR="0079797A" w:rsidRPr="0079797A">
        <w:rPr>
          <w:rFonts w:eastAsia="KaiTi"/>
          <w:sz w:val="22"/>
          <w:szCs w:val="22"/>
        </w:rPr>
        <w:t>Характеристика</w:t>
      </w:r>
      <w:proofErr w:type="gramEnd"/>
      <w:r w:rsidR="0079797A" w:rsidRPr="0079797A">
        <w:rPr>
          <w:rFonts w:eastAsia="KaiTi"/>
          <w:sz w:val="22"/>
          <w:szCs w:val="22"/>
        </w:rPr>
        <w:t xml:space="preserve"> Фу </w:t>
      </w:r>
      <w:proofErr w:type="spellStart"/>
      <w:r w:rsidR="0079797A" w:rsidRPr="0079797A">
        <w:rPr>
          <w:rFonts w:eastAsia="KaiTi"/>
          <w:sz w:val="22"/>
          <w:szCs w:val="22"/>
        </w:rPr>
        <w:t>Маньчу</w:t>
      </w:r>
      <w:proofErr w:type="spellEnd"/>
      <w:r w:rsidR="0079797A" w:rsidRPr="0079797A">
        <w:rPr>
          <w:rFonts w:eastAsia="KaiTi"/>
          <w:sz w:val="22"/>
          <w:szCs w:val="22"/>
        </w:rPr>
        <w:t xml:space="preserve"> в контексте «желтой опасности»: миф о создании и закреплении стереотипов // Журнал </w:t>
      </w:r>
      <w:proofErr w:type="spellStart"/>
      <w:r w:rsidR="0079797A" w:rsidRPr="0079797A">
        <w:rPr>
          <w:rFonts w:eastAsia="KaiTi"/>
          <w:sz w:val="22"/>
          <w:szCs w:val="22"/>
        </w:rPr>
        <w:t>Чаньчуньского</w:t>
      </w:r>
      <w:proofErr w:type="spellEnd"/>
      <w:r w:rsidR="0079797A" w:rsidRPr="0079797A">
        <w:rPr>
          <w:rFonts w:eastAsia="KaiTi"/>
          <w:sz w:val="22"/>
          <w:szCs w:val="22"/>
        </w:rPr>
        <w:t xml:space="preserve"> </w:t>
      </w:r>
      <w:r w:rsidR="0079797A" w:rsidRPr="00466909">
        <w:rPr>
          <w:rFonts w:eastAsia="KaiTi"/>
          <w:sz w:val="22"/>
          <w:szCs w:val="22"/>
        </w:rPr>
        <w:t xml:space="preserve">педагогического университета. 2022. </w:t>
      </w:r>
      <w:r w:rsidR="0079797A" w:rsidRPr="00466909">
        <w:rPr>
          <w:rFonts w:eastAsia="KaiTi"/>
          <w:sz w:val="22"/>
          <w:szCs w:val="22"/>
          <w:lang w:val="en-GB"/>
        </w:rPr>
        <w:t>Vol</w:t>
      </w:r>
      <w:r w:rsidR="0079797A" w:rsidRPr="00466909">
        <w:rPr>
          <w:rFonts w:eastAsia="KaiTi"/>
          <w:sz w:val="22"/>
          <w:szCs w:val="22"/>
        </w:rPr>
        <w:t xml:space="preserve">.41. №7. </w:t>
      </w:r>
      <w:r w:rsidR="0079797A" w:rsidRPr="00466909">
        <w:rPr>
          <w:rFonts w:eastAsia="KaiTi"/>
          <w:sz w:val="22"/>
          <w:szCs w:val="22"/>
          <w:lang w:val="en-GB"/>
        </w:rPr>
        <w:t>C</w:t>
      </w:r>
      <w:r w:rsidR="0079797A" w:rsidRPr="00466909">
        <w:rPr>
          <w:rFonts w:eastAsia="KaiTi"/>
          <w:sz w:val="22"/>
          <w:szCs w:val="22"/>
        </w:rPr>
        <w:t>. 194).</w:t>
      </w:r>
      <w:bookmarkEnd w:id="19"/>
      <w:bookmarkEnd w:id="20"/>
    </w:p>
  </w:footnote>
  <w:footnote w:id="88">
    <w:p w14:paraId="00DC4BE3" w14:textId="2524E18C" w:rsidR="00A92E2A" w:rsidRPr="00A92E2A" w:rsidRDefault="00A92E2A" w:rsidP="00140188">
      <w:pPr>
        <w:pStyle w:val="af5"/>
        <w:jc w:val="both"/>
        <w:rPr>
          <w:lang w:val="en-US"/>
        </w:rPr>
      </w:pPr>
      <w:r>
        <w:rPr>
          <w:rStyle w:val="af7"/>
        </w:rPr>
        <w:footnoteRef/>
      </w:r>
      <w:r w:rsidRPr="00A92E2A">
        <w:rPr>
          <w:lang w:val="en-US"/>
        </w:rPr>
        <w:t xml:space="preserve"> </w:t>
      </w:r>
      <w:r w:rsidRPr="00843398">
        <w:rPr>
          <w:rFonts w:ascii="Times New Roman" w:hAnsi="Times New Roman" w:cs="Times New Roman"/>
          <w:sz w:val="22"/>
          <w:szCs w:val="22"/>
          <w:lang w:val="en-US"/>
        </w:rPr>
        <w:t>Greene</w:t>
      </w:r>
      <w:r w:rsidRPr="00A92E2A">
        <w:rPr>
          <w:rFonts w:ascii="Times New Roman" w:hAnsi="Times New Roman" w:cs="Times New Roman"/>
          <w:sz w:val="22"/>
          <w:szCs w:val="22"/>
          <w:lang w:val="en-US"/>
        </w:rPr>
        <w:t xml:space="preserve">, Naomi. </w:t>
      </w:r>
      <w:proofErr w:type="spellStart"/>
      <w:r w:rsidRPr="00A92E2A">
        <w:rPr>
          <w:rFonts w:ascii="Times New Roman" w:hAnsi="Times New Roman" w:cs="Times New Roman"/>
          <w:sz w:val="22"/>
          <w:szCs w:val="22"/>
          <w:lang w:val="en-US"/>
        </w:rPr>
        <w:t>Op.cit</w:t>
      </w:r>
      <w:proofErr w:type="spellEnd"/>
      <w:r w:rsidRPr="00A92E2A">
        <w:rPr>
          <w:rFonts w:ascii="Times New Roman" w:hAnsi="Times New Roman" w:cs="Times New Roman"/>
          <w:sz w:val="22"/>
          <w:szCs w:val="22"/>
          <w:lang w:val="en-US"/>
        </w:rPr>
        <w:t>. P.</w:t>
      </w:r>
      <w:r w:rsidRPr="00A92E2A">
        <w:rPr>
          <w:rFonts w:ascii="Times New Roman" w:hAnsi="Times New Roman" w:cs="Times New Roman"/>
          <w:sz w:val="22"/>
          <w:szCs w:val="22"/>
        </w:rPr>
        <w:t>216</w:t>
      </w:r>
      <w:r w:rsidRPr="00A92E2A">
        <w:rPr>
          <w:rFonts w:ascii="Times New Roman" w:hAnsi="Times New Roman" w:cs="Times New Roman"/>
          <w:sz w:val="22"/>
          <w:szCs w:val="22"/>
          <w:lang w:val="en-US"/>
        </w:rPr>
        <w:t>.</w:t>
      </w:r>
    </w:p>
  </w:footnote>
  <w:footnote w:id="89">
    <w:p w14:paraId="56929B8D" w14:textId="6A30A95B" w:rsidR="00466909" w:rsidRDefault="00466909">
      <w:pPr>
        <w:pStyle w:val="af5"/>
      </w:pPr>
      <w:r w:rsidRPr="00466909">
        <w:rPr>
          <w:rStyle w:val="af7"/>
          <w:rFonts w:ascii="Times New Roman" w:hAnsi="Times New Roman" w:cs="Times New Roman"/>
          <w:sz w:val="22"/>
          <w:szCs w:val="22"/>
        </w:rPr>
        <w:footnoteRef/>
      </w:r>
      <w:r w:rsidRPr="00466909">
        <w:rPr>
          <w:rFonts w:ascii="Times New Roman" w:hAnsi="Times New Roman" w:cs="Times New Roman"/>
          <w:sz w:val="22"/>
          <w:szCs w:val="22"/>
        </w:rPr>
        <w:t xml:space="preserve"> Одним из последних </w:t>
      </w:r>
      <w:proofErr w:type="gramStart"/>
      <w:r w:rsidRPr="00466909">
        <w:rPr>
          <w:rFonts w:ascii="Times New Roman" w:hAnsi="Times New Roman" w:cs="Times New Roman"/>
          <w:sz w:val="22"/>
          <w:szCs w:val="22"/>
        </w:rPr>
        <w:t>воплощений</w:t>
      </w:r>
      <w:proofErr w:type="gramEnd"/>
      <w:r w:rsidRPr="00466909">
        <w:rPr>
          <w:rFonts w:ascii="Times New Roman" w:hAnsi="Times New Roman" w:cs="Times New Roman"/>
          <w:sz w:val="22"/>
          <w:szCs w:val="22"/>
        </w:rPr>
        <w:t xml:space="preserve"> Фу Манчу</w:t>
      </w:r>
      <w:r>
        <w:rPr>
          <w:rFonts w:ascii="Times New Roman" w:hAnsi="Times New Roman" w:cs="Times New Roman"/>
          <w:sz w:val="22"/>
          <w:szCs w:val="22"/>
        </w:rPr>
        <w:t xml:space="preserve"> в кино стала картина «</w:t>
      </w:r>
      <w:proofErr w:type="spellStart"/>
      <w:r w:rsidRPr="00466909">
        <w:rPr>
          <w:rFonts w:ascii="Times New Roman" w:hAnsi="Times New Roman" w:cs="Times New Roman"/>
          <w:sz w:val="22"/>
          <w:szCs w:val="22"/>
        </w:rPr>
        <w:t>Грайндхаус</w:t>
      </w:r>
      <w:proofErr w:type="spellEnd"/>
      <w:r>
        <w:rPr>
          <w:rFonts w:ascii="Times New Roman" w:hAnsi="Times New Roman" w:cs="Times New Roman"/>
          <w:sz w:val="22"/>
          <w:szCs w:val="22"/>
        </w:rPr>
        <w:t>» («</w:t>
      </w:r>
      <w:proofErr w:type="spellStart"/>
      <w:r w:rsidRPr="00466909">
        <w:rPr>
          <w:rFonts w:ascii="Times New Roman" w:hAnsi="Times New Roman" w:cs="Times New Roman"/>
          <w:sz w:val="22"/>
          <w:szCs w:val="22"/>
        </w:rPr>
        <w:t>Grindhouse</w:t>
      </w:r>
      <w:proofErr w:type="spellEnd"/>
      <w:r>
        <w:rPr>
          <w:rFonts w:ascii="Times New Roman" w:hAnsi="Times New Roman" w:cs="Times New Roman"/>
          <w:sz w:val="22"/>
          <w:szCs w:val="22"/>
        </w:rPr>
        <w:t xml:space="preserve">», </w:t>
      </w:r>
      <w:proofErr w:type="spellStart"/>
      <w:r>
        <w:rPr>
          <w:rFonts w:ascii="Times New Roman" w:hAnsi="Times New Roman" w:cs="Times New Roman"/>
          <w:sz w:val="22"/>
          <w:szCs w:val="22"/>
        </w:rPr>
        <w:t>реж</w:t>
      </w:r>
      <w:proofErr w:type="spellEnd"/>
      <w:r>
        <w:rPr>
          <w:rFonts w:ascii="Times New Roman" w:hAnsi="Times New Roman" w:cs="Times New Roman"/>
          <w:sz w:val="22"/>
          <w:szCs w:val="22"/>
        </w:rPr>
        <w:t xml:space="preserve">. Роберт </w:t>
      </w:r>
      <w:proofErr w:type="spellStart"/>
      <w:r>
        <w:rPr>
          <w:rFonts w:ascii="Times New Roman" w:hAnsi="Times New Roman" w:cs="Times New Roman"/>
          <w:sz w:val="22"/>
          <w:szCs w:val="22"/>
        </w:rPr>
        <w:t>Родригез</w:t>
      </w:r>
      <w:proofErr w:type="spellEnd"/>
      <w:r>
        <w:rPr>
          <w:rFonts w:ascii="Times New Roman" w:hAnsi="Times New Roman" w:cs="Times New Roman"/>
          <w:sz w:val="22"/>
          <w:szCs w:val="22"/>
        </w:rPr>
        <w:t xml:space="preserve">, </w:t>
      </w:r>
      <w:proofErr w:type="spellStart"/>
      <w:r>
        <w:rPr>
          <w:rFonts w:ascii="Times New Roman" w:hAnsi="Times New Roman" w:cs="Times New Roman"/>
          <w:sz w:val="22"/>
          <w:szCs w:val="22"/>
        </w:rPr>
        <w:t>Элай</w:t>
      </w:r>
      <w:proofErr w:type="spellEnd"/>
      <w:r>
        <w:rPr>
          <w:rFonts w:ascii="Times New Roman" w:hAnsi="Times New Roman" w:cs="Times New Roman"/>
          <w:sz w:val="22"/>
          <w:szCs w:val="22"/>
        </w:rPr>
        <w:t xml:space="preserve"> Рот, Квентин Тарантино, Эдгар Райт, Роб Зомби, 2007), в которой роль китайского злодея сыграл Николас Кейдж (</w:t>
      </w:r>
      <w:proofErr w:type="spellStart"/>
      <w:r w:rsidRPr="00466909">
        <w:rPr>
          <w:rFonts w:ascii="Times New Roman" w:hAnsi="Times New Roman" w:cs="Times New Roman"/>
          <w:sz w:val="22"/>
          <w:szCs w:val="22"/>
        </w:rPr>
        <w:t>Nicolas</w:t>
      </w:r>
      <w:proofErr w:type="spellEnd"/>
      <w:r w:rsidRPr="00466909"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 w:rsidRPr="00466909">
        <w:rPr>
          <w:rFonts w:ascii="Times New Roman" w:hAnsi="Times New Roman" w:cs="Times New Roman"/>
          <w:sz w:val="22"/>
          <w:szCs w:val="22"/>
        </w:rPr>
        <w:t>Cage</w:t>
      </w:r>
      <w:proofErr w:type="spellEnd"/>
      <w:r>
        <w:rPr>
          <w:rFonts w:ascii="Times New Roman" w:hAnsi="Times New Roman" w:cs="Times New Roman"/>
          <w:sz w:val="22"/>
          <w:szCs w:val="22"/>
        </w:rPr>
        <w:t>).</w:t>
      </w:r>
    </w:p>
  </w:footnote>
  <w:footnote w:id="90">
    <w:p w14:paraId="6DC85740" w14:textId="2F93CDBF" w:rsidR="00AB19C1" w:rsidRDefault="00AB19C1">
      <w:pPr>
        <w:pStyle w:val="af5"/>
        <w:jc w:val="both"/>
        <w:rPr>
          <w:rFonts w:ascii="Times New Roman" w:hAnsi="Times New Roman" w:cs="Times New Roman"/>
          <w:sz w:val="22"/>
          <w:szCs w:val="22"/>
        </w:rPr>
      </w:pPr>
      <w:r>
        <w:rPr>
          <w:rStyle w:val="af7"/>
          <w:rFonts w:ascii="Times New Roman" w:hAnsi="Times New Roman" w:cs="Times New Roman"/>
          <w:sz w:val="22"/>
          <w:szCs w:val="22"/>
        </w:rPr>
        <w:footnoteRef/>
      </w:r>
      <w:r>
        <w:rPr>
          <w:rFonts w:ascii="Times New Roman" w:hAnsi="Times New Roman" w:cs="Times New Roman"/>
          <w:sz w:val="22"/>
          <w:szCs w:val="22"/>
        </w:rPr>
        <w:t xml:space="preserve">Бела Ференц </w:t>
      </w:r>
      <w:proofErr w:type="spellStart"/>
      <w:r>
        <w:rPr>
          <w:rFonts w:ascii="Times New Roman" w:hAnsi="Times New Roman" w:cs="Times New Roman"/>
          <w:sz w:val="22"/>
          <w:szCs w:val="22"/>
        </w:rPr>
        <w:t>Дежё</w:t>
      </w:r>
      <w:proofErr w:type="spellEnd"/>
      <w:r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>
        <w:rPr>
          <w:rFonts w:ascii="Times New Roman" w:hAnsi="Times New Roman" w:cs="Times New Roman"/>
          <w:sz w:val="22"/>
          <w:szCs w:val="22"/>
        </w:rPr>
        <w:t>Блашко</w:t>
      </w:r>
      <w:proofErr w:type="spellEnd"/>
      <w:r>
        <w:rPr>
          <w:rFonts w:ascii="Times New Roman" w:hAnsi="Times New Roman" w:cs="Times New Roman"/>
          <w:sz w:val="22"/>
          <w:szCs w:val="22"/>
        </w:rPr>
        <w:t xml:space="preserve">, более известный как Бела </w:t>
      </w:r>
      <w:proofErr w:type="spellStart"/>
      <w:r>
        <w:rPr>
          <w:rFonts w:ascii="Times New Roman" w:hAnsi="Times New Roman" w:cs="Times New Roman"/>
          <w:sz w:val="22"/>
          <w:szCs w:val="22"/>
        </w:rPr>
        <w:t>Лугоши</w:t>
      </w:r>
      <w:proofErr w:type="spellEnd"/>
      <w:r>
        <w:rPr>
          <w:rFonts w:ascii="Times New Roman" w:hAnsi="Times New Roman" w:cs="Times New Roman"/>
          <w:sz w:val="22"/>
          <w:szCs w:val="22"/>
        </w:rPr>
        <w:t xml:space="preserve"> </w:t>
      </w:r>
      <w:r w:rsidR="001C1FCB">
        <w:rPr>
          <w:rFonts w:ascii="Times New Roman" w:hAnsi="Times New Roman" w:cs="Times New Roman"/>
          <w:sz w:val="22"/>
          <w:szCs w:val="22"/>
        </w:rPr>
        <w:t>–</w:t>
      </w:r>
      <w:r>
        <w:rPr>
          <w:rFonts w:ascii="Times New Roman" w:hAnsi="Times New Roman" w:cs="Times New Roman"/>
          <w:sz w:val="22"/>
          <w:szCs w:val="22"/>
        </w:rPr>
        <w:t xml:space="preserve"> венгерский, германский и американский актёр театра, кино, телевидения и радио. Мировую славу получил после исполнения роли графа Дракулы в одноимённом фильме (1931) и Игоря в фильме «Сын Франкенштейна» (1939), а также ролям во многих других фильмах ужасов с 1931 по 1956 год.</w:t>
      </w:r>
    </w:p>
  </w:footnote>
  <w:footnote w:id="91">
    <w:p w14:paraId="02953BBE" w14:textId="52A1DBE3" w:rsidR="00E55CDA" w:rsidRPr="00E55CDA" w:rsidRDefault="00E55CDA" w:rsidP="00E55CDA">
      <w:pPr>
        <w:jc w:val="both"/>
        <w:rPr>
          <w:lang w:val="en-US"/>
        </w:rPr>
      </w:pPr>
      <w:r>
        <w:rPr>
          <w:rStyle w:val="af7"/>
        </w:rPr>
        <w:footnoteRef/>
      </w:r>
      <w:r w:rsidRPr="00E55CDA">
        <w:rPr>
          <w:lang w:val="en-US"/>
        </w:rPr>
        <w:t xml:space="preserve"> </w:t>
      </w:r>
      <w:r w:rsidRPr="0047652A">
        <w:rPr>
          <w:sz w:val="22"/>
          <w:szCs w:val="22"/>
          <w:lang w:val="en-US"/>
        </w:rPr>
        <w:t>Wang, Joan S. Race, Gender, and Laundry Work: The Roles of Chinese Laundrymen and American Women in the United States, 1850-1950</w:t>
      </w:r>
      <w:r w:rsidR="002928F5">
        <w:rPr>
          <w:sz w:val="22"/>
          <w:szCs w:val="22"/>
          <w:lang w:val="en-US"/>
        </w:rPr>
        <w:t xml:space="preserve"> //</w:t>
      </w:r>
      <w:r w:rsidRPr="0047652A">
        <w:rPr>
          <w:sz w:val="22"/>
          <w:szCs w:val="22"/>
          <w:lang w:val="en-US"/>
        </w:rPr>
        <w:t xml:space="preserve"> Journal of American Ethnic History</w:t>
      </w:r>
      <w:r w:rsidR="002928F5">
        <w:rPr>
          <w:sz w:val="22"/>
          <w:szCs w:val="22"/>
          <w:lang w:val="en-US"/>
        </w:rPr>
        <w:t xml:space="preserve">. </w:t>
      </w:r>
      <w:r w:rsidR="002928F5" w:rsidRPr="0047652A">
        <w:rPr>
          <w:sz w:val="22"/>
          <w:szCs w:val="22"/>
          <w:lang w:val="en-US"/>
        </w:rPr>
        <w:t>2004</w:t>
      </w:r>
      <w:r w:rsidR="002928F5">
        <w:rPr>
          <w:sz w:val="22"/>
          <w:szCs w:val="22"/>
          <w:lang w:val="en-US"/>
        </w:rPr>
        <w:t>.</w:t>
      </w:r>
      <w:r w:rsidRPr="0047652A">
        <w:rPr>
          <w:sz w:val="22"/>
          <w:szCs w:val="22"/>
          <w:lang w:val="en-US"/>
        </w:rPr>
        <w:t xml:space="preserve"> </w:t>
      </w:r>
      <w:r w:rsidR="002928F5">
        <w:rPr>
          <w:sz w:val="22"/>
          <w:szCs w:val="22"/>
          <w:lang w:val="en-US"/>
        </w:rPr>
        <w:t>V</w:t>
      </w:r>
      <w:r w:rsidRPr="0047652A">
        <w:rPr>
          <w:sz w:val="22"/>
          <w:szCs w:val="22"/>
          <w:lang w:val="en-US"/>
        </w:rPr>
        <w:t>ol. 24, no. 1</w:t>
      </w:r>
      <w:r w:rsidR="002928F5">
        <w:rPr>
          <w:sz w:val="22"/>
          <w:szCs w:val="22"/>
          <w:lang w:val="en-US"/>
        </w:rPr>
        <w:t>.</w:t>
      </w:r>
      <w:r w:rsidRPr="0047652A">
        <w:rPr>
          <w:sz w:val="22"/>
          <w:szCs w:val="22"/>
          <w:lang w:val="en-US"/>
        </w:rPr>
        <w:t xml:space="preserve"> </w:t>
      </w:r>
      <w:r w:rsidR="002928F5">
        <w:rPr>
          <w:sz w:val="22"/>
          <w:szCs w:val="22"/>
          <w:lang w:val="en-US"/>
        </w:rPr>
        <w:t>P</w:t>
      </w:r>
      <w:r w:rsidRPr="0047652A">
        <w:rPr>
          <w:sz w:val="22"/>
          <w:szCs w:val="22"/>
          <w:lang w:val="en-US"/>
        </w:rPr>
        <w:t xml:space="preserve">. </w:t>
      </w:r>
      <w:r w:rsidRPr="002928F5">
        <w:rPr>
          <w:sz w:val="22"/>
          <w:szCs w:val="22"/>
          <w:lang w:val="en-US"/>
        </w:rPr>
        <w:t>61</w:t>
      </w:r>
      <w:r w:rsidRPr="0047652A">
        <w:rPr>
          <w:sz w:val="22"/>
          <w:szCs w:val="22"/>
          <w:lang w:val="en-US"/>
        </w:rPr>
        <w:t>.</w:t>
      </w:r>
    </w:p>
  </w:footnote>
  <w:footnote w:id="92">
    <w:p w14:paraId="290B596A" w14:textId="547C4C8D" w:rsidR="00931164" w:rsidRPr="00DC52AF" w:rsidRDefault="00931164" w:rsidP="0047652A">
      <w:pPr>
        <w:jc w:val="both"/>
        <w:rPr>
          <w:rFonts w:eastAsia="KaiTi"/>
          <w:sz w:val="22"/>
          <w:szCs w:val="22"/>
          <w:lang w:val="en-US"/>
        </w:rPr>
      </w:pPr>
      <w:r>
        <w:rPr>
          <w:rStyle w:val="af7"/>
        </w:rPr>
        <w:footnoteRef/>
      </w:r>
      <w:proofErr w:type="spellStart"/>
      <w:r w:rsidR="0079797A" w:rsidRPr="0079797A">
        <w:rPr>
          <w:sz w:val="22"/>
          <w:szCs w:val="22"/>
          <w:lang w:val="en-US"/>
        </w:rPr>
        <w:t>Rajgopal</w:t>
      </w:r>
      <w:proofErr w:type="spellEnd"/>
      <w:r w:rsidR="0079797A" w:rsidRPr="0079797A">
        <w:rPr>
          <w:sz w:val="22"/>
          <w:szCs w:val="22"/>
          <w:lang w:val="en-US"/>
        </w:rPr>
        <w:t xml:space="preserve"> Shoba Sharad. “The Daughter of Fu Manchu”: The Pedagogy of Deconstructing the </w:t>
      </w:r>
      <w:r w:rsidR="0079797A" w:rsidRPr="0047652A">
        <w:rPr>
          <w:sz w:val="22"/>
          <w:szCs w:val="22"/>
          <w:lang w:val="en-US"/>
        </w:rPr>
        <w:t xml:space="preserve">Representation of Asian Women in Film and Fiction // Meridians. </w:t>
      </w:r>
      <w:r w:rsidR="0079797A" w:rsidRPr="00DC52AF">
        <w:rPr>
          <w:sz w:val="22"/>
          <w:szCs w:val="22"/>
          <w:lang w:val="en-US"/>
        </w:rPr>
        <w:t xml:space="preserve">2010. </w:t>
      </w:r>
      <w:r w:rsidR="0079797A" w:rsidRPr="0047652A">
        <w:rPr>
          <w:sz w:val="22"/>
          <w:szCs w:val="22"/>
        </w:rPr>
        <w:t>Т</w:t>
      </w:r>
      <w:r w:rsidR="0079797A" w:rsidRPr="00DC52AF">
        <w:rPr>
          <w:sz w:val="22"/>
          <w:szCs w:val="22"/>
          <w:lang w:val="en-US"/>
        </w:rPr>
        <w:t xml:space="preserve">. 10, № 2. </w:t>
      </w:r>
      <w:r w:rsidR="0079797A" w:rsidRPr="0047652A">
        <w:rPr>
          <w:sz w:val="22"/>
          <w:szCs w:val="22"/>
          <w:lang w:val="en-GB"/>
        </w:rPr>
        <w:t>P</w:t>
      </w:r>
      <w:r w:rsidR="0079797A" w:rsidRPr="00DC52AF">
        <w:rPr>
          <w:sz w:val="22"/>
          <w:szCs w:val="22"/>
          <w:lang w:val="en-US"/>
        </w:rPr>
        <w:t xml:space="preserve">. </w:t>
      </w:r>
      <w:r w:rsidRPr="00DC52AF">
        <w:rPr>
          <w:sz w:val="22"/>
          <w:szCs w:val="22"/>
          <w:lang w:val="en-US"/>
        </w:rPr>
        <w:t>14</w:t>
      </w:r>
      <w:r w:rsidR="0004232D" w:rsidRPr="00DC52AF">
        <w:rPr>
          <w:sz w:val="22"/>
          <w:szCs w:val="22"/>
          <w:lang w:val="en-US"/>
        </w:rPr>
        <w:t>4</w:t>
      </w:r>
      <w:r w:rsidRPr="00DC52AF">
        <w:rPr>
          <w:sz w:val="22"/>
          <w:szCs w:val="22"/>
          <w:lang w:val="en-US"/>
        </w:rPr>
        <w:t>.</w:t>
      </w:r>
    </w:p>
  </w:footnote>
  <w:footnote w:id="93">
    <w:p w14:paraId="5063A859" w14:textId="314BCD34" w:rsidR="0047652A" w:rsidRPr="00DC52AF" w:rsidRDefault="0047652A" w:rsidP="0047652A">
      <w:pPr>
        <w:jc w:val="both"/>
      </w:pPr>
      <w:r w:rsidRPr="0047652A">
        <w:rPr>
          <w:rStyle w:val="af7"/>
          <w:sz w:val="22"/>
          <w:szCs w:val="22"/>
        </w:rPr>
        <w:footnoteRef/>
      </w:r>
      <w:r w:rsidRPr="0047652A">
        <w:rPr>
          <w:sz w:val="22"/>
          <w:szCs w:val="22"/>
          <w:lang w:val="en-US"/>
        </w:rPr>
        <w:t xml:space="preserve">Hirata, Lucie Cheng. “Free, Indentured, Enslaved: Chinese Prostitutes in Nineteenth-Century America.” </w:t>
      </w:r>
      <w:r>
        <w:rPr>
          <w:sz w:val="22"/>
          <w:szCs w:val="22"/>
          <w:lang w:val="en-US"/>
        </w:rPr>
        <w:t xml:space="preserve">// </w:t>
      </w:r>
      <w:r w:rsidRPr="0047652A">
        <w:rPr>
          <w:sz w:val="22"/>
          <w:szCs w:val="22"/>
          <w:lang w:val="en-US"/>
        </w:rPr>
        <w:t xml:space="preserve">Signs. </w:t>
      </w:r>
      <w:r w:rsidRPr="00DC52AF">
        <w:rPr>
          <w:sz w:val="22"/>
          <w:szCs w:val="22"/>
        </w:rPr>
        <w:t xml:space="preserve">1979. </w:t>
      </w:r>
      <w:r>
        <w:rPr>
          <w:sz w:val="22"/>
          <w:szCs w:val="22"/>
          <w:lang w:val="en-US"/>
        </w:rPr>
        <w:t>V</w:t>
      </w:r>
      <w:r w:rsidRPr="0047652A">
        <w:rPr>
          <w:sz w:val="22"/>
          <w:szCs w:val="22"/>
          <w:lang w:val="en-US"/>
        </w:rPr>
        <w:t>ol</w:t>
      </w:r>
      <w:r w:rsidRPr="00DC52AF">
        <w:rPr>
          <w:sz w:val="22"/>
          <w:szCs w:val="22"/>
        </w:rPr>
        <w:t xml:space="preserve">. 5, </w:t>
      </w:r>
      <w:r w:rsidRPr="0047652A">
        <w:rPr>
          <w:sz w:val="22"/>
          <w:szCs w:val="22"/>
          <w:lang w:val="en-US"/>
        </w:rPr>
        <w:t>no</w:t>
      </w:r>
      <w:r w:rsidRPr="00DC52AF">
        <w:rPr>
          <w:sz w:val="22"/>
          <w:szCs w:val="22"/>
        </w:rPr>
        <w:t xml:space="preserve">. 1. </w:t>
      </w:r>
      <w:r>
        <w:rPr>
          <w:sz w:val="22"/>
          <w:szCs w:val="22"/>
          <w:lang w:val="en-GB"/>
        </w:rPr>
        <w:t>P</w:t>
      </w:r>
      <w:r w:rsidRPr="00DC52AF">
        <w:rPr>
          <w:sz w:val="22"/>
          <w:szCs w:val="22"/>
        </w:rPr>
        <w:t>. 6.</w:t>
      </w:r>
    </w:p>
  </w:footnote>
  <w:footnote w:id="94">
    <w:p w14:paraId="4861A583" w14:textId="61111E5C" w:rsidR="00843398" w:rsidRPr="00843398" w:rsidRDefault="00843398" w:rsidP="00843398">
      <w:pPr>
        <w:jc w:val="both"/>
        <w:rPr>
          <w:rFonts w:eastAsia="KaiTi"/>
          <w:sz w:val="28"/>
          <w:szCs w:val="28"/>
          <w:lang w:val="en-US"/>
        </w:rPr>
      </w:pPr>
      <w:r>
        <w:rPr>
          <w:rStyle w:val="af7"/>
        </w:rPr>
        <w:footnoteRef/>
      </w:r>
      <w:r w:rsidRPr="00843398">
        <w:rPr>
          <w:lang w:val="en-US"/>
        </w:rPr>
        <w:t xml:space="preserve"> </w:t>
      </w:r>
      <w:r w:rsidRPr="00843398">
        <w:rPr>
          <w:sz w:val="22"/>
          <w:szCs w:val="22"/>
          <w:lang w:val="en-US"/>
        </w:rPr>
        <w:t xml:space="preserve">Greene, Naomi. </w:t>
      </w:r>
      <w:proofErr w:type="spellStart"/>
      <w:r>
        <w:rPr>
          <w:sz w:val="22"/>
          <w:szCs w:val="22"/>
          <w:lang w:val="en-US"/>
        </w:rPr>
        <w:t>Op.cit</w:t>
      </w:r>
      <w:proofErr w:type="spellEnd"/>
      <w:r>
        <w:rPr>
          <w:sz w:val="22"/>
          <w:szCs w:val="22"/>
          <w:lang w:val="en-US"/>
        </w:rPr>
        <w:t>. P.15.</w:t>
      </w:r>
    </w:p>
  </w:footnote>
  <w:footnote w:id="95">
    <w:p w14:paraId="495B887C" w14:textId="0BCAA872" w:rsidR="009A1926" w:rsidRPr="009A1926" w:rsidRDefault="009A1926">
      <w:pPr>
        <w:pStyle w:val="af5"/>
        <w:rPr>
          <w:rFonts w:ascii="Times New Roman" w:hAnsi="Times New Roman" w:cs="Times New Roman"/>
          <w:sz w:val="22"/>
          <w:szCs w:val="22"/>
        </w:rPr>
      </w:pPr>
      <w:r w:rsidRPr="009A1926">
        <w:rPr>
          <w:rStyle w:val="af7"/>
          <w:rFonts w:ascii="Times New Roman" w:hAnsi="Times New Roman" w:cs="Times New Roman"/>
          <w:sz w:val="22"/>
          <w:szCs w:val="22"/>
        </w:rPr>
        <w:footnoteRef/>
      </w:r>
      <w:r w:rsidRPr="009A1926">
        <w:rPr>
          <w:rFonts w:ascii="Times New Roman" w:hAnsi="Times New Roman" w:cs="Times New Roman"/>
          <w:sz w:val="22"/>
          <w:szCs w:val="22"/>
        </w:rPr>
        <w:t xml:space="preserve"> Ларина Т. В. Вежливость как предмет научного исследования // Коммуникативное поведение. </w:t>
      </w:r>
      <w:proofErr w:type="spellStart"/>
      <w:r w:rsidRPr="009A1926">
        <w:rPr>
          <w:rFonts w:ascii="Times New Roman" w:hAnsi="Times New Roman" w:cs="Times New Roman"/>
          <w:sz w:val="22"/>
          <w:szCs w:val="22"/>
        </w:rPr>
        <w:t>Вып</w:t>
      </w:r>
      <w:proofErr w:type="spellEnd"/>
      <w:r w:rsidRPr="009A1926">
        <w:rPr>
          <w:rFonts w:ascii="Times New Roman" w:hAnsi="Times New Roman" w:cs="Times New Roman"/>
          <w:sz w:val="22"/>
          <w:szCs w:val="22"/>
        </w:rPr>
        <w:t xml:space="preserve">. 17. Вежливость как национально-специфическая коммуникативная категория. Воронеж: Изд-во «Истоки», 2003. С. </w:t>
      </w:r>
      <w:r>
        <w:rPr>
          <w:rFonts w:ascii="Times New Roman" w:hAnsi="Times New Roman" w:cs="Times New Roman"/>
          <w:sz w:val="22"/>
          <w:szCs w:val="22"/>
        </w:rPr>
        <w:t>49</w:t>
      </w:r>
      <w:r w:rsidRPr="009A1926">
        <w:rPr>
          <w:rFonts w:ascii="Times New Roman" w:hAnsi="Times New Roman" w:cs="Times New Roman"/>
          <w:sz w:val="22"/>
          <w:szCs w:val="22"/>
        </w:rPr>
        <w:t>.</w:t>
      </w:r>
    </w:p>
  </w:footnote>
  <w:footnote w:id="96">
    <w:p w14:paraId="0F2B7923" w14:textId="77777777" w:rsidR="000D14B8" w:rsidRPr="00F07B1F" w:rsidRDefault="000D14B8" w:rsidP="000D14B8">
      <w:pPr>
        <w:pStyle w:val="af5"/>
        <w:jc w:val="both"/>
        <w:rPr>
          <w:rFonts w:ascii="Times New Roman" w:hAnsi="Times New Roman" w:cs="Times New Roman"/>
          <w:sz w:val="22"/>
          <w:szCs w:val="22"/>
        </w:rPr>
      </w:pPr>
      <w:r w:rsidRPr="00F07B1F">
        <w:rPr>
          <w:rStyle w:val="af7"/>
          <w:rFonts w:ascii="Times New Roman" w:hAnsi="Times New Roman" w:cs="Times New Roman"/>
          <w:sz w:val="22"/>
          <w:szCs w:val="22"/>
        </w:rPr>
        <w:footnoteRef/>
      </w:r>
      <w:r w:rsidRPr="00F07B1F">
        <w:rPr>
          <w:rFonts w:ascii="Times New Roman" w:hAnsi="Times New Roman" w:cs="Times New Roman"/>
          <w:sz w:val="22"/>
          <w:szCs w:val="22"/>
        </w:rPr>
        <w:t xml:space="preserve"> </w:t>
      </w:r>
      <w:r w:rsidRPr="008065EE">
        <w:rPr>
          <w:rFonts w:ascii="Times New Roman" w:hAnsi="Times New Roman" w:cs="Times New Roman"/>
          <w:b/>
          <w:bCs/>
          <w:sz w:val="22"/>
          <w:szCs w:val="22"/>
        </w:rPr>
        <w:t>Конфуций</w:t>
      </w:r>
      <w:r w:rsidRPr="00F07B1F">
        <w:rPr>
          <w:rFonts w:ascii="Times New Roman" w:hAnsi="Times New Roman" w:cs="Times New Roman"/>
          <w:sz w:val="22"/>
          <w:szCs w:val="22"/>
        </w:rPr>
        <w:t xml:space="preserve"> (кит.) </w:t>
      </w:r>
      <w:r w:rsidRPr="00F07B1F">
        <w:rPr>
          <w:rFonts w:ascii="KaiTi" w:eastAsia="KaiTi" w:hAnsi="KaiTi" w:cs="Times New Roman"/>
          <w:sz w:val="22"/>
          <w:szCs w:val="22"/>
        </w:rPr>
        <w:t>孔子</w:t>
      </w:r>
      <w:r>
        <w:rPr>
          <w:rFonts w:ascii="Times New Roman" w:hAnsi="Times New Roman" w:cs="Times New Roman"/>
          <w:sz w:val="22"/>
          <w:szCs w:val="22"/>
        </w:rPr>
        <w:t xml:space="preserve"> –</w:t>
      </w:r>
      <w:r w:rsidRPr="00F07B1F">
        <w:rPr>
          <w:rFonts w:ascii="Times New Roman" w:hAnsi="Times New Roman" w:cs="Times New Roman"/>
          <w:sz w:val="22"/>
          <w:szCs w:val="22"/>
        </w:rPr>
        <w:t xml:space="preserve"> </w:t>
      </w:r>
      <w:r w:rsidRPr="00F07B1F">
        <w:rPr>
          <w:rFonts w:ascii="Times New Roman" w:hAnsi="Times New Roman" w:cs="Times New Roman"/>
          <w:sz w:val="22"/>
          <w:szCs w:val="22"/>
          <w:shd w:val="clear" w:color="auto" w:fill="FFFFFF"/>
        </w:rPr>
        <w:t>древний мыслитель и философ Китая. Его учение оказало глубокое влияние на жизнь Китая и Восточной Азии, став основой философской системы, известной как конфуцианство.</w:t>
      </w:r>
    </w:p>
  </w:footnote>
  <w:footnote w:id="97">
    <w:p w14:paraId="64A26F37" w14:textId="77777777" w:rsidR="00AB19C1" w:rsidRPr="00DC52AF" w:rsidRDefault="00AB19C1">
      <w:pPr>
        <w:pStyle w:val="af5"/>
        <w:jc w:val="both"/>
        <w:rPr>
          <w:rFonts w:ascii="Times New Roman" w:hAnsi="Times New Roman" w:cs="Times New Roman"/>
          <w:lang w:val="en-US"/>
        </w:rPr>
      </w:pPr>
      <w:r>
        <w:rPr>
          <w:rStyle w:val="af7"/>
          <w:rFonts w:ascii="Times New Roman" w:hAnsi="Times New Roman" w:cs="Times New Roman"/>
          <w:sz w:val="22"/>
          <w:szCs w:val="22"/>
        </w:rPr>
        <w:footnoteRef/>
      </w:r>
      <w:r w:rsidRPr="00DC52AF">
        <w:rPr>
          <w:rFonts w:ascii="Times New Roman" w:hAnsi="Times New Roman" w:cs="Times New Roman"/>
          <w:sz w:val="22"/>
          <w:szCs w:val="22"/>
        </w:rPr>
        <w:t>«</w:t>
      </w:r>
      <w:r>
        <w:rPr>
          <w:rFonts w:ascii="Times New Roman" w:hAnsi="Times New Roman" w:cs="Times New Roman"/>
          <w:sz w:val="22"/>
          <w:szCs w:val="22"/>
        </w:rPr>
        <w:t>Мистер</w:t>
      </w:r>
      <w:r w:rsidRPr="00DC52AF">
        <w:rPr>
          <w:rFonts w:ascii="Times New Roman" w:hAnsi="Times New Roman" w:cs="Times New Roman"/>
          <w:sz w:val="22"/>
          <w:szCs w:val="22"/>
        </w:rPr>
        <w:t xml:space="preserve"> </w:t>
      </w:r>
      <w:r>
        <w:rPr>
          <w:rFonts w:ascii="Times New Roman" w:hAnsi="Times New Roman" w:cs="Times New Roman"/>
          <w:sz w:val="22"/>
          <w:szCs w:val="22"/>
        </w:rPr>
        <w:t>Вонг</w:t>
      </w:r>
      <w:r w:rsidRPr="00DC52AF">
        <w:rPr>
          <w:rFonts w:ascii="Times New Roman" w:hAnsi="Times New Roman" w:cs="Times New Roman"/>
          <w:sz w:val="22"/>
          <w:szCs w:val="22"/>
        </w:rPr>
        <w:t xml:space="preserve">, </w:t>
      </w:r>
      <w:r>
        <w:rPr>
          <w:rFonts w:ascii="Times New Roman" w:hAnsi="Times New Roman" w:cs="Times New Roman"/>
          <w:sz w:val="22"/>
          <w:szCs w:val="22"/>
        </w:rPr>
        <w:t>детектив</w:t>
      </w:r>
      <w:r w:rsidRPr="00DC52AF">
        <w:rPr>
          <w:rFonts w:ascii="Times New Roman" w:hAnsi="Times New Roman" w:cs="Times New Roman"/>
          <w:sz w:val="22"/>
          <w:szCs w:val="22"/>
        </w:rPr>
        <w:t>» («</w:t>
      </w:r>
      <w:r>
        <w:rPr>
          <w:rFonts w:ascii="Times New Roman" w:hAnsi="Times New Roman" w:cs="Times New Roman"/>
          <w:sz w:val="22"/>
          <w:szCs w:val="22"/>
          <w:lang w:val="en-GB"/>
        </w:rPr>
        <w:t>Mr</w:t>
      </w:r>
      <w:r w:rsidRPr="00DC52AF">
        <w:rPr>
          <w:rFonts w:ascii="Times New Roman" w:hAnsi="Times New Roman" w:cs="Times New Roman"/>
          <w:sz w:val="22"/>
          <w:szCs w:val="22"/>
        </w:rPr>
        <w:t>.</w:t>
      </w:r>
      <w:r>
        <w:rPr>
          <w:rFonts w:ascii="Times New Roman" w:hAnsi="Times New Roman" w:cs="Times New Roman"/>
          <w:sz w:val="22"/>
          <w:szCs w:val="22"/>
          <w:lang w:val="en-GB"/>
        </w:rPr>
        <w:t>Wong</w:t>
      </w:r>
      <w:r w:rsidRPr="00DC52AF">
        <w:rPr>
          <w:rFonts w:ascii="Times New Roman" w:hAnsi="Times New Roman" w:cs="Times New Roman"/>
          <w:sz w:val="22"/>
          <w:szCs w:val="22"/>
        </w:rPr>
        <w:t xml:space="preserve">, </w:t>
      </w:r>
      <w:r>
        <w:rPr>
          <w:rFonts w:ascii="Times New Roman" w:hAnsi="Times New Roman" w:cs="Times New Roman"/>
          <w:sz w:val="22"/>
          <w:szCs w:val="22"/>
          <w:lang w:val="en-GB"/>
        </w:rPr>
        <w:t>Detective</w:t>
      </w:r>
      <w:r w:rsidRPr="00DC52AF">
        <w:rPr>
          <w:rFonts w:ascii="Times New Roman" w:hAnsi="Times New Roman" w:cs="Times New Roman"/>
          <w:sz w:val="22"/>
          <w:szCs w:val="22"/>
        </w:rPr>
        <w:t xml:space="preserve">», </w:t>
      </w:r>
      <w:proofErr w:type="spellStart"/>
      <w:r>
        <w:rPr>
          <w:rFonts w:ascii="Times New Roman" w:hAnsi="Times New Roman" w:cs="Times New Roman"/>
          <w:sz w:val="22"/>
          <w:szCs w:val="22"/>
        </w:rPr>
        <w:t>реж</w:t>
      </w:r>
      <w:proofErr w:type="spellEnd"/>
      <w:r w:rsidRPr="00DC52AF">
        <w:rPr>
          <w:rFonts w:ascii="Times New Roman" w:hAnsi="Times New Roman" w:cs="Times New Roman"/>
          <w:sz w:val="22"/>
          <w:szCs w:val="22"/>
        </w:rPr>
        <w:t xml:space="preserve">. </w:t>
      </w:r>
      <w:r>
        <w:rPr>
          <w:rFonts w:ascii="Times New Roman" w:hAnsi="Times New Roman" w:cs="Times New Roman"/>
          <w:sz w:val="22"/>
          <w:szCs w:val="22"/>
        </w:rPr>
        <w:t>Уильям Най, 1938), «Тайна мистера Вонга» («</w:t>
      </w:r>
      <w:r>
        <w:rPr>
          <w:rFonts w:ascii="Times New Roman" w:hAnsi="Times New Roman" w:cs="Times New Roman"/>
          <w:sz w:val="22"/>
          <w:szCs w:val="22"/>
          <w:lang w:val="en-GB"/>
        </w:rPr>
        <w:t>The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>
        <w:rPr>
          <w:rFonts w:ascii="Times New Roman" w:hAnsi="Times New Roman" w:cs="Times New Roman"/>
          <w:sz w:val="22"/>
          <w:szCs w:val="22"/>
          <w:lang w:val="en-GB"/>
        </w:rPr>
        <w:t>Mystery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>
        <w:rPr>
          <w:rFonts w:ascii="Times New Roman" w:hAnsi="Times New Roman" w:cs="Times New Roman"/>
          <w:sz w:val="22"/>
          <w:szCs w:val="22"/>
          <w:lang w:val="en-GB"/>
        </w:rPr>
        <w:t>of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>
        <w:rPr>
          <w:rFonts w:ascii="Times New Roman" w:hAnsi="Times New Roman" w:cs="Times New Roman"/>
          <w:sz w:val="22"/>
          <w:szCs w:val="22"/>
          <w:lang w:val="en-GB"/>
        </w:rPr>
        <w:t>Mr</w:t>
      </w:r>
      <w:r>
        <w:rPr>
          <w:rFonts w:ascii="Times New Roman" w:hAnsi="Times New Roman" w:cs="Times New Roman"/>
          <w:sz w:val="22"/>
          <w:szCs w:val="22"/>
        </w:rPr>
        <w:t>.</w:t>
      </w:r>
      <w:r>
        <w:rPr>
          <w:rFonts w:ascii="Times New Roman" w:hAnsi="Times New Roman" w:cs="Times New Roman"/>
          <w:sz w:val="22"/>
          <w:szCs w:val="22"/>
          <w:lang w:val="en-GB"/>
        </w:rPr>
        <w:t>Wong</w:t>
      </w:r>
      <w:r>
        <w:rPr>
          <w:rFonts w:ascii="Times New Roman" w:hAnsi="Times New Roman" w:cs="Times New Roman"/>
          <w:sz w:val="22"/>
          <w:szCs w:val="22"/>
        </w:rPr>
        <w:t xml:space="preserve">», </w:t>
      </w:r>
      <w:proofErr w:type="spellStart"/>
      <w:r>
        <w:rPr>
          <w:rFonts w:ascii="Times New Roman" w:hAnsi="Times New Roman" w:cs="Times New Roman"/>
          <w:sz w:val="22"/>
          <w:szCs w:val="22"/>
        </w:rPr>
        <w:t>реж</w:t>
      </w:r>
      <w:proofErr w:type="spellEnd"/>
      <w:r>
        <w:rPr>
          <w:rFonts w:ascii="Times New Roman" w:hAnsi="Times New Roman" w:cs="Times New Roman"/>
          <w:sz w:val="22"/>
          <w:szCs w:val="22"/>
        </w:rPr>
        <w:t>. Уильям Най, 1939), «Мистер Вонг в китайском квартале» («</w:t>
      </w:r>
      <w:r>
        <w:rPr>
          <w:rFonts w:ascii="Times New Roman" w:hAnsi="Times New Roman" w:cs="Times New Roman"/>
          <w:sz w:val="22"/>
          <w:szCs w:val="22"/>
          <w:lang w:val="en-GB"/>
        </w:rPr>
        <w:t>Mr</w:t>
      </w:r>
      <w:r>
        <w:rPr>
          <w:rFonts w:ascii="Times New Roman" w:hAnsi="Times New Roman" w:cs="Times New Roman"/>
          <w:sz w:val="22"/>
          <w:szCs w:val="22"/>
        </w:rPr>
        <w:t>.</w:t>
      </w:r>
      <w:r>
        <w:rPr>
          <w:rFonts w:ascii="Times New Roman" w:hAnsi="Times New Roman" w:cs="Times New Roman"/>
          <w:sz w:val="22"/>
          <w:szCs w:val="22"/>
          <w:lang w:val="en-GB"/>
        </w:rPr>
        <w:t>Wong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>
        <w:rPr>
          <w:rFonts w:ascii="Times New Roman" w:hAnsi="Times New Roman" w:cs="Times New Roman"/>
          <w:sz w:val="22"/>
          <w:szCs w:val="22"/>
          <w:lang w:val="en-GB"/>
        </w:rPr>
        <w:t>in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>
        <w:rPr>
          <w:rFonts w:ascii="Times New Roman" w:hAnsi="Times New Roman" w:cs="Times New Roman"/>
          <w:sz w:val="22"/>
          <w:szCs w:val="22"/>
          <w:lang w:val="en-GB"/>
        </w:rPr>
        <w:t>Chinatown</w:t>
      </w:r>
      <w:r>
        <w:rPr>
          <w:rFonts w:ascii="Times New Roman" w:hAnsi="Times New Roman" w:cs="Times New Roman"/>
          <w:sz w:val="22"/>
          <w:szCs w:val="22"/>
        </w:rPr>
        <w:t xml:space="preserve">», </w:t>
      </w:r>
      <w:proofErr w:type="spellStart"/>
      <w:r>
        <w:rPr>
          <w:rFonts w:ascii="Times New Roman" w:hAnsi="Times New Roman" w:cs="Times New Roman"/>
          <w:sz w:val="22"/>
          <w:szCs w:val="22"/>
        </w:rPr>
        <w:t>реж</w:t>
      </w:r>
      <w:proofErr w:type="spellEnd"/>
      <w:r>
        <w:rPr>
          <w:rFonts w:ascii="Times New Roman" w:hAnsi="Times New Roman" w:cs="Times New Roman"/>
          <w:sz w:val="22"/>
          <w:szCs w:val="22"/>
        </w:rPr>
        <w:t>. Уильям Най, 1939), «Роковой час» («</w:t>
      </w:r>
      <w:r>
        <w:rPr>
          <w:rFonts w:ascii="Times New Roman" w:hAnsi="Times New Roman" w:cs="Times New Roman"/>
          <w:sz w:val="22"/>
          <w:szCs w:val="22"/>
          <w:lang w:val="en-GB"/>
        </w:rPr>
        <w:t>The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>
        <w:rPr>
          <w:rFonts w:ascii="Times New Roman" w:hAnsi="Times New Roman" w:cs="Times New Roman"/>
          <w:sz w:val="22"/>
          <w:szCs w:val="22"/>
          <w:lang w:val="en-GB"/>
        </w:rPr>
        <w:t>Fatal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>
        <w:rPr>
          <w:rFonts w:ascii="Times New Roman" w:hAnsi="Times New Roman" w:cs="Times New Roman"/>
          <w:sz w:val="22"/>
          <w:szCs w:val="22"/>
          <w:lang w:val="en-GB"/>
        </w:rPr>
        <w:t>Hour</w:t>
      </w:r>
      <w:r>
        <w:rPr>
          <w:rFonts w:ascii="Times New Roman" w:hAnsi="Times New Roman" w:cs="Times New Roman"/>
          <w:sz w:val="22"/>
          <w:szCs w:val="22"/>
        </w:rPr>
        <w:t xml:space="preserve">», </w:t>
      </w:r>
      <w:proofErr w:type="spellStart"/>
      <w:r>
        <w:rPr>
          <w:rFonts w:ascii="Times New Roman" w:hAnsi="Times New Roman" w:cs="Times New Roman"/>
          <w:sz w:val="22"/>
          <w:szCs w:val="22"/>
        </w:rPr>
        <w:t>реж</w:t>
      </w:r>
      <w:proofErr w:type="spellEnd"/>
      <w:r>
        <w:rPr>
          <w:rFonts w:ascii="Times New Roman" w:hAnsi="Times New Roman" w:cs="Times New Roman"/>
          <w:sz w:val="22"/>
          <w:szCs w:val="22"/>
        </w:rPr>
        <w:t>. Уильям Най, 1940), «Обреченный умирать» («</w:t>
      </w:r>
      <w:r>
        <w:rPr>
          <w:rFonts w:ascii="Times New Roman" w:hAnsi="Times New Roman" w:cs="Times New Roman"/>
          <w:sz w:val="22"/>
          <w:szCs w:val="22"/>
          <w:lang w:val="en-GB"/>
        </w:rPr>
        <w:t>Doomed</w:t>
      </w:r>
      <w:r w:rsidRPr="00DD556C">
        <w:rPr>
          <w:rFonts w:ascii="Times New Roman" w:hAnsi="Times New Roman" w:cs="Times New Roman"/>
          <w:sz w:val="22"/>
          <w:szCs w:val="22"/>
        </w:rPr>
        <w:t xml:space="preserve"> </w:t>
      </w:r>
      <w:r>
        <w:rPr>
          <w:rFonts w:ascii="Times New Roman" w:hAnsi="Times New Roman" w:cs="Times New Roman"/>
          <w:sz w:val="22"/>
          <w:szCs w:val="22"/>
          <w:lang w:val="en-GB"/>
        </w:rPr>
        <w:t>to</w:t>
      </w:r>
      <w:r w:rsidRPr="00DD556C">
        <w:rPr>
          <w:rFonts w:ascii="Times New Roman" w:hAnsi="Times New Roman" w:cs="Times New Roman"/>
          <w:sz w:val="22"/>
          <w:szCs w:val="22"/>
        </w:rPr>
        <w:t xml:space="preserve"> </w:t>
      </w:r>
      <w:r>
        <w:rPr>
          <w:rFonts w:ascii="Times New Roman" w:hAnsi="Times New Roman" w:cs="Times New Roman"/>
          <w:sz w:val="22"/>
          <w:szCs w:val="22"/>
          <w:lang w:val="en-GB"/>
        </w:rPr>
        <w:t>Die</w:t>
      </w:r>
      <w:r>
        <w:rPr>
          <w:rFonts w:ascii="Times New Roman" w:hAnsi="Times New Roman" w:cs="Times New Roman"/>
          <w:sz w:val="22"/>
          <w:szCs w:val="22"/>
        </w:rPr>
        <w:t xml:space="preserve">», </w:t>
      </w:r>
      <w:proofErr w:type="spellStart"/>
      <w:r>
        <w:rPr>
          <w:rFonts w:ascii="Times New Roman" w:hAnsi="Times New Roman" w:cs="Times New Roman"/>
          <w:sz w:val="22"/>
          <w:szCs w:val="22"/>
        </w:rPr>
        <w:t>реж</w:t>
      </w:r>
      <w:proofErr w:type="spellEnd"/>
      <w:r>
        <w:rPr>
          <w:rFonts w:ascii="Times New Roman" w:hAnsi="Times New Roman" w:cs="Times New Roman"/>
          <w:sz w:val="22"/>
          <w:szCs w:val="22"/>
        </w:rPr>
        <w:t>. Уильям</w:t>
      </w:r>
      <w:r w:rsidRPr="00DC52AF">
        <w:rPr>
          <w:rFonts w:ascii="Times New Roman" w:hAnsi="Times New Roman" w:cs="Times New Roman"/>
          <w:sz w:val="22"/>
          <w:szCs w:val="22"/>
          <w:lang w:val="en-US"/>
        </w:rPr>
        <w:t xml:space="preserve"> </w:t>
      </w:r>
      <w:r>
        <w:rPr>
          <w:rFonts w:ascii="Times New Roman" w:hAnsi="Times New Roman" w:cs="Times New Roman"/>
          <w:sz w:val="22"/>
          <w:szCs w:val="22"/>
        </w:rPr>
        <w:t>Най</w:t>
      </w:r>
      <w:r w:rsidRPr="00DC52AF">
        <w:rPr>
          <w:rFonts w:ascii="Times New Roman" w:hAnsi="Times New Roman" w:cs="Times New Roman"/>
          <w:sz w:val="22"/>
          <w:szCs w:val="22"/>
          <w:lang w:val="en-US"/>
        </w:rPr>
        <w:t>, 1940).</w:t>
      </w:r>
    </w:p>
  </w:footnote>
  <w:footnote w:id="98">
    <w:p w14:paraId="6EE678AA" w14:textId="48E188E2" w:rsidR="00CD3BEA" w:rsidRPr="001142F7" w:rsidRDefault="00CD3BEA" w:rsidP="001142F7">
      <w:pPr>
        <w:jc w:val="both"/>
        <w:rPr>
          <w:sz w:val="22"/>
          <w:szCs w:val="22"/>
          <w:lang w:val="en-US"/>
        </w:rPr>
      </w:pPr>
      <w:r>
        <w:rPr>
          <w:rStyle w:val="af7"/>
        </w:rPr>
        <w:footnoteRef/>
      </w:r>
      <w:r w:rsidRPr="00CD3BEA">
        <w:rPr>
          <w:lang w:val="en-US"/>
        </w:rPr>
        <w:t xml:space="preserve"> </w:t>
      </w:r>
      <w:r w:rsidRPr="00CD3BEA">
        <w:rPr>
          <w:sz w:val="22"/>
          <w:szCs w:val="22"/>
          <w:lang w:val="en-US"/>
        </w:rPr>
        <w:t>Park, Lisa Sun-</w:t>
      </w:r>
      <w:proofErr w:type="spellStart"/>
      <w:r w:rsidRPr="00CD3BEA">
        <w:rPr>
          <w:sz w:val="22"/>
          <w:szCs w:val="22"/>
          <w:lang w:val="en-US"/>
        </w:rPr>
        <w:t>Hee</w:t>
      </w:r>
      <w:proofErr w:type="spellEnd"/>
      <w:r w:rsidRPr="00CD3BEA">
        <w:rPr>
          <w:sz w:val="22"/>
          <w:szCs w:val="22"/>
          <w:lang w:val="en-US"/>
        </w:rPr>
        <w:t xml:space="preserve">. Continuing Significance of the Model Minority Myth: The Second Generation </w:t>
      </w:r>
      <w:r>
        <w:rPr>
          <w:sz w:val="22"/>
          <w:szCs w:val="22"/>
          <w:lang w:val="en-US"/>
        </w:rPr>
        <w:t xml:space="preserve">// </w:t>
      </w:r>
      <w:r w:rsidRPr="00CD3BEA">
        <w:rPr>
          <w:sz w:val="22"/>
          <w:szCs w:val="22"/>
          <w:lang w:val="en-US"/>
        </w:rPr>
        <w:t>Social Justice</w:t>
      </w:r>
      <w:r w:rsidRPr="001142F7">
        <w:rPr>
          <w:sz w:val="22"/>
          <w:szCs w:val="22"/>
          <w:lang w:val="en-GB"/>
        </w:rPr>
        <w:t xml:space="preserve">. </w:t>
      </w:r>
      <w:r w:rsidRPr="001142F7">
        <w:rPr>
          <w:sz w:val="22"/>
          <w:szCs w:val="22"/>
          <w:lang w:val="en-US"/>
        </w:rPr>
        <w:t>2008</w:t>
      </w:r>
      <w:r w:rsidRPr="001142F7">
        <w:rPr>
          <w:sz w:val="22"/>
          <w:szCs w:val="22"/>
          <w:lang w:val="en-GB"/>
        </w:rPr>
        <w:t>.</w:t>
      </w:r>
      <w:r w:rsidRPr="001142F7">
        <w:rPr>
          <w:sz w:val="22"/>
          <w:szCs w:val="22"/>
          <w:lang w:val="en-US"/>
        </w:rPr>
        <w:t xml:space="preserve"> Vol. 35, no. 2 (112). </w:t>
      </w:r>
      <w:r w:rsidRPr="001142F7">
        <w:rPr>
          <w:sz w:val="22"/>
          <w:szCs w:val="22"/>
          <w:lang w:val="en-GB"/>
        </w:rPr>
        <w:t>P</w:t>
      </w:r>
      <w:r w:rsidRPr="001142F7">
        <w:rPr>
          <w:sz w:val="22"/>
          <w:szCs w:val="22"/>
          <w:lang w:val="en-US"/>
        </w:rPr>
        <w:t xml:space="preserve">. 135. </w:t>
      </w:r>
    </w:p>
  </w:footnote>
  <w:footnote w:id="99">
    <w:p w14:paraId="07ED342E" w14:textId="55F37CF4" w:rsidR="001142F7" w:rsidRPr="00F1489C" w:rsidRDefault="001142F7" w:rsidP="00F1489C">
      <w:pPr>
        <w:jc w:val="both"/>
        <w:rPr>
          <w:lang w:val="en-US"/>
        </w:rPr>
      </w:pPr>
      <w:r w:rsidRPr="001142F7">
        <w:rPr>
          <w:rStyle w:val="af7"/>
          <w:sz w:val="22"/>
          <w:szCs w:val="22"/>
        </w:rPr>
        <w:footnoteRef/>
      </w:r>
      <w:r w:rsidRPr="001142F7">
        <w:rPr>
          <w:sz w:val="22"/>
          <w:szCs w:val="22"/>
          <w:lang w:val="en-US"/>
        </w:rPr>
        <w:t xml:space="preserve"> </w:t>
      </w:r>
      <w:r w:rsidR="00F1489C" w:rsidRPr="00F1489C">
        <w:rPr>
          <w:sz w:val="22"/>
          <w:szCs w:val="22"/>
          <w:lang w:val="en-US"/>
        </w:rPr>
        <w:t>Carson, Scott Alan. Chinese Sojourn Labor and the American Transcontinental Railroad</w:t>
      </w:r>
      <w:r w:rsidR="00636789">
        <w:rPr>
          <w:sz w:val="22"/>
          <w:szCs w:val="22"/>
          <w:lang w:val="en-US"/>
        </w:rPr>
        <w:t xml:space="preserve"> //</w:t>
      </w:r>
      <w:r w:rsidR="00F1489C" w:rsidRPr="00F1489C">
        <w:rPr>
          <w:sz w:val="22"/>
          <w:szCs w:val="22"/>
          <w:lang w:val="en-US"/>
        </w:rPr>
        <w:t xml:space="preserve"> Journal of Institutional and Theoretical Economics (JITE) / </w:t>
      </w:r>
      <w:proofErr w:type="spellStart"/>
      <w:r w:rsidR="00F1489C" w:rsidRPr="00F1489C">
        <w:rPr>
          <w:sz w:val="22"/>
          <w:szCs w:val="22"/>
          <w:lang w:val="en-US"/>
        </w:rPr>
        <w:t>Zeitschrift</w:t>
      </w:r>
      <w:proofErr w:type="spellEnd"/>
      <w:r w:rsidR="00F1489C" w:rsidRPr="00F1489C">
        <w:rPr>
          <w:sz w:val="22"/>
          <w:szCs w:val="22"/>
          <w:lang w:val="en-US"/>
        </w:rPr>
        <w:t xml:space="preserve"> Für Die </w:t>
      </w:r>
      <w:proofErr w:type="spellStart"/>
      <w:r w:rsidR="00F1489C" w:rsidRPr="00F1489C">
        <w:rPr>
          <w:sz w:val="22"/>
          <w:szCs w:val="22"/>
          <w:lang w:val="en-US"/>
        </w:rPr>
        <w:t>Gesamte</w:t>
      </w:r>
      <w:proofErr w:type="spellEnd"/>
      <w:r w:rsidR="00F1489C" w:rsidRPr="00F1489C">
        <w:rPr>
          <w:sz w:val="22"/>
          <w:szCs w:val="22"/>
          <w:lang w:val="en-US"/>
        </w:rPr>
        <w:t xml:space="preserve"> </w:t>
      </w:r>
      <w:proofErr w:type="spellStart"/>
      <w:r w:rsidR="00F1489C" w:rsidRPr="00F1489C">
        <w:rPr>
          <w:sz w:val="22"/>
          <w:szCs w:val="22"/>
          <w:lang w:val="en-US"/>
        </w:rPr>
        <w:t>Staatswissenschaft</w:t>
      </w:r>
      <w:proofErr w:type="spellEnd"/>
      <w:r w:rsidR="00F1489C" w:rsidRPr="00F1489C">
        <w:rPr>
          <w:sz w:val="22"/>
          <w:szCs w:val="22"/>
          <w:lang w:val="en-US"/>
        </w:rPr>
        <w:t xml:space="preserve">. </w:t>
      </w:r>
      <w:r w:rsidR="00F1489C" w:rsidRPr="00F1489C">
        <w:rPr>
          <w:sz w:val="22"/>
          <w:szCs w:val="22"/>
          <w:lang w:val="en-US"/>
        </w:rPr>
        <w:t>2005</w:t>
      </w:r>
      <w:r w:rsidR="00F1489C" w:rsidRPr="00F1489C">
        <w:rPr>
          <w:sz w:val="22"/>
          <w:szCs w:val="22"/>
          <w:lang w:val="en-US"/>
        </w:rPr>
        <w:t>.</w:t>
      </w:r>
      <w:r w:rsidR="00F1489C" w:rsidRPr="00F1489C">
        <w:rPr>
          <w:sz w:val="22"/>
          <w:szCs w:val="22"/>
          <w:lang w:val="en-US"/>
        </w:rPr>
        <w:t xml:space="preserve"> </w:t>
      </w:r>
      <w:r w:rsidR="00F1489C" w:rsidRPr="00F1489C">
        <w:rPr>
          <w:sz w:val="22"/>
          <w:szCs w:val="22"/>
          <w:lang w:val="en-US"/>
        </w:rPr>
        <w:t>V</w:t>
      </w:r>
      <w:r w:rsidR="00F1489C" w:rsidRPr="00F1489C">
        <w:rPr>
          <w:sz w:val="22"/>
          <w:szCs w:val="22"/>
          <w:lang w:val="en-US"/>
        </w:rPr>
        <w:t>ol. 161, no. 1</w:t>
      </w:r>
      <w:r w:rsidR="00F1489C" w:rsidRPr="00F1489C">
        <w:rPr>
          <w:sz w:val="22"/>
          <w:szCs w:val="22"/>
          <w:lang w:val="en-US"/>
        </w:rPr>
        <w:t>.</w:t>
      </w:r>
      <w:r w:rsidR="00F1489C" w:rsidRPr="00F1489C">
        <w:rPr>
          <w:sz w:val="22"/>
          <w:szCs w:val="22"/>
          <w:lang w:val="en-US"/>
        </w:rPr>
        <w:t xml:space="preserve"> </w:t>
      </w:r>
      <w:r w:rsidR="00F1489C" w:rsidRPr="00F1489C">
        <w:rPr>
          <w:sz w:val="22"/>
          <w:szCs w:val="22"/>
          <w:lang w:val="en-GB"/>
        </w:rPr>
        <w:t>P</w:t>
      </w:r>
      <w:r w:rsidR="00F1489C" w:rsidRPr="00F1489C">
        <w:rPr>
          <w:sz w:val="22"/>
          <w:szCs w:val="22"/>
          <w:lang w:val="en-US"/>
        </w:rPr>
        <w:t>. 8</w:t>
      </w:r>
      <w:r w:rsidR="00F1489C">
        <w:rPr>
          <w:sz w:val="22"/>
          <w:szCs w:val="22"/>
          <w:lang w:val="en-US"/>
        </w:rPr>
        <w:t>5</w:t>
      </w:r>
      <w:r w:rsidR="00F1489C" w:rsidRPr="00F1489C">
        <w:rPr>
          <w:sz w:val="22"/>
          <w:szCs w:val="22"/>
          <w:lang w:val="en-US"/>
        </w:rPr>
        <w:t xml:space="preserve">. </w:t>
      </w:r>
    </w:p>
  </w:footnote>
  <w:footnote w:id="100">
    <w:p w14:paraId="1EA10905" w14:textId="42856E1F" w:rsidR="00F57291" w:rsidRPr="00F57291" w:rsidRDefault="00F57291" w:rsidP="00F57291">
      <w:pPr>
        <w:pStyle w:val="af5"/>
        <w:jc w:val="both"/>
        <w:rPr>
          <w:rFonts w:ascii="Times New Roman" w:hAnsi="Times New Roman" w:cs="Times New Roman"/>
          <w:sz w:val="22"/>
          <w:szCs w:val="22"/>
          <w:lang w:val="en-US"/>
        </w:rPr>
      </w:pPr>
      <w:r w:rsidRPr="00F57291">
        <w:rPr>
          <w:rStyle w:val="af7"/>
          <w:rFonts w:ascii="Times New Roman" w:hAnsi="Times New Roman" w:cs="Times New Roman"/>
          <w:sz w:val="22"/>
          <w:szCs w:val="22"/>
        </w:rPr>
        <w:footnoteRef/>
      </w:r>
      <w:r w:rsidRPr="00F57291">
        <w:rPr>
          <w:rFonts w:ascii="Times New Roman" w:hAnsi="Times New Roman" w:cs="Times New Roman"/>
          <w:sz w:val="22"/>
          <w:szCs w:val="22"/>
          <w:lang w:val="en-US"/>
        </w:rPr>
        <w:t xml:space="preserve"> Park, Lisa Sun-</w:t>
      </w:r>
      <w:proofErr w:type="spellStart"/>
      <w:r w:rsidRPr="00F57291">
        <w:rPr>
          <w:rFonts w:ascii="Times New Roman" w:hAnsi="Times New Roman" w:cs="Times New Roman"/>
          <w:sz w:val="22"/>
          <w:szCs w:val="22"/>
          <w:lang w:val="en-US"/>
        </w:rPr>
        <w:t>Hee</w:t>
      </w:r>
      <w:proofErr w:type="spellEnd"/>
      <w:r w:rsidRPr="00F57291">
        <w:rPr>
          <w:rFonts w:ascii="Times New Roman" w:hAnsi="Times New Roman" w:cs="Times New Roman"/>
          <w:sz w:val="22"/>
          <w:szCs w:val="22"/>
          <w:lang w:val="en-US"/>
        </w:rPr>
        <w:t xml:space="preserve">. </w:t>
      </w:r>
      <w:proofErr w:type="spellStart"/>
      <w:r>
        <w:rPr>
          <w:rFonts w:ascii="Times New Roman" w:hAnsi="Times New Roman" w:cs="Times New Roman"/>
          <w:sz w:val="22"/>
          <w:szCs w:val="22"/>
          <w:lang w:val="en-US"/>
        </w:rPr>
        <w:t>Op.cit</w:t>
      </w:r>
      <w:proofErr w:type="spellEnd"/>
      <w:r>
        <w:rPr>
          <w:rFonts w:ascii="Times New Roman" w:hAnsi="Times New Roman" w:cs="Times New Roman"/>
          <w:sz w:val="22"/>
          <w:szCs w:val="22"/>
          <w:lang w:val="en-US"/>
        </w:rPr>
        <w:t>.</w:t>
      </w:r>
      <w:r w:rsidRPr="00F57291">
        <w:rPr>
          <w:rFonts w:ascii="Times New Roman" w:hAnsi="Times New Roman" w:cs="Times New Roman"/>
          <w:sz w:val="22"/>
          <w:szCs w:val="22"/>
          <w:lang w:val="en-US"/>
        </w:rPr>
        <w:t xml:space="preserve"> </w:t>
      </w:r>
      <w:r w:rsidRPr="00F57291">
        <w:rPr>
          <w:rFonts w:ascii="Times New Roman" w:hAnsi="Times New Roman" w:cs="Times New Roman"/>
          <w:sz w:val="22"/>
          <w:szCs w:val="22"/>
          <w:lang w:val="en-GB"/>
        </w:rPr>
        <w:t>P</w:t>
      </w:r>
      <w:r w:rsidRPr="00F57291">
        <w:rPr>
          <w:rFonts w:ascii="Times New Roman" w:hAnsi="Times New Roman" w:cs="Times New Roman"/>
          <w:sz w:val="22"/>
          <w:szCs w:val="22"/>
          <w:lang w:val="en-US"/>
        </w:rPr>
        <w:t>. 135.</w:t>
      </w:r>
    </w:p>
  </w:footnote>
  <w:footnote w:id="101">
    <w:p w14:paraId="4F1FF715" w14:textId="0FE12CC2" w:rsidR="00A57FC9" w:rsidRPr="003650DD" w:rsidRDefault="00A57FC9" w:rsidP="003650DD">
      <w:pPr>
        <w:jc w:val="both"/>
        <w:rPr>
          <w:rFonts w:eastAsia="KaiTi"/>
          <w:sz w:val="22"/>
          <w:szCs w:val="22"/>
          <w:lang w:val="en-US"/>
        </w:rPr>
      </w:pPr>
      <w:r w:rsidRPr="009953DF">
        <w:rPr>
          <w:rStyle w:val="af7"/>
          <w:sz w:val="22"/>
          <w:szCs w:val="22"/>
        </w:rPr>
        <w:footnoteRef/>
      </w:r>
      <w:r w:rsidR="003650DD" w:rsidRPr="003650DD">
        <w:rPr>
          <w:sz w:val="22"/>
          <w:szCs w:val="22"/>
          <w:lang w:val="en-US"/>
        </w:rPr>
        <w:t xml:space="preserve">Gates Philippa. The Assimilated Asian American </w:t>
      </w:r>
      <w:proofErr w:type="gramStart"/>
      <w:r w:rsidR="003650DD" w:rsidRPr="003650DD">
        <w:rPr>
          <w:sz w:val="22"/>
          <w:szCs w:val="22"/>
          <w:lang w:val="en-US"/>
        </w:rPr>
        <w:t>As</w:t>
      </w:r>
      <w:proofErr w:type="gramEnd"/>
      <w:r w:rsidR="003650DD" w:rsidRPr="003650DD">
        <w:rPr>
          <w:sz w:val="22"/>
          <w:szCs w:val="22"/>
          <w:lang w:val="en-US"/>
        </w:rPr>
        <w:t xml:space="preserve"> American Action Hero: Anna May Wong, </w:t>
      </w:r>
      <w:proofErr w:type="spellStart"/>
      <w:r w:rsidR="003650DD" w:rsidRPr="003650DD">
        <w:rPr>
          <w:sz w:val="22"/>
          <w:szCs w:val="22"/>
          <w:lang w:val="en-US"/>
        </w:rPr>
        <w:t>Keye</w:t>
      </w:r>
      <w:proofErr w:type="spellEnd"/>
      <w:r w:rsidR="003650DD" w:rsidRPr="003650DD">
        <w:rPr>
          <w:sz w:val="22"/>
          <w:szCs w:val="22"/>
          <w:lang w:val="en-US"/>
        </w:rPr>
        <w:t xml:space="preserve"> Luke, And James Shigeta In The Classical Hollywood Detective Film // Revue Canadienne </w:t>
      </w:r>
      <w:proofErr w:type="spellStart"/>
      <w:r w:rsidR="003650DD" w:rsidRPr="003650DD">
        <w:rPr>
          <w:sz w:val="22"/>
          <w:szCs w:val="22"/>
          <w:lang w:val="en-US"/>
        </w:rPr>
        <w:t>d'Études</w:t>
      </w:r>
      <w:proofErr w:type="spellEnd"/>
      <w:r w:rsidR="003650DD" w:rsidRPr="003650DD">
        <w:rPr>
          <w:sz w:val="22"/>
          <w:szCs w:val="22"/>
          <w:lang w:val="en-US"/>
        </w:rPr>
        <w:t xml:space="preserve"> </w:t>
      </w:r>
      <w:proofErr w:type="spellStart"/>
      <w:r w:rsidR="003650DD" w:rsidRPr="003650DD">
        <w:rPr>
          <w:sz w:val="22"/>
          <w:szCs w:val="22"/>
          <w:lang w:val="en-US"/>
        </w:rPr>
        <w:t>cinématographiques</w:t>
      </w:r>
      <w:proofErr w:type="spellEnd"/>
      <w:r w:rsidR="003650DD" w:rsidRPr="003650DD">
        <w:rPr>
          <w:sz w:val="22"/>
          <w:szCs w:val="22"/>
          <w:lang w:val="en-US"/>
        </w:rPr>
        <w:t xml:space="preserve"> / Canadian Journal of Film Studies. 2013. </w:t>
      </w:r>
      <w:r w:rsidR="003650DD" w:rsidRPr="003650DD">
        <w:rPr>
          <w:sz w:val="22"/>
          <w:szCs w:val="22"/>
        </w:rPr>
        <w:t>Т</w:t>
      </w:r>
      <w:r w:rsidR="003650DD" w:rsidRPr="003650DD">
        <w:rPr>
          <w:sz w:val="22"/>
          <w:szCs w:val="22"/>
          <w:lang w:val="en-US"/>
        </w:rPr>
        <w:t xml:space="preserve">. 2, № 22. </w:t>
      </w:r>
      <w:r w:rsidR="003650DD" w:rsidRPr="003650DD">
        <w:rPr>
          <w:sz w:val="22"/>
          <w:szCs w:val="22"/>
          <w:lang w:val="en-GB"/>
        </w:rPr>
        <w:t>P</w:t>
      </w:r>
      <w:r w:rsidRPr="003650DD">
        <w:rPr>
          <w:sz w:val="22"/>
          <w:szCs w:val="22"/>
          <w:lang w:val="en-US"/>
        </w:rPr>
        <w:t>. 20.</w:t>
      </w:r>
    </w:p>
  </w:footnote>
  <w:footnote w:id="102">
    <w:p w14:paraId="08A26EAF" w14:textId="7EA007E5" w:rsidR="00AB19C1" w:rsidRPr="000D1B97" w:rsidRDefault="00AB19C1" w:rsidP="0079797A">
      <w:pPr>
        <w:jc w:val="both"/>
        <w:rPr>
          <w:rFonts w:eastAsia="KaiTi"/>
          <w:sz w:val="22"/>
          <w:szCs w:val="22"/>
        </w:rPr>
      </w:pPr>
      <w:r>
        <w:rPr>
          <w:rStyle w:val="af7"/>
        </w:rPr>
        <w:footnoteRef/>
      </w:r>
      <w:r w:rsidR="0079797A" w:rsidRPr="0079797A">
        <w:rPr>
          <w:rFonts w:eastAsia="KaiTi"/>
          <w:sz w:val="22"/>
          <w:szCs w:val="22"/>
        </w:rPr>
        <w:t>Ли</w:t>
      </w:r>
      <w:r w:rsidR="0079797A" w:rsidRPr="0079797A">
        <w:rPr>
          <w:rFonts w:eastAsia="KaiTi"/>
          <w:sz w:val="22"/>
          <w:szCs w:val="22"/>
          <w:lang w:val="en-US"/>
        </w:rPr>
        <w:t xml:space="preserve"> </w:t>
      </w:r>
      <w:proofErr w:type="spellStart"/>
      <w:r w:rsidR="0079797A" w:rsidRPr="0079797A">
        <w:rPr>
          <w:rFonts w:eastAsia="KaiTi"/>
          <w:sz w:val="22"/>
          <w:szCs w:val="22"/>
        </w:rPr>
        <w:t>Цзинъюань</w:t>
      </w:r>
      <w:proofErr w:type="spellEnd"/>
      <w:r w:rsidR="0079797A" w:rsidRPr="0079797A">
        <w:rPr>
          <w:rFonts w:eastAsia="KaiTi"/>
          <w:sz w:val="22"/>
          <w:szCs w:val="22"/>
          <w:lang w:val="en-US"/>
        </w:rPr>
        <w:t xml:space="preserve">. </w:t>
      </w:r>
      <w:r w:rsidR="0079797A" w:rsidRPr="0079797A">
        <w:rPr>
          <w:rFonts w:eastAsia="KaiTi"/>
          <w:sz w:val="22"/>
          <w:szCs w:val="22"/>
        </w:rPr>
        <w:t>Хуа</w:t>
      </w:r>
      <w:r w:rsidR="0079797A" w:rsidRPr="0079797A">
        <w:rPr>
          <w:rFonts w:eastAsia="KaiTi"/>
          <w:sz w:val="22"/>
          <w:szCs w:val="22"/>
          <w:lang w:val="en-US"/>
        </w:rPr>
        <w:t xml:space="preserve"> </w:t>
      </w:r>
      <w:proofErr w:type="spellStart"/>
      <w:r w:rsidR="0079797A" w:rsidRPr="0079797A">
        <w:rPr>
          <w:rFonts w:eastAsia="KaiTi"/>
          <w:sz w:val="22"/>
          <w:szCs w:val="22"/>
        </w:rPr>
        <w:t>гу</w:t>
      </w:r>
      <w:proofErr w:type="spellEnd"/>
      <w:r w:rsidR="0079797A" w:rsidRPr="0079797A">
        <w:rPr>
          <w:rFonts w:eastAsia="KaiTi"/>
          <w:sz w:val="22"/>
          <w:szCs w:val="22"/>
          <w:lang w:val="en-US"/>
        </w:rPr>
        <w:t xml:space="preserve"> </w:t>
      </w:r>
      <w:r w:rsidR="0079797A" w:rsidRPr="0079797A">
        <w:rPr>
          <w:rFonts w:eastAsia="KaiTi"/>
          <w:sz w:val="22"/>
          <w:szCs w:val="22"/>
        </w:rPr>
        <w:t>гэ</w:t>
      </w:r>
      <w:r w:rsidR="0079797A" w:rsidRPr="0079797A">
        <w:rPr>
          <w:rFonts w:eastAsia="KaiTi"/>
          <w:sz w:val="22"/>
          <w:szCs w:val="22"/>
          <w:lang w:val="en-US"/>
        </w:rPr>
        <w:t xml:space="preserve"> </w:t>
      </w:r>
      <w:proofErr w:type="spellStart"/>
      <w:r w:rsidR="0079797A" w:rsidRPr="0079797A">
        <w:rPr>
          <w:rFonts w:eastAsia="KaiTi"/>
          <w:sz w:val="22"/>
          <w:szCs w:val="22"/>
        </w:rPr>
        <w:t>цзи</w:t>
      </w:r>
      <w:proofErr w:type="spellEnd"/>
      <w:r w:rsidR="0079797A" w:rsidRPr="0079797A">
        <w:rPr>
          <w:rFonts w:eastAsia="KaiTi"/>
          <w:sz w:val="22"/>
          <w:szCs w:val="22"/>
          <w:lang w:val="en-US"/>
        </w:rPr>
        <w:t xml:space="preserve"> </w:t>
      </w:r>
      <w:proofErr w:type="spellStart"/>
      <w:r w:rsidR="0079797A" w:rsidRPr="0079797A">
        <w:rPr>
          <w:rFonts w:eastAsia="KaiTi"/>
          <w:sz w:val="22"/>
          <w:szCs w:val="22"/>
        </w:rPr>
        <w:t>юй</w:t>
      </w:r>
      <w:proofErr w:type="spellEnd"/>
      <w:r w:rsidR="0079797A" w:rsidRPr="0079797A">
        <w:rPr>
          <w:rFonts w:eastAsia="KaiTi"/>
          <w:sz w:val="22"/>
          <w:szCs w:val="22"/>
          <w:lang w:val="en-US"/>
        </w:rPr>
        <w:t xml:space="preserve"> </w:t>
      </w:r>
      <w:proofErr w:type="spellStart"/>
      <w:r w:rsidR="0079797A" w:rsidRPr="0079797A">
        <w:rPr>
          <w:rFonts w:eastAsia="KaiTi"/>
          <w:sz w:val="22"/>
          <w:szCs w:val="22"/>
        </w:rPr>
        <w:t>цзюнь</w:t>
      </w:r>
      <w:proofErr w:type="spellEnd"/>
      <w:r w:rsidR="0079797A" w:rsidRPr="0079797A">
        <w:rPr>
          <w:rFonts w:eastAsia="KaiTi"/>
          <w:sz w:val="22"/>
          <w:szCs w:val="22"/>
          <w:lang w:val="en-US"/>
        </w:rPr>
        <w:t xml:space="preserve"> </w:t>
      </w:r>
      <w:proofErr w:type="spellStart"/>
      <w:r w:rsidR="0079797A" w:rsidRPr="0079797A">
        <w:rPr>
          <w:rFonts w:eastAsia="KaiTi"/>
          <w:sz w:val="22"/>
          <w:szCs w:val="22"/>
        </w:rPr>
        <w:t>цзы</w:t>
      </w:r>
      <w:proofErr w:type="spellEnd"/>
      <w:r w:rsidR="0079797A" w:rsidRPr="0079797A">
        <w:rPr>
          <w:rFonts w:eastAsia="KaiTi"/>
          <w:sz w:val="22"/>
          <w:szCs w:val="22"/>
          <w:lang w:val="en-US"/>
        </w:rPr>
        <w:t xml:space="preserve"> </w:t>
      </w:r>
      <w:proofErr w:type="spellStart"/>
      <w:r w:rsidR="0079797A" w:rsidRPr="0079797A">
        <w:rPr>
          <w:rFonts w:eastAsia="KaiTi"/>
          <w:sz w:val="22"/>
          <w:szCs w:val="22"/>
        </w:rPr>
        <w:t>шэнь</w:t>
      </w:r>
      <w:proofErr w:type="spellEnd"/>
      <w:r w:rsidR="0079797A" w:rsidRPr="0079797A">
        <w:rPr>
          <w:rFonts w:eastAsia="KaiTi"/>
          <w:sz w:val="22"/>
          <w:szCs w:val="22"/>
          <w:lang w:val="en-US"/>
        </w:rPr>
        <w:t xml:space="preserve"> </w:t>
      </w:r>
      <w:proofErr w:type="spellStart"/>
      <w:r w:rsidR="0079797A" w:rsidRPr="0079797A">
        <w:rPr>
          <w:rFonts w:eastAsia="KaiTi"/>
          <w:sz w:val="22"/>
          <w:szCs w:val="22"/>
        </w:rPr>
        <w:t>мэй</w:t>
      </w:r>
      <w:proofErr w:type="spellEnd"/>
      <w:r w:rsidR="0079797A" w:rsidRPr="0079797A">
        <w:rPr>
          <w:rFonts w:eastAsia="KaiTi"/>
          <w:sz w:val="22"/>
          <w:szCs w:val="22"/>
          <w:lang w:val="en-US"/>
        </w:rPr>
        <w:t xml:space="preserve"> </w:t>
      </w:r>
      <w:proofErr w:type="spellStart"/>
      <w:r w:rsidR="0079797A" w:rsidRPr="0079797A">
        <w:rPr>
          <w:rFonts w:eastAsia="KaiTi"/>
          <w:sz w:val="22"/>
          <w:szCs w:val="22"/>
        </w:rPr>
        <w:t>ди</w:t>
      </w:r>
      <w:proofErr w:type="spellEnd"/>
      <w:r w:rsidR="0079797A" w:rsidRPr="0079797A">
        <w:rPr>
          <w:rFonts w:eastAsia="KaiTi"/>
          <w:sz w:val="22"/>
          <w:szCs w:val="22"/>
          <w:lang w:val="en-US"/>
        </w:rPr>
        <w:t xml:space="preserve"> </w:t>
      </w:r>
      <w:proofErr w:type="spellStart"/>
      <w:r w:rsidR="0079797A" w:rsidRPr="0079797A">
        <w:rPr>
          <w:rFonts w:eastAsia="KaiTi"/>
          <w:sz w:val="22"/>
          <w:szCs w:val="22"/>
        </w:rPr>
        <w:t>хуа</w:t>
      </w:r>
      <w:proofErr w:type="spellEnd"/>
      <w:r w:rsidR="0079797A" w:rsidRPr="0079797A">
        <w:rPr>
          <w:rFonts w:eastAsia="KaiTi"/>
          <w:sz w:val="22"/>
          <w:szCs w:val="22"/>
          <w:lang w:val="en-US"/>
        </w:rPr>
        <w:t xml:space="preserve"> </w:t>
      </w:r>
      <w:r w:rsidR="0079797A" w:rsidRPr="0079797A">
        <w:rPr>
          <w:rFonts w:eastAsia="KaiTi"/>
          <w:sz w:val="22"/>
          <w:szCs w:val="22"/>
        </w:rPr>
        <w:t>жэнь</w:t>
      </w:r>
      <w:r w:rsidR="0079797A" w:rsidRPr="0079797A">
        <w:rPr>
          <w:rFonts w:eastAsia="KaiTi"/>
          <w:sz w:val="22"/>
          <w:szCs w:val="22"/>
          <w:lang w:val="en-US"/>
        </w:rPr>
        <w:t xml:space="preserve"> </w:t>
      </w:r>
      <w:proofErr w:type="spellStart"/>
      <w:r w:rsidR="0079797A" w:rsidRPr="0079797A">
        <w:rPr>
          <w:rFonts w:eastAsia="KaiTi"/>
          <w:sz w:val="22"/>
          <w:szCs w:val="22"/>
        </w:rPr>
        <w:t>чжэн</w:t>
      </w:r>
      <w:proofErr w:type="spellEnd"/>
      <w:r w:rsidR="0079797A" w:rsidRPr="0079797A">
        <w:rPr>
          <w:rFonts w:eastAsia="KaiTi"/>
          <w:sz w:val="22"/>
          <w:szCs w:val="22"/>
          <w:lang w:val="en-US"/>
        </w:rPr>
        <w:t xml:space="preserve"> </w:t>
      </w:r>
      <w:proofErr w:type="spellStart"/>
      <w:r w:rsidR="0079797A" w:rsidRPr="0079797A">
        <w:rPr>
          <w:rFonts w:eastAsia="KaiTi"/>
          <w:sz w:val="22"/>
          <w:szCs w:val="22"/>
        </w:rPr>
        <w:t>мянь</w:t>
      </w:r>
      <w:proofErr w:type="spellEnd"/>
      <w:r w:rsidR="0079797A" w:rsidRPr="0079797A">
        <w:rPr>
          <w:rFonts w:eastAsia="KaiTi"/>
          <w:sz w:val="22"/>
          <w:szCs w:val="22"/>
          <w:lang w:val="en-US"/>
        </w:rPr>
        <w:t xml:space="preserve"> </w:t>
      </w:r>
      <w:proofErr w:type="spellStart"/>
      <w:r w:rsidR="0079797A" w:rsidRPr="0079797A">
        <w:rPr>
          <w:rFonts w:eastAsia="KaiTi"/>
          <w:sz w:val="22"/>
          <w:szCs w:val="22"/>
        </w:rPr>
        <w:t>син</w:t>
      </w:r>
      <w:proofErr w:type="spellEnd"/>
      <w:r w:rsidR="0079797A" w:rsidRPr="0079797A">
        <w:rPr>
          <w:rFonts w:eastAsia="KaiTi"/>
          <w:sz w:val="22"/>
          <w:szCs w:val="22"/>
          <w:lang w:val="en-US"/>
        </w:rPr>
        <w:t xml:space="preserve"> </w:t>
      </w:r>
      <w:proofErr w:type="spellStart"/>
      <w:r w:rsidR="0079797A" w:rsidRPr="0079797A">
        <w:rPr>
          <w:rFonts w:eastAsia="KaiTi"/>
          <w:sz w:val="22"/>
          <w:szCs w:val="22"/>
        </w:rPr>
        <w:t>сян</w:t>
      </w:r>
      <w:proofErr w:type="spellEnd"/>
      <w:r w:rsidR="0079797A" w:rsidRPr="0079797A">
        <w:rPr>
          <w:rFonts w:eastAsia="KaiTi"/>
          <w:sz w:val="22"/>
          <w:szCs w:val="22"/>
          <w:lang w:val="en-US"/>
        </w:rPr>
        <w:t xml:space="preserve"> </w:t>
      </w:r>
      <w:proofErr w:type="spellStart"/>
      <w:r w:rsidR="0079797A" w:rsidRPr="0079797A">
        <w:rPr>
          <w:rFonts w:eastAsia="KaiTi"/>
          <w:sz w:val="22"/>
          <w:szCs w:val="22"/>
        </w:rPr>
        <w:t>гоу</w:t>
      </w:r>
      <w:proofErr w:type="spellEnd"/>
      <w:r w:rsidR="0079797A" w:rsidRPr="0079797A">
        <w:rPr>
          <w:rFonts w:eastAsia="KaiTi"/>
          <w:sz w:val="22"/>
          <w:szCs w:val="22"/>
          <w:lang w:val="en-US"/>
        </w:rPr>
        <w:t xml:space="preserve"> </w:t>
      </w:r>
      <w:proofErr w:type="spellStart"/>
      <w:r w:rsidR="0079797A" w:rsidRPr="0079797A">
        <w:rPr>
          <w:rFonts w:eastAsia="KaiTi"/>
          <w:sz w:val="22"/>
          <w:szCs w:val="22"/>
        </w:rPr>
        <w:t>цзянь</w:t>
      </w:r>
      <w:proofErr w:type="spellEnd"/>
      <w:r w:rsidR="0079797A" w:rsidRPr="0079797A">
        <w:rPr>
          <w:rFonts w:eastAsia="KaiTi"/>
          <w:sz w:val="22"/>
          <w:szCs w:val="22"/>
          <w:lang w:val="en-US"/>
        </w:rPr>
        <w:t xml:space="preserve"> // </w:t>
      </w:r>
      <w:proofErr w:type="spellStart"/>
      <w:r w:rsidR="0079797A" w:rsidRPr="0079797A">
        <w:rPr>
          <w:rFonts w:eastAsia="KaiTi"/>
          <w:sz w:val="22"/>
          <w:szCs w:val="22"/>
        </w:rPr>
        <w:t>Цзинь</w:t>
      </w:r>
      <w:proofErr w:type="spellEnd"/>
      <w:r w:rsidR="0079797A" w:rsidRPr="0079797A">
        <w:rPr>
          <w:rFonts w:eastAsia="KaiTi"/>
          <w:sz w:val="22"/>
          <w:szCs w:val="22"/>
          <w:lang w:val="en-US"/>
        </w:rPr>
        <w:t xml:space="preserve"> </w:t>
      </w:r>
      <w:proofErr w:type="spellStart"/>
      <w:r w:rsidR="0079797A" w:rsidRPr="0079797A">
        <w:rPr>
          <w:rFonts w:eastAsia="KaiTi"/>
          <w:sz w:val="22"/>
          <w:szCs w:val="22"/>
        </w:rPr>
        <w:t>Гу</w:t>
      </w:r>
      <w:proofErr w:type="spellEnd"/>
      <w:r w:rsidR="0079797A" w:rsidRPr="0079797A">
        <w:rPr>
          <w:rFonts w:eastAsia="KaiTi"/>
          <w:sz w:val="22"/>
          <w:szCs w:val="22"/>
          <w:lang w:val="en-US"/>
        </w:rPr>
        <w:t xml:space="preserve"> </w:t>
      </w:r>
      <w:proofErr w:type="spellStart"/>
      <w:r w:rsidR="0079797A" w:rsidRPr="0079797A">
        <w:rPr>
          <w:rFonts w:eastAsia="KaiTi"/>
          <w:sz w:val="22"/>
          <w:szCs w:val="22"/>
        </w:rPr>
        <w:t>Вэнь</w:t>
      </w:r>
      <w:proofErr w:type="spellEnd"/>
      <w:r w:rsidR="0079797A" w:rsidRPr="0079797A">
        <w:rPr>
          <w:rFonts w:eastAsia="KaiTi"/>
          <w:sz w:val="22"/>
          <w:szCs w:val="22"/>
          <w:lang w:val="en-US"/>
        </w:rPr>
        <w:t xml:space="preserve"> </w:t>
      </w:r>
      <w:proofErr w:type="spellStart"/>
      <w:r w:rsidR="0079797A" w:rsidRPr="0079797A">
        <w:rPr>
          <w:rFonts w:eastAsia="KaiTi"/>
          <w:sz w:val="22"/>
          <w:szCs w:val="22"/>
        </w:rPr>
        <w:t>Чуан</w:t>
      </w:r>
      <w:proofErr w:type="spellEnd"/>
      <w:r w:rsidR="0079797A" w:rsidRPr="0079797A">
        <w:rPr>
          <w:rFonts w:eastAsia="KaiTi"/>
          <w:sz w:val="22"/>
          <w:szCs w:val="22"/>
          <w:lang w:val="en-GB"/>
        </w:rPr>
        <w:t>. 2021.</w:t>
      </w:r>
      <w:r w:rsidR="0079797A" w:rsidRPr="0079797A">
        <w:rPr>
          <w:rFonts w:eastAsia="KaiTi"/>
          <w:sz w:val="22"/>
          <w:szCs w:val="22"/>
          <w:lang w:val="en-US"/>
        </w:rPr>
        <w:t xml:space="preserve"> №28. </w:t>
      </w:r>
      <w:r w:rsidR="0079797A" w:rsidRPr="0079797A">
        <w:rPr>
          <w:rFonts w:eastAsia="KaiTi"/>
          <w:sz w:val="22"/>
          <w:szCs w:val="22"/>
        </w:rPr>
        <w:t>С</w:t>
      </w:r>
      <w:r w:rsidR="0079797A" w:rsidRPr="0079797A">
        <w:rPr>
          <w:rFonts w:eastAsia="KaiTi"/>
          <w:sz w:val="22"/>
          <w:szCs w:val="22"/>
          <w:lang w:val="en-US"/>
        </w:rPr>
        <w:t>. 2</w:t>
      </w:r>
      <w:r w:rsidR="0079797A" w:rsidRPr="0079797A">
        <w:rPr>
          <w:rFonts w:eastAsia="KaiTi"/>
          <w:sz w:val="22"/>
          <w:szCs w:val="22"/>
        </w:rPr>
        <w:t>0</w:t>
      </w:r>
      <w:r w:rsidR="0079797A" w:rsidRPr="0079797A">
        <w:rPr>
          <w:rFonts w:eastAsia="KaiTi"/>
          <w:sz w:val="22"/>
          <w:szCs w:val="22"/>
          <w:lang w:val="en-US"/>
        </w:rPr>
        <w:t xml:space="preserve">. </w:t>
      </w:r>
      <w:r w:rsidR="0079797A" w:rsidRPr="0079797A">
        <w:rPr>
          <w:rFonts w:eastAsia="KaiTi"/>
          <w:sz w:val="22"/>
          <w:szCs w:val="22"/>
        </w:rPr>
        <w:t>李景媛</w:t>
      </w:r>
      <w:r w:rsidR="0079797A" w:rsidRPr="0079797A">
        <w:rPr>
          <w:rFonts w:eastAsia="KaiTi"/>
          <w:sz w:val="22"/>
          <w:szCs w:val="22"/>
          <w:lang w:val="en-US"/>
        </w:rPr>
        <w:t xml:space="preserve">. </w:t>
      </w:r>
      <w:r w:rsidR="0079797A" w:rsidRPr="0079797A">
        <w:rPr>
          <w:rFonts w:eastAsia="KaiTi"/>
          <w:sz w:val="22"/>
          <w:szCs w:val="22"/>
        </w:rPr>
        <w:t>《花鼓歌》</w:t>
      </w:r>
      <w:r w:rsidR="0079797A" w:rsidRPr="0079797A">
        <w:rPr>
          <w:rFonts w:eastAsia="KaiTi"/>
          <w:sz w:val="22"/>
          <w:szCs w:val="22"/>
          <w:lang w:val="en-US"/>
        </w:rPr>
        <w:t>：</w:t>
      </w:r>
      <w:r w:rsidR="0079797A" w:rsidRPr="0079797A">
        <w:rPr>
          <w:rFonts w:eastAsia="KaiTi"/>
          <w:sz w:val="22"/>
          <w:szCs w:val="22"/>
        </w:rPr>
        <w:t>基于</w:t>
      </w:r>
      <w:r w:rsidR="0079797A" w:rsidRPr="0079797A">
        <w:rPr>
          <w:rFonts w:eastAsia="KaiTi"/>
          <w:sz w:val="22"/>
          <w:szCs w:val="22"/>
          <w:lang w:val="en-US"/>
        </w:rPr>
        <w:t>“</w:t>
      </w:r>
      <w:r w:rsidR="0079797A" w:rsidRPr="0079797A">
        <w:rPr>
          <w:rFonts w:eastAsia="KaiTi"/>
          <w:sz w:val="22"/>
          <w:szCs w:val="22"/>
        </w:rPr>
        <w:t>君子</w:t>
      </w:r>
      <w:r w:rsidR="0079797A" w:rsidRPr="0079797A">
        <w:rPr>
          <w:rFonts w:eastAsia="KaiTi"/>
          <w:sz w:val="22"/>
          <w:szCs w:val="22"/>
          <w:lang w:val="en-US"/>
        </w:rPr>
        <w:t>”</w:t>
      </w:r>
      <w:r w:rsidR="0079797A" w:rsidRPr="0079797A">
        <w:rPr>
          <w:rFonts w:eastAsia="KaiTi"/>
          <w:sz w:val="22"/>
          <w:szCs w:val="22"/>
        </w:rPr>
        <w:t>审美的</w:t>
      </w:r>
      <w:r w:rsidR="0079797A" w:rsidRPr="0079797A">
        <w:rPr>
          <w:rFonts w:eastAsia="KaiTi"/>
          <w:sz w:val="22"/>
          <w:szCs w:val="22"/>
          <w:lang w:val="en-US"/>
        </w:rPr>
        <w:t xml:space="preserve"> </w:t>
      </w:r>
      <w:r w:rsidR="0079797A" w:rsidRPr="0079797A">
        <w:rPr>
          <w:rFonts w:eastAsia="KaiTi"/>
          <w:sz w:val="22"/>
          <w:szCs w:val="22"/>
        </w:rPr>
        <w:t>华人正面形象构建</w:t>
      </w:r>
      <w:r w:rsidR="0079797A" w:rsidRPr="0079797A">
        <w:rPr>
          <w:rFonts w:eastAsia="KaiTi"/>
          <w:sz w:val="22"/>
          <w:szCs w:val="22"/>
          <w:lang w:val="en-US"/>
        </w:rPr>
        <w:t xml:space="preserve"> // </w:t>
      </w:r>
      <w:r w:rsidR="0079797A" w:rsidRPr="0079797A">
        <w:rPr>
          <w:rFonts w:eastAsia="KaiTi"/>
          <w:sz w:val="22"/>
          <w:szCs w:val="22"/>
        </w:rPr>
        <w:t>今古文创</w:t>
      </w:r>
      <w:r w:rsidR="0079797A" w:rsidRPr="0079797A">
        <w:rPr>
          <w:rFonts w:eastAsia="KaiTi"/>
          <w:sz w:val="22"/>
          <w:szCs w:val="22"/>
        </w:rPr>
        <w:t>.</w:t>
      </w:r>
      <w:r w:rsidR="0079797A" w:rsidRPr="0079797A">
        <w:rPr>
          <w:rFonts w:eastAsia="KaiTi"/>
          <w:sz w:val="22"/>
          <w:szCs w:val="22"/>
          <w:lang w:val="en-US"/>
        </w:rPr>
        <w:t xml:space="preserve"> 2021. №28. </w:t>
      </w:r>
      <w:r w:rsidR="0079797A" w:rsidRPr="0079797A">
        <w:rPr>
          <w:rFonts w:eastAsia="KaiTi"/>
          <w:sz w:val="22"/>
          <w:szCs w:val="22"/>
        </w:rPr>
        <w:t>第</w:t>
      </w:r>
      <w:r w:rsidR="0079797A" w:rsidRPr="0079797A">
        <w:rPr>
          <w:rFonts w:eastAsia="KaiTi"/>
          <w:sz w:val="22"/>
          <w:szCs w:val="22"/>
          <w:lang w:val="en-US"/>
        </w:rPr>
        <w:t xml:space="preserve"> 20 </w:t>
      </w:r>
      <w:r w:rsidR="0079797A" w:rsidRPr="0079797A">
        <w:rPr>
          <w:rFonts w:eastAsia="KaiTi"/>
          <w:sz w:val="22"/>
          <w:szCs w:val="22"/>
        </w:rPr>
        <w:t>页</w:t>
      </w:r>
      <w:r w:rsidR="0079797A" w:rsidRPr="0079797A">
        <w:rPr>
          <w:rFonts w:eastAsia="KaiTi"/>
          <w:sz w:val="22"/>
          <w:szCs w:val="22"/>
          <w:lang w:val="en-US"/>
        </w:rPr>
        <w:t xml:space="preserve"> (</w:t>
      </w:r>
      <w:r w:rsidR="0079797A" w:rsidRPr="0079797A">
        <w:rPr>
          <w:rFonts w:eastAsia="KaiTi"/>
          <w:sz w:val="22"/>
          <w:szCs w:val="22"/>
        </w:rPr>
        <w:t>Ли</w:t>
      </w:r>
      <w:r w:rsidR="0079797A" w:rsidRPr="0079797A">
        <w:rPr>
          <w:rFonts w:eastAsia="KaiTi"/>
          <w:sz w:val="22"/>
          <w:szCs w:val="22"/>
          <w:lang w:val="en-US"/>
        </w:rPr>
        <w:t xml:space="preserve"> </w:t>
      </w:r>
      <w:proofErr w:type="spellStart"/>
      <w:r w:rsidR="0079797A" w:rsidRPr="0079797A">
        <w:rPr>
          <w:rFonts w:eastAsia="KaiTi"/>
          <w:sz w:val="22"/>
          <w:szCs w:val="22"/>
        </w:rPr>
        <w:t>Цзинъюань</w:t>
      </w:r>
      <w:proofErr w:type="spellEnd"/>
      <w:r w:rsidR="0079797A" w:rsidRPr="0079797A">
        <w:rPr>
          <w:rFonts w:eastAsia="KaiTi"/>
          <w:sz w:val="22"/>
          <w:szCs w:val="22"/>
          <w:lang w:val="en-US"/>
        </w:rPr>
        <w:t>. «</w:t>
      </w:r>
      <w:r w:rsidR="0079797A" w:rsidRPr="0079797A">
        <w:rPr>
          <w:rFonts w:eastAsia="KaiTi"/>
          <w:sz w:val="22"/>
          <w:szCs w:val="22"/>
        </w:rPr>
        <w:t>Песня</w:t>
      </w:r>
      <w:r w:rsidR="0079797A" w:rsidRPr="0079797A">
        <w:rPr>
          <w:rFonts w:eastAsia="KaiTi"/>
          <w:sz w:val="22"/>
          <w:szCs w:val="22"/>
          <w:lang w:val="en-US"/>
        </w:rPr>
        <w:t xml:space="preserve"> </w:t>
      </w:r>
      <w:r w:rsidR="0079797A" w:rsidRPr="0079797A">
        <w:rPr>
          <w:rFonts w:eastAsia="KaiTi"/>
          <w:sz w:val="22"/>
          <w:szCs w:val="22"/>
        </w:rPr>
        <w:t>цветочного</w:t>
      </w:r>
      <w:r w:rsidR="0079797A" w:rsidRPr="0079797A">
        <w:rPr>
          <w:rFonts w:eastAsia="KaiTi"/>
          <w:sz w:val="22"/>
          <w:szCs w:val="22"/>
          <w:lang w:val="en-US"/>
        </w:rPr>
        <w:t xml:space="preserve"> </w:t>
      </w:r>
      <w:r w:rsidR="0079797A" w:rsidRPr="0079797A">
        <w:rPr>
          <w:rFonts w:eastAsia="KaiTi"/>
          <w:sz w:val="22"/>
          <w:szCs w:val="22"/>
        </w:rPr>
        <w:t>барабана</w:t>
      </w:r>
      <w:r w:rsidR="0079797A" w:rsidRPr="0079797A">
        <w:rPr>
          <w:rFonts w:eastAsia="KaiTi"/>
          <w:sz w:val="22"/>
          <w:szCs w:val="22"/>
          <w:lang w:val="en-US"/>
        </w:rPr>
        <w:t xml:space="preserve">»: </w:t>
      </w:r>
      <w:r w:rsidR="0079797A" w:rsidRPr="0079797A">
        <w:rPr>
          <w:rFonts w:eastAsia="KaiTi"/>
          <w:sz w:val="22"/>
          <w:szCs w:val="22"/>
        </w:rPr>
        <w:t>формирование</w:t>
      </w:r>
      <w:r w:rsidR="0079797A" w:rsidRPr="0079797A">
        <w:rPr>
          <w:rFonts w:eastAsia="KaiTi"/>
          <w:sz w:val="22"/>
          <w:szCs w:val="22"/>
          <w:lang w:val="en-US"/>
        </w:rPr>
        <w:t xml:space="preserve"> </w:t>
      </w:r>
      <w:r w:rsidR="0079797A" w:rsidRPr="0079797A">
        <w:rPr>
          <w:rFonts w:eastAsia="KaiTi"/>
          <w:sz w:val="22"/>
          <w:szCs w:val="22"/>
        </w:rPr>
        <w:t>положительного</w:t>
      </w:r>
      <w:r w:rsidR="0079797A" w:rsidRPr="0079797A">
        <w:rPr>
          <w:rFonts w:eastAsia="KaiTi"/>
          <w:sz w:val="22"/>
          <w:szCs w:val="22"/>
          <w:lang w:val="en-US"/>
        </w:rPr>
        <w:t xml:space="preserve"> </w:t>
      </w:r>
      <w:r w:rsidR="0079797A" w:rsidRPr="0079797A">
        <w:rPr>
          <w:rFonts w:eastAsia="KaiTi"/>
          <w:sz w:val="22"/>
          <w:szCs w:val="22"/>
        </w:rPr>
        <w:t>имиджа</w:t>
      </w:r>
      <w:r w:rsidR="0079797A" w:rsidRPr="0079797A">
        <w:rPr>
          <w:rFonts w:eastAsia="KaiTi"/>
          <w:sz w:val="22"/>
          <w:szCs w:val="22"/>
          <w:lang w:val="en-US"/>
        </w:rPr>
        <w:t xml:space="preserve"> </w:t>
      </w:r>
      <w:r w:rsidR="0079797A" w:rsidRPr="0079797A">
        <w:rPr>
          <w:rFonts w:eastAsia="KaiTi"/>
          <w:sz w:val="22"/>
          <w:szCs w:val="22"/>
        </w:rPr>
        <w:t>китайцев</w:t>
      </w:r>
      <w:r w:rsidR="0079797A" w:rsidRPr="0079797A">
        <w:rPr>
          <w:rFonts w:eastAsia="KaiTi"/>
          <w:sz w:val="22"/>
          <w:szCs w:val="22"/>
          <w:lang w:val="en-US"/>
        </w:rPr>
        <w:t xml:space="preserve"> </w:t>
      </w:r>
      <w:r w:rsidR="0079797A" w:rsidRPr="0079797A">
        <w:rPr>
          <w:rFonts w:eastAsia="KaiTi"/>
          <w:sz w:val="22"/>
          <w:szCs w:val="22"/>
        </w:rPr>
        <w:t>на</w:t>
      </w:r>
      <w:r w:rsidR="0079797A" w:rsidRPr="0079797A">
        <w:rPr>
          <w:rFonts w:eastAsia="KaiTi"/>
          <w:sz w:val="22"/>
          <w:szCs w:val="22"/>
          <w:lang w:val="en-US"/>
        </w:rPr>
        <w:t xml:space="preserve"> </w:t>
      </w:r>
      <w:r w:rsidR="0079797A" w:rsidRPr="0079797A">
        <w:rPr>
          <w:rFonts w:eastAsia="KaiTi"/>
          <w:sz w:val="22"/>
          <w:szCs w:val="22"/>
        </w:rPr>
        <w:t>основе</w:t>
      </w:r>
      <w:r w:rsidR="0079797A" w:rsidRPr="0079797A">
        <w:rPr>
          <w:rFonts w:eastAsia="KaiTi"/>
          <w:sz w:val="22"/>
          <w:szCs w:val="22"/>
          <w:lang w:val="en-US"/>
        </w:rPr>
        <w:t xml:space="preserve"> </w:t>
      </w:r>
      <w:r w:rsidR="0079797A" w:rsidRPr="0079797A">
        <w:rPr>
          <w:rFonts w:eastAsia="KaiTi"/>
          <w:sz w:val="22"/>
          <w:szCs w:val="22"/>
        </w:rPr>
        <w:t>образа</w:t>
      </w:r>
      <w:r w:rsidR="0079797A" w:rsidRPr="0079797A">
        <w:rPr>
          <w:rFonts w:eastAsia="KaiTi"/>
          <w:sz w:val="22"/>
          <w:szCs w:val="22"/>
          <w:lang w:val="en-US"/>
        </w:rPr>
        <w:t xml:space="preserve"> «</w:t>
      </w:r>
      <w:r w:rsidR="0079797A" w:rsidRPr="0079797A">
        <w:rPr>
          <w:rFonts w:eastAsia="KaiTi"/>
          <w:sz w:val="22"/>
          <w:szCs w:val="22"/>
        </w:rPr>
        <w:t>благородного</w:t>
      </w:r>
      <w:r w:rsidR="0079797A" w:rsidRPr="0079797A">
        <w:rPr>
          <w:rFonts w:eastAsia="KaiTi"/>
          <w:sz w:val="22"/>
          <w:szCs w:val="22"/>
          <w:lang w:val="en-US"/>
        </w:rPr>
        <w:t xml:space="preserve"> </w:t>
      </w:r>
      <w:r w:rsidR="0079797A" w:rsidRPr="0079797A">
        <w:rPr>
          <w:rFonts w:eastAsia="KaiTi"/>
          <w:sz w:val="22"/>
          <w:szCs w:val="22"/>
        </w:rPr>
        <w:t>мужа</w:t>
      </w:r>
      <w:r w:rsidR="0079797A" w:rsidRPr="0079797A">
        <w:rPr>
          <w:rFonts w:eastAsia="KaiTi"/>
          <w:sz w:val="22"/>
          <w:szCs w:val="22"/>
          <w:lang w:val="en-US"/>
        </w:rPr>
        <w:t xml:space="preserve">» // </w:t>
      </w:r>
      <w:r w:rsidR="0079797A" w:rsidRPr="0079797A">
        <w:rPr>
          <w:rFonts w:eastAsia="KaiTi"/>
          <w:sz w:val="22"/>
          <w:szCs w:val="22"/>
        </w:rPr>
        <w:t>Журнал</w:t>
      </w:r>
      <w:r w:rsidR="0079797A" w:rsidRPr="0079797A">
        <w:rPr>
          <w:rFonts w:eastAsia="KaiTi"/>
          <w:sz w:val="22"/>
          <w:szCs w:val="22"/>
          <w:lang w:val="en-US"/>
        </w:rPr>
        <w:t xml:space="preserve"> «</w:t>
      </w:r>
      <w:proofErr w:type="spellStart"/>
      <w:r w:rsidR="0079797A" w:rsidRPr="0079797A">
        <w:rPr>
          <w:rFonts w:eastAsia="KaiTi"/>
          <w:sz w:val="22"/>
          <w:szCs w:val="22"/>
        </w:rPr>
        <w:t>Цзинь</w:t>
      </w:r>
      <w:proofErr w:type="spellEnd"/>
      <w:r w:rsidR="0079797A" w:rsidRPr="0079797A">
        <w:rPr>
          <w:rFonts w:eastAsia="KaiTi"/>
          <w:sz w:val="22"/>
          <w:szCs w:val="22"/>
          <w:lang w:val="en-US"/>
        </w:rPr>
        <w:t xml:space="preserve"> </w:t>
      </w:r>
      <w:proofErr w:type="spellStart"/>
      <w:r w:rsidR="0079797A" w:rsidRPr="0079797A">
        <w:rPr>
          <w:rFonts w:eastAsia="KaiTi"/>
          <w:sz w:val="22"/>
          <w:szCs w:val="22"/>
        </w:rPr>
        <w:t>Гу</w:t>
      </w:r>
      <w:proofErr w:type="spellEnd"/>
      <w:r w:rsidR="0079797A" w:rsidRPr="0079797A">
        <w:rPr>
          <w:rFonts w:eastAsia="KaiTi"/>
          <w:sz w:val="22"/>
          <w:szCs w:val="22"/>
          <w:lang w:val="en-US"/>
        </w:rPr>
        <w:t xml:space="preserve"> </w:t>
      </w:r>
      <w:proofErr w:type="spellStart"/>
      <w:r w:rsidR="0079797A" w:rsidRPr="0079797A">
        <w:rPr>
          <w:rFonts w:eastAsia="KaiTi"/>
          <w:sz w:val="22"/>
          <w:szCs w:val="22"/>
        </w:rPr>
        <w:t>Вэнь</w:t>
      </w:r>
      <w:proofErr w:type="spellEnd"/>
      <w:r w:rsidR="0079797A" w:rsidRPr="0079797A">
        <w:rPr>
          <w:rFonts w:eastAsia="KaiTi"/>
          <w:sz w:val="22"/>
          <w:szCs w:val="22"/>
          <w:lang w:val="en-US"/>
        </w:rPr>
        <w:t xml:space="preserve"> </w:t>
      </w:r>
      <w:proofErr w:type="spellStart"/>
      <w:r w:rsidR="0079797A" w:rsidRPr="0079797A">
        <w:rPr>
          <w:rFonts w:eastAsia="KaiTi"/>
          <w:sz w:val="22"/>
          <w:szCs w:val="22"/>
        </w:rPr>
        <w:t>Чуан</w:t>
      </w:r>
      <w:proofErr w:type="spellEnd"/>
      <w:r w:rsidR="0079797A" w:rsidRPr="0079797A">
        <w:rPr>
          <w:rFonts w:eastAsia="KaiTi"/>
          <w:sz w:val="22"/>
          <w:szCs w:val="22"/>
          <w:lang w:val="en-US"/>
        </w:rPr>
        <w:t xml:space="preserve">». </w:t>
      </w:r>
      <w:r w:rsidR="0079797A" w:rsidRPr="000D1B97">
        <w:rPr>
          <w:rFonts w:eastAsia="KaiTi"/>
          <w:sz w:val="22"/>
          <w:szCs w:val="22"/>
        </w:rPr>
        <w:t xml:space="preserve">2021. №28. </w:t>
      </w:r>
      <w:r w:rsidR="0079797A" w:rsidRPr="0079797A">
        <w:rPr>
          <w:rFonts w:eastAsia="KaiTi"/>
          <w:sz w:val="22"/>
          <w:szCs w:val="22"/>
        </w:rPr>
        <w:t>С</w:t>
      </w:r>
      <w:r w:rsidR="0079797A" w:rsidRPr="000D1B97">
        <w:rPr>
          <w:rFonts w:eastAsia="KaiTi"/>
          <w:sz w:val="22"/>
          <w:szCs w:val="22"/>
        </w:rPr>
        <w:t>. 20).</w:t>
      </w:r>
    </w:p>
  </w:footnote>
  <w:footnote w:id="103">
    <w:p w14:paraId="693CBD0B" w14:textId="1C095CCE" w:rsidR="00A727D1" w:rsidRPr="00FA16AB" w:rsidRDefault="00A727D1" w:rsidP="00A727D1">
      <w:pPr>
        <w:jc w:val="both"/>
      </w:pPr>
      <w:r>
        <w:rPr>
          <w:rStyle w:val="af7"/>
        </w:rPr>
        <w:footnoteRef/>
      </w:r>
      <w:r w:rsidRPr="00A727D1">
        <w:rPr>
          <w:lang w:val="en-US"/>
        </w:rPr>
        <w:t xml:space="preserve"> </w:t>
      </w:r>
      <w:r w:rsidRPr="00A727D1">
        <w:rPr>
          <w:sz w:val="22"/>
          <w:szCs w:val="22"/>
          <w:lang w:val="en-US"/>
        </w:rPr>
        <w:t xml:space="preserve">Chew, Kenneth, Mark Leach, and John M. Liu. “The Revolving Door to Gold Mountain: How Chinese Immigrants Got Around U.S. Exclusion and Replenished the Chinese American Labor Pool, 1900-1910.” </w:t>
      </w:r>
      <w:r w:rsidRPr="00A727D1">
        <w:rPr>
          <w:sz w:val="22"/>
          <w:szCs w:val="22"/>
          <w:lang w:val="en-US"/>
        </w:rPr>
        <w:t xml:space="preserve">// </w:t>
      </w:r>
      <w:r w:rsidRPr="00A727D1">
        <w:rPr>
          <w:sz w:val="22"/>
          <w:szCs w:val="22"/>
          <w:lang w:val="en-US"/>
        </w:rPr>
        <w:t>The International Migration Review</w:t>
      </w:r>
      <w:r w:rsidRPr="00A727D1">
        <w:rPr>
          <w:sz w:val="22"/>
          <w:szCs w:val="22"/>
          <w:lang w:val="en-US"/>
        </w:rPr>
        <w:t xml:space="preserve">. </w:t>
      </w:r>
      <w:r w:rsidRPr="00A727D1">
        <w:rPr>
          <w:sz w:val="22"/>
          <w:szCs w:val="22"/>
          <w:lang w:val="en-US"/>
        </w:rPr>
        <w:t>2009</w:t>
      </w:r>
      <w:r w:rsidRPr="00A727D1">
        <w:rPr>
          <w:sz w:val="22"/>
          <w:szCs w:val="22"/>
          <w:lang w:val="en-US"/>
        </w:rPr>
        <w:t xml:space="preserve">. </w:t>
      </w:r>
      <w:r w:rsidRPr="00A727D1">
        <w:rPr>
          <w:sz w:val="22"/>
          <w:szCs w:val="22"/>
          <w:lang w:val="en-GB"/>
        </w:rPr>
        <w:t xml:space="preserve">Vol. </w:t>
      </w:r>
      <w:r w:rsidRPr="00A727D1">
        <w:rPr>
          <w:sz w:val="22"/>
          <w:szCs w:val="22"/>
          <w:lang w:val="en-US"/>
        </w:rPr>
        <w:t>43, no. 2</w:t>
      </w:r>
      <w:r w:rsidRPr="00A727D1">
        <w:rPr>
          <w:sz w:val="22"/>
          <w:szCs w:val="22"/>
          <w:lang w:val="en-GB"/>
        </w:rPr>
        <w:t>. P</w:t>
      </w:r>
      <w:r w:rsidRPr="00FA16AB">
        <w:rPr>
          <w:sz w:val="22"/>
          <w:szCs w:val="22"/>
        </w:rPr>
        <w:t>.</w:t>
      </w:r>
      <w:r w:rsidRPr="00FA16AB">
        <w:rPr>
          <w:sz w:val="22"/>
          <w:szCs w:val="22"/>
        </w:rPr>
        <w:t xml:space="preserve"> 41</w:t>
      </w:r>
      <w:r w:rsidRPr="00FA16AB">
        <w:rPr>
          <w:sz w:val="22"/>
          <w:szCs w:val="22"/>
        </w:rPr>
        <w:t>4</w:t>
      </w:r>
      <w:r w:rsidRPr="00FA16AB">
        <w:rPr>
          <w:sz w:val="22"/>
          <w:szCs w:val="22"/>
        </w:rPr>
        <w:t>.</w:t>
      </w:r>
    </w:p>
    <w:p w14:paraId="19048366" w14:textId="5A2D5005" w:rsidR="00A727D1" w:rsidRPr="00FA16AB" w:rsidRDefault="00A727D1" w:rsidP="00A727D1"/>
  </w:footnote>
  <w:footnote w:id="104">
    <w:p w14:paraId="48CB3BFC" w14:textId="73528E5F" w:rsidR="006A3B08" w:rsidRPr="00FA16AB" w:rsidRDefault="006A3B08">
      <w:pPr>
        <w:pStyle w:val="af5"/>
      </w:pPr>
      <w:r>
        <w:rPr>
          <w:rStyle w:val="af7"/>
        </w:rPr>
        <w:footnoteRef/>
      </w:r>
      <w:r>
        <w:t xml:space="preserve"> </w:t>
      </w:r>
      <w:r w:rsidRPr="000E6656">
        <w:rPr>
          <w:rFonts w:ascii="Times New Roman" w:hAnsi="Times New Roman" w:cs="Times New Roman"/>
          <w:sz w:val="22"/>
          <w:szCs w:val="22"/>
          <w:lang w:val="en-US"/>
        </w:rPr>
        <w:t>Walton</w:t>
      </w:r>
      <w:r w:rsidRPr="000E6656">
        <w:rPr>
          <w:rFonts w:ascii="Times New Roman" w:hAnsi="Times New Roman" w:cs="Times New Roman"/>
          <w:sz w:val="22"/>
          <w:szCs w:val="22"/>
        </w:rPr>
        <w:t xml:space="preserve"> </w:t>
      </w:r>
      <w:r w:rsidRPr="000E6656">
        <w:rPr>
          <w:rFonts w:ascii="Times New Roman" w:hAnsi="Times New Roman" w:cs="Times New Roman"/>
          <w:sz w:val="22"/>
          <w:szCs w:val="22"/>
          <w:lang w:val="en-US"/>
        </w:rPr>
        <w:t>Look</w:t>
      </w:r>
      <w:r w:rsidRPr="000E6656">
        <w:rPr>
          <w:rFonts w:ascii="Times New Roman" w:hAnsi="Times New Roman" w:cs="Times New Roman"/>
          <w:sz w:val="22"/>
          <w:szCs w:val="22"/>
        </w:rPr>
        <w:t xml:space="preserve"> </w:t>
      </w:r>
      <w:r w:rsidRPr="000E6656">
        <w:rPr>
          <w:rFonts w:ascii="Times New Roman" w:hAnsi="Times New Roman" w:cs="Times New Roman"/>
          <w:sz w:val="22"/>
          <w:szCs w:val="22"/>
          <w:lang w:val="en-US"/>
        </w:rPr>
        <w:t>Lai</w:t>
      </w:r>
      <w:r w:rsidRPr="000E6656">
        <w:rPr>
          <w:rFonts w:ascii="Times New Roman" w:hAnsi="Times New Roman" w:cs="Times New Roman"/>
          <w:sz w:val="22"/>
          <w:szCs w:val="22"/>
        </w:rPr>
        <w:t xml:space="preserve">. </w:t>
      </w:r>
      <w:r w:rsidRPr="000E6656">
        <w:rPr>
          <w:rFonts w:ascii="Times New Roman" w:hAnsi="Times New Roman" w:cs="Times New Roman"/>
          <w:sz w:val="22"/>
          <w:szCs w:val="22"/>
          <w:lang w:val="en-GB"/>
        </w:rPr>
        <w:t>Op</w:t>
      </w:r>
      <w:r w:rsidRPr="000E6656">
        <w:rPr>
          <w:rFonts w:ascii="Times New Roman" w:hAnsi="Times New Roman" w:cs="Times New Roman"/>
          <w:sz w:val="22"/>
          <w:szCs w:val="22"/>
        </w:rPr>
        <w:t xml:space="preserve">. </w:t>
      </w:r>
      <w:proofErr w:type="spellStart"/>
      <w:r w:rsidRPr="000E6656">
        <w:rPr>
          <w:rFonts w:ascii="Times New Roman" w:hAnsi="Times New Roman" w:cs="Times New Roman"/>
          <w:sz w:val="22"/>
          <w:szCs w:val="22"/>
          <w:lang w:val="en-GB"/>
        </w:rPr>
        <w:t>cit</w:t>
      </w:r>
      <w:proofErr w:type="spellEnd"/>
      <w:r w:rsidRPr="000E6656">
        <w:rPr>
          <w:rFonts w:ascii="Times New Roman" w:hAnsi="Times New Roman" w:cs="Times New Roman"/>
          <w:sz w:val="22"/>
          <w:szCs w:val="22"/>
        </w:rPr>
        <w:t xml:space="preserve">. </w:t>
      </w:r>
      <w:r w:rsidRPr="000E6656">
        <w:rPr>
          <w:rFonts w:ascii="Times New Roman" w:hAnsi="Times New Roman" w:cs="Times New Roman"/>
          <w:sz w:val="22"/>
          <w:szCs w:val="22"/>
          <w:lang w:val="en-GB"/>
        </w:rPr>
        <w:t>P</w:t>
      </w:r>
      <w:r w:rsidRPr="000E6656">
        <w:rPr>
          <w:rFonts w:ascii="Times New Roman" w:hAnsi="Times New Roman" w:cs="Times New Roman"/>
          <w:sz w:val="22"/>
          <w:szCs w:val="22"/>
        </w:rPr>
        <w:t>. 12.</w:t>
      </w:r>
    </w:p>
  </w:footnote>
  <w:footnote w:id="105">
    <w:p w14:paraId="02BACB6F" w14:textId="77777777" w:rsidR="00AB19C1" w:rsidRDefault="00AB19C1">
      <w:pPr>
        <w:pStyle w:val="af5"/>
        <w:jc w:val="both"/>
        <w:rPr>
          <w:rFonts w:ascii="Times New Roman" w:hAnsi="Times New Roman" w:cs="Times New Roman"/>
          <w:sz w:val="22"/>
          <w:szCs w:val="22"/>
        </w:rPr>
      </w:pPr>
      <w:r>
        <w:rPr>
          <w:rStyle w:val="af7"/>
          <w:rFonts w:ascii="Times New Roman" w:hAnsi="Times New Roman" w:cs="Times New Roman"/>
          <w:sz w:val="22"/>
          <w:szCs w:val="22"/>
        </w:rPr>
        <w:footnoteRef/>
      </w:r>
      <w:r>
        <w:rPr>
          <w:rFonts w:ascii="Times New Roman" w:hAnsi="Times New Roman" w:cs="Times New Roman"/>
          <w:sz w:val="22"/>
          <w:szCs w:val="22"/>
        </w:rPr>
        <w:t xml:space="preserve">Примечательно, что на роль тёти Лян пригласили актрису афроамериканского происхождения Хуаниту Холл (англ. </w:t>
      </w:r>
      <w:r>
        <w:rPr>
          <w:rFonts w:ascii="Times New Roman" w:hAnsi="Times New Roman" w:cs="Times New Roman"/>
          <w:sz w:val="22"/>
          <w:szCs w:val="22"/>
          <w:lang w:val="en-GB"/>
        </w:rPr>
        <w:t>Juanita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>
        <w:rPr>
          <w:rFonts w:ascii="Times New Roman" w:hAnsi="Times New Roman" w:cs="Times New Roman"/>
          <w:sz w:val="22"/>
          <w:szCs w:val="22"/>
          <w:lang w:val="en-GB"/>
        </w:rPr>
        <w:t>Hall</w:t>
      </w:r>
      <w:r>
        <w:rPr>
          <w:rFonts w:ascii="Times New Roman" w:hAnsi="Times New Roman" w:cs="Times New Roman"/>
          <w:sz w:val="22"/>
          <w:szCs w:val="22"/>
        </w:rPr>
        <w:t>)</w:t>
      </w:r>
    </w:p>
  </w:footnote>
  <w:footnote w:id="106">
    <w:p w14:paraId="7826E41F" w14:textId="77777777" w:rsidR="00FA16AB" w:rsidRPr="006A3B08" w:rsidRDefault="00FA16AB" w:rsidP="00FA16AB">
      <w:pPr>
        <w:pStyle w:val="af5"/>
        <w:rPr>
          <w:lang w:val="en-GB"/>
        </w:rPr>
      </w:pPr>
      <w:r>
        <w:rPr>
          <w:rStyle w:val="af7"/>
        </w:rPr>
        <w:footnoteRef/>
      </w:r>
      <w:r w:rsidRPr="00FA16AB">
        <w:rPr>
          <w:lang w:val="en-US"/>
        </w:rPr>
        <w:t xml:space="preserve"> </w:t>
      </w:r>
      <w:r w:rsidRPr="000E6656">
        <w:rPr>
          <w:rFonts w:ascii="Times New Roman" w:hAnsi="Times New Roman" w:cs="Times New Roman"/>
          <w:sz w:val="22"/>
          <w:szCs w:val="22"/>
          <w:lang w:val="en-US"/>
        </w:rPr>
        <w:t>Walton</w:t>
      </w:r>
      <w:r w:rsidRPr="00FA16AB">
        <w:rPr>
          <w:rFonts w:ascii="Times New Roman" w:hAnsi="Times New Roman" w:cs="Times New Roman"/>
          <w:sz w:val="22"/>
          <w:szCs w:val="22"/>
          <w:lang w:val="en-US"/>
        </w:rPr>
        <w:t xml:space="preserve"> </w:t>
      </w:r>
      <w:r w:rsidRPr="000E6656">
        <w:rPr>
          <w:rFonts w:ascii="Times New Roman" w:hAnsi="Times New Roman" w:cs="Times New Roman"/>
          <w:sz w:val="22"/>
          <w:szCs w:val="22"/>
          <w:lang w:val="en-US"/>
        </w:rPr>
        <w:t>Look</w:t>
      </w:r>
      <w:r w:rsidRPr="00FA16AB">
        <w:rPr>
          <w:rFonts w:ascii="Times New Roman" w:hAnsi="Times New Roman" w:cs="Times New Roman"/>
          <w:sz w:val="22"/>
          <w:szCs w:val="22"/>
          <w:lang w:val="en-US"/>
        </w:rPr>
        <w:t xml:space="preserve"> </w:t>
      </w:r>
      <w:r w:rsidRPr="000E6656">
        <w:rPr>
          <w:rFonts w:ascii="Times New Roman" w:hAnsi="Times New Roman" w:cs="Times New Roman"/>
          <w:sz w:val="22"/>
          <w:szCs w:val="22"/>
          <w:lang w:val="en-US"/>
        </w:rPr>
        <w:t>Lai</w:t>
      </w:r>
      <w:r w:rsidRPr="00FA16AB">
        <w:rPr>
          <w:rFonts w:ascii="Times New Roman" w:hAnsi="Times New Roman" w:cs="Times New Roman"/>
          <w:sz w:val="22"/>
          <w:szCs w:val="22"/>
          <w:lang w:val="en-US"/>
        </w:rPr>
        <w:t xml:space="preserve">. </w:t>
      </w:r>
      <w:r w:rsidRPr="000E6656">
        <w:rPr>
          <w:rFonts w:ascii="Times New Roman" w:hAnsi="Times New Roman" w:cs="Times New Roman"/>
          <w:sz w:val="22"/>
          <w:szCs w:val="22"/>
          <w:lang w:val="en-GB"/>
        </w:rPr>
        <w:t>Op</w:t>
      </w:r>
      <w:r w:rsidRPr="00FA16AB">
        <w:rPr>
          <w:rFonts w:ascii="Times New Roman" w:hAnsi="Times New Roman" w:cs="Times New Roman"/>
          <w:sz w:val="22"/>
          <w:szCs w:val="22"/>
          <w:lang w:val="en-US"/>
        </w:rPr>
        <w:t xml:space="preserve">. </w:t>
      </w:r>
      <w:proofErr w:type="spellStart"/>
      <w:r w:rsidRPr="000E6656">
        <w:rPr>
          <w:rFonts w:ascii="Times New Roman" w:hAnsi="Times New Roman" w:cs="Times New Roman"/>
          <w:sz w:val="22"/>
          <w:szCs w:val="22"/>
          <w:lang w:val="en-GB"/>
        </w:rPr>
        <w:t>cit</w:t>
      </w:r>
      <w:proofErr w:type="spellEnd"/>
      <w:r w:rsidRPr="00FA16AB">
        <w:rPr>
          <w:rFonts w:ascii="Times New Roman" w:hAnsi="Times New Roman" w:cs="Times New Roman"/>
          <w:sz w:val="22"/>
          <w:szCs w:val="22"/>
          <w:lang w:val="en-US"/>
        </w:rPr>
        <w:t xml:space="preserve">. </w:t>
      </w:r>
      <w:r w:rsidRPr="000E6656">
        <w:rPr>
          <w:rFonts w:ascii="Times New Roman" w:hAnsi="Times New Roman" w:cs="Times New Roman"/>
          <w:sz w:val="22"/>
          <w:szCs w:val="22"/>
          <w:lang w:val="en-GB"/>
        </w:rPr>
        <w:t>P</w:t>
      </w:r>
      <w:r w:rsidRPr="00FA16AB">
        <w:rPr>
          <w:rFonts w:ascii="Times New Roman" w:hAnsi="Times New Roman" w:cs="Times New Roman"/>
          <w:sz w:val="22"/>
          <w:szCs w:val="22"/>
          <w:lang w:val="en-US"/>
        </w:rPr>
        <w:t>. 12.</w:t>
      </w:r>
    </w:p>
  </w:footnote>
  <w:footnote w:id="107">
    <w:p w14:paraId="2C0945CF" w14:textId="249E0DFB" w:rsidR="00ED4CEF" w:rsidRPr="007F78BD" w:rsidRDefault="00ED4CEF">
      <w:pPr>
        <w:pStyle w:val="af5"/>
      </w:pPr>
      <w:r>
        <w:rPr>
          <w:rStyle w:val="af7"/>
        </w:rPr>
        <w:footnoteRef/>
      </w:r>
      <w:r w:rsidRPr="008F4820">
        <w:rPr>
          <w:lang w:val="en-US"/>
        </w:rPr>
        <w:t xml:space="preserve"> </w:t>
      </w:r>
      <w:r w:rsidR="008F4820" w:rsidRPr="000E6656">
        <w:rPr>
          <w:rFonts w:ascii="Times New Roman" w:hAnsi="Times New Roman" w:cs="Times New Roman"/>
          <w:sz w:val="22"/>
          <w:szCs w:val="22"/>
          <w:lang w:val="en-US"/>
        </w:rPr>
        <w:t>Walton</w:t>
      </w:r>
      <w:r w:rsidR="008F4820" w:rsidRPr="00FA16AB">
        <w:rPr>
          <w:rFonts w:ascii="Times New Roman" w:hAnsi="Times New Roman" w:cs="Times New Roman"/>
          <w:sz w:val="22"/>
          <w:szCs w:val="22"/>
          <w:lang w:val="en-US"/>
        </w:rPr>
        <w:t xml:space="preserve"> </w:t>
      </w:r>
      <w:r w:rsidR="008F4820" w:rsidRPr="000E6656">
        <w:rPr>
          <w:rFonts w:ascii="Times New Roman" w:hAnsi="Times New Roman" w:cs="Times New Roman"/>
          <w:sz w:val="22"/>
          <w:szCs w:val="22"/>
          <w:lang w:val="en-US"/>
        </w:rPr>
        <w:t>Look</w:t>
      </w:r>
      <w:r w:rsidR="008F4820" w:rsidRPr="00FA16AB">
        <w:rPr>
          <w:rFonts w:ascii="Times New Roman" w:hAnsi="Times New Roman" w:cs="Times New Roman"/>
          <w:sz w:val="22"/>
          <w:szCs w:val="22"/>
          <w:lang w:val="en-US"/>
        </w:rPr>
        <w:t xml:space="preserve"> </w:t>
      </w:r>
      <w:r w:rsidR="008F4820" w:rsidRPr="000E6656">
        <w:rPr>
          <w:rFonts w:ascii="Times New Roman" w:hAnsi="Times New Roman" w:cs="Times New Roman"/>
          <w:sz w:val="22"/>
          <w:szCs w:val="22"/>
          <w:lang w:val="en-US"/>
        </w:rPr>
        <w:t>Lai</w:t>
      </w:r>
      <w:r w:rsidR="008F4820" w:rsidRPr="00FA16AB">
        <w:rPr>
          <w:rFonts w:ascii="Times New Roman" w:hAnsi="Times New Roman" w:cs="Times New Roman"/>
          <w:sz w:val="22"/>
          <w:szCs w:val="22"/>
          <w:lang w:val="en-US"/>
        </w:rPr>
        <w:t xml:space="preserve">. </w:t>
      </w:r>
      <w:r w:rsidR="008F4820" w:rsidRPr="000E6656">
        <w:rPr>
          <w:rFonts w:ascii="Times New Roman" w:hAnsi="Times New Roman" w:cs="Times New Roman"/>
          <w:sz w:val="22"/>
          <w:szCs w:val="22"/>
          <w:lang w:val="en-GB"/>
        </w:rPr>
        <w:t>Op</w:t>
      </w:r>
      <w:r w:rsidR="008F4820" w:rsidRPr="00FA16AB">
        <w:rPr>
          <w:rFonts w:ascii="Times New Roman" w:hAnsi="Times New Roman" w:cs="Times New Roman"/>
          <w:sz w:val="22"/>
          <w:szCs w:val="22"/>
          <w:lang w:val="en-US"/>
        </w:rPr>
        <w:t xml:space="preserve">. </w:t>
      </w:r>
      <w:proofErr w:type="spellStart"/>
      <w:r w:rsidR="008F4820" w:rsidRPr="000E6656">
        <w:rPr>
          <w:rFonts w:ascii="Times New Roman" w:hAnsi="Times New Roman" w:cs="Times New Roman"/>
          <w:sz w:val="22"/>
          <w:szCs w:val="22"/>
          <w:lang w:val="en-GB"/>
        </w:rPr>
        <w:t>cit</w:t>
      </w:r>
      <w:proofErr w:type="spellEnd"/>
      <w:r w:rsidR="008F4820" w:rsidRPr="00FA16AB">
        <w:rPr>
          <w:rFonts w:ascii="Times New Roman" w:hAnsi="Times New Roman" w:cs="Times New Roman"/>
          <w:sz w:val="22"/>
          <w:szCs w:val="22"/>
          <w:lang w:val="en-US"/>
        </w:rPr>
        <w:t xml:space="preserve">. </w:t>
      </w:r>
      <w:r w:rsidR="008F4820" w:rsidRPr="000E6656">
        <w:rPr>
          <w:rFonts w:ascii="Times New Roman" w:hAnsi="Times New Roman" w:cs="Times New Roman"/>
          <w:sz w:val="22"/>
          <w:szCs w:val="22"/>
          <w:lang w:val="en-GB"/>
        </w:rPr>
        <w:t>P</w:t>
      </w:r>
      <w:r w:rsidR="008F4820" w:rsidRPr="00AC2592">
        <w:rPr>
          <w:rFonts w:ascii="Times New Roman" w:hAnsi="Times New Roman" w:cs="Times New Roman"/>
          <w:sz w:val="22"/>
          <w:szCs w:val="22"/>
        </w:rPr>
        <w:t>. 12.</w:t>
      </w:r>
    </w:p>
  </w:footnote>
  <w:footnote w:id="108">
    <w:p w14:paraId="0FD2C624" w14:textId="1ADEEFFD" w:rsidR="00AC2592" w:rsidRDefault="00AC2592" w:rsidP="00AC2592">
      <w:pPr>
        <w:jc w:val="both"/>
      </w:pPr>
      <w:r>
        <w:rPr>
          <w:rStyle w:val="af7"/>
        </w:rPr>
        <w:footnoteRef/>
      </w:r>
      <w:r w:rsidRPr="00AC2592">
        <w:rPr>
          <w:lang w:val="en-US"/>
        </w:rPr>
        <w:t xml:space="preserve"> </w:t>
      </w:r>
      <w:r w:rsidRPr="00AC2592">
        <w:rPr>
          <w:sz w:val="22"/>
          <w:szCs w:val="22"/>
          <w:lang w:val="en-US"/>
        </w:rPr>
        <w:t xml:space="preserve">Stanley L. M. Fong. Assimilation of Chinese in America: Changes in Orientation and Social Perception. </w:t>
      </w:r>
      <w:r w:rsidRPr="00AC2592">
        <w:rPr>
          <w:sz w:val="22"/>
          <w:szCs w:val="22"/>
          <w:lang w:val="en-US"/>
        </w:rPr>
        <w:t xml:space="preserve">// </w:t>
      </w:r>
      <w:r w:rsidRPr="00AC2592">
        <w:rPr>
          <w:sz w:val="22"/>
          <w:szCs w:val="22"/>
          <w:lang w:val="en-US"/>
        </w:rPr>
        <w:t>American Journal of Sociology</w:t>
      </w:r>
      <w:r w:rsidRPr="00AC2592">
        <w:rPr>
          <w:sz w:val="22"/>
          <w:szCs w:val="22"/>
          <w:lang w:val="en-US"/>
        </w:rPr>
        <w:t xml:space="preserve">. </w:t>
      </w:r>
      <w:r w:rsidRPr="00AC2592">
        <w:rPr>
          <w:sz w:val="22"/>
          <w:szCs w:val="22"/>
          <w:lang w:val="en-US"/>
        </w:rPr>
        <w:t>1965</w:t>
      </w:r>
      <w:r w:rsidRPr="00AC2592">
        <w:rPr>
          <w:sz w:val="22"/>
          <w:szCs w:val="22"/>
          <w:lang w:val="en-US"/>
        </w:rPr>
        <w:t>.</w:t>
      </w:r>
      <w:r w:rsidRPr="00AC2592">
        <w:rPr>
          <w:sz w:val="22"/>
          <w:szCs w:val="22"/>
          <w:lang w:val="en-US"/>
        </w:rPr>
        <w:t xml:space="preserve"> </w:t>
      </w:r>
      <w:r w:rsidRPr="00AC2592">
        <w:rPr>
          <w:sz w:val="22"/>
          <w:szCs w:val="22"/>
          <w:lang w:val="en-GB"/>
        </w:rPr>
        <w:t xml:space="preserve">Vol. </w:t>
      </w:r>
      <w:r w:rsidRPr="00AC2592">
        <w:rPr>
          <w:sz w:val="22"/>
          <w:szCs w:val="22"/>
        </w:rPr>
        <w:t>71</w:t>
      </w:r>
      <w:r w:rsidRPr="00AC2592">
        <w:rPr>
          <w:sz w:val="22"/>
          <w:szCs w:val="22"/>
          <w:lang w:val="en-GB"/>
        </w:rPr>
        <w:t xml:space="preserve">, no. </w:t>
      </w:r>
      <w:r w:rsidRPr="00AC2592">
        <w:rPr>
          <w:sz w:val="22"/>
          <w:szCs w:val="22"/>
        </w:rPr>
        <w:t>3</w:t>
      </w:r>
      <w:r w:rsidRPr="00AC2592">
        <w:rPr>
          <w:sz w:val="22"/>
          <w:szCs w:val="22"/>
          <w:lang w:val="en-GB"/>
        </w:rPr>
        <w:t>. P.</w:t>
      </w:r>
      <w:r w:rsidRPr="00AC2592">
        <w:rPr>
          <w:sz w:val="22"/>
          <w:szCs w:val="22"/>
        </w:rPr>
        <w:t xml:space="preserve"> 27</w:t>
      </w:r>
      <w:r w:rsidR="00190289">
        <w:rPr>
          <w:sz w:val="22"/>
          <w:szCs w:val="22"/>
          <w:lang w:val="en-GB"/>
        </w:rPr>
        <w:t>1</w:t>
      </w:r>
      <w:r w:rsidRPr="00AC2592">
        <w:rPr>
          <w:sz w:val="22"/>
          <w:szCs w:val="22"/>
        </w:rPr>
        <w:t>.</w:t>
      </w:r>
    </w:p>
  </w:footnote>
  <w:footnote w:id="109">
    <w:p w14:paraId="51812D6B" w14:textId="3A522252" w:rsidR="00DD310A" w:rsidRDefault="00DD310A" w:rsidP="00DD310A">
      <w:pPr>
        <w:pStyle w:val="af5"/>
        <w:jc w:val="both"/>
      </w:pPr>
      <w:r>
        <w:rPr>
          <w:rStyle w:val="af7"/>
          <w:rFonts w:ascii="Times New Roman" w:hAnsi="Times New Roman" w:cs="Times New Roman"/>
          <w:sz w:val="22"/>
          <w:szCs w:val="22"/>
        </w:rPr>
        <w:footnoteRef/>
      </w:r>
      <w:r>
        <w:rPr>
          <w:rFonts w:ascii="Times New Roman" w:hAnsi="Times New Roman" w:cs="Times New Roman"/>
          <w:sz w:val="22"/>
          <w:szCs w:val="22"/>
        </w:rPr>
        <w:t>Тайцзицюань (тай-</w:t>
      </w:r>
      <w:proofErr w:type="spellStart"/>
      <w:r>
        <w:rPr>
          <w:rFonts w:ascii="Times New Roman" w:hAnsi="Times New Roman" w:cs="Times New Roman"/>
          <w:sz w:val="22"/>
          <w:szCs w:val="22"/>
        </w:rPr>
        <w:t>чи</w:t>
      </w:r>
      <w:proofErr w:type="spellEnd"/>
      <w:r>
        <w:rPr>
          <w:rFonts w:ascii="Times New Roman" w:hAnsi="Times New Roman" w:cs="Times New Roman"/>
          <w:sz w:val="22"/>
          <w:szCs w:val="22"/>
        </w:rPr>
        <w:t xml:space="preserve">) (кит. упр. </w:t>
      </w:r>
      <w:r>
        <w:rPr>
          <w:rFonts w:ascii="KaiTi" w:eastAsia="KaiTi" w:hAnsi="KaiTi" w:cs="Times New Roman"/>
          <w:sz w:val="22"/>
          <w:szCs w:val="22"/>
          <w:lang w:val="en-US"/>
        </w:rPr>
        <w:t>太极拳</w:t>
      </w:r>
      <w:r>
        <w:rPr>
          <w:rFonts w:ascii="Times New Roman" w:hAnsi="Times New Roman" w:cs="Times New Roman"/>
          <w:sz w:val="22"/>
          <w:szCs w:val="22"/>
        </w:rPr>
        <w:t>) – китайское внутреннее боевое искусство, один из видов ушу. Популярно как оздоровительная гимнастика, но приставка «</w:t>
      </w:r>
      <w:proofErr w:type="spellStart"/>
      <w:r>
        <w:rPr>
          <w:rFonts w:ascii="Times New Roman" w:hAnsi="Times New Roman" w:cs="Times New Roman"/>
          <w:sz w:val="22"/>
          <w:szCs w:val="22"/>
        </w:rPr>
        <w:t>цюань</w:t>
      </w:r>
      <w:proofErr w:type="spellEnd"/>
      <w:r>
        <w:rPr>
          <w:rFonts w:ascii="Times New Roman" w:hAnsi="Times New Roman" w:cs="Times New Roman"/>
          <w:sz w:val="22"/>
          <w:szCs w:val="22"/>
        </w:rPr>
        <w:t>» (кулак) подразумевает, что тайцзицюань – это боевое искусство.</w:t>
      </w:r>
    </w:p>
  </w:footnote>
  <w:footnote w:id="110">
    <w:p w14:paraId="05B5A87A" w14:textId="14BA287E" w:rsidR="00F16D7D" w:rsidRDefault="00F16D7D" w:rsidP="00F16D7D">
      <w:pPr>
        <w:pStyle w:val="af5"/>
        <w:jc w:val="both"/>
      </w:pPr>
      <w:r>
        <w:rPr>
          <w:rStyle w:val="af7"/>
        </w:rPr>
        <w:footnoteRef/>
      </w:r>
      <w:r w:rsidRPr="000E54F8">
        <w:rPr>
          <w:rFonts w:ascii="Times New Roman" w:hAnsi="Times New Roman" w:cs="Times New Roman"/>
          <w:sz w:val="22"/>
          <w:szCs w:val="22"/>
        </w:rPr>
        <w:t>Самойлов Н. А. Культурно-историческое наследие и внешняя политика современного Китая // Культурное наследие в современной политической и социальной практике стран Дальнего Востока и Юго-Восточной Азии. / Отв. ред. Б. Г. Доронин. СПб., 2011. С. 90</w:t>
      </w:r>
      <w:r>
        <w:rPr>
          <w:rFonts w:ascii="Times New Roman" w:hAnsi="Times New Roman" w:cs="Times New Roman"/>
          <w:sz w:val="22"/>
          <w:szCs w:val="22"/>
        </w:rPr>
        <w:t>-91</w:t>
      </w:r>
      <w:r w:rsidRPr="000E54F8">
        <w:rPr>
          <w:rFonts w:ascii="Times New Roman" w:hAnsi="Times New Roman" w:cs="Times New Roman"/>
          <w:sz w:val="22"/>
          <w:szCs w:val="22"/>
        </w:rPr>
        <w:t>.</w:t>
      </w:r>
    </w:p>
  </w:footnote>
  <w:footnote w:id="111">
    <w:p w14:paraId="531B20A3" w14:textId="544ED080" w:rsidR="00AB19C1" w:rsidRPr="0079797A" w:rsidRDefault="00AB19C1" w:rsidP="0079797A">
      <w:pPr>
        <w:jc w:val="both"/>
        <w:rPr>
          <w:rFonts w:eastAsia="KaiTi"/>
          <w:sz w:val="22"/>
          <w:szCs w:val="22"/>
        </w:rPr>
      </w:pPr>
      <w:r>
        <w:rPr>
          <w:rStyle w:val="af7"/>
        </w:rPr>
        <w:footnoteRef/>
      </w:r>
      <w:r w:rsidR="0079797A" w:rsidRPr="0079797A">
        <w:rPr>
          <w:rFonts w:eastAsia="KaiTi"/>
          <w:sz w:val="22"/>
          <w:szCs w:val="22"/>
        </w:rPr>
        <w:t>Ню</w:t>
      </w:r>
      <w:r w:rsidR="0079797A" w:rsidRPr="00DD310A">
        <w:rPr>
          <w:rFonts w:eastAsia="KaiTi"/>
          <w:sz w:val="22"/>
          <w:szCs w:val="22"/>
        </w:rPr>
        <w:t xml:space="preserve"> </w:t>
      </w:r>
      <w:proofErr w:type="spellStart"/>
      <w:r w:rsidR="0079797A" w:rsidRPr="0079797A">
        <w:rPr>
          <w:rFonts w:eastAsia="KaiTi"/>
          <w:sz w:val="22"/>
          <w:szCs w:val="22"/>
        </w:rPr>
        <w:t>Муюань</w:t>
      </w:r>
      <w:proofErr w:type="spellEnd"/>
      <w:r w:rsidR="0079797A" w:rsidRPr="00DD310A">
        <w:rPr>
          <w:rFonts w:eastAsia="KaiTi"/>
          <w:sz w:val="22"/>
          <w:szCs w:val="22"/>
        </w:rPr>
        <w:t xml:space="preserve">. </w:t>
      </w:r>
      <w:proofErr w:type="spellStart"/>
      <w:r w:rsidR="00636789">
        <w:rPr>
          <w:rFonts w:eastAsia="KaiTi"/>
          <w:sz w:val="22"/>
          <w:szCs w:val="22"/>
        </w:rPr>
        <w:t>Указ.соч</w:t>
      </w:r>
      <w:proofErr w:type="spellEnd"/>
      <w:r w:rsidR="00636789">
        <w:rPr>
          <w:rFonts w:eastAsia="KaiTi"/>
          <w:sz w:val="22"/>
          <w:szCs w:val="22"/>
        </w:rPr>
        <w:t>.</w:t>
      </w:r>
      <w:r w:rsidR="0079797A" w:rsidRPr="0079797A">
        <w:rPr>
          <w:rFonts w:eastAsia="KaiTi"/>
          <w:sz w:val="22"/>
          <w:szCs w:val="22"/>
        </w:rPr>
        <w:t xml:space="preserve"> С. 16</w:t>
      </w:r>
      <w:r w:rsidR="0079797A">
        <w:rPr>
          <w:rFonts w:eastAsia="KaiTi"/>
          <w:sz w:val="22"/>
          <w:szCs w:val="22"/>
        </w:rPr>
        <w:t>0</w:t>
      </w:r>
    </w:p>
  </w:footnote>
  <w:footnote w:id="112">
    <w:p w14:paraId="52BFF9B6" w14:textId="233DC852" w:rsidR="00AB19C1" w:rsidRPr="0079797A" w:rsidRDefault="00AB19C1" w:rsidP="0079797A">
      <w:pPr>
        <w:jc w:val="both"/>
        <w:rPr>
          <w:rFonts w:eastAsia="KaiTi"/>
          <w:sz w:val="22"/>
          <w:szCs w:val="22"/>
          <w:lang w:val="en-US"/>
        </w:rPr>
      </w:pPr>
      <w:r>
        <w:rPr>
          <w:rStyle w:val="af7"/>
        </w:rPr>
        <w:footnoteRef/>
      </w:r>
      <w:r w:rsidR="0079797A" w:rsidRPr="0079797A">
        <w:rPr>
          <w:rFonts w:eastAsia="KaiTi"/>
          <w:sz w:val="22"/>
          <w:szCs w:val="22"/>
        </w:rPr>
        <w:t xml:space="preserve">Цай </w:t>
      </w:r>
      <w:proofErr w:type="spellStart"/>
      <w:r w:rsidR="0079797A" w:rsidRPr="0079797A">
        <w:rPr>
          <w:rFonts w:eastAsia="KaiTi"/>
          <w:sz w:val="22"/>
          <w:szCs w:val="22"/>
        </w:rPr>
        <w:t>Юнгуй</w:t>
      </w:r>
      <w:proofErr w:type="spellEnd"/>
      <w:r w:rsidR="0079797A" w:rsidRPr="0079797A">
        <w:rPr>
          <w:rFonts w:eastAsia="KaiTi"/>
          <w:sz w:val="22"/>
          <w:szCs w:val="22"/>
        </w:rPr>
        <w:t xml:space="preserve">, </w:t>
      </w:r>
      <w:proofErr w:type="spellStart"/>
      <w:r w:rsidR="0079797A" w:rsidRPr="0079797A">
        <w:rPr>
          <w:rFonts w:eastAsia="KaiTi"/>
          <w:sz w:val="22"/>
          <w:szCs w:val="22"/>
        </w:rPr>
        <w:t>Юй</w:t>
      </w:r>
      <w:proofErr w:type="spellEnd"/>
      <w:r w:rsidR="0079797A" w:rsidRPr="0079797A">
        <w:rPr>
          <w:rFonts w:eastAsia="KaiTi"/>
          <w:sz w:val="22"/>
          <w:szCs w:val="22"/>
        </w:rPr>
        <w:t xml:space="preserve"> Син. </w:t>
      </w:r>
      <w:proofErr w:type="spellStart"/>
      <w:r w:rsidR="00636789">
        <w:rPr>
          <w:rFonts w:eastAsia="KaiTi"/>
          <w:sz w:val="22"/>
          <w:szCs w:val="22"/>
        </w:rPr>
        <w:t>Указ.соч</w:t>
      </w:r>
      <w:proofErr w:type="spellEnd"/>
      <w:r w:rsidR="00636789">
        <w:rPr>
          <w:rFonts w:eastAsia="KaiTi"/>
          <w:sz w:val="22"/>
          <w:szCs w:val="22"/>
        </w:rPr>
        <w:t>.</w:t>
      </w:r>
      <w:r w:rsidR="0079797A" w:rsidRPr="00DC52AF">
        <w:rPr>
          <w:rFonts w:eastAsia="KaiTi"/>
          <w:sz w:val="22"/>
          <w:szCs w:val="22"/>
          <w:lang w:val="en-US"/>
        </w:rPr>
        <w:t xml:space="preserve"> </w:t>
      </w:r>
      <w:r w:rsidR="0079797A" w:rsidRPr="0079797A">
        <w:rPr>
          <w:rFonts w:eastAsia="KaiTi"/>
          <w:sz w:val="22"/>
          <w:szCs w:val="22"/>
        </w:rPr>
        <w:t>С</w:t>
      </w:r>
      <w:r w:rsidR="0079797A" w:rsidRPr="0079797A">
        <w:rPr>
          <w:rFonts w:eastAsia="KaiTi"/>
          <w:sz w:val="22"/>
          <w:szCs w:val="22"/>
          <w:lang w:val="en-US"/>
        </w:rPr>
        <w:t xml:space="preserve">. </w:t>
      </w:r>
      <w:r w:rsidR="0079797A" w:rsidRPr="00DC52AF">
        <w:rPr>
          <w:rFonts w:eastAsia="KaiTi"/>
          <w:sz w:val="22"/>
          <w:szCs w:val="22"/>
          <w:lang w:val="en-US"/>
        </w:rPr>
        <w:t>57</w:t>
      </w:r>
    </w:p>
  </w:footnote>
  <w:footnote w:id="113">
    <w:p w14:paraId="3D2F822F" w14:textId="58283C24" w:rsidR="00DB7CB0" w:rsidRPr="00831D94" w:rsidRDefault="00DB7CB0" w:rsidP="00831D94">
      <w:pPr>
        <w:pStyle w:val="af5"/>
        <w:jc w:val="both"/>
        <w:rPr>
          <w:rFonts w:ascii="Times New Roman" w:hAnsi="Times New Roman" w:cs="Times New Roman"/>
          <w:sz w:val="22"/>
          <w:szCs w:val="22"/>
        </w:rPr>
      </w:pPr>
      <w:r>
        <w:rPr>
          <w:rStyle w:val="af7"/>
        </w:rPr>
        <w:footnoteRef/>
      </w:r>
      <w:r w:rsidRPr="00DB7CB0">
        <w:t xml:space="preserve"> </w:t>
      </w:r>
      <w:r w:rsidRPr="00831D94">
        <w:rPr>
          <w:rFonts w:ascii="Times New Roman" w:hAnsi="Times New Roman" w:cs="Times New Roman"/>
          <w:sz w:val="22"/>
          <w:szCs w:val="22"/>
        </w:rPr>
        <w:t>Спешнев, Н.А. Китайцы: особенности национальной психологии</w:t>
      </w:r>
      <w:r w:rsidR="00831D94" w:rsidRPr="00831D94">
        <w:rPr>
          <w:rFonts w:ascii="Times New Roman" w:hAnsi="Times New Roman" w:cs="Times New Roman"/>
          <w:sz w:val="22"/>
          <w:szCs w:val="22"/>
        </w:rPr>
        <w:t xml:space="preserve">. </w:t>
      </w:r>
      <w:proofErr w:type="spellStart"/>
      <w:r w:rsidR="00831D94" w:rsidRPr="00831D94">
        <w:rPr>
          <w:rFonts w:ascii="Times New Roman" w:hAnsi="Times New Roman" w:cs="Times New Roman"/>
          <w:sz w:val="22"/>
          <w:szCs w:val="22"/>
        </w:rPr>
        <w:t>Спб</w:t>
      </w:r>
      <w:proofErr w:type="spellEnd"/>
      <w:r w:rsidR="00831D94" w:rsidRPr="00831D94">
        <w:rPr>
          <w:rFonts w:ascii="Times New Roman" w:hAnsi="Times New Roman" w:cs="Times New Roman"/>
          <w:sz w:val="22"/>
          <w:szCs w:val="22"/>
        </w:rPr>
        <w:t>.: Издательство КАРО</w:t>
      </w:r>
      <w:r w:rsidR="00301B3E">
        <w:rPr>
          <w:rFonts w:ascii="Times New Roman" w:hAnsi="Times New Roman" w:cs="Times New Roman"/>
          <w:sz w:val="22"/>
          <w:szCs w:val="22"/>
        </w:rPr>
        <w:t>,</w:t>
      </w:r>
      <w:r w:rsidR="00831D94" w:rsidRPr="00831D94">
        <w:rPr>
          <w:rFonts w:ascii="Times New Roman" w:hAnsi="Times New Roman" w:cs="Times New Roman"/>
          <w:sz w:val="22"/>
          <w:szCs w:val="22"/>
        </w:rPr>
        <w:t xml:space="preserve"> 2011. С.228.</w:t>
      </w:r>
    </w:p>
  </w:footnote>
  <w:footnote w:id="114">
    <w:p w14:paraId="3A433183" w14:textId="75223C39" w:rsidR="00521B20" w:rsidRPr="000D1B97" w:rsidRDefault="00521B20" w:rsidP="00831D94">
      <w:pPr>
        <w:jc w:val="both"/>
        <w:rPr>
          <w:rFonts w:eastAsia="KaiTi"/>
          <w:sz w:val="22"/>
          <w:szCs w:val="22"/>
        </w:rPr>
      </w:pPr>
      <w:r w:rsidRPr="00831D94">
        <w:rPr>
          <w:rStyle w:val="af7"/>
          <w:sz w:val="22"/>
          <w:szCs w:val="22"/>
        </w:rPr>
        <w:footnoteRef/>
      </w:r>
      <w:r w:rsidR="003650DD" w:rsidRPr="00831D94">
        <w:rPr>
          <w:bCs/>
          <w:sz w:val="22"/>
          <w:szCs w:val="22"/>
          <w:lang w:val="en-US"/>
        </w:rPr>
        <w:t>Marchetti</w:t>
      </w:r>
      <w:r w:rsidR="00DB7CB0" w:rsidRPr="00831D94">
        <w:rPr>
          <w:bCs/>
          <w:sz w:val="22"/>
          <w:szCs w:val="22"/>
        </w:rPr>
        <w:t>,</w:t>
      </w:r>
      <w:r w:rsidR="003650DD" w:rsidRPr="00831D94">
        <w:rPr>
          <w:bCs/>
          <w:sz w:val="22"/>
          <w:szCs w:val="22"/>
        </w:rPr>
        <w:t xml:space="preserve"> </w:t>
      </w:r>
      <w:r w:rsidR="003650DD" w:rsidRPr="00831D94">
        <w:rPr>
          <w:bCs/>
          <w:sz w:val="22"/>
          <w:szCs w:val="22"/>
          <w:lang w:val="en-US"/>
        </w:rPr>
        <w:t>Gina</w:t>
      </w:r>
      <w:r w:rsidR="003650DD" w:rsidRPr="00831D94">
        <w:rPr>
          <w:bCs/>
          <w:sz w:val="22"/>
          <w:szCs w:val="22"/>
        </w:rPr>
        <w:t xml:space="preserve">. </w:t>
      </w:r>
      <w:r w:rsidR="003650DD" w:rsidRPr="00831D94">
        <w:rPr>
          <w:bCs/>
          <w:sz w:val="22"/>
          <w:szCs w:val="22"/>
          <w:lang w:val="en-US"/>
        </w:rPr>
        <w:t xml:space="preserve">The Chinese Diaspora on American </w:t>
      </w:r>
      <w:proofErr w:type="gramStart"/>
      <w:r w:rsidR="003650DD" w:rsidRPr="00831D94">
        <w:rPr>
          <w:bCs/>
          <w:sz w:val="22"/>
          <w:szCs w:val="22"/>
          <w:lang w:val="en-US"/>
        </w:rPr>
        <w:t>screens :</w:t>
      </w:r>
      <w:proofErr w:type="gramEnd"/>
      <w:r w:rsidR="003650DD" w:rsidRPr="00831D94">
        <w:rPr>
          <w:bCs/>
          <w:sz w:val="22"/>
          <w:szCs w:val="22"/>
          <w:lang w:val="en-US"/>
        </w:rPr>
        <w:t xml:space="preserve"> race, sex, and cinema. Philadelphia</w:t>
      </w:r>
      <w:r w:rsidR="003650DD" w:rsidRPr="00831D94">
        <w:rPr>
          <w:bCs/>
          <w:sz w:val="22"/>
          <w:szCs w:val="22"/>
        </w:rPr>
        <w:t xml:space="preserve">.: </w:t>
      </w:r>
      <w:r w:rsidR="003650DD" w:rsidRPr="00831D94">
        <w:rPr>
          <w:bCs/>
          <w:sz w:val="22"/>
          <w:szCs w:val="22"/>
          <w:lang w:val="en-US"/>
        </w:rPr>
        <w:t>Temple</w:t>
      </w:r>
      <w:r w:rsidR="003650DD" w:rsidRPr="00831D94">
        <w:rPr>
          <w:bCs/>
          <w:sz w:val="22"/>
          <w:szCs w:val="22"/>
        </w:rPr>
        <w:t xml:space="preserve"> </w:t>
      </w:r>
      <w:r w:rsidR="003650DD" w:rsidRPr="00831D94">
        <w:rPr>
          <w:bCs/>
          <w:sz w:val="22"/>
          <w:szCs w:val="22"/>
          <w:lang w:val="en-US"/>
        </w:rPr>
        <w:t>University</w:t>
      </w:r>
      <w:r w:rsidR="003650DD" w:rsidRPr="00831D94">
        <w:rPr>
          <w:bCs/>
          <w:sz w:val="22"/>
          <w:szCs w:val="22"/>
        </w:rPr>
        <w:t xml:space="preserve"> </w:t>
      </w:r>
      <w:r w:rsidR="003650DD" w:rsidRPr="00831D94">
        <w:rPr>
          <w:bCs/>
          <w:sz w:val="22"/>
          <w:szCs w:val="22"/>
          <w:lang w:val="en-US"/>
        </w:rPr>
        <w:t>Press</w:t>
      </w:r>
      <w:r w:rsidR="003650DD" w:rsidRPr="00831D94">
        <w:rPr>
          <w:bCs/>
          <w:sz w:val="22"/>
          <w:szCs w:val="22"/>
        </w:rPr>
        <w:t xml:space="preserve">, 2012. </w:t>
      </w:r>
      <w:r w:rsidRPr="00831D94">
        <w:rPr>
          <w:bCs/>
          <w:sz w:val="22"/>
          <w:szCs w:val="22"/>
          <w:lang w:val="en-GB"/>
        </w:rPr>
        <w:t>P</w:t>
      </w:r>
      <w:r w:rsidRPr="00831D94">
        <w:rPr>
          <w:bCs/>
          <w:sz w:val="22"/>
          <w:szCs w:val="22"/>
        </w:rPr>
        <w:t>. 149.</w:t>
      </w:r>
    </w:p>
  </w:footnote>
  <w:footnote w:id="115">
    <w:p w14:paraId="29DBAC8F" w14:textId="77777777" w:rsidR="00AB19C1" w:rsidRDefault="00AB19C1" w:rsidP="00521B20">
      <w:pPr>
        <w:pStyle w:val="af5"/>
        <w:jc w:val="both"/>
        <w:rPr>
          <w:rFonts w:ascii="Times New Roman" w:hAnsi="Times New Roman" w:cs="Times New Roman"/>
          <w:sz w:val="22"/>
          <w:szCs w:val="22"/>
        </w:rPr>
      </w:pPr>
      <w:r w:rsidRPr="00521B20">
        <w:rPr>
          <w:rStyle w:val="af7"/>
          <w:rFonts w:ascii="Times New Roman" w:hAnsi="Times New Roman" w:cs="Times New Roman"/>
          <w:sz w:val="22"/>
          <w:szCs w:val="22"/>
        </w:rPr>
        <w:footnoteRef/>
      </w:r>
      <w:r w:rsidRPr="00521B20">
        <w:rPr>
          <w:rFonts w:ascii="Times New Roman" w:hAnsi="Times New Roman" w:cs="Times New Roman"/>
          <w:sz w:val="22"/>
          <w:szCs w:val="22"/>
        </w:rPr>
        <w:t xml:space="preserve"> Вьетнамская война — конфликт во Вьетнаме, Лаосе и Камбодже</w:t>
      </w:r>
      <w:r>
        <w:rPr>
          <w:rFonts w:ascii="Times New Roman" w:hAnsi="Times New Roman" w:cs="Times New Roman"/>
          <w:sz w:val="22"/>
          <w:szCs w:val="22"/>
        </w:rPr>
        <w:t xml:space="preserve"> с 1 ноября 1955 года до падения Сайгона 30 апреля 1975 года, в котором также участвовали США.</w:t>
      </w:r>
    </w:p>
  </w:footnote>
  <w:footnote w:id="116">
    <w:p w14:paraId="6CA4ADCB" w14:textId="63D01F1A" w:rsidR="00AB19C1" w:rsidRDefault="00AB19C1">
      <w:pPr>
        <w:pStyle w:val="af5"/>
      </w:pPr>
      <w:r>
        <w:rPr>
          <w:rStyle w:val="af7"/>
        </w:rPr>
        <w:footnoteRef/>
      </w:r>
      <w:r w:rsidR="003E23A9">
        <w:rPr>
          <w:rFonts w:ascii="Times New Roman" w:hAnsi="Times New Roman" w:cs="Times New Roman"/>
          <w:sz w:val="22"/>
          <w:szCs w:val="22"/>
        </w:rPr>
        <w:t xml:space="preserve">Цай </w:t>
      </w:r>
      <w:proofErr w:type="spellStart"/>
      <w:r w:rsidR="003E23A9">
        <w:rPr>
          <w:rFonts w:ascii="Times New Roman" w:hAnsi="Times New Roman" w:cs="Times New Roman"/>
          <w:sz w:val="22"/>
          <w:szCs w:val="22"/>
        </w:rPr>
        <w:t>Юнгуй</w:t>
      </w:r>
      <w:proofErr w:type="spellEnd"/>
      <w:r w:rsidR="003E23A9">
        <w:rPr>
          <w:rFonts w:ascii="Times New Roman" w:hAnsi="Times New Roman" w:cs="Times New Roman"/>
          <w:sz w:val="22"/>
          <w:szCs w:val="22"/>
        </w:rPr>
        <w:t xml:space="preserve">, </w:t>
      </w:r>
      <w:proofErr w:type="spellStart"/>
      <w:r w:rsidR="003E23A9">
        <w:rPr>
          <w:rFonts w:ascii="Times New Roman" w:hAnsi="Times New Roman" w:cs="Times New Roman"/>
          <w:sz w:val="22"/>
          <w:szCs w:val="22"/>
        </w:rPr>
        <w:t>Юй</w:t>
      </w:r>
      <w:proofErr w:type="spellEnd"/>
      <w:r w:rsidR="003E23A9">
        <w:rPr>
          <w:rFonts w:ascii="Times New Roman" w:hAnsi="Times New Roman" w:cs="Times New Roman"/>
          <w:sz w:val="22"/>
          <w:szCs w:val="22"/>
        </w:rPr>
        <w:t xml:space="preserve"> Син</w:t>
      </w:r>
      <w:r w:rsidR="0079797A">
        <w:rPr>
          <w:rFonts w:ascii="Times New Roman" w:hAnsi="Times New Roman" w:cs="Times New Roman"/>
          <w:sz w:val="22"/>
          <w:szCs w:val="22"/>
        </w:rPr>
        <w:t>.</w:t>
      </w:r>
      <w:r>
        <w:rPr>
          <w:rFonts w:ascii="Times New Roman" w:eastAsia="KaiTi" w:hAnsi="Times New Roman" w:cs="Times New Roman"/>
          <w:sz w:val="22"/>
          <w:szCs w:val="22"/>
        </w:rPr>
        <w:t xml:space="preserve"> </w:t>
      </w:r>
      <w:proofErr w:type="spellStart"/>
      <w:r w:rsidR="00D911FD">
        <w:rPr>
          <w:rFonts w:ascii="Times New Roman" w:eastAsia="KaiTi" w:hAnsi="Times New Roman" w:cs="Times New Roman"/>
          <w:sz w:val="22"/>
          <w:szCs w:val="22"/>
        </w:rPr>
        <w:t>Указ.соч</w:t>
      </w:r>
      <w:proofErr w:type="spellEnd"/>
      <w:r w:rsidR="00D911FD">
        <w:rPr>
          <w:rFonts w:ascii="Times New Roman" w:eastAsia="KaiTi" w:hAnsi="Times New Roman" w:cs="Times New Roman"/>
          <w:sz w:val="22"/>
          <w:szCs w:val="22"/>
        </w:rPr>
        <w:t xml:space="preserve">. </w:t>
      </w:r>
      <w:r>
        <w:rPr>
          <w:rFonts w:ascii="Times New Roman" w:eastAsia="KaiTi" w:hAnsi="Times New Roman" w:cs="Times New Roman"/>
          <w:sz w:val="22"/>
          <w:szCs w:val="22"/>
        </w:rPr>
        <w:t>С. 58.</w:t>
      </w:r>
    </w:p>
  </w:footnote>
  <w:footnote w:id="117">
    <w:p w14:paraId="04AC3C43" w14:textId="22B9AA40" w:rsidR="00AB19C1" w:rsidRPr="0036619B" w:rsidRDefault="00AB19C1">
      <w:pPr>
        <w:pStyle w:val="af5"/>
        <w:rPr>
          <w:lang w:val="en-US"/>
        </w:rPr>
      </w:pPr>
      <w:r>
        <w:rPr>
          <w:rStyle w:val="af7"/>
        </w:rPr>
        <w:footnoteRef/>
      </w:r>
      <w:r w:rsidR="00D06ED1">
        <w:rPr>
          <w:rFonts w:ascii="Times New Roman" w:hAnsi="Times New Roman" w:cs="Times New Roman"/>
          <w:sz w:val="22"/>
          <w:szCs w:val="22"/>
        </w:rPr>
        <w:t>Там</w:t>
      </w:r>
      <w:r w:rsidR="00D06ED1" w:rsidRPr="0036619B">
        <w:rPr>
          <w:rFonts w:ascii="Times New Roman" w:hAnsi="Times New Roman" w:cs="Times New Roman"/>
          <w:sz w:val="22"/>
          <w:szCs w:val="22"/>
          <w:lang w:val="en-US"/>
        </w:rPr>
        <w:t xml:space="preserve"> </w:t>
      </w:r>
      <w:r w:rsidR="00D06ED1">
        <w:rPr>
          <w:rFonts w:ascii="Times New Roman" w:hAnsi="Times New Roman" w:cs="Times New Roman"/>
          <w:sz w:val="22"/>
          <w:szCs w:val="22"/>
        </w:rPr>
        <w:t>же</w:t>
      </w:r>
      <w:r w:rsidR="00D06ED1" w:rsidRPr="0036619B">
        <w:rPr>
          <w:rFonts w:ascii="Times New Roman" w:hAnsi="Times New Roman" w:cs="Times New Roman"/>
          <w:sz w:val="22"/>
          <w:szCs w:val="22"/>
          <w:lang w:val="en-US"/>
        </w:rPr>
        <w:t>.</w:t>
      </w:r>
      <w:r w:rsidRPr="0036619B">
        <w:rPr>
          <w:rFonts w:ascii="Times New Roman" w:eastAsia="KaiTi" w:hAnsi="Times New Roman" w:cs="Times New Roman"/>
          <w:sz w:val="22"/>
          <w:szCs w:val="22"/>
          <w:lang w:val="en-US"/>
        </w:rPr>
        <w:t xml:space="preserve"> </w:t>
      </w:r>
      <w:r>
        <w:rPr>
          <w:rFonts w:ascii="Times New Roman" w:eastAsia="KaiTi" w:hAnsi="Times New Roman" w:cs="Times New Roman"/>
          <w:sz w:val="22"/>
          <w:szCs w:val="22"/>
        </w:rPr>
        <w:t>С</w:t>
      </w:r>
      <w:r w:rsidRPr="0036619B">
        <w:rPr>
          <w:rFonts w:ascii="Times New Roman" w:eastAsia="KaiTi" w:hAnsi="Times New Roman" w:cs="Times New Roman"/>
          <w:sz w:val="22"/>
          <w:szCs w:val="22"/>
          <w:lang w:val="en-US"/>
        </w:rPr>
        <w:t>. 58.</w:t>
      </w:r>
    </w:p>
  </w:footnote>
  <w:footnote w:id="118">
    <w:p w14:paraId="36F0F75D" w14:textId="04082A63" w:rsidR="0036619B" w:rsidRPr="0036619B" w:rsidRDefault="0036619B" w:rsidP="0036619B">
      <w:pPr>
        <w:pStyle w:val="af5"/>
        <w:jc w:val="both"/>
        <w:rPr>
          <w:lang w:val="en-GB"/>
        </w:rPr>
      </w:pPr>
      <w:r>
        <w:rPr>
          <w:rStyle w:val="af7"/>
        </w:rPr>
        <w:footnoteRef/>
      </w:r>
      <w:r w:rsidRPr="0036619B">
        <w:rPr>
          <w:lang w:val="en-US"/>
        </w:rPr>
        <w:t xml:space="preserve"> </w:t>
      </w:r>
      <w:r w:rsidRPr="00843398">
        <w:rPr>
          <w:rFonts w:ascii="Times New Roman" w:hAnsi="Times New Roman" w:cs="Times New Roman"/>
          <w:sz w:val="22"/>
          <w:szCs w:val="22"/>
          <w:lang w:val="en-US"/>
        </w:rPr>
        <w:t xml:space="preserve">Greene, </w:t>
      </w:r>
      <w:r w:rsidRPr="0036619B">
        <w:rPr>
          <w:rFonts w:ascii="Times New Roman" w:hAnsi="Times New Roman" w:cs="Times New Roman"/>
          <w:sz w:val="22"/>
          <w:szCs w:val="22"/>
          <w:lang w:val="en-US"/>
        </w:rPr>
        <w:t xml:space="preserve">Naomi. </w:t>
      </w:r>
      <w:proofErr w:type="spellStart"/>
      <w:r w:rsidRPr="0036619B">
        <w:rPr>
          <w:rFonts w:ascii="Times New Roman" w:hAnsi="Times New Roman" w:cs="Times New Roman"/>
          <w:sz w:val="22"/>
          <w:szCs w:val="22"/>
          <w:lang w:val="en-US"/>
        </w:rPr>
        <w:t>Op.cit</w:t>
      </w:r>
      <w:proofErr w:type="spellEnd"/>
      <w:r w:rsidRPr="0036619B">
        <w:rPr>
          <w:rFonts w:ascii="Times New Roman" w:hAnsi="Times New Roman" w:cs="Times New Roman"/>
          <w:sz w:val="22"/>
          <w:szCs w:val="22"/>
          <w:lang w:val="en-US"/>
        </w:rPr>
        <w:t>. P.</w:t>
      </w:r>
      <w:r w:rsidRPr="0036619B">
        <w:rPr>
          <w:rFonts w:ascii="Times New Roman" w:hAnsi="Times New Roman" w:cs="Times New Roman"/>
          <w:sz w:val="22"/>
          <w:szCs w:val="22"/>
        </w:rPr>
        <w:t>193</w:t>
      </w:r>
      <w:r w:rsidRPr="0036619B">
        <w:rPr>
          <w:rFonts w:ascii="Times New Roman" w:hAnsi="Times New Roman" w:cs="Times New Roman"/>
          <w:sz w:val="22"/>
          <w:szCs w:val="22"/>
          <w:lang w:val="en-US"/>
        </w:rPr>
        <w:t>.</w:t>
      </w:r>
    </w:p>
  </w:footnote>
  <w:footnote w:id="119">
    <w:p w14:paraId="50C5B297" w14:textId="0197738E" w:rsidR="00D911FD" w:rsidRPr="0009134D" w:rsidRDefault="00D911FD" w:rsidP="00D911FD">
      <w:pPr>
        <w:jc w:val="both"/>
        <w:rPr>
          <w:sz w:val="22"/>
          <w:szCs w:val="22"/>
        </w:rPr>
      </w:pPr>
      <w:r>
        <w:rPr>
          <w:rStyle w:val="af7"/>
        </w:rPr>
        <w:footnoteRef/>
      </w:r>
      <w:r w:rsidRPr="00D911FD">
        <w:rPr>
          <w:lang w:val="en-US"/>
        </w:rPr>
        <w:t xml:space="preserve"> </w:t>
      </w:r>
      <w:r w:rsidRPr="00D911FD">
        <w:rPr>
          <w:sz w:val="22"/>
          <w:szCs w:val="22"/>
          <w:lang w:val="en-US"/>
        </w:rPr>
        <w:t>Lee, Jennifer C., and Samuel Kye. Racialized Assimilation of Asian Americans</w:t>
      </w:r>
      <w:r w:rsidRPr="00D911FD">
        <w:rPr>
          <w:sz w:val="22"/>
          <w:szCs w:val="22"/>
          <w:lang w:val="en-US"/>
        </w:rPr>
        <w:t xml:space="preserve"> //</w:t>
      </w:r>
      <w:r w:rsidRPr="00D911FD">
        <w:rPr>
          <w:sz w:val="22"/>
          <w:szCs w:val="22"/>
          <w:lang w:val="en-US"/>
        </w:rPr>
        <w:t xml:space="preserve"> Annual Review of Sociology</w:t>
      </w:r>
      <w:r>
        <w:rPr>
          <w:sz w:val="22"/>
          <w:szCs w:val="22"/>
          <w:lang w:val="en-GB"/>
        </w:rPr>
        <w:t xml:space="preserve">. </w:t>
      </w:r>
      <w:r w:rsidRPr="0009134D">
        <w:rPr>
          <w:sz w:val="22"/>
          <w:szCs w:val="22"/>
        </w:rPr>
        <w:t>2016.</w:t>
      </w:r>
      <w:r w:rsidRPr="0009134D"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V</w:t>
      </w:r>
      <w:r w:rsidRPr="00D911FD">
        <w:rPr>
          <w:sz w:val="22"/>
          <w:szCs w:val="22"/>
          <w:lang w:val="en-US"/>
        </w:rPr>
        <w:t>ol</w:t>
      </w:r>
      <w:r w:rsidRPr="0009134D">
        <w:rPr>
          <w:sz w:val="22"/>
          <w:szCs w:val="22"/>
        </w:rPr>
        <w:t xml:space="preserve">. 42. </w:t>
      </w:r>
      <w:r>
        <w:rPr>
          <w:sz w:val="22"/>
          <w:szCs w:val="22"/>
          <w:lang w:val="en-US"/>
        </w:rPr>
        <w:t>P</w:t>
      </w:r>
      <w:r w:rsidRPr="0009134D">
        <w:rPr>
          <w:sz w:val="22"/>
          <w:szCs w:val="22"/>
        </w:rPr>
        <w:t xml:space="preserve">. </w:t>
      </w:r>
      <w:r w:rsidRPr="0009134D">
        <w:rPr>
          <w:sz w:val="22"/>
          <w:szCs w:val="22"/>
        </w:rPr>
        <w:t>25</w:t>
      </w:r>
      <w:r w:rsidRPr="0009134D">
        <w:rPr>
          <w:sz w:val="22"/>
          <w:szCs w:val="22"/>
        </w:rPr>
        <w:t>6</w:t>
      </w:r>
      <w:r w:rsidRPr="0009134D">
        <w:rPr>
          <w:sz w:val="22"/>
          <w:szCs w:val="22"/>
        </w:rPr>
        <w:t>.</w:t>
      </w:r>
    </w:p>
  </w:footnote>
  <w:footnote w:id="120">
    <w:p w14:paraId="0FBE6208" w14:textId="5443DEF3" w:rsidR="0009134D" w:rsidRPr="00CC5012" w:rsidRDefault="0009134D" w:rsidP="0009134D">
      <w:pPr>
        <w:jc w:val="both"/>
        <w:rPr>
          <w:rFonts w:eastAsia="KaiTi"/>
          <w:sz w:val="22"/>
          <w:szCs w:val="22"/>
        </w:rPr>
      </w:pPr>
      <w:r>
        <w:rPr>
          <w:rStyle w:val="af7"/>
        </w:rPr>
        <w:footnoteRef/>
      </w:r>
      <w:r w:rsidRPr="0009134D">
        <w:rPr>
          <w:lang w:val="en-US"/>
        </w:rPr>
        <w:t xml:space="preserve"> </w:t>
      </w:r>
      <w:r w:rsidRPr="0009134D">
        <w:rPr>
          <w:sz w:val="22"/>
          <w:szCs w:val="22"/>
          <w:lang w:val="en-US"/>
        </w:rPr>
        <w:t xml:space="preserve">Wang L. Ling-chi. Roots and Changing Identity of the Chinese in the United States. // Daedalus. </w:t>
      </w:r>
      <w:r w:rsidRPr="00CC5012">
        <w:rPr>
          <w:sz w:val="22"/>
          <w:szCs w:val="22"/>
        </w:rPr>
        <w:t xml:space="preserve">1991. </w:t>
      </w:r>
      <w:r w:rsidRPr="0009134D">
        <w:rPr>
          <w:sz w:val="22"/>
          <w:szCs w:val="22"/>
          <w:lang w:val="en-US"/>
        </w:rPr>
        <w:t>Vol</w:t>
      </w:r>
      <w:r w:rsidRPr="00CC5012">
        <w:rPr>
          <w:sz w:val="22"/>
          <w:szCs w:val="22"/>
        </w:rPr>
        <w:t xml:space="preserve">. 120, № 2. </w:t>
      </w:r>
      <w:r w:rsidRPr="00CC5012">
        <w:rPr>
          <w:sz w:val="22"/>
          <w:szCs w:val="22"/>
          <w:lang w:val="en-US"/>
        </w:rPr>
        <w:t>P</w:t>
      </w:r>
      <w:r w:rsidRPr="00CC5012">
        <w:rPr>
          <w:sz w:val="22"/>
          <w:szCs w:val="22"/>
        </w:rPr>
        <w:t>. 1</w:t>
      </w:r>
      <w:r w:rsidRPr="00CC5012">
        <w:rPr>
          <w:sz w:val="22"/>
          <w:szCs w:val="22"/>
        </w:rPr>
        <w:t>9</w:t>
      </w:r>
      <w:r w:rsidRPr="00CC5012">
        <w:rPr>
          <w:sz w:val="22"/>
          <w:szCs w:val="22"/>
        </w:rPr>
        <w:t>6.</w:t>
      </w:r>
    </w:p>
  </w:footnote>
  <w:footnote w:id="121">
    <w:p w14:paraId="4FF856AD" w14:textId="779B9DDA" w:rsidR="00CC5012" w:rsidRPr="00CC5012" w:rsidRDefault="00CC5012">
      <w:pPr>
        <w:pStyle w:val="af5"/>
        <w:rPr>
          <w:lang w:val="en-GB"/>
        </w:rPr>
      </w:pPr>
      <w:r w:rsidRPr="00CC5012">
        <w:rPr>
          <w:rStyle w:val="af7"/>
          <w:rFonts w:ascii="Times New Roman" w:hAnsi="Times New Roman" w:cs="Times New Roman"/>
          <w:sz w:val="22"/>
          <w:szCs w:val="22"/>
        </w:rPr>
        <w:footnoteRef/>
      </w:r>
      <w:r w:rsidRPr="00CC5012">
        <w:rPr>
          <w:rFonts w:ascii="Times New Roman" w:hAnsi="Times New Roman" w:cs="Times New Roman"/>
          <w:sz w:val="22"/>
          <w:szCs w:val="22"/>
        </w:rPr>
        <w:t xml:space="preserve"> </w:t>
      </w:r>
      <w:r w:rsidRPr="00CC5012">
        <w:rPr>
          <w:rFonts w:ascii="Times New Roman" w:hAnsi="Times New Roman" w:cs="Times New Roman"/>
          <w:sz w:val="22"/>
          <w:szCs w:val="22"/>
          <w:lang w:val="en-GB"/>
        </w:rPr>
        <w:t>Ibid. P.205.</w:t>
      </w:r>
    </w:p>
  </w:footnote>
  <w:footnote w:id="122">
    <w:p w14:paraId="5E907F06" w14:textId="77777777" w:rsidR="00AB19C1" w:rsidRDefault="00AB19C1">
      <w:pPr>
        <w:pStyle w:val="af5"/>
        <w:jc w:val="both"/>
        <w:rPr>
          <w:rFonts w:ascii="Times New Roman" w:hAnsi="Times New Roman" w:cs="Times New Roman"/>
          <w:sz w:val="22"/>
          <w:szCs w:val="22"/>
        </w:rPr>
      </w:pPr>
      <w:r>
        <w:rPr>
          <w:rStyle w:val="af7"/>
          <w:rFonts w:ascii="Times New Roman" w:hAnsi="Times New Roman" w:cs="Times New Roman"/>
          <w:sz w:val="22"/>
          <w:szCs w:val="22"/>
        </w:rPr>
        <w:footnoteRef/>
      </w:r>
      <w:r>
        <w:rPr>
          <w:rFonts w:ascii="Times New Roman" w:hAnsi="Times New Roman" w:cs="Times New Roman"/>
          <w:sz w:val="22"/>
          <w:szCs w:val="22"/>
        </w:rPr>
        <w:t xml:space="preserve">Ципао (кит. упр. </w:t>
      </w:r>
      <w:r>
        <w:rPr>
          <w:rFonts w:ascii="Times New Roman" w:eastAsia="KaiTi" w:hAnsi="Times New Roman" w:cs="Times New Roman"/>
          <w:sz w:val="22"/>
          <w:szCs w:val="22"/>
        </w:rPr>
        <w:t>旗袍</w:t>
      </w:r>
      <w:r>
        <w:rPr>
          <w:rFonts w:ascii="Times New Roman" w:hAnsi="Times New Roman" w:cs="Times New Roman"/>
          <w:sz w:val="22"/>
          <w:szCs w:val="22"/>
        </w:rPr>
        <w:t>) — это распространённое в Китае длинное женское платье, которое первоначально носили маньчжурские женщины.</w:t>
      </w:r>
    </w:p>
  </w:footnote>
  <w:footnote w:id="123">
    <w:p w14:paraId="2B637EB8" w14:textId="77777777" w:rsidR="00AB19C1" w:rsidRDefault="00AB19C1">
      <w:pPr>
        <w:pStyle w:val="af5"/>
        <w:jc w:val="both"/>
      </w:pPr>
      <w:r>
        <w:rPr>
          <w:rStyle w:val="af7"/>
        </w:rPr>
        <w:footnoteRef/>
      </w:r>
      <w:r>
        <w:rPr>
          <w:rFonts w:ascii="Times New Roman" w:hAnsi="Times New Roman" w:cs="Times New Roman"/>
          <w:sz w:val="22"/>
          <w:szCs w:val="22"/>
        </w:rPr>
        <w:t xml:space="preserve">Го – так же </w:t>
      </w:r>
      <w:proofErr w:type="spellStart"/>
      <w:r>
        <w:rPr>
          <w:rFonts w:ascii="Times New Roman" w:hAnsi="Times New Roman" w:cs="Times New Roman"/>
          <w:sz w:val="22"/>
          <w:szCs w:val="22"/>
        </w:rPr>
        <w:t>вэйци</w:t>
      </w:r>
      <w:proofErr w:type="spellEnd"/>
      <w:r>
        <w:rPr>
          <w:rFonts w:ascii="Times New Roman" w:hAnsi="Times New Roman" w:cs="Times New Roman"/>
          <w:sz w:val="22"/>
          <w:szCs w:val="22"/>
        </w:rPr>
        <w:t xml:space="preserve"> (кит. </w:t>
      </w:r>
      <w:r>
        <w:rPr>
          <w:rFonts w:ascii="KaiTi" w:eastAsia="KaiTi" w:hAnsi="KaiTi" w:cs="Times New Roman"/>
          <w:sz w:val="22"/>
          <w:szCs w:val="22"/>
        </w:rPr>
        <w:t>围棋</w:t>
      </w:r>
      <w:r>
        <w:rPr>
          <w:rFonts w:ascii="Times New Roman" w:hAnsi="Times New Roman" w:cs="Times New Roman"/>
          <w:sz w:val="22"/>
          <w:szCs w:val="22"/>
        </w:rPr>
        <w:t>) – логическая настольная игра с глубоким стратегическим содержанием, возникшая в Древнем Китае. До XIX века культивировалась исключительно в Восточной Азии, в XX веке распространилась по всему миру.</w:t>
      </w:r>
    </w:p>
  </w:footnote>
  <w:footnote w:id="124">
    <w:p w14:paraId="71C94044" w14:textId="088F28E0" w:rsidR="005B2059" w:rsidRPr="005B2059" w:rsidRDefault="005B2059" w:rsidP="00B9183C">
      <w:pPr>
        <w:jc w:val="both"/>
        <w:rPr>
          <w:sz w:val="22"/>
          <w:szCs w:val="22"/>
          <w:lang w:val="en-US"/>
        </w:rPr>
      </w:pPr>
      <w:r w:rsidRPr="004557DA">
        <w:rPr>
          <w:rStyle w:val="af7"/>
          <w:sz w:val="22"/>
          <w:szCs w:val="22"/>
        </w:rPr>
        <w:footnoteRef/>
      </w:r>
      <w:r w:rsidRPr="004557DA">
        <w:rPr>
          <w:sz w:val="22"/>
          <w:szCs w:val="22"/>
          <w:lang w:val="en-US"/>
        </w:rPr>
        <w:t xml:space="preserve"> </w:t>
      </w:r>
      <w:r w:rsidRPr="005B2059">
        <w:rPr>
          <w:sz w:val="22"/>
          <w:szCs w:val="22"/>
          <w:lang w:val="en-US"/>
        </w:rPr>
        <w:t>Zhou, Min</w:t>
      </w:r>
      <w:r w:rsidRPr="005B2059">
        <w:rPr>
          <w:sz w:val="22"/>
          <w:szCs w:val="22"/>
          <w:lang w:val="en-US"/>
        </w:rPr>
        <w:t xml:space="preserve">, and </w:t>
      </w:r>
      <w:r w:rsidRPr="005B2059">
        <w:rPr>
          <w:sz w:val="22"/>
          <w:szCs w:val="22"/>
          <w:lang w:val="en-US"/>
        </w:rPr>
        <w:t>Rennie Lee</w:t>
      </w:r>
      <w:r w:rsidRPr="005B2059">
        <w:rPr>
          <w:sz w:val="22"/>
          <w:szCs w:val="22"/>
          <w:lang w:val="en-US"/>
        </w:rPr>
        <w:t>. Transnationalism and Community Building: Chinese Immigrant Organizations in the United States</w:t>
      </w:r>
      <w:r w:rsidRPr="005B2059">
        <w:rPr>
          <w:sz w:val="22"/>
          <w:szCs w:val="22"/>
          <w:lang w:val="en-US"/>
        </w:rPr>
        <w:t xml:space="preserve"> //</w:t>
      </w:r>
      <w:r w:rsidRPr="005B2059">
        <w:rPr>
          <w:sz w:val="22"/>
          <w:szCs w:val="22"/>
          <w:lang w:val="en-US"/>
        </w:rPr>
        <w:t>The Annals of the American Academy of Political and Social Science</w:t>
      </w:r>
      <w:r w:rsidRPr="005B2059">
        <w:rPr>
          <w:sz w:val="22"/>
          <w:szCs w:val="22"/>
          <w:lang w:val="en-US"/>
        </w:rPr>
        <w:t xml:space="preserve">. </w:t>
      </w:r>
      <w:r w:rsidRPr="005B2059">
        <w:rPr>
          <w:sz w:val="22"/>
          <w:szCs w:val="22"/>
          <w:lang w:val="en-US"/>
        </w:rPr>
        <w:t>2013</w:t>
      </w:r>
      <w:r w:rsidRPr="005B2059">
        <w:rPr>
          <w:sz w:val="22"/>
          <w:szCs w:val="22"/>
          <w:lang w:val="en-US"/>
        </w:rPr>
        <w:t>.</w:t>
      </w:r>
      <w:r w:rsidRPr="005B2059">
        <w:rPr>
          <w:sz w:val="22"/>
          <w:szCs w:val="22"/>
          <w:lang w:val="en-US"/>
        </w:rPr>
        <w:t xml:space="preserve"> </w:t>
      </w:r>
      <w:r w:rsidRPr="005B2059">
        <w:rPr>
          <w:sz w:val="22"/>
          <w:szCs w:val="22"/>
          <w:lang w:val="en-US"/>
        </w:rPr>
        <w:t>V</w:t>
      </w:r>
      <w:r w:rsidRPr="005B2059">
        <w:rPr>
          <w:sz w:val="22"/>
          <w:szCs w:val="22"/>
          <w:lang w:val="en-US"/>
        </w:rPr>
        <w:t>ol. 647</w:t>
      </w:r>
      <w:r w:rsidRPr="005B2059">
        <w:rPr>
          <w:sz w:val="22"/>
          <w:szCs w:val="22"/>
          <w:lang w:val="en-US"/>
        </w:rPr>
        <w:t>.</w:t>
      </w:r>
      <w:r w:rsidRPr="005B2059">
        <w:rPr>
          <w:sz w:val="22"/>
          <w:szCs w:val="22"/>
          <w:lang w:val="en-US"/>
        </w:rPr>
        <w:t xml:space="preserve"> </w:t>
      </w:r>
      <w:r w:rsidRPr="005B2059">
        <w:rPr>
          <w:sz w:val="22"/>
          <w:szCs w:val="22"/>
          <w:lang w:val="en-GB"/>
        </w:rPr>
        <w:t>P</w:t>
      </w:r>
      <w:r w:rsidRPr="005B2059">
        <w:rPr>
          <w:sz w:val="22"/>
          <w:szCs w:val="22"/>
          <w:lang w:val="en-US"/>
        </w:rPr>
        <w:t>. 24.</w:t>
      </w:r>
    </w:p>
  </w:footnote>
  <w:footnote w:id="125">
    <w:p w14:paraId="0BC1FE71" w14:textId="669E15DA" w:rsidR="004557DA" w:rsidRDefault="004557DA" w:rsidP="00B9183C">
      <w:pPr>
        <w:pStyle w:val="af5"/>
        <w:jc w:val="both"/>
      </w:pPr>
      <w:r>
        <w:rPr>
          <w:rStyle w:val="af7"/>
        </w:rPr>
        <w:footnoteRef/>
      </w:r>
      <w:r>
        <w:t xml:space="preserve"> </w:t>
      </w:r>
      <w:r w:rsidRPr="000E54F8">
        <w:rPr>
          <w:rFonts w:ascii="Times New Roman" w:hAnsi="Times New Roman" w:cs="Times New Roman"/>
          <w:sz w:val="22"/>
          <w:szCs w:val="22"/>
        </w:rPr>
        <w:t xml:space="preserve">Самойлов Н. А. </w:t>
      </w:r>
      <w:proofErr w:type="spellStart"/>
      <w:r w:rsidR="00D06ED1">
        <w:rPr>
          <w:rFonts w:ascii="Times New Roman" w:hAnsi="Times New Roman" w:cs="Times New Roman"/>
          <w:sz w:val="22"/>
          <w:szCs w:val="22"/>
        </w:rPr>
        <w:t>Указ.соч</w:t>
      </w:r>
      <w:proofErr w:type="spellEnd"/>
      <w:r w:rsidR="00D06ED1">
        <w:rPr>
          <w:rFonts w:ascii="Times New Roman" w:hAnsi="Times New Roman" w:cs="Times New Roman"/>
          <w:sz w:val="22"/>
          <w:szCs w:val="22"/>
        </w:rPr>
        <w:t>.</w:t>
      </w:r>
      <w:r w:rsidRPr="000E54F8">
        <w:rPr>
          <w:rFonts w:ascii="Times New Roman" w:hAnsi="Times New Roman" w:cs="Times New Roman"/>
          <w:sz w:val="22"/>
          <w:szCs w:val="22"/>
        </w:rPr>
        <w:t xml:space="preserve"> С. 90.</w:t>
      </w:r>
    </w:p>
  </w:footnote>
  <w:footnote w:id="126">
    <w:p w14:paraId="49801910" w14:textId="06B674E1" w:rsidR="00ED60C0" w:rsidRPr="00F175F1" w:rsidRDefault="00ED60C0" w:rsidP="00F175F1">
      <w:pPr>
        <w:jc w:val="both"/>
        <w:rPr>
          <w:sz w:val="22"/>
          <w:szCs w:val="22"/>
        </w:rPr>
      </w:pPr>
      <w:r>
        <w:rPr>
          <w:rStyle w:val="af7"/>
        </w:rPr>
        <w:footnoteRef/>
      </w:r>
      <w:r w:rsidRPr="00CE6D23">
        <w:rPr>
          <w:lang w:val="en-US"/>
        </w:rPr>
        <w:t xml:space="preserve"> </w:t>
      </w:r>
      <w:r w:rsidR="00CE6D23" w:rsidRPr="00CE6D23">
        <w:rPr>
          <w:sz w:val="22"/>
          <w:szCs w:val="22"/>
          <w:lang w:val="en-US"/>
        </w:rPr>
        <w:t>Lyman, Stanford M. Marriage and the Family among Chinese Immigrants to America, 1850-1960</w:t>
      </w:r>
      <w:r w:rsidR="00CE6D23" w:rsidRPr="00CE6D23">
        <w:rPr>
          <w:sz w:val="22"/>
          <w:szCs w:val="22"/>
          <w:lang w:val="en-US"/>
        </w:rPr>
        <w:t xml:space="preserve"> //</w:t>
      </w:r>
      <w:r w:rsidR="00CE6D23" w:rsidRPr="00CE6D23">
        <w:rPr>
          <w:sz w:val="22"/>
          <w:szCs w:val="22"/>
          <w:lang w:val="en-US"/>
        </w:rPr>
        <w:t xml:space="preserve"> Phylon (1960-)</w:t>
      </w:r>
      <w:r w:rsidR="00CE6D23" w:rsidRPr="00CE6D23">
        <w:rPr>
          <w:sz w:val="22"/>
          <w:szCs w:val="22"/>
          <w:lang w:val="en-GB"/>
        </w:rPr>
        <w:t xml:space="preserve">. </w:t>
      </w:r>
      <w:r w:rsidR="00CE6D23" w:rsidRPr="00CE6D23">
        <w:rPr>
          <w:sz w:val="22"/>
          <w:szCs w:val="22"/>
          <w:lang w:val="en-US"/>
        </w:rPr>
        <w:t>1968</w:t>
      </w:r>
      <w:r w:rsidR="00CE6D23" w:rsidRPr="00CE6D23">
        <w:rPr>
          <w:sz w:val="22"/>
          <w:szCs w:val="22"/>
          <w:lang w:val="en-GB"/>
        </w:rPr>
        <w:t>. V</w:t>
      </w:r>
      <w:proofErr w:type="spellStart"/>
      <w:r w:rsidR="00CE6D23" w:rsidRPr="00CE6D23">
        <w:rPr>
          <w:sz w:val="22"/>
          <w:szCs w:val="22"/>
          <w:lang w:val="en-US"/>
        </w:rPr>
        <w:t>ol</w:t>
      </w:r>
      <w:proofErr w:type="spellEnd"/>
      <w:r w:rsidR="00CE6D23" w:rsidRPr="00CE6D23">
        <w:rPr>
          <w:sz w:val="22"/>
          <w:szCs w:val="22"/>
          <w:lang w:val="en-US"/>
        </w:rPr>
        <w:t xml:space="preserve">. 29, </w:t>
      </w:r>
      <w:r w:rsidR="00CE6D23" w:rsidRPr="00F175F1">
        <w:rPr>
          <w:sz w:val="22"/>
          <w:szCs w:val="22"/>
          <w:lang w:val="en-US"/>
        </w:rPr>
        <w:t>no. 4</w:t>
      </w:r>
      <w:r w:rsidR="00CE6D23" w:rsidRPr="00F175F1">
        <w:rPr>
          <w:sz w:val="22"/>
          <w:szCs w:val="22"/>
          <w:lang w:val="en-GB"/>
        </w:rPr>
        <w:t>.</w:t>
      </w:r>
      <w:r w:rsidR="00CE6D23" w:rsidRPr="00F175F1">
        <w:rPr>
          <w:sz w:val="22"/>
          <w:szCs w:val="22"/>
          <w:lang w:val="en-US"/>
        </w:rPr>
        <w:t xml:space="preserve"> </w:t>
      </w:r>
      <w:r w:rsidR="00CE6D23" w:rsidRPr="00F175F1">
        <w:rPr>
          <w:sz w:val="22"/>
          <w:szCs w:val="22"/>
          <w:lang w:val="en-GB"/>
        </w:rPr>
        <w:t>P</w:t>
      </w:r>
      <w:r w:rsidR="00CE6D23" w:rsidRPr="00F175F1">
        <w:rPr>
          <w:sz w:val="22"/>
          <w:szCs w:val="22"/>
        </w:rPr>
        <w:t>. 32</w:t>
      </w:r>
      <w:r w:rsidR="00CE6D23" w:rsidRPr="00F175F1">
        <w:rPr>
          <w:sz w:val="22"/>
          <w:szCs w:val="22"/>
        </w:rPr>
        <w:t>2</w:t>
      </w:r>
      <w:r w:rsidR="00CE6D23" w:rsidRPr="00F175F1">
        <w:rPr>
          <w:sz w:val="22"/>
          <w:szCs w:val="22"/>
        </w:rPr>
        <w:t>.</w:t>
      </w:r>
    </w:p>
  </w:footnote>
  <w:footnote w:id="127">
    <w:p w14:paraId="37306CB2" w14:textId="2122768C" w:rsidR="00F175F1" w:rsidRPr="00F175F1" w:rsidRDefault="00F175F1" w:rsidP="00F175F1">
      <w:pPr>
        <w:pStyle w:val="af5"/>
        <w:jc w:val="both"/>
        <w:rPr>
          <w:rFonts w:ascii="Times New Roman" w:hAnsi="Times New Roman" w:cs="Times New Roman"/>
          <w:sz w:val="22"/>
          <w:szCs w:val="22"/>
        </w:rPr>
      </w:pPr>
      <w:r w:rsidRPr="00F175F1">
        <w:rPr>
          <w:rStyle w:val="af7"/>
          <w:rFonts w:ascii="Times New Roman" w:hAnsi="Times New Roman" w:cs="Times New Roman"/>
          <w:sz w:val="22"/>
          <w:szCs w:val="22"/>
        </w:rPr>
        <w:footnoteRef/>
      </w:r>
      <w:r w:rsidRPr="00F175F1"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 w:rsidRPr="00F175F1">
        <w:rPr>
          <w:rFonts w:ascii="Times New Roman" w:hAnsi="Times New Roman" w:cs="Times New Roman"/>
          <w:sz w:val="22"/>
          <w:szCs w:val="22"/>
        </w:rPr>
        <w:t>Гарусова</w:t>
      </w:r>
      <w:proofErr w:type="spellEnd"/>
      <w:r w:rsidRPr="00F175F1">
        <w:rPr>
          <w:rFonts w:ascii="Times New Roman" w:hAnsi="Times New Roman" w:cs="Times New Roman"/>
          <w:sz w:val="22"/>
          <w:szCs w:val="22"/>
        </w:rPr>
        <w:t xml:space="preserve">, Л.Н., </w:t>
      </w:r>
      <w:proofErr w:type="spellStart"/>
      <w:r w:rsidRPr="00F175F1">
        <w:rPr>
          <w:rFonts w:ascii="Times New Roman" w:hAnsi="Times New Roman" w:cs="Times New Roman"/>
          <w:sz w:val="22"/>
          <w:szCs w:val="22"/>
        </w:rPr>
        <w:t>Журбей</w:t>
      </w:r>
      <w:proofErr w:type="spellEnd"/>
      <w:r w:rsidRPr="00F175F1">
        <w:rPr>
          <w:rFonts w:ascii="Times New Roman" w:hAnsi="Times New Roman" w:cs="Times New Roman"/>
          <w:sz w:val="22"/>
          <w:szCs w:val="22"/>
        </w:rPr>
        <w:t xml:space="preserve"> Е.В., Владимирова Д.А. Китайские иммигранты в США: историческая ретроспектива // Ойкумена. 2018. № 2. С. 1</w:t>
      </w:r>
      <w:r w:rsidRPr="00F175F1">
        <w:rPr>
          <w:rFonts w:ascii="Times New Roman" w:hAnsi="Times New Roman" w:cs="Times New Roman"/>
          <w:sz w:val="22"/>
          <w:szCs w:val="22"/>
        </w:rPr>
        <w:t>1</w:t>
      </w:r>
      <w:r w:rsidRPr="00F175F1">
        <w:rPr>
          <w:rFonts w:ascii="Times New Roman" w:hAnsi="Times New Roman" w:cs="Times New Roman"/>
          <w:sz w:val="22"/>
          <w:szCs w:val="22"/>
        </w:rPr>
        <w:t>.</w:t>
      </w:r>
    </w:p>
  </w:footnote>
  <w:footnote w:id="128">
    <w:p w14:paraId="27D270D2" w14:textId="2E705C6B" w:rsidR="00801658" w:rsidRPr="00F15D82" w:rsidRDefault="00801658" w:rsidP="00801658">
      <w:pPr>
        <w:jc w:val="both"/>
      </w:pPr>
      <w:r>
        <w:rPr>
          <w:rStyle w:val="af7"/>
        </w:rPr>
        <w:footnoteRef/>
      </w:r>
      <w:r w:rsidRPr="00801658">
        <w:rPr>
          <w:lang w:val="en-US"/>
        </w:rPr>
        <w:t xml:space="preserve"> </w:t>
      </w:r>
      <w:proofErr w:type="spellStart"/>
      <w:r w:rsidRPr="00801658">
        <w:rPr>
          <w:sz w:val="22"/>
          <w:szCs w:val="22"/>
          <w:lang w:val="en-US"/>
        </w:rPr>
        <w:t>Gungwu</w:t>
      </w:r>
      <w:proofErr w:type="spellEnd"/>
      <w:r w:rsidRPr="00801658">
        <w:rPr>
          <w:sz w:val="22"/>
          <w:szCs w:val="22"/>
          <w:lang w:val="en-US"/>
        </w:rPr>
        <w:t>, Wang. Greater China and the Chinese Overseas</w:t>
      </w:r>
      <w:r w:rsidRPr="00801658">
        <w:rPr>
          <w:sz w:val="22"/>
          <w:szCs w:val="22"/>
          <w:lang w:val="en-US"/>
        </w:rPr>
        <w:t xml:space="preserve"> //</w:t>
      </w:r>
      <w:r w:rsidRPr="00801658">
        <w:rPr>
          <w:sz w:val="22"/>
          <w:szCs w:val="22"/>
          <w:lang w:val="en-US"/>
        </w:rPr>
        <w:t xml:space="preserve"> The China Quarterly</w:t>
      </w:r>
      <w:r w:rsidRPr="00801658">
        <w:rPr>
          <w:sz w:val="22"/>
          <w:szCs w:val="22"/>
          <w:lang w:val="en-US"/>
        </w:rPr>
        <w:t xml:space="preserve">. </w:t>
      </w:r>
      <w:r w:rsidRPr="00801658">
        <w:rPr>
          <w:sz w:val="22"/>
          <w:szCs w:val="22"/>
          <w:lang w:val="en-US"/>
        </w:rPr>
        <w:t>1993</w:t>
      </w:r>
      <w:r w:rsidRPr="00801658">
        <w:rPr>
          <w:sz w:val="22"/>
          <w:szCs w:val="22"/>
          <w:lang w:val="en-US"/>
        </w:rPr>
        <w:t>.</w:t>
      </w:r>
      <w:r w:rsidRPr="00801658">
        <w:rPr>
          <w:sz w:val="22"/>
          <w:szCs w:val="22"/>
          <w:lang w:val="en-US"/>
        </w:rPr>
        <w:t xml:space="preserve"> </w:t>
      </w:r>
      <w:r w:rsidRPr="00801658">
        <w:rPr>
          <w:sz w:val="22"/>
          <w:szCs w:val="22"/>
          <w:lang w:val="en-US"/>
        </w:rPr>
        <w:t>N</w:t>
      </w:r>
      <w:r w:rsidRPr="00801658">
        <w:rPr>
          <w:sz w:val="22"/>
          <w:szCs w:val="22"/>
          <w:lang w:val="en-US"/>
        </w:rPr>
        <w:t>o. 136</w:t>
      </w:r>
      <w:r w:rsidRPr="00801658">
        <w:rPr>
          <w:sz w:val="22"/>
          <w:szCs w:val="22"/>
          <w:lang w:val="en-US"/>
        </w:rPr>
        <w:t>.</w:t>
      </w:r>
      <w:r w:rsidRPr="00801658">
        <w:rPr>
          <w:sz w:val="22"/>
          <w:szCs w:val="22"/>
          <w:lang w:val="en-US"/>
        </w:rPr>
        <w:t xml:space="preserve"> </w:t>
      </w:r>
      <w:r w:rsidRPr="00801658">
        <w:rPr>
          <w:sz w:val="22"/>
          <w:szCs w:val="22"/>
          <w:lang w:val="en-US"/>
        </w:rPr>
        <w:t>P</w:t>
      </w:r>
      <w:r w:rsidRPr="00F15D82">
        <w:rPr>
          <w:sz w:val="22"/>
          <w:szCs w:val="22"/>
        </w:rPr>
        <w:t>. 9</w:t>
      </w:r>
      <w:r w:rsidRPr="00F15D82">
        <w:rPr>
          <w:sz w:val="22"/>
          <w:szCs w:val="22"/>
        </w:rPr>
        <w:t>30.</w:t>
      </w:r>
    </w:p>
  </w:footnote>
  <w:footnote w:id="129">
    <w:p w14:paraId="7C200549" w14:textId="46CC2ABF" w:rsidR="00F15D82" w:rsidRPr="00F60697" w:rsidRDefault="00F15D82" w:rsidP="007D28A3">
      <w:pPr>
        <w:jc w:val="both"/>
        <w:rPr>
          <w:sz w:val="22"/>
          <w:szCs w:val="22"/>
        </w:rPr>
      </w:pPr>
      <w:r>
        <w:rPr>
          <w:rStyle w:val="af7"/>
        </w:rPr>
        <w:footnoteRef/>
      </w:r>
      <w:r w:rsidRPr="00F15D82">
        <w:rPr>
          <w:lang w:val="en-US"/>
        </w:rPr>
        <w:t xml:space="preserve"> </w:t>
      </w:r>
      <w:r w:rsidRPr="00F60697">
        <w:rPr>
          <w:sz w:val="22"/>
          <w:szCs w:val="22"/>
          <w:lang w:val="en-US"/>
        </w:rPr>
        <w:t>RAST, R. W. The Cultural Politics of Tourism in San Francisco’s Chinatown, 1882-1917</w:t>
      </w:r>
      <w:r w:rsidRPr="00F60697">
        <w:rPr>
          <w:sz w:val="22"/>
          <w:szCs w:val="22"/>
          <w:lang w:val="en-US"/>
        </w:rPr>
        <w:t xml:space="preserve"> //</w:t>
      </w:r>
      <w:r w:rsidRPr="00F60697">
        <w:rPr>
          <w:sz w:val="22"/>
          <w:szCs w:val="22"/>
          <w:lang w:val="en-US"/>
        </w:rPr>
        <w:t xml:space="preserve"> Pacific Historical Review</w:t>
      </w:r>
      <w:r w:rsidRPr="00F60697">
        <w:rPr>
          <w:sz w:val="22"/>
          <w:szCs w:val="22"/>
          <w:lang w:val="en-US"/>
        </w:rPr>
        <w:t xml:space="preserve">. </w:t>
      </w:r>
      <w:r w:rsidRPr="00F60697">
        <w:rPr>
          <w:sz w:val="22"/>
          <w:szCs w:val="22"/>
        </w:rPr>
        <w:t>(2007</w:t>
      </w:r>
      <w:r w:rsidRPr="00F60697">
        <w:rPr>
          <w:sz w:val="22"/>
          <w:szCs w:val="22"/>
        </w:rPr>
        <w:t xml:space="preserve">. </w:t>
      </w:r>
      <w:r w:rsidRPr="00F60697">
        <w:rPr>
          <w:sz w:val="22"/>
          <w:szCs w:val="22"/>
          <w:lang w:val="en-GB"/>
        </w:rPr>
        <w:t>Vol</w:t>
      </w:r>
      <w:r w:rsidRPr="00F60697">
        <w:rPr>
          <w:sz w:val="22"/>
          <w:szCs w:val="22"/>
        </w:rPr>
        <w:t xml:space="preserve">. </w:t>
      </w:r>
      <w:r w:rsidRPr="00F60697">
        <w:rPr>
          <w:sz w:val="22"/>
          <w:szCs w:val="22"/>
        </w:rPr>
        <w:t>76</w:t>
      </w:r>
      <w:r w:rsidRPr="00F60697">
        <w:rPr>
          <w:sz w:val="22"/>
          <w:szCs w:val="22"/>
        </w:rPr>
        <w:t xml:space="preserve">, </w:t>
      </w:r>
      <w:r w:rsidRPr="00F60697">
        <w:rPr>
          <w:sz w:val="22"/>
          <w:szCs w:val="22"/>
          <w:lang w:val="en-US"/>
        </w:rPr>
        <w:t>no</w:t>
      </w:r>
      <w:r w:rsidRPr="00F60697">
        <w:rPr>
          <w:sz w:val="22"/>
          <w:szCs w:val="22"/>
        </w:rPr>
        <w:t xml:space="preserve"> </w:t>
      </w:r>
      <w:r w:rsidRPr="00F60697">
        <w:rPr>
          <w:sz w:val="22"/>
          <w:szCs w:val="22"/>
        </w:rPr>
        <w:t>1</w:t>
      </w:r>
      <w:r w:rsidRPr="00F60697">
        <w:rPr>
          <w:sz w:val="22"/>
          <w:szCs w:val="22"/>
        </w:rPr>
        <w:t xml:space="preserve">. </w:t>
      </w:r>
      <w:r w:rsidRPr="00F60697">
        <w:rPr>
          <w:sz w:val="22"/>
          <w:szCs w:val="22"/>
          <w:lang w:val="en-US"/>
        </w:rPr>
        <w:t>P</w:t>
      </w:r>
      <w:r w:rsidRPr="00F60697">
        <w:rPr>
          <w:sz w:val="22"/>
          <w:szCs w:val="22"/>
        </w:rPr>
        <w:t>.</w:t>
      </w:r>
      <w:r w:rsidRPr="00F60697">
        <w:rPr>
          <w:sz w:val="22"/>
          <w:szCs w:val="22"/>
        </w:rPr>
        <w:t xml:space="preserve"> </w:t>
      </w:r>
      <w:r w:rsidR="004F29E8" w:rsidRPr="00F60697">
        <w:rPr>
          <w:sz w:val="22"/>
          <w:szCs w:val="22"/>
        </w:rPr>
        <w:t>32</w:t>
      </w:r>
      <w:r w:rsidRPr="00F60697">
        <w:rPr>
          <w:sz w:val="22"/>
          <w:szCs w:val="22"/>
        </w:rPr>
        <w:t xml:space="preserve">. </w:t>
      </w:r>
    </w:p>
  </w:footnote>
  <w:footnote w:id="130">
    <w:p w14:paraId="6F2E42CD" w14:textId="0002A99D" w:rsidR="00F60697" w:rsidRPr="00487866" w:rsidRDefault="00F60697" w:rsidP="00F60697">
      <w:pPr>
        <w:jc w:val="both"/>
        <w:rPr>
          <w:sz w:val="22"/>
          <w:szCs w:val="22"/>
        </w:rPr>
      </w:pPr>
      <w:r w:rsidRPr="00F60697">
        <w:rPr>
          <w:rStyle w:val="af7"/>
          <w:sz w:val="22"/>
          <w:szCs w:val="22"/>
        </w:rPr>
        <w:footnoteRef/>
      </w:r>
      <w:r w:rsidRPr="00F60697">
        <w:rPr>
          <w:sz w:val="22"/>
          <w:szCs w:val="22"/>
          <w:lang w:val="en-US"/>
        </w:rPr>
        <w:t xml:space="preserve"> </w:t>
      </w:r>
      <w:r w:rsidRPr="00F60697">
        <w:rPr>
          <w:sz w:val="22"/>
          <w:szCs w:val="22"/>
          <w:lang w:val="en-US"/>
        </w:rPr>
        <w:t>Ngai, Mae M. Legacies of Exclusion: Illegal Chinese Immigration during the Cold War Years</w:t>
      </w:r>
      <w:r w:rsidRPr="00F60697">
        <w:rPr>
          <w:sz w:val="22"/>
          <w:szCs w:val="22"/>
          <w:lang w:val="en-US"/>
        </w:rPr>
        <w:t xml:space="preserve"> //</w:t>
      </w:r>
      <w:r w:rsidRPr="00F60697">
        <w:rPr>
          <w:sz w:val="22"/>
          <w:szCs w:val="22"/>
          <w:lang w:val="en-US"/>
        </w:rPr>
        <w:t xml:space="preserve"> Journal of American Ethnic History</w:t>
      </w:r>
      <w:r w:rsidRPr="00F60697">
        <w:rPr>
          <w:sz w:val="22"/>
          <w:szCs w:val="22"/>
          <w:lang w:val="en-US"/>
        </w:rPr>
        <w:t xml:space="preserve">. </w:t>
      </w:r>
      <w:r w:rsidRPr="00487866">
        <w:rPr>
          <w:sz w:val="22"/>
          <w:szCs w:val="22"/>
        </w:rPr>
        <w:t>1998</w:t>
      </w:r>
      <w:r w:rsidRPr="00F60697">
        <w:rPr>
          <w:sz w:val="22"/>
          <w:szCs w:val="22"/>
        </w:rPr>
        <w:t>.</w:t>
      </w:r>
      <w:r w:rsidRPr="00487866">
        <w:rPr>
          <w:sz w:val="22"/>
          <w:szCs w:val="22"/>
        </w:rPr>
        <w:t xml:space="preserve"> </w:t>
      </w:r>
      <w:r w:rsidRPr="00F60697">
        <w:rPr>
          <w:sz w:val="22"/>
          <w:szCs w:val="22"/>
          <w:lang w:val="en-GB"/>
        </w:rPr>
        <w:t>Vol</w:t>
      </w:r>
      <w:r w:rsidRPr="00487866">
        <w:rPr>
          <w:sz w:val="22"/>
          <w:szCs w:val="22"/>
        </w:rPr>
        <w:t>.</w:t>
      </w:r>
      <w:r w:rsidRPr="00487866">
        <w:rPr>
          <w:sz w:val="22"/>
          <w:szCs w:val="22"/>
        </w:rPr>
        <w:t xml:space="preserve">18, </w:t>
      </w:r>
      <w:r w:rsidRPr="00F60697">
        <w:rPr>
          <w:sz w:val="22"/>
          <w:szCs w:val="22"/>
          <w:lang w:val="en-US"/>
        </w:rPr>
        <w:t>no</w:t>
      </w:r>
      <w:r w:rsidRPr="00487866">
        <w:rPr>
          <w:sz w:val="22"/>
          <w:szCs w:val="22"/>
        </w:rPr>
        <w:t>. 1</w:t>
      </w:r>
      <w:r w:rsidRPr="00487866">
        <w:rPr>
          <w:sz w:val="22"/>
          <w:szCs w:val="22"/>
        </w:rPr>
        <w:t xml:space="preserve">. </w:t>
      </w:r>
      <w:r w:rsidRPr="00F60697">
        <w:rPr>
          <w:sz w:val="22"/>
          <w:szCs w:val="22"/>
          <w:lang w:val="en-US"/>
        </w:rPr>
        <w:t>P</w:t>
      </w:r>
      <w:r w:rsidRPr="00487866">
        <w:rPr>
          <w:sz w:val="22"/>
          <w:szCs w:val="22"/>
        </w:rPr>
        <w:t>.</w:t>
      </w:r>
      <w:r w:rsidRPr="00487866">
        <w:rPr>
          <w:sz w:val="22"/>
          <w:szCs w:val="22"/>
        </w:rPr>
        <w:t xml:space="preserve"> </w:t>
      </w:r>
      <w:r w:rsidRPr="00487866">
        <w:rPr>
          <w:sz w:val="22"/>
          <w:szCs w:val="22"/>
        </w:rPr>
        <w:t>7</w:t>
      </w:r>
      <w:r w:rsidRPr="00487866">
        <w:rPr>
          <w:sz w:val="22"/>
          <w:szCs w:val="22"/>
        </w:rPr>
        <w:t xml:space="preserve">. </w:t>
      </w:r>
    </w:p>
  </w:footnote>
  <w:footnote w:id="131">
    <w:p w14:paraId="6AF03EF6" w14:textId="45E46460" w:rsidR="00487866" w:rsidRDefault="00487866" w:rsidP="009A741C">
      <w:pPr>
        <w:pStyle w:val="af5"/>
        <w:jc w:val="both"/>
      </w:pPr>
      <w:r>
        <w:rPr>
          <w:rStyle w:val="af7"/>
        </w:rPr>
        <w:footnoteRef/>
      </w:r>
      <w:r>
        <w:t xml:space="preserve"> </w:t>
      </w:r>
      <w:proofErr w:type="spellStart"/>
      <w:r w:rsidRPr="009A741C">
        <w:rPr>
          <w:rFonts w:ascii="Times New Roman" w:hAnsi="Times New Roman" w:cs="Times New Roman"/>
          <w:b/>
          <w:bCs/>
          <w:sz w:val="22"/>
          <w:szCs w:val="22"/>
        </w:rPr>
        <w:t>Высококонтекстная</w:t>
      </w:r>
      <w:proofErr w:type="spellEnd"/>
      <w:r w:rsidRPr="009A741C">
        <w:rPr>
          <w:rFonts w:ascii="Times New Roman" w:hAnsi="Times New Roman" w:cs="Times New Roman"/>
          <w:b/>
          <w:bCs/>
          <w:sz w:val="22"/>
          <w:szCs w:val="22"/>
        </w:rPr>
        <w:t xml:space="preserve"> культура</w:t>
      </w:r>
      <w:r w:rsidRPr="009A741C">
        <w:rPr>
          <w:rFonts w:ascii="Times New Roman" w:hAnsi="Times New Roman" w:cs="Times New Roman"/>
          <w:sz w:val="22"/>
          <w:szCs w:val="22"/>
        </w:rPr>
        <w:t xml:space="preserve"> – это </w:t>
      </w:r>
      <w:r w:rsidRPr="009A741C">
        <w:rPr>
          <w:rFonts w:ascii="Times New Roman" w:hAnsi="Times New Roman" w:cs="Times New Roman"/>
          <w:sz w:val="22"/>
          <w:szCs w:val="22"/>
        </w:rPr>
        <w:t>культура</w:t>
      </w:r>
      <w:r w:rsidRPr="009A741C">
        <w:rPr>
          <w:rFonts w:ascii="Times New Roman" w:hAnsi="Times New Roman" w:cs="Times New Roman"/>
          <w:sz w:val="22"/>
          <w:szCs w:val="22"/>
        </w:rPr>
        <w:t>,</w:t>
      </w:r>
      <w:r w:rsidRPr="009A741C">
        <w:rPr>
          <w:rFonts w:ascii="Times New Roman" w:hAnsi="Times New Roman" w:cs="Times New Roman"/>
          <w:sz w:val="22"/>
          <w:szCs w:val="22"/>
        </w:rPr>
        <w:t xml:space="preserve"> </w:t>
      </w:r>
      <w:r w:rsidRPr="009A741C">
        <w:rPr>
          <w:rFonts w:ascii="Times New Roman" w:hAnsi="Times New Roman" w:cs="Times New Roman"/>
          <w:sz w:val="22"/>
          <w:szCs w:val="22"/>
        </w:rPr>
        <w:t xml:space="preserve">в которой важно учитывать не только вербальную </w:t>
      </w:r>
      <w:r w:rsidRPr="009A741C">
        <w:rPr>
          <w:rFonts w:ascii="Times New Roman" w:hAnsi="Times New Roman" w:cs="Times New Roman"/>
          <w:sz w:val="22"/>
          <w:szCs w:val="22"/>
        </w:rPr>
        <w:t>информаци</w:t>
      </w:r>
      <w:r w:rsidRPr="009A741C">
        <w:rPr>
          <w:rFonts w:ascii="Times New Roman" w:hAnsi="Times New Roman" w:cs="Times New Roman"/>
          <w:sz w:val="22"/>
          <w:szCs w:val="22"/>
        </w:rPr>
        <w:t>ю, но и невербальный контекст</w:t>
      </w:r>
      <w:r w:rsidR="009A741C" w:rsidRPr="009A741C">
        <w:rPr>
          <w:rFonts w:ascii="Times New Roman" w:hAnsi="Times New Roman" w:cs="Times New Roman"/>
          <w:sz w:val="22"/>
          <w:szCs w:val="22"/>
        </w:rPr>
        <w:t>. М</w:t>
      </w:r>
      <w:r w:rsidRPr="009A741C">
        <w:rPr>
          <w:rFonts w:ascii="Times New Roman" w:hAnsi="Times New Roman" w:cs="Times New Roman"/>
          <w:sz w:val="22"/>
          <w:szCs w:val="22"/>
        </w:rPr>
        <w:t xml:space="preserve">ногое </w:t>
      </w:r>
      <w:r w:rsidR="009A741C" w:rsidRPr="009A741C">
        <w:rPr>
          <w:rFonts w:ascii="Times New Roman" w:hAnsi="Times New Roman" w:cs="Times New Roman"/>
          <w:sz w:val="22"/>
          <w:szCs w:val="22"/>
        </w:rPr>
        <w:t xml:space="preserve">в общении </w:t>
      </w:r>
      <w:r w:rsidRPr="009A741C">
        <w:rPr>
          <w:rFonts w:ascii="Times New Roman" w:hAnsi="Times New Roman" w:cs="Times New Roman"/>
          <w:sz w:val="22"/>
          <w:szCs w:val="22"/>
        </w:rPr>
        <w:t>оста</w:t>
      </w:r>
      <w:r w:rsidR="009A741C" w:rsidRPr="009A741C">
        <w:rPr>
          <w:rFonts w:ascii="Times New Roman" w:hAnsi="Times New Roman" w:cs="Times New Roman"/>
          <w:sz w:val="22"/>
          <w:szCs w:val="22"/>
        </w:rPr>
        <w:t>ётся</w:t>
      </w:r>
      <w:r w:rsidRPr="009A741C">
        <w:rPr>
          <w:rFonts w:ascii="Times New Roman" w:hAnsi="Times New Roman" w:cs="Times New Roman"/>
          <w:sz w:val="22"/>
          <w:szCs w:val="22"/>
        </w:rPr>
        <w:t xml:space="preserve"> недосказанным. </w:t>
      </w:r>
      <w:r w:rsidR="009A741C" w:rsidRPr="009A741C">
        <w:rPr>
          <w:rFonts w:ascii="Times New Roman" w:hAnsi="Times New Roman" w:cs="Times New Roman"/>
          <w:sz w:val="22"/>
          <w:szCs w:val="22"/>
        </w:rPr>
        <w:t xml:space="preserve">Представители </w:t>
      </w:r>
      <w:proofErr w:type="spellStart"/>
      <w:r w:rsidRPr="009A741C">
        <w:rPr>
          <w:rFonts w:ascii="Times New Roman" w:hAnsi="Times New Roman" w:cs="Times New Roman"/>
          <w:sz w:val="22"/>
          <w:szCs w:val="22"/>
        </w:rPr>
        <w:t>высококонтекстной</w:t>
      </w:r>
      <w:proofErr w:type="spellEnd"/>
      <w:r w:rsidRPr="009A741C">
        <w:rPr>
          <w:rFonts w:ascii="Times New Roman" w:hAnsi="Times New Roman" w:cs="Times New Roman"/>
          <w:sz w:val="22"/>
          <w:szCs w:val="22"/>
        </w:rPr>
        <w:t xml:space="preserve"> культуры</w:t>
      </w:r>
      <w:r w:rsidRPr="009A741C">
        <w:rPr>
          <w:rFonts w:ascii="Times New Roman" w:hAnsi="Times New Roman" w:cs="Times New Roman"/>
          <w:sz w:val="22"/>
          <w:szCs w:val="22"/>
        </w:rPr>
        <w:t xml:space="preserve"> </w:t>
      </w:r>
      <w:r w:rsidR="009A741C" w:rsidRPr="009A741C">
        <w:rPr>
          <w:rFonts w:ascii="Times New Roman" w:hAnsi="Times New Roman" w:cs="Times New Roman"/>
          <w:sz w:val="22"/>
          <w:szCs w:val="22"/>
        </w:rPr>
        <w:t>зачастую немногословны</w:t>
      </w:r>
      <w:r w:rsidRPr="009A741C">
        <w:rPr>
          <w:rFonts w:ascii="Times New Roman" w:hAnsi="Times New Roman" w:cs="Times New Roman"/>
          <w:sz w:val="22"/>
          <w:szCs w:val="22"/>
        </w:rPr>
        <w:t xml:space="preserve"> и проявля</w:t>
      </w:r>
      <w:r w:rsidR="009A741C" w:rsidRPr="009A741C">
        <w:rPr>
          <w:rFonts w:ascii="Times New Roman" w:hAnsi="Times New Roman" w:cs="Times New Roman"/>
          <w:sz w:val="22"/>
          <w:szCs w:val="22"/>
        </w:rPr>
        <w:t>ют</w:t>
      </w:r>
      <w:r w:rsidRPr="009A741C">
        <w:rPr>
          <w:rFonts w:ascii="Times New Roman" w:hAnsi="Times New Roman" w:cs="Times New Roman"/>
          <w:sz w:val="22"/>
          <w:szCs w:val="22"/>
        </w:rPr>
        <w:t xml:space="preserve"> пристальное внимание невербальному общению.</w:t>
      </w:r>
      <w:r w:rsidRPr="00487866">
        <w:t xml:space="preserve"> </w:t>
      </w:r>
    </w:p>
    <w:p w14:paraId="299972ED" w14:textId="259E5419" w:rsidR="009A741C" w:rsidRPr="009A741C" w:rsidRDefault="009A741C" w:rsidP="009A741C">
      <w:pPr>
        <w:pStyle w:val="af5"/>
        <w:jc w:val="both"/>
        <w:rPr>
          <w:rFonts w:ascii="Times New Roman" w:hAnsi="Times New Roman" w:cs="Times New Roman"/>
          <w:sz w:val="22"/>
          <w:szCs w:val="22"/>
        </w:rPr>
      </w:pPr>
      <w:proofErr w:type="spellStart"/>
      <w:r w:rsidRPr="009A741C">
        <w:rPr>
          <w:rFonts w:ascii="Times New Roman" w:hAnsi="Times New Roman" w:cs="Times New Roman"/>
          <w:b/>
          <w:bCs/>
          <w:sz w:val="22"/>
          <w:szCs w:val="22"/>
        </w:rPr>
        <w:t>Низкоконтекстн</w:t>
      </w:r>
      <w:r>
        <w:rPr>
          <w:rFonts w:ascii="Times New Roman" w:hAnsi="Times New Roman" w:cs="Times New Roman"/>
          <w:b/>
          <w:bCs/>
          <w:sz w:val="22"/>
          <w:szCs w:val="22"/>
        </w:rPr>
        <w:t>ая</w:t>
      </w:r>
      <w:proofErr w:type="spellEnd"/>
      <w:r w:rsidRPr="009A741C">
        <w:rPr>
          <w:rFonts w:ascii="Times New Roman" w:hAnsi="Times New Roman" w:cs="Times New Roman"/>
          <w:b/>
          <w:bCs/>
          <w:sz w:val="22"/>
          <w:szCs w:val="22"/>
        </w:rPr>
        <w:t xml:space="preserve"> культур</w:t>
      </w:r>
      <w:r>
        <w:rPr>
          <w:rFonts w:ascii="Times New Roman" w:hAnsi="Times New Roman" w:cs="Times New Roman"/>
          <w:b/>
          <w:bCs/>
          <w:sz w:val="22"/>
          <w:szCs w:val="22"/>
        </w:rPr>
        <w:t>а</w:t>
      </w:r>
      <w:r w:rsidRPr="009A741C">
        <w:rPr>
          <w:rFonts w:ascii="Times New Roman" w:hAnsi="Times New Roman" w:cs="Times New Roman"/>
          <w:sz w:val="22"/>
          <w:szCs w:val="22"/>
        </w:rPr>
        <w:t xml:space="preserve"> </w:t>
      </w:r>
      <w:r>
        <w:rPr>
          <w:rFonts w:ascii="Times New Roman" w:hAnsi="Times New Roman" w:cs="Times New Roman"/>
          <w:sz w:val="22"/>
          <w:szCs w:val="22"/>
        </w:rPr>
        <w:t>–</w:t>
      </w:r>
      <w:r w:rsidRPr="009A741C">
        <w:rPr>
          <w:rFonts w:ascii="Times New Roman" w:hAnsi="Times New Roman" w:cs="Times New Roman"/>
          <w:sz w:val="22"/>
          <w:szCs w:val="22"/>
        </w:rPr>
        <w:t xml:space="preserve"> это культур</w:t>
      </w:r>
      <w:r>
        <w:rPr>
          <w:rFonts w:ascii="Times New Roman" w:hAnsi="Times New Roman" w:cs="Times New Roman"/>
          <w:sz w:val="22"/>
          <w:szCs w:val="22"/>
        </w:rPr>
        <w:t>а</w:t>
      </w:r>
      <w:r w:rsidRPr="009A741C">
        <w:rPr>
          <w:rFonts w:ascii="Times New Roman" w:hAnsi="Times New Roman" w:cs="Times New Roman"/>
          <w:sz w:val="22"/>
          <w:szCs w:val="22"/>
        </w:rPr>
        <w:t>, в котор</w:t>
      </w:r>
      <w:r>
        <w:rPr>
          <w:rFonts w:ascii="Times New Roman" w:hAnsi="Times New Roman" w:cs="Times New Roman"/>
          <w:sz w:val="22"/>
          <w:szCs w:val="22"/>
        </w:rPr>
        <w:t>ой</w:t>
      </w:r>
      <w:r w:rsidRPr="009A741C">
        <w:rPr>
          <w:rFonts w:ascii="Times New Roman" w:hAnsi="Times New Roman" w:cs="Times New Roman"/>
          <w:sz w:val="22"/>
          <w:szCs w:val="22"/>
        </w:rPr>
        <w:t xml:space="preserve"> большая часть информации содержится в словах, а не в контексте</w:t>
      </w:r>
      <w:r>
        <w:rPr>
          <w:rFonts w:ascii="Times New Roman" w:hAnsi="Times New Roman" w:cs="Times New Roman"/>
          <w:sz w:val="22"/>
          <w:szCs w:val="22"/>
        </w:rPr>
        <w:t>.</w:t>
      </w:r>
      <w:r w:rsidRPr="009A741C">
        <w:rPr>
          <w:rFonts w:ascii="Times New Roman" w:hAnsi="Times New Roman" w:cs="Times New Roman"/>
          <w:sz w:val="22"/>
          <w:szCs w:val="22"/>
        </w:rPr>
        <w:t xml:space="preserve"> </w:t>
      </w:r>
      <w:r>
        <w:rPr>
          <w:rFonts w:ascii="Times New Roman" w:hAnsi="Times New Roman" w:cs="Times New Roman"/>
          <w:sz w:val="22"/>
          <w:szCs w:val="22"/>
        </w:rPr>
        <w:t>Л</w:t>
      </w:r>
      <w:r w:rsidRPr="009A741C">
        <w:rPr>
          <w:rFonts w:ascii="Times New Roman" w:hAnsi="Times New Roman" w:cs="Times New Roman"/>
          <w:sz w:val="22"/>
          <w:szCs w:val="22"/>
        </w:rPr>
        <w:t>юди открыто выражают свои намерения</w:t>
      </w:r>
      <w:r>
        <w:rPr>
          <w:rFonts w:ascii="Times New Roman" w:hAnsi="Times New Roman" w:cs="Times New Roman"/>
          <w:sz w:val="22"/>
          <w:szCs w:val="22"/>
        </w:rPr>
        <w:t xml:space="preserve">. Большое </w:t>
      </w:r>
      <w:r w:rsidRPr="009A741C">
        <w:rPr>
          <w:rFonts w:ascii="Times New Roman" w:hAnsi="Times New Roman" w:cs="Times New Roman"/>
          <w:sz w:val="22"/>
          <w:szCs w:val="22"/>
        </w:rPr>
        <w:t xml:space="preserve">значение придается речи </w:t>
      </w:r>
      <w:r>
        <w:rPr>
          <w:rFonts w:ascii="Times New Roman" w:hAnsi="Times New Roman" w:cs="Times New Roman"/>
          <w:sz w:val="22"/>
          <w:szCs w:val="22"/>
        </w:rPr>
        <w:t>и</w:t>
      </w:r>
      <w:r w:rsidRPr="009A741C">
        <w:rPr>
          <w:rFonts w:ascii="Times New Roman" w:hAnsi="Times New Roman" w:cs="Times New Roman"/>
          <w:sz w:val="22"/>
          <w:szCs w:val="22"/>
        </w:rPr>
        <w:t xml:space="preserve"> обсуждению деталей</w:t>
      </w:r>
      <w:r>
        <w:rPr>
          <w:rFonts w:ascii="Times New Roman" w:hAnsi="Times New Roman" w:cs="Times New Roman"/>
          <w:sz w:val="22"/>
          <w:szCs w:val="22"/>
        </w:rPr>
        <w:t>.</w:t>
      </w:r>
    </w:p>
  </w:footnote>
  <w:footnote w:id="132">
    <w:p w14:paraId="1887D663" w14:textId="77777777" w:rsidR="00DA4803" w:rsidRPr="00220756" w:rsidRDefault="00DA4803" w:rsidP="00DA4803">
      <w:pPr>
        <w:jc w:val="both"/>
        <w:rPr>
          <w:rFonts w:eastAsia="KaiTi"/>
          <w:sz w:val="22"/>
          <w:szCs w:val="22"/>
        </w:rPr>
      </w:pPr>
      <w:r w:rsidRPr="009A741C">
        <w:rPr>
          <w:rStyle w:val="af7"/>
          <w:sz w:val="22"/>
          <w:szCs w:val="22"/>
        </w:rPr>
        <w:footnoteRef/>
      </w:r>
      <w:r w:rsidRPr="009A741C">
        <w:rPr>
          <w:sz w:val="22"/>
          <w:szCs w:val="22"/>
        </w:rPr>
        <w:t xml:space="preserve"> </w:t>
      </w:r>
      <w:r w:rsidRPr="009A741C">
        <w:rPr>
          <w:rFonts w:eastAsia="KaiTi"/>
          <w:sz w:val="22"/>
          <w:szCs w:val="22"/>
        </w:rPr>
        <w:t xml:space="preserve">Вилкова, А.С. </w:t>
      </w:r>
      <w:proofErr w:type="spellStart"/>
      <w:r w:rsidRPr="009A741C">
        <w:rPr>
          <w:rFonts w:eastAsia="KaiTi"/>
          <w:sz w:val="22"/>
          <w:szCs w:val="22"/>
        </w:rPr>
        <w:t>Высококонтекстные</w:t>
      </w:r>
      <w:proofErr w:type="spellEnd"/>
      <w:r w:rsidRPr="009A741C">
        <w:rPr>
          <w:rFonts w:eastAsia="KaiTi"/>
          <w:sz w:val="22"/>
          <w:szCs w:val="22"/>
        </w:rPr>
        <w:t xml:space="preserve"> и </w:t>
      </w:r>
      <w:proofErr w:type="spellStart"/>
      <w:r w:rsidRPr="009A741C">
        <w:rPr>
          <w:rFonts w:eastAsia="KaiTi"/>
          <w:sz w:val="22"/>
          <w:szCs w:val="22"/>
        </w:rPr>
        <w:t>низкоконтекстные</w:t>
      </w:r>
      <w:proofErr w:type="spellEnd"/>
      <w:r w:rsidRPr="009A741C">
        <w:rPr>
          <w:rFonts w:eastAsia="KaiTi"/>
          <w:sz w:val="22"/>
          <w:szCs w:val="22"/>
        </w:rPr>
        <w:t xml:space="preserve"> культуры // НА</w:t>
      </w:r>
      <w:r w:rsidRPr="00220756">
        <w:rPr>
          <w:rFonts w:eastAsia="KaiTi"/>
          <w:sz w:val="22"/>
          <w:szCs w:val="22"/>
        </w:rPr>
        <w:t>УКА, ОБРАЗОВАНИЕ И КУЛЬТУРА. 2019. №3(37). С. 5</w:t>
      </w:r>
      <w:r>
        <w:rPr>
          <w:rFonts w:eastAsia="KaiTi"/>
          <w:sz w:val="22"/>
          <w:szCs w:val="22"/>
        </w:rPr>
        <w:t>0</w:t>
      </w:r>
      <w:r w:rsidRPr="00220756">
        <w:rPr>
          <w:rFonts w:eastAsia="KaiTi"/>
          <w:sz w:val="22"/>
          <w:szCs w:val="22"/>
        </w:rPr>
        <w:t>.</w:t>
      </w:r>
    </w:p>
  </w:footnote>
  <w:footnote w:id="133">
    <w:p w14:paraId="76FE78A1" w14:textId="00603067" w:rsidR="00DA4803" w:rsidRPr="00D95C72" w:rsidRDefault="00DA4803" w:rsidP="00DB0485">
      <w:pPr>
        <w:pStyle w:val="af5"/>
        <w:jc w:val="both"/>
      </w:pPr>
      <w:r>
        <w:rPr>
          <w:rStyle w:val="af7"/>
        </w:rPr>
        <w:footnoteRef/>
      </w:r>
      <w:r>
        <w:t xml:space="preserve"> </w:t>
      </w:r>
      <w:r w:rsidRPr="00831D94">
        <w:rPr>
          <w:rFonts w:ascii="Times New Roman" w:hAnsi="Times New Roman" w:cs="Times New Roman"/>
          <w:sz w:val="22"/>
          <w:szCs w:val="22"/>
        </w:rPr>
        <w:t xml:space="preserve">Спешнев, Н.А. </w:t>
      </w:r>
      <w:proofErr w:type="spellStart"/>
      <w:r w:rsidR="00D95C72">
        <w:rPr>
          <w:rFonts w:ascii="Times New Roman" w:hAnsi="Times New Roman" w:cs="Times New Roman"/>
          <w:sz w:val="22"/>
          <w:szCs w:val="22"/>
        </w:rPr>
        <w:t>Указ.соч</w:t>
      </w:r>
      <w:proofErr w:type="spellEnd"/>
      <w:r w:rsidR="00D95C72">
        <w:rPr>
          <w:rFonts w:ascii="Times New Roman" w:hAnsi="Times New Roman" w:cs="Times New Roman"/>
          <w:sz w:val="22"/>
          <w:szCs w:val="22"/>
        </w:rPr>
        <w:t xml:space="preserve">. </w:t>
      </w:r>
      <w:r w:rsidRPr="00831D94">
        <w:rPr>
          <w:rFonts w:ascii="Times New Roman" w:hAnsi="Times New Roman" w:cs="Times New Roman"/>
          <w:sz w:val="22"/>
          <w:szCs w:val="22"/>
        </w:rPr>
        <w:t>2011. С.</w:t>
      </w:r>
      <w:r>
        <w:rPr>
          <w:rFonts w:ascii="Times New Roman" w:hAnsi="Times New Roman" w:cs="Times New Roman"/>
          <w:sz w:val="22"/>
          <w:szCs w:val="22"/>
        </w:rPr>
        <w:t>114</w:t>
      </w:r>
      <w:r w:rsidRPr="00831D94">
        <w:rPr>
          <w:rFonts w:ascii="Times New Roman" w:hAnsi="Times New Roman" w:cs="Times New Roman"/>
          <w:sz w:val="22"/>
          <w:szCs w:val="22"/>
        </w:rPr>
        <w:t>.</w:t>
      </w:r>
    </w:p>
  </w:footnote>
  <w:footnote w:id="134">
    <w:p w14:paraId="122847DC" w14:textId="1E345B76" w:rsidR="00A17B04" w:rsidRPr="00A17B04" w:rsidRDefault="00A17B04">
      <w:pPr>
        <w:pStyle w:val="af5"/>
        <w:rPr>
          <w:lang w:val="en-GB"/>
        </w:rPr>
      </w:pPr>
      <w:r>
        <w:rPr>
          <w:rStyle w:val="af7"/>
        </w:rPr>
        <w:footnoteRef/>
      </w:r>
      <w:r w:rsidRPr="00D95C72">
        <w:t xml:space="preserve"> </w:t>
      </w:r>
      <w:r w:rsidRPr="000E6656">
        <w:rPr>
          <w:rFonts w:ascii="Times New Roman" w:hAnsi="Times New Roman" w:cs="Times New Roman"/>
          <w:sz w:val="22"/>
          <w:szCs w:val="22"/>
          <w:lang w:val="en-US"/>
        </w:rPr>
        <w:t>Walton</w:t>
      </w:r>
      <w:r w:rsidRPr="00D95C72">
        <w:rPr>
          <w:rFonts w:ascii="Times New Roman" w:hAnsi="Times New Roman" w:cs="Times New Roman"/>
          <w:sz w:val="22"/>
          <w:szCs w:val="22"/>
        </w:rPr>
        <w:t xml:space="preserve"> </w:t>
      </w:r>
      <w:r w:rsidRPr="000E6656">
        <w:rPr>
          <w:rFonts w:ascii="Times New Roman" w:hAnsi="Times New Roman" w:cs="Times New Roman"/>
          <w:sz w:val="22"/>
          <w:szCs w:val="22"/>
          <w:lang w:val="en-US"/>
        </w:rPr>
        <w:t>Look</w:t>
      </w:r>
      <w:r w:rsidRPr="00D95C72">
        <w:rPr>
          <w:rFonts w:ascii="Times New Roman" w:hAnsi="Times New Roman" w:cs="Times New Roman"/>
          <w:sz w:val="22"/>
          <w:szCs w:val="22"/>
        </w:rPr>
        <w:t xml:space="preserve"> </w:t>
      </w:r>
      <w:r w:rsidRPr="000E6656">
        <w:rPr>
          <w:rFonts w:ascii="Times New Roman" w:hAnsi="Times New Roman" w:cs="Times New Roman"/>
          <w:sz w:val="22"/>
          <w:szCs w:val="22"/>
          <w:lang w:val="en-US"/>
        </w:rPr>
        <w:t>Lai</w:t>
      </w:r>
      <w:r w:rsidRPr="00D95C72">
        <w:rPr>
          <w:rFonts w:ascii="Times New Roman" w:hAnsi="Times New Roman" w:cs="Times New Roman"/>
          <w:sz w:val="22"/>
          <w:szCs w:val="22"/>
        </w:rPr>
        <w:t xml:space="preserve">. </w:t>
      </w:r>
      <w:r w:rsidRPr="000E6656">
        <w:rPr>
          <w:rFonts w:ascii="Times New Roman" w:hAnsi="Times New Roman" w:cs="Times New Roman"/>
          <w:sz w:val="22"/>
          <w:szCs w:val="22"/>
          <w:lang w:val="en-GB"/>
        </w:rPr>
        <w:t>Op</w:t>
      </w:r>
      <w:r w:rsidRPr="00D95C72">
        <w:rPr>
          <w:rFonts w:ascii="Times New Roman" w:hAnsi="Times New Roman" w:cs="Times New Roman"/>
          <w:sz w:val="22"/>
          <w:szCs w:val="22"/>
        </w:rPr>
        <w:t xml:space="preserve">. </w:t>
      </w:r>
      <w:proofErr w:type="spellStart"/>
      <w:r w:rsidRPr="000E6656">
        <w:rPr>
          <w:rFonts w:ascii="Times New Roman" w:hAnsi="Times New Roman" w:cs="Times New Roman"/>
          <w:sz w:val="22"/>
          <w:szCs w:val="22"/>
          <w:lang w:val="en-GB"/>
        </w:rPr>
        <w:t>cit</w:t>
      </w:r>
      <w:proofErr w:type="spellEnd"/>
      <w:r w:rsidRPr="00D95C72">
        <w:rPr>
          <w:rFonts w:ascii="Times New Roman" w:hAnsi="Times New Roman" w:cs="Times New Roman"/>
          <w:sz w:val="22"/>
          <w:szCs w:val="22"/>
        </w:rPr>
        <w:t xml:space="preserve">. </w:t>
      </w:r>
      <w:r w:rsidRPr="000E6656">
        <w:rPr>
          <w:rFonts w:ascii="Times New Roman" w:hAnsi="Times New Roman" w:cs="Times New Roman"/>
          <w:sz w:val="22"/>
          <w:szCs w:val="22"/>
          <w:lang w:val="en-GB"/>
        </w:rPr>
        <w:t>P</w:t>
      </w:r>
      <w:r w:rsidRPr="008F5E47">
        <w:rPr>
          <w:rFonts w:ascii="Times New Roman" w:hAnsi="Times New Roman" w:cs="Times New Roman"/>
          <w:sz w:val="22"/>
          <w:szCs w:val="22"/>
          <w:lang w:val="en-US"/>
        </w:rPr>
        <w:t>. 12.</w:t>
      </w:r>
    </w:p>
  </w:footnote>
  <w:footnote w:id="135">
    <w:p w14:paraId="5A7290EC" w14:textId="7DB325D5" w:rsidR="00AC2A64" w:rsidRPr="00AC2A64" w:rsidRDefault="008305D8" w:rsidP="00AC2A64">
      <w:pPr>
        <w:pStyle w:val="af5"/>
        <w:jc w:val="both"/>
        <w:rPr>
          <w:lang w:val="en-US"/>
        </w:rPr>
      </w:pPr>
      <w:r>
        <w:rPr>
          <w:rStyle w:val="af7"/>
        </w:rPr>
        <w:footnoteRef/>
      </w:r>
      <w:r w:rsidRPr="00AC2A64">
        <w:rPr>
          <w:rFonts w:ascii="Times New Roman" w:hAnsi="Times New Roman" w:cs="Times New Roman"/>
          <w:lang w:val="en-US"/>
        </w:rPr>
        <w:t xml:space="preserve"> </w:t>
      </w:r>
      <w:r w:rsidR="00AC2A64" w:rsidRPr="00AC2A64">
        <w:rPr>
          <w:rFonts w:ascii="Times New Roman" w:hAnsi="Times New Roman" w:cs="Times New Roman"/>
          <w:sz w:val="22"/>
          <w:szCs w:val="22"/>
          <w:lang w:val="en-US"/>
        </w:rPr>
        <w:t>Lyman, Stanford M. Marriage and the Family among Chinese Immigrants to America, 1850-1960 // Phylon (1960-)</w:t>
      </w:r>
      <w:r w:rsidR="00AC2A64" w:rsidRPr="00AC2A64">
        <w:rPr>
          <w:rFonts w:ascii="Times New Roman" w:hAnsi="Times New Roman" w:cs="Times New Roman"/>
          <w:sz w:val="22"/>
          <w:szCs w:val="22"/>
          <w:lang w:val="en-GB"/>
        </w:rPr>
        <w:t xml:space="preserve">. </w:t>
      </w:r>
      <w:r w:rsidR="00AC2A64" w:rsidRPr="00AC2A64">
        <w:rPr>
          <w:rFonts w:ascii="Times New Roman" w:hAnsi="Times New Roman" w:cs="Times New Roman"/>
          <w:sz w:val="22"/>
          <w:szCs w:val="22"/>
          <w:lang w:val="en-US"/>
        </w:rPr>
        <w:t>1968</w:t>
      </w:r>
      <w:r w:rsidR="00AC2A64" w:rsidRPr="00AC2A64">
        <w:rPr>
          <w:rFonts w:ascii="Times New Roman" w:hAnsi="Times New Roman" w:cs="Times New Roman"/>
          <w:sz w:val="22"/>
          <w:szCs w:val="22"/>
          <w:lang w:val="en-GB"/>
        </w:rPr>
        <w:t>. V</w:t>
      </w:r>
      <w:proofErr w:type="spellStart"/>
      <w:r w:rsidR="00AC2A64" w:rsidRPr="00AC2A64">
        <w:rPr>
          <w:rFonts w:ascii="Times New Roman" w:hAnsi="Times New Roman" w:cs="Times New Roman"/>
          <w:sz w:val="22"/>
          <w:szCs w:val="22"/>
          <w:lang w:val="en-US"/>
        </w:rPr>
        <w:t>ol</w:t>
      </w:r>
      <w:proofErr w:type="spellEnd"/>
      <w:r w:rsidR="00AC2A64" w:rsidRPr="00AC2A64">
        <w:rPr>
          <w:rFonts w:ascii="Times New Roman" w:hAnsi="Times New Roman" w:cs="Times New Roman"/>
          <w:sz w:val="22"/>
          <w:szCs w:val="22"/>
          <w:lang w:val="en-US"/>
        </w:rPr>
        <w:t>. 29, no. 4</w:t>
      </w:r>
      <w:r w:rsidR="00AC2A64" w:rsidRPr="00AC2A64">
        <w:rPr>
          <w:rFonts w:ascii="Times New Roman" w:hAnsi="Times New Roman" w:cs="Times New Roman"/>
          <w:sz w:val="22"/>
          <w:szCs w:val="22"/>
          <w:lang w:val="en-GB"/>
        </w:rPr>
        <w:t>.</w:t>
      </w:r>
      <w:r w:rsidR="00AC2A64" w:rsidRPr="00AC2A64">
        <w:rPr>
          <w:rFonts w:ascii="Times New Roman" w:hAnsi="Times New Roman" w:cs="Times New Roman"/>
          <w:sz w:val="22"/>
          <w:szCs w:val="22"/>
          <w:lang w:val="en-US"/>
        </w:rPr>
        <w:t xml:space="preserve"> </w:t>
      </w:r>
      <w:r w:rsidR="00AC2A64" w:rsidRPr="00AC2A64">
        <w:rPr>
          <w:rFonts w:ascii="Times New Roman" w:hAnsi="Times New Roman" w:cs="Times New Roman"/>
          <w:sz w:val="22"/>
          <w:szCs w:val="22"/>
          <w:lang w:val="en-GB"/>
        </w:rPr>
        <w:t>P</w:t>
      </w:r>
      <w:r w:rsidR="00AC2A64" w:rsidRPr="00AC2A64">
        <w:rPr>
          <w:rFonts w:ascii="Times New Roman" w:hAnsi="Times New Roman" w:cs="Times New Roman"/>
          <w:sz w:val="22"/>
          <w:szCs w:val="22"/>
          <w:lang w:val="en-US"/>
        </w:rPr>
        <w:t>. 32</w:t>
      </w:r>
      <w:r w:rsidR="00AC2A64">
        <w:rPr>
          <w:rFonts w:ascii="Times New Roman" w:hAnsi="Times New Roman" w:cs="Times New Roman"/>
          <w:sz w:val="22"/>
          <w:szCs w:val="22"/>
          <w:lang w:val="en-US"/>
        </w:rPr>
        <w:t>7</w:t>
      </w:r>
      <w:r w:rsidR="00AC2A64" w:rsidRPr="00AC2A64">
        <w:rPr>
          <w:rFonts w:ascii="Times New Roman" w:hAnsi="Times New Roman" w:cs="Times New Roman"/>
          <w:sz w:val="22"/>
          <w:szCs w:val="22"/>
          <w:lang w:val="en-US"/>
        </w:rPr>
        <w:t>.</w:t>
      </w:r>
    </w:p>
  </w:footnote>
  <w:footnote w:id="136">
    <w:p w14:paraId="3093438B" w14:textId="575B047C" w:rsidR="00825B0A" w:rsidRPr="001F4C8E" w:rsidRDefault="00825B0A" w:rsidP="001F4C8E">
      <w:pPr>
        <w:jc w:val="both"/>
        <w:rPr>
          <w:sz w:val="22"/>
          <w:szCs w:val="22"/>
          <w:lang w:val="en-US"/>
        </w:rPr>
      </w:pPr>
      <w:r>
        <w:rPr>
          <w:rStyle w:val="af7"/>
        </w:rPr>
        <w:footnoteRef/>
      </w:r>
      <w:r w:rsidRPr="00825B0A">
        <w:rPr>
          <w:lang w:val="en-US"/>
        </w:rPr>
        <w:t xml:space="preserve"> </w:t>
      </w:r>
      <w:proofErr w:type="spellStart"/>
      <w:r w:rsidRPr="00825B0A">
        <w:rPr>
          <w:sz w:val="22"/>
          <w:szCs w:val="22"/>
          <w:lang w:val="en-US"/>
        </w:rPr>
        <w:t>Demgenski</w:t>
      </w:r>
      <w:proofErr w:type="spellEnd"/>
      <w:r w:rsidRPr="00825B0A">
        <w:rPr>
          <w:sz w:val="22"/>
          <w:szCs w:val="22"/>
          <w:lang w:val="en-US"/>
        </w:rPr>
        <w:t xml:space="preserve">, Philipp. Culinary Tensions: Chinese Cuisine’s Rocky Road toward International Intangible </w:t>
      </w:r>
      <w:r w:rsidRPr="001F4C8E">
        <w:rPr>
          <w:sz w:val="22"/>
          <w:szCs w:val="22"/>
          <w:lang w:val="en-US"/>
        </w:rPr>
        <w:t>Cultural Heritage Status</w:t>
      </w:r>
      <w:r w:rsidRPr="001F4C8E">
        <w:rPr>
          <w:sz w:val="22"/>
          <w:szCs w:val="22"/>
          <w:lang w:val="en-US"/>
        </w:rPr>
        <w:t xml:space="preserve"> //</w:t>
      </w:r>
      <w:r w:rsidRPr="001F4C8E">
        <w:rPr>
          <w:sz w:val="22"/>
          <w:szCs w:val="22"/>
          <w:lang w:val="en-US"/>
        </w:rPr>
        <w:t xml:space="preserve"> Asian Ethnology</w:t>
      </w:r>
      <w:r w:rsidRPr="001F4C8E">
        <w:rPr>
          <w:sz w:val="22"/>
          <w:szCs w:val="22"/>
          <w:lang w:val="en-GB"/>
        </w:rPr>
        <w:t>. 2020.</w:t>
      </w:r>
      <w:r w:rsidRPr="001F4C8E">
        <w:rPr>
          <w:sz w:val="22"/>
          <w:szCs w:val="22"/>
          <w:lang w:val="en-US"/>
        </w:rPr>
        <w:t xml:space="preserve"> </w:t>
      </w:r>
      <w:r w:rsidRPr="001F4C8E">
        <w:rPr>
          <w:sz w:val="22"/>
          <w:szCs w:val="22"/>
          <w:lang w:val="en-GB"/>
        </w:rPr>
        <w:t>V</w:t>
      </w:r>
      <w:proofErr w:type="spellStart"/>
      <w:r w:rsidRPr="001F4C8E">
        <w:rPr>
          <w:sz w:val="22"/>
          <w:szCs w:val="22"/>
          <w:lang w:val="en-US"/>
        </w:rPr>
        <w:t>ol</w:t>
      </w:r>
      <w:proofErr w:type="spellEnd"/>
      <w:r w:rsidRPr="001F4C8E">
        <w:rPr>
          <w:sz w:val="22"/>
          <w:szCs w:val="22"/>
          <w:lang w:val="en-US"/>
        </w:rPr>
        <w:t>. 79, no. 1.</w:t>
      </w:r>
      <w:r w:rsidRPr="001F4C8E">
        <w:rPr>
          <w:sz w:val="22"/>
          <w:szCs w:val="22"/>
          <w:lang w:val="en-US"/>
        </w:rPr>
        <w:t xml:space="preserve"> </w:t>
      </w:r>
      <w:r w:rsidRPr="001F4C8E">
        <w:rPr>
          <w:sz w:val="22"/>
          <w:szCs w:val="22"/>
          <w:lang w:val="en-GB"/>
        </w:rPr>
        <w:t>P.</w:t>
      </w:r>
      <w:r w:rsidRPr="001F4C8E">
        <w:rPr>
          <w:sz w:val="22"/>
          <w:szCs w:val="22"/>
          <w:lang w:val="en-US"/>
        </w:rPr>
        <w:t xml:space="preserve"> 11</w:t>
      </w:r>
      <w:r w:rsidRPr="001F4C8E">
        <w:rPr>
          <w:sz w:val="22"/>
          <w:szCs w:val="22"/>
          <w:lang w:val="en-US"/>
        </w:rPr>
        <w:t>6</w:t>
      </w:r>
      <w:r w:rsidRPr="001F4C8E">
        <w:rPr>
          <w:sz w:val="22"/>
          <w:szCs w:val="22"/>
          <w:lang w:val="en-US"/>
        </w:rPr>
        <w:t>.</w:t>
      </w:r>
    </w:p>
  </w:footnote>
  <w:footnote w:id="137">
    <w:p w14:paraId="4F631A2F" w14:textId="4EA70A0B" w:rsidR="001F4C8E" w:rsidRPr="00CC1668" w:rsidRDefault="001F4C8E" w:rsidP="001F4C8E">
      <w:pPr>
        <w:pStyle w:val="af5"/>
        <w:jc w:val="both"/>
        <w:rPr>
          <w:lang w:val="en-US"/>
        </w:rPr>
      </w:pPr>
      <w:r w:rsidRPr="001F4C8E">
        <w:rPr>
          <w:rStyle w:val="af7"/>
          <w:rFonts w:ascii="Times New Roman" w:hAnsi="Times New Roman" w:cs="Times New Roman"/>
          <w:sz w:val="22"/>
          <w:szCs w:val="22"/>
        </w:rPr>
        <w:footnoteRef/>
      </w:r>
      <w:r w:rsidRPr="001F4C8E">
        <w:rPr>
          <w:rFonts w:ascii="Times New Roman" w:hAnsi="Times New Roman" w:cs="Times New Roman"/>
          <w:sz w:val="22"/>
          <w:szCs w:val="22"/>
          <w:lang w:val="en-US"/>
        </w:rPr>
        <w:t xml:space="preserve"> </w:t>
      </w:r>
      <w:r w:rsidRPr="001F4C8E">
        <w:rPr>
          <w:rFonts w:ascii="Times New Roman" w:hAnsi="Times New Roman" w:cs="Times New Roman"/>
          <w:sz w:val="22"/>
          <w:szCs w:val="22"/>
          <w:lang w:val="en-US"/>
        </w:rPr>
        <w:t xml:space="preserve">Wang L. Ling-chi. Roots and Changing Identity of the Chinese in the United States. // Daedalus. 1991. Vol. 120, № 2. </w:t>
      </w:r>
      <w:r w:rsidRPr="001F4C8E">
        <w:rPr>
          <w:rFonts w:ascii="Times New Roman" w:hAnsi="Times New Roman" w:cs="Times New Roman"/>
          <w:sz w:val="22"/>
          <w:szCs w:val="22"/>
          <w:lang w:val="en-GB"/>
        </w:rPr>
        <w:t xml:space="preserve">P. </w:t>
      </w:r>
      <w:r w:rsidRPr="00CC1668">
        <w:rPr>
          <w:rFonts w:ascii="Times New Roman" w:hAnsi="Times New Roman" w:cs="Times New Roman"/>
          <w:sz w:val="22"/>
          <w:szCs w:val="22"/>
          <w:lang w:val="en-US"/>
        </w:rPr>
        <w:t>205.</w:t>
      </w:r>
    </w:p>
  </w:footnote>
  <w:footnote w:id="138">
    <w:p w14:paraId="740BD729" w14:textId="79C8E0FA" w:rsidR="00CC1668" w:rsidRPr="00143831" w:rsidRDefault="00CC1668" w:rsidP="00CC1668">
      <w:pPr>
        <w:jc w:val="both"/>
      </w:pPr>
      <w:r>
        <w:rPr>
          <w:rStyle w:val="af7"/>
        </w:rPr>
        <w:footnoteRef/>
      </w:r>
      <w:r w:rsidRPr="00CC1668">
        <w:rPr>
          <w:lang w:val="en-US"/>
        </w:rPr>
        <w:t xml:space="preserve"> </w:t>
      </w:r>
      <w:r w:rsidRPr="00CC1668">
        <w:rPr>
          <w:sz w:val="22"/>
          <w:szCs w:val="22"/>
          <w:lang w:val="en-US"/>
        </w:rPr>
        <w:t>Crowder, Linda Sun. Chinese Funerals in San Francisco Chinatown: American Chinese Expressions in Mortuary Ritual Performance</w:t>
      </w:r>
      <w:r w:rsidRPr="00CC1668">
        <w:rPr>
          <w:sz w:val="22"/>
          <w:szCs w:val="22"/>
          <w:lang w:val="en-US"/>
        </w:rPr>
        <w:t xml:space="preserve"> //</w:t>
      </w:r>
      <w:r w:rsidRPr="00CC1668">
        <w:rPr>
          <w:sz w:val="22"/>
          <w:szCs w:val="22"/>
          <w:lang w:val="en-US"/>
        </w:rPr>
        <w:t xml:space="preserve"> The Journal of American Folklore</w:t>
      </w:r>
      <w:r w:rsidRPr="00CC1668">
        <w:rPr>
          <w:sz w:val="22"/>
          <w:szCs w:val="22"/>
          <w:lang w:val="en-US"/>
        </w:rPr>
        <w:t xml:space="preserve">. </w:t>
      </w:r>
      <w:r w:rsidRPr="00CC1668">
        <w:rPr>
          <w:sz w:val="22"/>
          <w:szCs w:val="22"/>
          <w:lang w:val="en-US"/>
        </w:rPr>
        <w:t>2000</w:t>
      </w:r>
      <w:r w:rsidRPr="00CC1668">
        <w:rPr>
          <w:sz w:val="22"/>
          <w:szCs w:val="22"/>
          <w:lang w:val="en-US"/>
        </w:rPr>
        <w:t>.</w:t>
      </w:r>
      <w:r w:rsidRPr="00CC1668">
        <w:rPr>
          <w:sz w:val="22"/>
          <w:szCs w:val="22"/>
          <w:lang w:val="en-US"/>
        </w:rPr>
        <w:t xml:space="preserve"> </w:t>
      </w:r>
      <w:r w:rsidRPr="00CC1668">
        <w:rPr>
          <w:sz w:val="22"/>
          <w:szCs w:val="22"/>
          <w:lang w:val="en-US"/>
        </w:rPr>
        <w:t>V</w:t>
      </w:r>
      <w:r w:rsidRPr="00CC1668">
        <w:rPr>
          <w:sz w:val="22"/>
          <w:szCs w:val="22"/>
          <w:lang w:val="en-US"/>
        </w:rPr>
        <w:t>ol. 113, no. 450</w:t>
      </w:r>
      <w:r w:rsidRPr="00CC1668">
        <w:rPr>
          <w:sz w:val="22"/>
          <w:szCs w:val="22"/>
          <w:lang w:val="en-US"/>
        </w:rPr>
        <w:t>.</w:t>
      </w:r>
      <w:r w:rsidRPr="00CC1668">
        <w:rPr>
          <w:sz w:val="22"/>
          <w:szCs w:val="22"/>
          <w:lang w:val="en-US"/>
        </w:rPr>
        <w:t xml:space="preserve"> </w:t>
      </w:r>
      <w:r w:rsidRPr="00CC1668">
        <w:rPr>
          <w:sz w:val="22"/>
          <w:szCs w:val="22"/>
          <w:lang w:val="en-US"/>
        </w:rPr>
        <w:t>P</w:t>
      </w:r>
      <w:r w:rsidRPr="00143831">
        <w:rPr>
          <w:sz w:val="22"/>
          <w:szCs w:val="22"/>
        </w:rPr>
        <w:t>. 45</w:t>
      </w:r>
      <w:r w:rsidRPr="00143831">
        <w:rPr>
          <w:sz w:val="22"/>
          <w:szCs w:val="22"/>
        </w:rPr>
        <w:t>2</w:t>
      </w:r>
      <w:r w:rsidRPr="00143831">
        <w:rPr>
          <w:sz w:val="22"/>
          <w:szCs w:val="22"/>
        </w:rPr>
        <w:t>.</w:t>
      </w:r>
    </w:p>
  </w:footnote>
  <w:footnote w:id="139">
    <w:p w14:paraId="3CCE195C" w14:textId="0A21B0C1" w:rsidR="00143831" w:rsidRPr="002B64AC" w:rsidRDefault="00143831" w:rsidP="00143831">
      <w:pPr>
        <w:pStyle w:val="af5"/>
        <w:jc w:val="both"/>
        <w:rPr>
          <w:lang w:val="en-US"/>
        </w:rPr>
      </w:pPr>
      <w:r>
        <w:rPr>
          <w:rStyle w:val="af7"/>
        </w:rPr>
        <w:footnoteRef/>
      </w:r>
      <w:r>
        <w:t xml:space="preserve"> </w:t>
      </w:r>
      <w:proofErr w:type="spellStart"/>
      <w:r w:rsidRPr="00143831">
        <w:rPr>
          <w:rFonts w:ascii="Times New Roman" w:hAnsi="Times New Roman" w:cs="Times New Roman"/>
          <w:sz w:val="22"/>
          <w:szCs w:val="22"/>
        </w:rPr>
        <w:t>Гарусова</w:t>
      </w:r>
      <w:proofErr w:type="spellEnd"/>
      <w:r w:rsidRPr="00143831">
        <w:rPr>
          <w:rFonts w:ascii="Times New Roman" w:hAnsi="Times New Roman" w:cs="Times New Roman"/>
          <w:sz w:val="22"/>
          <w:szCs w:val="22"/>
        </w:rPr>
        <w:t xml:space="preserve">, Л.Н., </w:t>
      </w:r>
      <w:proofErr w:type="spellStart"/>
      <w:r w:rsidRPr="00143831">
        <w:rPr>
          <w:rFonts w:ascii="Times New Roman" w:hAnsi="Times New Roman" w:cs="Times New Roman"/>
          <w:sz w:val="22"/>
          <w:szCs w:val="22"/>
        </w:rPr>
        <w:t>Журбей</w:t>
      </w:r>
      <w:proofErr w:type="spellEnd"/>
      <w:r w:rsidRPr="00143831">
        <w:rPr>
          <w:rFonts w:ascii="Times New Roman" w:hAnsi="Times New Roman" w:cs="Times New Roman"/>
          <w:sz w:val="22"/>
          <w:szCs w:val="22"/>
        </w:rPr>
        <w:t xml:space="preserve"> Е.В., Владимирова Д.А. Китайские иммигранты в США: историческая ретроспектива // Ойкумена. </w:t>
      </w:r>
      <w:r w:rsidRPr="002B64AC">
        <w:rPr>
          <w:rFonts w:ascii="Times New Roman" w:hAnsi="Times New Roman" w:cs="Times New Roman"/>
          <w:sz w:val="22"/>
          <w:szCs w:val="22"/>
          <w:lang w:val="en-US"/>
        </w:rPr>
        <w:t xml:space="preserve">2018. № 2. </w:t>
      </w:r>
      <w:r w:rsidRPr="00143831">
        <w:rPr>
          <w:rFonts w:ascii="Times New Roman" w:hAnsi="Times New Roman" w:cs="Times New Roman"/>
          <w:sz w:val="22"/>
          <w:szCs w:val="22"/>
        </w:rPr>
        <w:t>С</w:t>
      </w:r>
      <w:r w:rsidRPr="002B64AC">
        <w:rPr>
          <w:rFonts w:ascii="Times New Roman" w:hAnsi="Times New Roman" w:cs="Times New Roman"/>
          <w:sz w:val="22"/>
          <w:szCs w:val="22"/>
          <w:lang w:val="en-US"/>
        </w:rPr>
        <w:t xml:space="preserve">. </w:t>
      </w:r>
      <w:r w:rsidRPr="002B64AC">
        <w:rPr>
          <w:rFonts w:ascii="Times New Roman" w:hAnsi="Times New Roman" w:cs="Times New Roman"/>
          <w:sz w:val="22"/>
          <w:szCs w:val="22"/>
          <w:lang w:val="en-US"/>
        </w:rPr>
        <w:t>12.</w:t>
      </w:r>
    </w:p>
  </w:footnote>
  <w:footnote w:id="140">
    <w:p w14:paraId="4E3E67C3" w14:textId="399792E0" w:rsidR="00B33FB0" w:rsidRPr="002B64AC" w:rsidRDefault="00B33FB0" w:rsidP="002B64AC">
      <w:pPr>
        <w:jc w:val="both"/>
        <w:rPr>
          <w:lang w:val="en-US"/>
        </w:rPr>
      </w:pPr>
      <w:r>
        <w:rPr>
          <w:rStyle w:val="af7"/>
        </w:rPr>
        <w:footnoteRef/>
      </w:r>
      <w:r w:rsidRPr="002B64AC">
        <w:rPr>
          <w:lang w:val="en-US"/>
        </w:rPr>
        <w:t xml:space="preserve"> </w:t>
      </w:r>
      <w:r w:rsidR="002B64AC" w:rsidRPr="002B64AC">
        <w:rPr>
          <w:sz w:val="22"/>
          <w:szCs w:val="22"/>
          <w:lang w:val="en-US"/>
        </w:rPr>
        <w:t>Fong, Wen. The Problem of Forgeries in Chinese Painting. Part One</w:t>
      </w:r>
      <w:r w:rsidR="002B64AC" w:rsidRPr="002B64AC">
        <w:rPr>
          <w:sz w:val="22"/>
          <w:szCs w:val="22"/>
          <w:lang w:val="en-US"/>
        </w:rPr>
        <w:t xml:space="preserve"> //</w:t>
      </w:r>
      <w:r w:rsidR="002B64AC" w:rsidRPr="002B64AC">
        <w:rPr>
          <w:sz w:val="22"/>
          <w:szCs w:val="22"/>
          <w:lang w:val="en-US"/>
        </w:rPr>
        <w:t xml:space="preserve"> </w:t>
      </w:r>
      <w:proofErr w:type="spellStart"/>
      <w:r w:rsidR="002B64AC" w:rsidRPr="002B64AC">
        <w:rPr>
          <w:sz w:val="22"/>
          <w:szCs w:val="22"/>
          <w:lang w:val="en-US"/>
        </w:rPr>
        <w:t>Artibus</w:t>
      </w:r>
      <w:proofErr w:type="spellEnd"/>
      <w:r w:rsidR="002B64AC" w:rsidRPr="002B64AC">
        <w:rPr>
          <w:sz w:val="22"/>
          <w:szCs w:val="22"/>
          <w:lang w:val="en-US"/>
        </w:rPr>
        <w:t xml:space="preserve"> </w:t>
      </w:r>
      <w:proofErr w:type="spellStart"/>
      <w:r w:rsidR="002B64AC" w:rsidRPr="002B64AC">
        <w:rPr>
          <w:sz w:val="22"/>
          <w:szCs w:val="22"/>
          <w:lang w:val="en-US"/>
        </w:rPr>
        <w:t>Asiae</w:t>
      </w:r>
      <w:proofErr w:type="spellEnd"/>
      <w:r w:rsidR="002B64AC" w:rsidRPr="002B64AC">
        <w:rPr>
          <w:sz w:val="22"/>
          <w:szCs w:val="22"/>
          <w:lang w:val="en-US"/>
        </w:rPr>
        <w:t>.</w:t>
      </w:r>
      <w:r w:rsidR="002B64AC" w:rsidRPr="002B64AC">
        <w:rPr>
          <w:sz w:val="22"/>
          <w:szCs w:val="22"/>
          <w:lang w:val="en-US"/>
        </w:rPr>
        <w:t xml:space="preserve"> 1962</w:t>
      </w:r>
      <w:r w:rsidR="002B64AC" w:rsidRPr="002B64AC">
        <w:rPr>
          <w:sz w:val="22"/>
          <w:szCs w:val="22"/>
          <w:lang w:val="en-US"/>
        </w:rPr>
        <w:t>. V</w:t>
      </w:r>
      <w:r w:rsidR="002B64AC" w:rsidRPr="002B64AC">
        <w:rPr>
          <w:sz w:val="22"/>
          <w:szCs w:val="22"/>
          <w:lang w:val="en-US"/>
        </w:rPr>
        <w:t>ol. 25, no. 2/3</w:t>
      </w:r>
      <w:r w:rsidR="002B64AC" w:rsidRPr="002B64AC">
        <w:rPr>
          <w:sz w:val="22"/>
          <w:szCs w:val="22"/>
          <w:lang w:val="en-US"/>
        </w:rPr>
        <w:t>.</w:t>
      </w:r>
      <w:r w:rsidR="002B64AC" w:rsidRPr="002B64AC">
        <w:rPr>
          <w:sz w:val="22"/>
          <w:szCs w:val="22"/>
          <w:lang w:val="en-US"/>
        </w:rPr>
        <w:t xml:space="preserve"> </w:t>
      </w:r>
      <w:r w:rsidR="002B64AC" w:rsidRPr="002B64AC">
        <w:rPr>
          <w:sz w:val="22"/>
          <w:szCs w:val="22"/>
          <w:lang w:val="en-GB"/>
        </w:rPr>
        <w:t>P</w:t>
      </w:r>
      <w:r w:rsidR="002B64AC" w:rsidRPr="002B64AC">
        <w:rPr>
          <w:sz w:val="22"/>
          <w:szCs w:val="22"/>
          <w:lang w:val="en-US"/>
        </w:rPr>
        <w:t>. 95.</w:t>
      </w:r>
    </w:p>
  </w:footnote>
  <w:footnote w:id="141">
    <w:p w14:paraId="6BFDA398" w14:textId="3515C980" w:rsidR="00B32760" w:rsidRDefault="00B32760">
      <w:pPr>
        <w:pStyle w:val="af5"/>
      </w:pPr>
      <w:r>
        <w:rPr>
          <w:rStyle w:val="af7"/>
        </w:rPr>
        <w:footnoteRef/>
      </w:r>
      <w:r w:rsidRPr="00B32760">
        <w:rPr>
          <w:lang w:val="en-US"/>
        </w:rPr>
        <w:t xml:space="preserve"> </w:t>
      </w:r>
      <w:r w:rsidRPr="000E6656">
        <w:rPr>
          <w:rFonts w:ascii="Times New Roman" w:hAnsi="Times New Roman" w:cs="Times New Roman"/>
          <w:sz w:val="22"/>
          <w:szCs w:val="22"/>
          <w:lang w:val="en-US"/>
        </w:rPr>
        <w:t>Walton</w:t>
      </w:r>
      <w:r w:rsidRPr="00B32760">
        <w:rPr>
          <w:rFonts w:ascii="Times New Roman" w:hAnsi="Times New Roman" w:cs="Times New Roman"/>
          <w:sz w:val="22"/>
          <w:szCs w:val="22"/>
          <w:lang w:val="en-US"/>
        </w:rPr>
        <w:t xml:space="preserve"> </w:t>
      </w:r>
      <w:r w:rsidRPr="000E6656">
        <w:rPr>
          <w:rFonts w:ascii="Times New Roman" w:hAnsi="Times New Roman" w:cs="Times New Roman"/>
          <w:sz w:val="22"/>
          <w:szCs w:val="22"/>
          <w:lang w:val="en-US"/>
        </w:rPr>
        <w:t>Look</w:t>
      </w:r>
      <w:r w:rsidRPr="00B32760">
        <w:rPr>
          <w:rFonts w:ascii="Times New Roman" w:hAnsi="Times New Roman" w:cs="Times New Roman"/>
          <w:sz w:val="22"/>
          <w:szCs w:val="22"/>
          <w:lang w:val="en-US"/>
        </w:rPr>
        <w:t xml:space="preserve"> </w:t>
      </w:r>
      <w:r w:rsidRPr="000E6656">
        <w:rPr>
          <w:rFonts w:ascii="Times New Roman" w:hAnsi="Times New Roman" w:cs="Times New Roman"/>
          <w:sz w:val="22"/>
          <w:szCs w:val="22"/>
          <w:lang w:val="en-US"/>
        </w:rPr>
        <w:t>Lai</w:t>
      </w:r>
      <w:r w:rsidRPr="00B32760">
        <w:rPr>
          <w:rFonts w:ascii="Times New Roman" w:hAnsi="Times New Roman" w:cs="Times New Roman"/>
          <w:sz w:val="22"/>
          <w:szCs w:val="22"/>
          <w:lang w:val="en-US"/>
        </w:rPr>
        <w:t xml:space="preserve">. </w:t>
      </w:r>
      <w:r w:rsidRPr="000E6656">
        <w:rPr>
          <w:rFonts w:ascii="Times New Roman" w:hAnsi="Times New Roman" w:cs="Times New Roman"/>
          <w:sz w:val="22"/>
          <w:szCs w:val="22"/>
          <w:lang w:val="en-GB"/>
        </w:rPr>
        <w:t>Op</w:t>
      </w:r>
      <w:r w:rsidRPr="00B32760">
        <w:rPr>
          <w:rFonts w:ascii="Times New Roman" w:hAnsi="Times New Roman" w:cs="Times New Roman"/>
          <w:sz w:val="22"/>
          <w:szCs w:val="22"/>
          <w:lang w:val="en-US"/>
        </w:rPr>
        <w:t xml:space="preserve">. </w:t>
      </w:r>
      <w:proofErr w:type="spellStart"/>
      <w:r w:rsidRPr="000E6656">
        <w:rPr>
          <w:rFonts w:ascii="Times New Roman" w:hAnsi="Times New Roman" w:cs="Times New Roman"/>
          <w:sz w:val="22"/>
          <w:szCs w:val="22"/>
          <w:lang w:val="en-GB"/>
        </w:rPr>
        <w:t>cit</w:t>
      </w:r>
      <w:proofErr w:type="spellEnd"/>
      <w:r w:rsidRPr="00B32760">
        <w:rPr>
          <w:rFonts w:ascii="Times New Roman" w:hAnsi="Times New Roman" w:cs="Times New Roman"/>
          <w:sz w:val="22"/>
          <w:szCs w:val="22"/>
          <w:lang w:val="en-US"/>
        </w:rPr>
        <w:t xml:space="preserve">. </w:t>
      </w:r>
      <w:r w:rsidRPr="000E6656">
        <w:rPr>
          <w:rFonts w:ascii="Times New Roman" w:hAnsi="Times New Roman" w:cs="Times New Roman"/>
          <w:sz w:val="22"/>
          <w:szCs w:val="22"/>
          <w:lang w:val="en-GB"/>
        </w:rPr>
        <w:t>P</w:t>
      </w:r>
      <w:r w:rsidRPr="000E6656">
        <w:rPr>
          <w:rFonts w:ascii="Times New Roman" w:hAnsi="Times New Roman" w:cs="Times New Roman"/>
          <w:sz w:val="22"/>
          <w:szCs w:val="22"/>
        </w:rPr>
        <w:t>. 12.</w:t>
      </w:r>
    </w:p>
  </w:footnote>
  <w:footnote w:id="142">
    <w:p w14:paraId="11E964F8" w14:textId="77777777" w:rsidR="00AB19C1" w:rsidRDefault="00AB19C1">
      <w:pPr>
        <w:pStyle w:val="af5"/>
        <w:jc w:val="both"/>
        <w:rPr>
          <w:rFonts w:ascii="Times New Roman" w:hAnsi="Times New Roman" w:cs="Times New Roman"/>
          <w:sz w:val="22"/>
          <w:szCs w:val="22"/>
        </w:rPr>
      </w:pPr>
      <w:r>
        <w:rPr>
          <w:rStyle w:val="af7"/>
          <w:rFonts w:ascii="Times New Roman" w:hAnsi="Times New Roman" w:cs="Times New Roman"/>
          <w:sz w:val="22"/>
          <w:szCs w:val="22"/>
        </w:rPr>
        <w:footnoteRef/>
      </w:r>
      <w:r>
        <w:rPr>
          <w:rFonts w:ascii="Times New Roman" w:eastAsia="Microsoft YaHei" w:hAnsi="Times New Roman" w:cs="Times New Roman"/>
          <w:sz w:val="22"/>
          <w:szCs w:val="22"/>
          <w:shd w:val="clear" w:color="auto" w:fill="FFFFFF"/>
        </w:rPr>
        <w:t>Ши-</w:t>
      </w:r>
      <w:proofErr w:type="spellStart"/>
      <w:r>
        <w:rPr>
          <w:rFonts w:ascii="Times New Roman" w:eastAsia="Microsoft YaHei" w:hAnsi="Times New Roman" w:cs="Times New Roman"/>
          <w:sz w:val="22"/>
          <w:szCs w:val="22"/>
          <w:shd w:val="clear" w:color="auto" w:fill="FFFFFF"/>
        </w:rPr>
        <w:t>цзы</w:t>
      </w:r>
      <w:proofErr w:type="spellEnd"/>
      <w:r>
        <w:rPr>
          <w:rFonts w:ascii="Times New Roman" w:eastAsia="Microsoft YaHei" w:hAnsi="Times New Roman" w:cs="Times New Roman"/>
          <w:sz w:val="22"/>
          <w:szCs w:val="22"/>
          <w:shd w:val="clear" w:color="auto" w:fill="FFFFFF"/>
        </w:rPr>
        <w:t xml:space="preserve"> – (кит. </w:t>
      </w:r>
      <w:r>
        <w:rPr>
          <w:rFonts w:ascii="KaiTi" w:eastAsia="KaiTi" w:hAnsi="KaiTi" w:cs="Times New Roman"/>
          <w:sz w:val="22"/>
          <w:szCs w:val="22"/>
          <w:shd w:val="clear" w:color="auto" w:fill="FFFFFF"/>
        </w:rPr>
        <w:t>狮子</w:t>
      </w:r>
      <w:r>
        <w:rPr>
          <w:rFonts w:ascii="Times New Roman" w:eastAsia="Microsoft YaHei" w:hAnsi="Times New Roman" w:cs="Times New Roman"/>
          <w:sz w:val="22"/>
          <w:szCs w:val="22"/>
          <w:shd w:val="clear" w:color="auto" w:fill="FFFFFF"/>
        </w:rPr>
        <w:t>) китайский лев-страж. Парные скульптуры китайских львов ставят по обеим сторонам перед воротами во вход зданий или святилищ.</w:t>
      </w:r>
    </w:p>
  </w:footnote>
  <w:footnote w:id="143">
    <w:p w14:paraId="179A2D1A" w14:textId="2DE2EAF2" w:rsidR="00166373" w:rsidRPr="00385BF4" w:rsidRDefault="00166373" w:rsidP="00385BF4">
      <w:pPr>
        <w:pStyle w:val="af5"/>
        <w:jc w:val="both"/>
      </w:pPr>
      <w:r>
        <w:rPr>
          <w:rStyle w:val="af7"/>
        </w:rPr>
        <w:footnoteRef/>
      </w:r>
      <w:r w:rsidRPr="00385BF4">
        <w:t xml:space="preserve"> </w:t>
      </w:r>
      <w:r w:rsidR="00385BF4" w:rsidRPr="00385BF4">
        <w:rPr>
          <w:rFonts w:ascii="Times New Roman" w:hAnsi="Times New Roman" w:cs="Times New Roman"/>
          <w:sz w:val="22"/>
          <w:szCs w:val="22"/>
        </w:rPr>
        <w:t xml:space="preserve">Гаева Анастасия Сергеевна Мультикультурная политика США // Обозреватель - </w:t>
      </w:r>
      <w:r w:rsidR="00385BF4" w:rsidRPr="00385BF4">
        <w:rPr>
          <w:rFonts w:ascii="Times New Roman" w:hAnsi="Times New Roman" w:cs="Times New Roman"/>
          <w:sz w:val="22"/>
          <w:szCs w:val="22"/>
          <w:lang w:val="en-US"/>
        </w:rPr>
        <w:t>Observer</w:t>
      </w:r>
      <w:r w:rsidR="00385BF4" w:rsidRPr="00385BF4">
        <w:rPr>
          <w:rFonts w:ascii="Times New Roman" w:hAnsi="Times New Roman" w:cs="Times New Roman"/>
          <w:sz w:val="22"/>
          <w:szCs w:val="22"/>
        </w:rPr>
        <w:t xml:space="preserve">. 2015. №2 (301). </w:t>
      </w:r>
      <w:r w:rsidR="00385BF4" w:rsidRPr="00385BF4">
        <w:rPr>
          <w:rFonts w:ascii="Times New Roman" w:hAnsi="Times New Roman" w:cs="Times New Roman"/>
          <w:sz w:val="22"/>
          <w:szCs w:val="22"/>
          <w:lang w:val="en-US"/>
        </w:rPr>
        <w:t>URL</w:t>
      </w:r>
      <w:r w:rsidR="00385BF4" w:rsidRPr="00385BF4">
        <w:rPr>
          <w:rFonts w:ascii="Times New Roman" w:hAnsi="Times New Roman" w:cs="Times New Roman"/>
          <w:sz w:val="22"/>
          <w:szCs w:val="22"/>
        </w:rPr>
        <w:t xml:space="preserve">: </w:t>
      </w:r>
      <w:r w:rsidR="00385BF4" w:rsidRPr="00385BF4">
        <w:rPr>
          <w:rFonts w:ascii="Times New Roman" w:hAnsi="Times New Roman" w:cs="Times New Roman"/>
          <w:sz w:val="22"/>
          <w:szCs w:val="22"/>
          <w:lang w:val="en-US"/>
        </w:rPr>
        <w:t>https</w:t>
      </w:r>
      <w:r w:rsidR="00385BF4" w:rsidRPr="00385BF4">
        <w:rPr>
          <w:rFonts w:ascii="Times New Roman" w:hAnsi="Times New Roman" w:cs="Times New Roman"/>
          <w:sz w:val="22"/>
          <w:szCs w:val="22"/>
        </w:rPr>
        <w:t>://</w:t>
      </w:r>
      <w:proofErr w:type="spellStart"/>
      <w:r w:rsidR="00385BF4" w:rsidRPr="00385BF4">
        <w:rPr>
          <w:rFonts w:ascii="Times New Roman" w:hAnsi="Times New Roman" w:cs="Times New Roman"/>
          <w:sz w:val="22"/>
          <w:szCs w:val="22"/>
          <w:lang w:val="en-US"/>
        </w:rPr>
        <w:t>cyberleninka</w:t>
      </w:r>
      <w:proofErr w:type="spellEnd"/>
      <w:r w:rsidR="00385BF4" w:rsidRPr="00385BF4">
        <w:rPr>
          <w:rFonts w:ascii="Times New Roman" w:hAnsi="Times New Roman" w:cs="Times New Roman"/>
          <w:sz w:val="22"/>
          <w:szCs w:val="22"/>
        </w:rPr>
        <w:t>.</w:t>
      </w:r>
      <w:proofErr w:type="spellStart"/>
      <w:r w:rsidR="00385BF4" w:rsidRPr="00385BF4">
        <w:rPr>
          <w:rFonts w:ascii="Times New Roman" w:hAnsi="Times New Roman" w:cs="Times New Roman"/>
          <w:sz w:val="22"/>
          <w:szCs w:val="22"/>
          <w:lang w:val="en-US"/>
        </w:rPr>
        <w:t>ru</w:t>
      </w:r>
      <w:proofErr w:type="spellEnd"/>
      <w:r w:rsidR="00385BF4" w:rsidRPr="00385BF4">
        <w:rPr>
          <w:rFonts w:ascii="Times New Roman" w:hAnsi="Times New Roman" w:cs="Times New Roman"/>
          <w:sz w:val="22"/>
          <w:szCs w:val="22"/>
        </w:rPr>
        <w:t>/</w:t>
      </w:r>
      <w:r w:rsidR="00385BF4" w:rsidRPr="00385BF4">
        <w:rPr>
          <w:rFonts w:ascii="Times New Roman" w:hAnsi="Times New Roman" w:cs="Times New Roman"/>
          <w:sz w:val="22"/>
          <w:szCs w:val="22"/>
          <w:lang w:val="en-US"/>
        </w:rPr>
        <w:t>article</w:t>
      </w:r>
      <w:r w:rsidR="00385BF4" w:rsidRPr="00385BF4">
        <w:rPr>
          <w:rFonts w:ascii="Times New Roman" w:hAnsi="Times New Roman" w:cs="Times New Roman"/>
          <w:sz w:val="22"/>
          <w:szCs w:val="22"/>
        </w:rPr>
        <w:t>/</w:t>
      </w:r>
      <w:r w:rsidR="00385BF4" w:rsidRPr="00385BF4">
        <w:rPr>
          <w:rFonts w:ascii="Times New Roman" w:hAnsi="Times New Roman" w:cs="Times New Roman"/>
          <w:sz w:val="22"/>
          <w:szCs w:val="22"/>
          <w:lang w:val="en-US"/>
        </w:rPr>
        <w:t>n</w:t>
      </w:r>
      <w:r w:rsidR="00385BF4" w:rsidRPr="00385BF4">
        <w:rPr>
          <w:rFonts w:ascii="Times New Roman" w:hAnsi="Times New Roman" w:cs="Times New Roman"/>
          <w:sz w:val="22"/>
          <w:szCs w:val="22"/>
        </w:rPr>
        <w:t>/</w:t>
      </w:r>
      <w:proofErr w:type="spellStart"/>
      <w:r w:rsidR="00385BF4" w:rsidRPr="00385BF4">
        <w:rPr>
          <w:rFonts w:ascii="Times New Roman" w:hAnsi="Times New Roman" w:cs="Times New Roman"/>
          <w:sz w:val="22"/>
          <w:szCs w:val="22"/>
          <w:lang w:val="en-US"/>
        </w:rPr>
        <w:t>multikulturnaya</w:t>
      </w:r>
      <w:proofErr w:type="spellEnd"/>
      <w:r w:rsidR="00385BF4" w:rsidRPr="00385BF4">
        <w:rPr>
          <w:rFonts w:ascii="Times New Roman" w:hAnsi="Times New Roman" w:cs="Times New Roman"/>
          <w:sz w:val="22"/>
          <w:szCs w:val="22"/>
        </w:rPr>
        <w:t>-</w:t>
      </w:r>
      <w:proofErr w:type="spellStart"/>
      <w:r w:rsidR="00385BF4" w:rsidRPr="00385BF4">
        <w:rPr>
          <w:rFonts w:ascii="Times New Roman" w:hAnsi="Times New Roman" w:cs="Times New Roman"/>
          <w:sz w:val="22"/>
          <w:szCs w:val="22"/>
          <w:lang w:val="en-US"/>
        </w:rPr>
        <w:t>politika</w:t>
      </w:r>
      <w:proofErr w:type="spellEnd"/>
      <w:r w:rsidR="00385BF4" w:rsidRPr="00385BF4">
        <w:rPr>
          <w:rFonts w:ascii="Times New Roman" w:hAnsi="Times New Roman" w:cs="Times New Roman"/>
          <w:sz w:val="22"/>
          <w:szCs w:val="22"/>
        </w:rPr>
        <w:t>-</w:t>
      </w:r>
      <w:proofErr w:type="spellStart"/>
      <w:r w:rsidR="00385BF4" w:rsidRPr="00385BF4">
        <w:rPr>
          <w:rFonts w:ascii="Times New Roman" w:hAnsi="Times New Roman" w:cs="Times New Roman"/>
          <w:sz w:val="22"/>
          <w:szCs w:val="22"/>
          <w:lang w:val="en-US"/>
        </w:rPr>
        <w:t>ssha</w:t>
      </w:r>
      <w:proofErr w:type="spellEnd"/>
      <w:r w:rsidR="00385BF4" w:rsidRPr="00385BF4">
        <w:rPr>
          <w:rFonts w:ascii="Times New Roman" w:hAnsi="Times New Roman" w:cs="Times New Roman"/>
          <w:sz w:val="22"/>
          <w:szCs w:val="22"/>
        </w:rPr>
        <w:t xml:space="preserve"> (дата обращения: 18.05.2023).</w:t>
      </w:r>
      <w:r w:rsidR="00385BF4">
        <w:rPr>
          <w:rFonts w:ascii="Times New Roman" w:hAnsi="Times New Roman" w:cs="Times New Roman"/>
          <w:sz w:val="22"/>
          <w:szCs w:val="22"/>
        </w:rPr>
        <w:t xml:space="preserve"> </w:t>
      </w:r>
    </w:p>
  </w:footnote>
  <w:footnote w:id="144">
    <w:p w14:paraId="5BCB52A0" w14:textId="71380C87" w:rsidR="00166F54" w:rsidRPr="00CC1747" w:rsidRDefault="00166F54">
      <w:pPr>
        <w:pStyle w:val="af5"/>
        <w:rPr>
          <w:lang w:val="en-US"/>
        </w:rPr>
      </w:pPr>
      <w:r>
        <w:rPr>
          <w:rStyle w:val="af7"/>
        </w:rPr>
        <w:footnoteRef/>
      </w:r>
      <w:r w:rsidRPr="00166F54">
        <w:rPr>
          <w:lang w:val="en-US"/>
        </w:rPr>
        <w:t xml:space="preserve"> </w:t>
      </w:r>
      <w:r w:rsidR="0057609E" w:rsidRPr="0057609E">
        <w:rPr>
          <w:rFonts w:ascii="Times New Roman" w:hAnsi="Times New Roman" w:cs="Times New Roman"/>
          <w:sz w:val="22"/>
          <w:szCs w:val="22"/>
          <w:lang w:val="en-US"/>
        </w:rPr>
        <w:t xml:space="preserve">Lai Walton Look. </w:t>
      </w:r>
      <w:r w:rsidR="00CC1747" w:rsidRPr="000E6656">
        <w:rPr>
          <w:rFonts w:ascii="Times New Roman" w:hAnsi="Times New Roman" w:cs="Times New Roman"/>
          <w:sz w:val="22"/>
          <w:szCs w:val="22"/>
          <w:lang w:val="en-GB"/>
        </w:rPr>
        <w:t>Op</w:t>
      </w:r>
      <w:r w:rsidR="00CC1747" w:rsidRPr="00B32760">
        <w:rPr>
          <w:rFonts w:ascii="Times New Roman" w:hAnsi="Times New Roman" w:cs="Times New Roman"/>
          <w:sz w:val="22"/>
          <w:szCs w:val="22"/>
          <w:lang w:val="en-US"/>
        </w:rPr>
        <w:t xml:space="preserve">. </w:t>
      </w:r>
      <w:proofErr w:type="spellStart"/>
      <w:r w:rsidR="00CC1747" w:rsidRPr="000E6656">
        <w:rPr>
          <w:rFonts w:ascii="Times New Roman" w:hAnsi="Times New Roman" w:cs="Times New Roman"/>
          <w:sz w:val="22"/>
          <w:szCs w:val="22"/>
          <w:lang w:val="en-GB"/>
        </w:rPr>
        <w:t>cit</w:t>
      </w:r>
      <w:proofErr w:type="spellEnd"/>
      <w:r w:rsidR="00CC1747" w:rsidRPr="0057609E">
        <w:rPr>
          <w:rFonts w:ascii="Times New Roman" w:hAnsi="Times New Roman" w:cs="Times New Roman"/>
          <w:sz w:val="22"/>
          <w:szCs w:val="22"/>
          <w:lang w:val="en-GB"/>
        </w:rPr>
        <w:t xml:space="preserve"> </w:t>
      </w:r>
      <w:r w:rsidR="0057609E" w:rsidRPr="0057609E">
        <w:rPr>
          <w:rFonts w:ascii="Times New Roman" w:hAnsi="Times New Roman" w:cs="Times New Roman"/>
          <w:sz w:val="22"/>
          <w:szCs w:val="22"/>
          <w:lang w:val="en-GB"/>
        </w:rPr>
        <w:t>P</w:t>
      </w:r>
      <w:r w:rsidR="0057609E" w:rsidRPr="0057609E">
        <w:rPr>
          <w:rFonts w:ascii="Times New Roman" w:hAnsi="Times New Roman" w:cs="Times New Roman"/>
          <w:sz w:val="22"/>
          <w:szCs w:val="22"/>
          <w:lang w:val="en-US"/>
        </w:rPr>
        <w:t>. 8.</w:t>
      </w:r>
    </w:p>
  </w:footnote>
  <w:footnote w:id="145">
    <w:p w14:paraId="3A786C8C" w14:textId="2A1AFA4C" w:rsidR="00AC2A64" w:rsidRPr="006573DF" w:rsidRDefault="00AC2A64">
      <w:pPr>
        <w:pStyle w:val="af5"/>
        <w:rPr>
          <w:lang w:val="en-GB"/>
        </w:rPr>
      </w:pPr>
      <w:r>
        <w:rPr>
          <w:rStyle w:val="af7"/>
        </w:rPr>
        <w:footnoteRef/>
      </w:r>
      <w:r w:rsidRPr="00AC2A64">
        <w:rPr>
          <w:lang w:val="en-US"/>
        </w:rPr>
        <w:t xml:space="preserve"> </w:t>
      </w:r>
      <w:r w:rsidRPr="00AC2A64">
        <w:rPr>
          <w:rFonts w:ascii="Times New Roman" w:hAnsi="Times New Roman" w:cs="Times New Roman"/>
          <w:sz w:val="22"/>
          <w:szCs w:val="22"/>
          <w:lang w:val="en-US"/>
        </w:rPr>
        <w:t>Lyman, Stanford M. Marriage and the Family among Chinese Immigrants to America, 1850-1960 // Phylon (1960-)</w:t>
      </w:r>
      <w:r w:rsidRPr="00AC2A64">
        <w:rPr>
          <w:rFonts w:ascii="Times New Roman" w:hAnsi="Times New Roman" w:cs="Times New Roman"/>
          <w:sz w:val="22"/>
          <w:szCs w:val="22"/>
          <w:lang w:val="en-GB"/>
        </w:rPr>
        <w:t xml:space="preserve">. </w:t>
      </w:r>
      <w:r w:rsidRPr="00AC2A64">
        <w:rPr>
          <w:rFonts w:ascii="Times New Roman" w:hAnsi="Times New Roman" w:cs="Times New Roman"/>
          <w:sz w:val="22"/>
          <w:szCs w:val="22"/>
          <w:lang w:val="en-US"/>
        </w:rPr>
        <w:t>1968</w:t>
      </w:r>
      <w:r w:rsidRPr="00AC2A64">
        <w:rPr>
          <w:rFonts w:ascii="Times New Roman" w:hAnsi="Times New Roman" w:cs="Times New Roman"/>
          <w:sz w:val="22"/>
          <w:szCs w:val="22"/>
          <w:lang w:val="en-GB"/>
        </w:rPr>
        <w:t>. V</w:t>
      </w:r>
      <w:proofErr w:type="spellStart"/>
      <w:r w:rsidRPr="00AC2A64">
        <w:rPr>
          <w:rFonts w:ascii="Times New Roman" w:hAnsi="Times New Roman" w:cs="Times New Roman"/>
          <w:sz w:val="22"/>
          <w:szCs w:val="22"/>
          <w:lang w:val="en-US"/>
        </w:rPr>
        <w:t>ol</w:t>
      </w:r>
      <w:proofErr w:type="spellEnd"/>
      <w:r w:rsidRPr="00AC2A64">
        <w:rPr>
          <w:rFonts w:ascii="Times New Roman" w:hAnsi="Times New Roman" w:cs="Times New Roman"/>
          <w:sz w:val="22"/>
          <w:szCs w:val="22"/>
          <w:lang w:val="en-US"/>
        </w:rPr>
        <w:t>. 29, no. 4</w:t>
      </w:r>
      <w:r w:rsidRPr="00AC2A64">
        <w:rPr>
          <w:rFonts w:ascii="Times New Roman" w:hAnsi="Times New Roman" w:cs="Times New Roman"/>
          <w:sz w:val="22"/>
          <w:szCs w:val="22"/>
          <w:lang w:val="en-GB"/>
        </w:rPr>
        <w:t>.</w:t>
      </w:r>
      <w:r w:rsidRPr="00AC2A64">
        <w:rPr>
          <w:rFonts w:ascii="Times New Roman" w:hAnsi="Times New Roman" w:cs="Times New Roman"/>
          <w:sz w:val="22"/>
          <w:szCs w:val="22"/>
          <w:lang w:val="en-US"/>
        </w:rPr>
        <w:t xml:space="preserve"> </w:t>
      </w:r>
      <w:r w:rsidRPr="00AC2A64">
        <w:rPr>
          <w:rFonts w:ascii="Times New Roman" w:hAnsi="Times New Roman" w:cs="Times New Roman"/>
          <w:sz w:val="22"/>
          <w:szCs w:val="22"/>
          <w:lang w:val="en-GB"/>
        </w:rPr>
        <w:t>P</w:t>
      </w:r>
      <w:r w:rsidRPr="00AC2A64">
        <w:rPr>
          <w:rFonts w:ascii="Times New Roman" w:hAnsi="Times New Roman" w:cs="Times New Roman"/>
          <w:sz w:val="22"/>
          <w:szCs w:val="22"/>
          <w:lang w:val="en-US"/>
        </w:rPr>
        <w:t>. 32</w:t>
      </w:r>
      <w:r>
        <w:rPr>
          <w:rFonts w:ascii="Times New Roman" w:hAnsi="Times New Roman" w:cs="Times New Roman"/>
          <w:sz w:val="22"/>
          <w:szCs w:val="22"/>
          <w:lang w:val="en-US"/>
        </w:rPr>
        <w:t>7</w:t>
      </w:r>
      <w:r w:rsidRPr="00AC2A64">
        <w:rPr>
          <w:rFonts w:ascii="Times New Roman" w:hAnsi="Times New Roman" w:cs="Times New Roman"/>
          <w:sz w:val="22"/>
          <w:szCs w:val="22"/>
          <w:lang w:val="en-US"/>
        </w:rPr>
        <w:t>.</w:t>
      </w:r>
    </w:p>
  </w:footnote>
  <w:footnote w:id="146">
    <w:p w14:paraId="12B4190B" w14:textId="0BCA73B5" w:rsidR="00252011" w:rsidRPr="00252011" w:rsidRDefault="00252011" w:rsidP="00252011">
      <w:pPr>
        <w:jc w:val="both"/>
        <w:rPr>
          <w:lang w:val="en-US"/>
        </w:rPr>
      </w:pPr>
      <w:r>
        <w:rPr>
          <w:rStyle w:val="af7"/>
        </w:rPr>
        <w:footnoteRef/>
      </w:r>
      <w:r w:rsidRPr="00252011">
        <w:rPr>
          <w:lang w:val="en-US"/>
        </w:rPr>
        <w:t xml:space="preserve"> </w:t>
      </w:r>
      <w:proofErr w:type="spellStart"/>
      <w:r w:rsidRPr="00252011">
        <w:rPr>
          <w:sz w:val="22"/>
          <w:szCs w:val="22"/>
          <w:lang w:val="en-US"/>
        </w:rPr>
        <w:t>Hesketh</w:t>
      </w:r>
      <w:proofErr w:type="spellEnd"/>
      <w:r w:rsidRPr="00252011">
        <w:rPr>
          <w:sz w:val="22"/>
          <w:szCs w:val="22"/>
          <w:lang w:val="en-US"/>
        </w:rPr>
        <w:t>, Therese, and Wei Xing Zhu. Health in China: Traditional Chinese Medicine: One Country, Two Systems</w:t>
      </w:r>
      <w:r w:rsidRPr="00252011">
        <w:rPr>
          <w:sz w:val="22"/>
          <w:szCs w:val="22"/>
          <w:lang w:val="en-US"/>
        </w:rPr>
        <w:t xml:space="preserve"> //</w:t>
      </w:r>
      <w:r w:rsidRPr="00252011">
        <w:rPr>
          <w:sz w:val="22"/>
          <w:szCs w:val="22"/>
          <w:lang w:val="en-US"/>
        </w:rPr>
        <w:t xml:space="preserve"> BMJ: British Medical Journal</w:t>
      </w:r>
      <w:r w:rsidRPr="00252011">
        <w:rPr>
          <w:sz w:val="22"/>
          <w:szCs w:val="22"/>
          <w:lang w:val="en-US"/>
        </w:rPr>
        <w:t xml:space="preserve">. </w:t>
      </w:r>
      <w:r w:rsidRPr="00252011">
        <w:rPr>
          <w:sz w:val="22"/>
          <w:szCs w:val="22"/>
          <w:lang w:val="en-US"/>
        </w:rPr>
        <w:t>1997</w:t>
      </w:r>
      <w:r w:rsidRPr="00252011">
        <w:rPr>
          <w:sz w:val="22"/>
          <w:szCs w:val="22"/>
          <w:lang w:val="en-US"/>
        </w:rPr>
        <w:t>.</w:t>
      </w:r>
      <w:r w:rsidRPr="00252011">
        <w:rPr>
          <w:sz w:val="22"/>
          <w:szCs w:val="22"/>
          <w:lang w:val="en-US"/>
        </w:rPr>
        <w:t xml:space="preserve"> </w:t>
      </w:r>
      <w:r w:rsidRPr="00252011">
        <w:rPr>
          <w:sz w:val="22"/>
          <w:szCs w:val="22"/>
          <w:lang w:val="en-US"/>
        </w:rPr>
        <w:t>V</w:t>
      </w:r>
      <w:r w:rsidRPr="00252011">
        <w:rPr>
          <w:sz w:val="22"/>
          <w:szCs w:val="22"/>
          <w:lang w:val="en-US"/>
        </w:rPr>
        <w:t>ol. 315, no. 7100</w:t>
      </w:r>
      <w:r w:rsidRPr="00252011">
        <w:rPr>
          <w:sz w:val="22"/>
          <w:szCs w:val="22"/>
          <w:lang w:val="en-US"/>
        </w:rPr>
        <w:t>.</w:t>
      </w:r>
      <w:r w:rsidRPr="00252011">
        <w:rPr>
          <w:sz w:val="22"/>
          <w:szCs w:val="22"/>
          <w:lang w:val="en-US"/>
        </w:rPr>
        <w:t xml:space="preserve"> </w:t>
      </w:r>
      <w:r w:rsidRPr="00252011">
        <w:rPr>
          <w:sz w:val="22"/>
          <w:szCs w:val="22"/>
          <w:lang w:val="en-GB"/>
        </w:rPr>
        <w:t>P</w:t>
      </w:r>
      <w:r w:rsidRPr="00252011">
        <w:rPr>
          <w:sz w:val="22"/>
          <w:szCs w:val="22"/>
          <w:lang w:val="en-US"/>
        </w:rPr>
        <w:t>. 11</w:t>
      </w:r>
      <w:r>
        <w:rPr>
          <w:sz w:val="22"/>
          <w:szCs w:val="22"/>
          <w:lang w:val="en-US"/>
        </w:rPr>
        <w:t>6</w:t>
      </w:r>
      <w:r w:rsidRPr="00252011">
        <w:rPr>
          <w:sz w:val="22"/>
          <w:szCs w:val="22"/>
          <w:lang w:val="en-US"/>
        </w:rPr>
        <w:t>.</w:t>
      </w:r>
    </w:p>
  </w:footnote>
  <w:footnote w:id="147">
    <w:p w14:paraId="44053C54" w14:textId="2F32BC95" w:rsidR="00F23396" w:rsidRPr="00F23396" w:rsidRDefault="00F23396" w:rsidP="00F23396">
      <w:pPr>
        <w:pStyle w:val="af5"/>
        <w:jc w:val="both"/>
        <w:rPr>
          <w:rFonts w:ascii="Times New Roman" w:hAnsi="Times New Roman" w:cs="Times New Roman"/>
          <w:sz w:val="22"/>
          <w:szCs w:val="22"/>
        </w:rPr>
      </w:pPr>
      <w:r w:rsidRPr="00F23396">
        <w:rPr>
          <w:rStyle w:val="af7"/>
          <w:rFonts w:ascii="Times New Roman" w:hAnsi="Times New Roman" w:cs="Times New Roman"/>
          <w:sz w:val="22"/>
          <w:szCs w:val="22"/>
        </w:rPr>
        <w:footnoteRef/>
      </w:r>
      <w:r w:rsidRPr="00F23396"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proofErr w:type="gramStart"/>
      <w:r w:rsidRPr="00F23396">
        <w:rPr>
          <w:rFonts w:ascii="Times New Roman" w:hAnsi="Times New Roman" w:cs="Times New Roman"/>
          <w:sz w:val="22"/>
          <w:szCs w:val="22"/>
        </w:rPr>
        <w:t>Кинопоиск</w:t>
      </w:r>
      <w:proofErr w:type="spellEnd"/>
      <w:r w:rsidRPr="00F23396">
        <w:rPr>
          <w:rFonts w:ascii="Times New Roman" w:hAnsi="Times New Roman" w:cs="Times New Roman"/>
          <w:sz w:val="22"/>
          <w:szCs w:val="22"/>
        </w:rPr>
        <w:t xml:space="preserve"> :</w:t>
      </w:r>
      <w:proofErr w:type="gramEnd"/>
      <w:r w:rsidRPr="00F23396">
        <w:rPr>
          <w:rFonts w:ascii="Times New Roman" w:hAnsi="Times New Roman" w:cs="Times New Roman"/>
          <w:sz w:val="22"/>
          <w:szCs w:val="22"/>
        </w:rPr>
        <w:t xml:space="preserve"> портал. – Москва, 2003. – URL: https://www.kinopoisk.ru/film/16116/?utm_referrer=www.kinopoisk.ru (дата обращения: 18.05.2023)</w:t>
      </w:r>
    </w:p>
  </w:footnote>
  <w:footnote w:id="148">
    <w:p w14:paraId="6682F3CD" w14:textId="51A35F90" w:rsidR="00762511" w:rsidRPr="00703AD2" w:rsidRDefault="00762511" w:rsidP="00703AD2">
      <w:pPr>
        <w:jc w:val="both"/>
        <w:rPr>
          <w:sz w:val="22"/>
          <w:szCs w:val="22"/>
        </w:rPr>
      </w:pPr>
      <w:r>
        <w:rPr>
          <w:rStyle w:val="af7"/>
        </w:rPr>
        <w:footnoteRef/>
      </w:r>
      <w:r w:rsidRPr="0063341E">
        <w:rPr>
          <w:sz w:val="22"/>
          <w:szCs w:val="22"/>
        </w:rPr>
        <w:t>Эпизод с иглоукалыванием присутствовал и в картине «Великая стена»</w:t>
      </w:r>
      <w:r w:rsidR="00E75D6E">
        <w:rPr>
          <w:sz w:val="22"/>
          <w:szCs w:val="22"/>
        </w:rPr>
        <w:t xml:space="preserve"> Питера Ван</w:t>
      </w:r>
      <w:r w:rsidR="00FA7E94">
        <w:rPr>
          <w:sz w:val="22"/>
          <w:szCs w:val="22"/>
        </w:rPr>
        <w:t>г</w:t>
      </w:r>
      <w:r w:rsidR="00E75D6E">
        <w:rPr>
          <w:sz w:val="22"/>
          <w:szCs w:val="22"/>
        </w:rPr>
        <w:t>а</w:t>
      </w:r>
      <w:r w:rsidRPr="0063341E">
        <w:rPr>
          <w:sz w:val="22"/>
          <w:szCs w:val="22"/>
        </w:rPr>
        <w:t>, подробно рассматриваемой в</w:t>
      </w:r>
      <w:r w:rsidR="00BA58F6">
        <w:rPr>
          <w:sz w:val="22"/>
          <w:szCs w:val="22"/>
        </w:rPr>
        <w:t xml:space="preserve"> первом подпункте</w:t>
      </w:r>
      <w:r w:rsidRPr="0063341E">
        <w:rPr>
          <w:sz w:val="22"/>
          <w:szCs w:val="22"/>
        </w:rPr>
        <w:t xml:space="preserve"> третьей глав</w:t>
      </w:r>
      <w:r w:rsidR="00BA58F6">
        <w:rPr>
          <w:sz w:val="22"/>
          <w:szCs w:val="22"/>
        </w:rPr>
        <w:t>ы</w:t>
      </w:r>
      <w:r w:rsidRPr="0063341E">
        <w:rPr>
          <w:sz w:val="22"/>
          <w:szCs w:val="22"/>
        </w:rPr>
        <w:t xml:space="preserve">. </w:t>
      </w:r>
      <w:r w:rsidRPr="0063341E">
        <w:rPr>
          <w:sz w:val="22"/>
          <w:szCs w:val="22"/>
        </w:rPr>
        <w:t>Грейс</w:t>
      </w:r>
      <w:r w:rsidRPr="0063341E">
        <w:rPr>
          <w:sz w:val="22"/>
          <w:szCs w:val="22"/>
        </w:rPr>
        <w:t xml:space="preserve"> Фанг, р</w:t>
      </w:r>
      <w:r w:rsidRPr="0063341E">
        <w:rPr>
          <w:sz w:val="22"/>
          <w:szCs w:val="22"/>
        </w:rPr>
        <w:t>ассказывая начальнику мистера Фанга о своих впечатлениях о поездке</w:t>
      </w:r>
      <w:r w:rsidR="0063341E" w:rsidRPr="0063341E">
        <w:rPr>
          <w:sz w:val="22"/>
          <w:szCs w:val="22"/>
        </w:rPr>
        <w:t xml:space="preserve"> в Китай</w:t>
      </w:r>
      <w:r w:rsidRPr="0063341E">
        <w:rPr>
          <w:sz w:val="22"/>
          <w:szCs w:val="22"/>
        </w:rPr>
        <w:t xml:space="preserve">, упомянула, что ей делали иглоукалывания, которые помогли ей </w:t>
      </w:r>
      <w:r w:rsidRPr="00703AD2">
        <w:rPr>
          <w:sz w:val="22"/>
          <w:szCs w:val="22"/>
        </w:rPr>
        <w:t>уменьшить боль, на что американец ответил, что это «</w:t>
      </w:r>
      <w:r w:rsidRPr="00703AD2">
        <w:rPr>
          <w:i/>
          <w:iCs/>
          <w:sz w:val="22"/>
          <w:szCs w:val="22"/>
        </w:rPr>
        <w:t>магия</w:t>
      </w:r>
      <w:r w:rsidRPr="00703AD2">
        <w:rPr>
          <w:sz w:val="22"/>
          <w:szCs w:val="22"/>
        </w:rPr>
        <w:t>»</w:t>
      </w:r>
      <w:r w:rsidR="0063341E" w:rsidRPr="00703AD2">
        <w:rPr>
          <w:sz w:val="22"/>
          <w:szCs w:val="22"/>
        </w:rPr>
        <w:t xml:space="preserve">. </w:t>
      </w:r>
    </w:p>
  </w:footnote>
  <w:footnote w:id="149">
    <w:p w14:paraId="58A0ECFA" w14:textId="4B4DCB60" w:rsidR="00703AD2" w:rsidRDefault="00703AD2" w:rsidP="00703AD2">
      <w:pPr>
        <w:pStyle w:val="af5"/>
        <w:jc w:val="both"/>
      </w:pPr>
      <w:r w:rsidRPr="00703AD2">
        <w:rPr>
          <w:rStyle w:val="af7"/>
          <w:rFonts w:ascii="Times New Roman" w:hAnsi="Times New Roman" w:cs="Times New Roman"/>
          <w:sz w:val="22"/>
          <w:szCs w:val="22"/>
        </w:rPr>
        <w:footnoteRef/>
      </w:r>
      <w:r w:rsidRPr="00703AD2">
        <w:rPr>
          <w:rFonts w:ascii="Times New Roman" w:hAnsi="Times New Roman" w:cs="Times New Roman"/>
          <w:sz w:val="22"/>
          <w:szCs w:val="22"/>
          <w:lang w:val="en-US"/>
        </w:rPr>
        <w:t xml:space="preserve"> </w:t>
      </w:r>
      <w:proofErr w:type="spellStart"/>
      <w:r w:rsidRPr="00703AD2">
        <w:rPr>
          <w:rFonts w:ascii="Times New Roman" w:hAnsi="Times New Roman" w:cs="Times New Roman"/>
          <w:sz w:val="22"/>
          <w:szCs w:val="22"/>
          <w:lang w:val="en-US"/>
        </w:rPr>
        <w:t>Hesketh</w:t>
      </w:r>
      <w:proofErr w:type="spellEnd"/>
      <w:r w:rsidRPr="00703AD2">
        <w:rPr>
          <w:rFonts w:ascii="Times New Roman" w:hAnsi="Times New Roman" w:cs="Times New Roman"/>
          <w:sz w:val="22"/>
          <w:szCs w:val="22"/>
          <w:lang w:val="en-US"/>
        </w:rPr>
        <w:t xml:space="preserve">, Therese, and Wei Xing Zhu. Health in China: Traditional Chinese Medicine: One Country, Two Systems // BMJ: British Medical Journal. 1997. Vol. 315, no. 7100. </w:t>
      </w:r>
      <w:r w:rsidRPr="00703AD2">
        <w:rPr>
          <w:rFonts w:ascii="Times New Roman" w:hAnsi="Times New Roman" w:cs="Times New Roman"/>
          <w:sz w:val="22"/>
          <w:szCs w:val="22"/>
          <w:lang w:val="en-GB"/>
        </w:rPr>
        <w:t>P</w:t>
      </w:r>
      <w:r w:rsidRPr="00703AD2">
        <w:rPr>
          <w:rFonts w:ascii="Times New Roman" w:hAnsi="Times New Roman" w:cs="Times New Roman"/>
          <w:sz w:val="22"/>
          <w:szCs w:val="22"/>
          <w:lang w:val="en-US"/>
        </w:rPr>
        <w:t>. 116.</w:t>
      </w:r>
    </w:p>
  </w:footnote>
  <w:footnote w:id="150">
    <w:p w14:paraId="41D33790" w14:textId="77777777" w:rsidR="00AB19C1" w:rsidRDefault="00AB19C1">
      <w:pPr>
        <w:pStyle w:val="af5"/>
        <w:jc w:val="both"/>
      </w:pPr>
      <w:r>
        <w:rPr>
          <w:rStyle w:val="af7"/>
          <w:rFonts w:ascii="Times New Roman" w:hAnsi="Times New Roman" w:cs="Times New Roman"/>
          <w:sz w:val="22"/>
          <w:szCs w:val="22"/>
        </w:rPr>
        <w:footnoteRef/>
      </w:r>
      <w:r>
        <w:rPr>
          <w:rFonts w:ascii="Times New Roman" w:hAnsi="Times New Roman" w:cs="Times New Roman"/>
          <w:sz w:val="22"/>
          <w:szCs w:val="22"/>
        </w:rPr>
        <w:t xml:space="preserve">Брюс Ли (англ. </w:t>
      </w:r>
      <w:proofErr w:type="spellStart"/>
      <w:r>
        <w:rPr>
          <w:rFonts w:ascii="Times New Roman" w:hAnsi="Times New Roman" w:cs="Times New Roman"/>
          <w:sz w:val="22"/>
          <w:szCs w:val="22"/>
        </w:rPr>
        <w:t>Bruce</w:t>
      </w:r>
      <w:proofErr w:type="spellEnd"/>
      <w:r>
        <w:rPr>
          <w:rFonts w:ascii="Times New Roman" w:hAnsi="Times New Roman" w:cs="Times New Roman"/>
          <w:sz w:val="22"/>
          <w:szCs w:val="22"/>
        </w:rPr>
        <w:t xml:space="preserve"> Lee, 27 ноября 1940 – 20 июля 1973) – гонконгский и американский киноактёр, режиссёр, сценарист, популяризатор и реформатор в области китайских боевых искусств, мастер боевых искусств.</w:t>
      </w:r>
    </w:p>
  </w:footnote>
  <w:footnote w:id="151">
    <w:p w14:paraId="656E5605" w14:textId="79844C85" w:rsidR="0020658F" w:rsidRPr="003650DD" w:rsidRDefault="0020658F" w:rsidP="003650DD">
      <w:pPr>
        <w:jc w:val="both"/>
        <w:rPr>
          <w:rFonts w:eastAsia="KaiTi"/>
          <w:sz w:val="22"/>
          <w:szCs w:val="22"/>
          <w:lang w:val="en-US"/>
        </w:rPr>
      </w:pPr>
      <w:r w:rsidRPr="0020658F">
        <w:rPr>
          <w:rStyle w:val="af7"/>
          <w:sz w:val="22"/>
          <w:szCs w:val="22"/>
        </w:rPr>
        <w:footnoteRef/>
      </w:r>
      <w:proofErr w:type="spellStart"/>
      <w:r w:rsidR="003650DD" w:rsidRPr="003650DD">
        <w:rPr>
          <w:sz w:val="22"/>
          <w:szCs w:val="22"/>
          <w:lang w:val="en-US"/>
        </w:rPr>
        <w:t>Glaessner</w:t>
      </w:r>
      <w:proofErr w:type="spellEnd"/>
      <w:r w:rsidR="003650DD" w:rsidRPr="003650DD">
        <w:rPr>
          <w:sz w:val="22"/>
          <w:szCs w:val="22"/>
          <w:lang w:val="en-US"/>
        </w:rPr>
        <w:t xml:space="preserve"> </w:t>
      </w:r>
      <w:proofErr w:type="spellStart"/>
      <w:r w:rsidR="003650DD" w:rsidRPr="003650DD">
        <w:rPr>
          <w:sz w:val="22"/>
          <w:szCs w:val="22"/>
          <w:lang w:val="en-US"/>
        </w:rPr>
        <w:t>Verina</w:t>
      </w:r>
      <w:proofErr w:type="spellEnd"/>
      <w:r w:rsidR="003650DD" w:rsidRPr="003650DD">
        <w:rPr>
          <w:sz w:val="22"/>
          <w:szCs w:val="22"/>
          <w:lang w:val="en-US"/>
        </w:rPr>
        <w:t xml:space="preserve">. Kung Fu: Cinema of Vengeance. London: </w:t>
      </w:r>
      <w:proofErr w:type="spellStart"/>
      <w:r w:rsidR="003650DD" w:rsidRPr="003650DD">
        <w:rPr>
          <w:sz w:val="22"/>
          <w:szCs w:val="22"/>
          <w:lang w:val="en-US"/>
        </w:rPr>
        <w:t>Lorrimer</w:t>
      </w:r>
      <w:proofErr w:type="spellEnd"/>
      <w:r w:rsidR="003650DD" w:rsidRPr="003650DD">
        <w:rPr>
          <w:sz w:val="22"/>
          <w:szCs w:val="22"/>
          <w:lang w:val="en-US"/>
        </w:rPr>
        <w:t xml:space="preserve">. 1974. </w:t>
      </w:r>
      <w:r w:rsidRPr="003650DD">
        <w:rPr>
          <w:sz w:val="22"/>
          <w:szCs w:val="22"/>
          <w:lang w:val="en-GB"/>
        </w:rPr>
        <w:t xml:space="preserve">P. </w:t>
      </w:r>
      <w:r w:rsidRPr="000D1B97">
        <w:rPr>
          <w:sz w:val="22"/>
          <w:szCs w:val="22"/>
          <w:lang w:val="en-US"/>
        </w:rPr>
        <w:t>134</w:t>
      </w:r>
      <w:r w:rsidRPr="003650DD">
        <w:rPr>
          <w:sz w:val="22"/>
          <w:szCs w:val="22"/>
          <w:lang w:val="en-GB"/>
        </w:rPr>
        <w:t>.</w:t>
      </w:r>
    </w:p>
  </w:footnote>
  <w:footnote w:id="152">
    <w:p w14:paraId="5F07755D" w14:textId="77777777" w:rsidR="00AB19C1" w:rsidRDefault="00AB19C1">
      <w:pPr>
        <w:pStyle w:val="af5"/>
        <w:jc w:val="both"/>
      </w:pPr>
      <w:r>
        <w:rPr>
          <w:rStyle w:val="af7"/>
        </w:rPr>
        <w:footnoteRef/>
      </w:r>
      <w:r>
        <w:rPr>
          <w:rFonts w:ascii="Times New Roman" w:hAnsi="Times New Roman" w:cs="Times New Roman"/>
          <w:sz w:val="22"/>
          <w:szCs w:val="22"/>
        </w:rPr>
        <w:t>Джеки</w:t>
      </w:r>
      <w:r w:rsidRPr="0020658F">
        <w:rPr>
          <w:rFonts w:ascii="Times New Roman" w:hAnsi="Times New Roman" w:cs="Times New Roman"/>
          <w:sz w:val="22"/>
          <w:szCs w:val="22"/>
          <w:lang w:val="en-US"/>
        </w:rPr>
        <w:t xml:space="preserve"> </w:t>
      </w:r>
      <w:r>
        <w:rPr>
          <w:rFonts w:ascii="Times New Roman" w:hAnsi="Times New Roman" w:cs="Times New Roman"/>
          <w:sz w:val="22"/>
          <w:szCs w:val="22"/>
        </w:rPr>
        <w:t>Чан</w:t>
      </w:r>
      <w:r w:rsidRPr="0020658F">
        <w:rPr>
          <w:rFonts w:ascii="Times New Roman" w:hAnsi="Times New Roman" w:cs="Times New Roman"/>
          <w:sz w:val="22"/>
          <w:szCs w:val="22"/>
          <w:lang w:val="en-US"/>
        </w:rPr>
        <w:t xml:space="preserve"> (</w:t>
      </w:r>
      <w:proofErr w:type="spellStart"/>
      <w:r>
        <w:rPr>
          <w:rFonts w:ascii="Times New Roman" w:hAnsi="Times New Roman" w:cs="Times New Roman"/>
          <w:sz w:val="22"/>
          <w:szCs w:val="22"/>
        </w:rPr>
        <w:t>англ</w:t>
      </w:r>
      <w:proofErr w:type="spellEnd"/>
      <w:r w:rsidRPr="0020658F">
        <w:rPr>
          <w:rFonts w:ascii="Times New Roman" w:hAnsi="Times New Roman" w:cs="Times New Roman"/>
          <w:sz w:val="22"/>
          <w:szCs w:val="22"/>
          <w:lang w:val="en-US"/>
        </w:rPr>
        <w:t xml:space="preserve">. </w:t>
      </w:r>
      <w:proofErr w:type="spellStart"/>
      <w:r>
        <w:rPr>
          <w:rFonts w:ascii="Times New Roman" w:hAnsi="Times New Roman" w:cs="Times New Roman"/>
          <w:sz w:val="22"/>
          <w:szCs w:val="22"/>
        </w:rPr>
        <w:t>Jackie</w:t>
      </w:r>
      <w:proofErr w:type="spellEnd"/>
      <w:r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>
        <w:rPr>
          <w:rFonts w:ascii="Times New Roman" w:hAnsi="Times New Roman" w:cs="Times New Roman"/>
          <w:sz w:val="22"/>
          <w:szCs w:val="22"/>
        </w:rPr>
        <w:t>Chan</w:t>
      </w:r>
      <w:proofErr w:type="spellEnd"/>
      <w:r>
        <w:rPr>
          <w:rFonts w:ascii="Times New Roman" w:hAnsi="Times New Roman" w:cs="Times New Roman"/>
          <w:sz w:val="22"/>
          <w:szCs w:val="22"/>
        </w:rPr>
        <w:t xml:space="preserve">, кит. </w:t>
      </w:r>
      <w:r>
        <w:rPr>
          <w:rFonts w:ascii="KaiTi" w:eastAsia="KaiTi" w:hAnsi="KaiTi" w:cs="Times New Roman"/>
          <w:sz w:val="22"/>
          <w:szCs w:val="22"/>
        </w:rPr>
        <w:t>成龍</w:t>
      </w:r>
      <w:r>
        <w:rPr>
          <w:rFonts w:ascii="Times New Roman" w:hAnsi="Times New Roman" w:cs="Times New Roman"/>
          <w:sz w:val="22"/>
          <w:szCs w:val="22"/>
        </w:rPr>
        <w:t>, род. 7 апреля 1954</w:t>
      </w:r>
      <w:r>
        <w:rPr>
          <w:rFonts w:ascii="Times New Roman" w:hAnsi="Times New Roman" w:cs="Times New Roman" w:hint="eastAsia"/>
          <w:sz w:val="22"/>
          <w:szCs w:val="22"/>
        </w:rPr>
        <w:t xml:space="preserve">) </w:t>
      </w:r>
      <w:r>
        <w:rPr>
          <w:rFonts w:ascii="Times New Roman" w:hAnsi="Times New Roman" w:cs="Times New Roman"/>
          <w:sz w:val="22"/>
          <w:szCs w:val="22"/>
        </w:rPr>
        <w:t xml:space="preserve">– гонконгский актёр, каскадёр, кинорежиссёр, кинопродюсер, сценарист, постановщик трюков и боевых сцен, певец, филантроп, мастер боевых искусств. </w:t>
      </w:r>
    </w:p>
  </w:footnote>
  <w:footnote w:id="153">
    <w:p w14:paraId="3C2E59C3" w14:textId="220782C0" w:rsidR="00AB19C1" w:rsidRPr="00362DAF" w:rsidRDefault="00AB19C1" w:rsidP="00362DAF">
      <w:pPr>
        <w:jc w:val="both"/>
        <w:rPr>
          <w:rFonts w:eastAsia="KaiTi"/>
          <w:sz w:val="22"/>
          <w:szCs w:val="22"/>
        </w:rPr>
      </w:pPr>
      <w:r w:rsidRPr="002E330C">
        <w:rPr>
          <w:rStyle w:val="af7"/>
          <w:sz w:val="22"/>
          <w:szCs w:val="22"/>
        </w:rPr>
        <w:footnoteRef/>
      </w:r>
      <w:proofErr w:type="spellStart"/>
      <w:r w:rsidR="00362DAF" w:rsidRPr="00362DAF">
        <w:rPr>
          <w:sz w:val="22"/>
          <w:szCs w:val="22"/>
        </w:rPr>
        <w:t>Гарусова</w:t>
      </w:r>
      <w:proofErr w:type="spellEnd"/>
      <w:r w:rsidR="00362DAF" w:rsidRPr="00362DAF">
        <w:rPr>
          <w:sz w:val="22"/>
          <w:szCs w:val="22"/>
        </w:rPr>
        <w:t xml:space="preserve">, Л.Н., </w:t>
      </w:r>
      <w:proofErr w:type="spellStart"/>
      <w:r w:rsidR="00362DAF" w:rsidRPr="00362DAF">
        <w:rPr>
          <w:sz w:val="22"/>
          <w:szCs w:val="22"/>
        </w:rPr>
        <w:t>Журбей</w:t>
      </w:r>
      <w:proofErr w:type="spellEnd"/>
      <w:r w:rsidR="00362DAF" w:rsidRPr="00362DAF">
        <w:rPr>
          <w:sz w:val="22"/>
          <w:szCs w:val="22"/>
        </w:rPr>
        <w:t xml:space="preserve"> Е.В., Владимирова Д.А. Китайские иммигранты в США: историческая ретроспектива // Ойкумена. 2018. № 2. </w:t>
      </w:r>
      <w:r w:rsidRPr="00362DAF">
        <w:rPr>
          <w:sz w:val="22"/>
          <w:szCs w:val="22"/>
        </w:rPr>
        <w:t>С. 12.</w:t>
      </w:r>
    </w:p>
  </w:footnote>
  <w:footnote w:id="154">
    <w:p w14:paraId="524CC81A" w14:textId="0A9EC218" w:rsidR="00E92EEF" w:rsidRPr="00DC52AF" w:rsidRDefault="00E92EEF" w:rsidP="003650DD">
      <w:pPr>
        <w:jc w:val="both"/>
        <w:rPr>
          <w:rFonts w:eastAsia="KaiTi"/>
          <w:sz w:val="22"/>
          <w:szCs w:val="22"/>
        </w:rPr>
      </w:pPr>
      <w:r w:rsidRPr="00E92EEF">
        <w:rPr>
          <w:rStyle w:val="af7"/>
          <w:sz w:val="22"/>
          <w:szCs w:val="22"/>
        </w:rPr>
        <w:footnoteRef/>
      </w:r>
      <w:r w:rsidR="003650DD" w:rsidRPr="003650DD">
        <w:rPr>
          <w:bCs/>
          <w:sz w:val="22"/>
          <w:szCs w:val="22"/>
          <w:lang w:val="en-US"/>
        </w:rPr>
        <w:t>Marchetti</w:t>
      </w:r>
      <w:r w:rsidR="003650DD" w:rsidRPr="00DC52AF">
        <w:rPr>
          <w:bCs/>
          <w:sz w:val="22"/>
          <w:szCs w:val="22"/>
        </w:rPr>
        <w:t xml:space="preserve"> </w:t>
      </w:r>
      <w:r w:rsidR="003650DD" w:rsidRPr="003650DD">
        <w:rPr>
          <w:bCs/>
          <w:sz w:val="22"/>
          <w:szCs w:val="22"/>
          <w:lang w:val="en-US"/>
        </w:rPr>
        <w:t>Gina</w:t>
      </w:r>
      <w:r w:rsidR="003650DD" w:rsidRPr="00DC52AF">
        <w:rPr>
          <w:bCs/>
          <w:sz w:val="22"/>
          <w:szCs w:val="22"/>
        </w:rPr>
        <w:t xml:space="preserve">. </w:t>
      </w:r>
      <w:r w:rsidR="00215880">
        <w:rPr>
          <w:bCs/>
          <w:sz w:val="22"/>
          <w:szCs w:val="22"/>
          <w:lang w:val="en-US"/>
        </w:rPr>
        <w:t>Op</w:t>
      </w:r>
      <w:r w:rsidR="00215880" w:rsidRPr="00DC52AF">
        <w:rPr>
          <w:bCs/>
          <w:sz w:val="22"/>
          <w:szCs w:val="22"/>
        </w:rPr>
        <w:t>.</w:t>
      </w:r>
      <w:proofErr w:type="spellStart"/>
      <w:r w:rsidR="00215880">
        <w:rPr>
          <w:bCs/>
          <w:sz w:val="22"/>
          <w:szCs w:val="22"/>
          <w:lang w:val="en-US"/>
        </w:rPr>
        <w:t>cit</w:t>
      </w:r>
      <w:proofErr w:type="spellEnd"/>
      <w:r w:rsidR="00215880" w:rsidRPr="00DC52AF">
        <w:rPr>
          <w:bCs/>
          <w:sz w:val="22"/>
          <w:szCs w:val="22"/>
        </w:rPr>
        <w:t>.</w:t>
      </w:r>
      <w:r w:rsidR="003650DD" w:rsidRPr="00DC52AF">
        <w:rPr>
          <w:bCs/>
          <w:sz w:val="22"/>
          <w:szCs w:val="22"/>
        </w:rPr>
        <w:t xml:space="preserve"> </w:t>
      </w:r>
      <w:r w:rsidR="003650DD" w:rsidRPr="003650DD">
        <w:rPr>
          <w:bCs/>
          <w:sz w:val="22"/>
          <w:szCs w:val="22"/>
          <w:lang w:val="en-US"/>
        </w:rPr>
        <w:t>P</w:t>
      </w:r>
      <w:r w:rsidR="003650DD" w:rsidRPr="00DC52AF">
        <w:rPr>
          <w:bCs/>
          <w:sz w:val="22"/>
          <w:szCs w:val="22"/>
        </w:rPr>
        <w:t xml:space="preserve">. </w:t>
      </w:r>
      <w:r w:rsidRPr="00DC52AF">
        <w:rPr>
          <w:bCs/>
          <w:sz w:val="22"/>
          <w:szCs w:val="22"/>
        </w:rPr>
        <w:t>29.</w:t>
      </w:r>
    </w:p>
  </w:footnote>
  <w:footnote w:id="155">
    <w:p w14:paraId="593653AC" w14:textId="77777777" w:rsidR="00AB19C1" w:rsidRPr="00884081" w:rsidRDefault="00AB19C1" w:rsidP="00E92EEF">
      <w:pPr>
        <w:pStyle w:val="af5"/>
        <w:jc w:val="both"/>
        <w:rPr>
          <w:rFonts w:ascii="Times New Roman" w:hAnsi="Times New Roman" w:cs="Times New Roman"/>
          <w:sz w:val="22"/>
          <w:szCs w:val="22"/>
        </w:rPr>
      </w:pPr>
      <w:r w:rsidRPr="00884081">
        <w:rPr>
          <w:rStyle w:val="af7"/>
          <w:rFonts w:ascii="Times New Roman" w:hAnsi="Times New Roman" w:cs="Times New Roman"/>
          <w:sz w:val="22"/>
          <w:szCs w:val="22"/>
        </w:rPr>
        <w:footnoteRef/>
      </w:r>
      <w:proofErr w:type="spellStart"/>
      <w:proofErr w:type="gramStart"/>
      <w:r w:rsidRPr="00884081">
        <w:rPr>
          <w:rFonts w:ascii="Times New Roman" w:hAnsi="Times New Roman" w:cs="Times New Roman"/>
          <w:sz w:val="22"/>
          <w:szCs w:val="22"/>
        </w:rPr>
        <w:t>Кинопоиск</w:t>
      </w:r>
      <w:proofErr w:type="spellEnd"/>
      <w:r w:rsidRPr="00884081">
        <w:rPr>
          <w:rFonts w:ascii="Times New Roman" w:hAnsi="Times New Roman" w:cs="Times New Roman"/>
          <w:sz w:val="22"/>
          <w:szCs w:val="22"/>
        </w:rPr>
        <w:t xml:space="preserve"> :</w:t>
      </w:r>
      <w:proofErr w:type="gramEnd"/>
      <w:r w:rsidRPr="00884081">
        <w:rPr>
          <w:rFonts w:ascii="Times New Roman" w:hAnsi="Times New Roman" w:cs="Times New Roman"/>
          <w:sz w:val="22"/>
          <w:szCs w:val="22"/>
        </w:rPr>
        <w:t xml:space="preserve"> портал. – Москва, 2003. – URL: https://www.kinopoisk.ru/film/24693/ (дата обращения: 05.05.2023)</w:t>
      </w:r>
    </w:p>
  </w:footnote>
  <w:footnote w:id="156">
    <w:p w14:paraId="1434D26A" w14:textId="77777777" w:rsidR="00AB19C1" w:rsidRPr="0075495B" w:rsidRDefault="00AB19C1" w:rsidP="002E5880">
      <w:pPr>
        <w:pStyle w:val="af5"/>
        <w:jc w:val="both"/>
        <w:rPr>
          <w:rFonts w:ascii="Times New Roman" w:hAnsi="Times New Roman" w:cs="Times New Roman"/>
          <w:sz w:val="22"/>
          <w:szCs w:val="22"/>
        </w:rPr>
      </w:pPr>
      <w:r>
        <w:rPr>
          <w:rStyle w:val="af7"/>
          <w:rFonts w:ascii="Times New Roman" w:hAnsi="Times New Roman" w:cs="Times New Roman"/>
          <w:sz w:val="22"/>
          <w:szCs w:val="22"/>
        </w:rPr>
        <w:footnoteRef/>
      </w:r>
      <w:r>
        <w:rPr>
          <w:rFonts w:ascii="Times New Roman" w:hAnsi="Times New Roman" w:cs="Times New Roman"/>
          <w:sz w:val="22"/>
          <w:szCs w:val="22"/>
        </w:rPr>
        <w:t xml:space="preserve">Федеральное бюро расследований, (ФБР) (англ. Federal Bureau </w:t>
      </w:r>
      <w:proofErr w:type="spellStart"/>
      <w:r>
        <w:rPr>
          <w:rFonts w:ascii="Times New Roman" w:hAnsi="Times New Roman" w:cs="Times New Roman"/>
          <w:sz w:val="22"/>
          <w:szCs w:val="22"/>
        </w:rPr>
        <w:t>of</w:t>
      </w:r>
      <w:proofErr w:type="spellEnd"/>
      <w:r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>
        <w:rPr>
          <w:rFonts w:ascii="Times New Roman" w:hAnsi="Times New Roman" w:cs="Times New Roman"/>
          <w:sz w:val="22"/>
          <w:szCs w:val="22"/>
        </w:rPr>
        <w:t>Investigation</w:t>
      </w:r>
      <w:proofErr w:type="spellEnd"/>
      <w:r>
        <w:rPr>
          <w:rFonts w:ascii="Times New Roman" w:hAnsi="Times New Roman" w:cs="Times New Roman"/>
          <w:sz w:val="22"/>
          <w:szCs w:val="22"/>
        </w:rPr>
        <w:t xml:space="preserve">, FBI) является органом </w:t>
      </w:r>
      <w:r w:rsidRPr="002E5880">
        <w:rPr>
          <w:rFonts w:ascii="Times New Roman" w:hAnsi="Times New Roman" w:cs="Times New Roman"/>
          <w:sz w:val="22"/>
          <w:szCs w:val="22"/>
        </w:rPr>
        <w:t xml:space="preserve">внутренней разведки и, одновременно, федеральной правоохранительной структурой </w:t>
      </w:r>
      <w:r w:rsidRPr="0075495B">
        <w:rPr>
          <w:rFonts w:ascii="Times New Roman" w:hAnsi="Times New Roman" w:cs="Times New Roman"/>
          <w:sz w:val="22"/>
          <w:szCs w:val="22"/>
        </w:rPr>
        <w:t>Соединенных Штатов.</w:t>
      </w:r>
    </w:p>
  </w:footnote>
  <w:footnote w:id="157">
    <w:p w14:paraId="3B497E7B" w14:textId="0090F68B" w:rsidR="002E5880" w:rsidRPr="0075495B" w:rsidRDefault="002E5880" w:rsidP="00B406F3">
      <w:pPr>
        <w:pStyle w:val="af5"/>
        <w:jc w:val="both"/>
        <w:rPr>
          <w:rFonts w:ascii="Times New Roman" w:hAnsi="Times New Roman" w:cs="Times New Roman"/>
          <w:sz w:val="22"/>
          <w:szCs w:val="22"/>
        </w:rPr>
      </w:pPr>
      <w:r w:rsidRPr="0075495B">
        <w:rPr>
          <w:rStyle w:val="af7"/>
          <w:rFonts w:ascii="Times New Roman" w:hAnsi="Times New Roman" w:cs="Times New Roman"/>
          <w:sz w:val="22"/>
          <w:szCs w:val="22"/>
        </w:rPr>
        <w:footnoteRef/>
      </w:r>
      <w:r w:rsidRPr="0075495B">
        <w:rPr>
          <w:rFonts w:ascii="Times New Roman" w:hAnsi="Times New Roman" w:cs="Times New Roman"/>
          <w:sz w:val="22"/>
          <w:szCs w:val="22"/>
        </w:rPr>
        <w:t xml:space="preserve"> </w:t>
      </w:r>
      <w:r w:rsidRPr="0075495B">
        <w:rPr>
          <w:rFonts w:ascii="Times New Roman" w:hAnsi="Times New Roman" w:cs="Times New Roman"/>
          <w:b/>
          <w:bCs/>
          <w:sz w:val="22"/>
          <w:szCs w:val="22"/>
        </w:rPr>
        <w:t>Гуанси</w:t>
      </w:r>
      <w:r w:rsidRPr="0075495B">
        <w:rPr>
          <w:rFonts w:ascii="Times New Roman" w:hAnsi="Times New Roman" w:cs="Times New Roman"/>
          <w:sz w:val="22"/>
          <w:szCs w:val="22"/>
        </w:rPr>
        <w:t xml:space="preserve"> (кит. </w:t>
      </w:r>
      <w:r w:rsidRPr="0075495B">
        <w:rPr>
          <w:rFonts w:ascii="Times New Roman" w:eastAsia="KaiTi" w:hAnsi="Times New Roman" w:cs="Times New Roman"/>
          <w:sz w:val="22"/>
          <w:szCs w:val="22"/>
        </w:rPr>
        <w:t>关系</w:t>
      </w:r>
      <w:r w:rsidRPr="0075495B">
        <w:rPr>
          <w:rFonts w:ascii="Times New Roman" w:eastAsia="MS Gothic" w:hAnsi="Times New Roman" w:cs="Times New Roman"/>
          <w:sz w:val="22"/>
          <w:szCs w:val="22"/>
        </w:rPr>
        <w:t xml:space="preserve">) - </w:t>
      </w:r>
      <w:r w:rsidRPr="0075495B">
        <w:rPr>
          <w:rFonts w:ascii="Times New Roman" w:hAnsi="Times New Roman" w:cs="Times New Roman"/>
          <w:sz w:val="22"/>
          <w:szCs w:val="22"/>
          <w:shd w:val="clear" w:color="auto" w:fill="FFFFFF"/>
        </w:rPr>
        <w:t>к</w:t>
      </w:r>
      <w:r w:rsidRPr="0075495B">
        <w:rPr>
          <w:rFonts w:ascii="Times New Roman" w:hAnsi="Times New Roman" w:cs="Times New Roman"/>
          <w:sz w:val="22"/>
          <w:szCs w:val="22"/>
          <w:shd w:val="clear" w:color="auto" w:fill="FFFFFF"/>
        </w:rPr>
        <w:t xml:space="preserve">итайский термин, в русском языке </w:t>
      </w:r>
      <w:r w:rsidRPr="0075495B">
        <w:rPr>
          <w:rFonts w:ascii="Times New Roman" w:hAnsi="Times New Roman" w:cs="Times New Roman"/>
          <w:sz w:val="22"/>
          <w:szCs w:val="22"/>
          <w:shd w:val="clear" w:color="auto" w:fill="FFFFFF"/>
        </w:rPr>
        <w:t>понимаемый</w:t>
      </w:r>
      <w:r w:rsidRPr="0075495B">
        <w:rPr>
          <w:rFonts w:ascii="Times New Roman" w:hAnsi="Times New Roman" w:cs="Times New Roman"/>
          <w:sz w:val="22"/>
          <w:szCs w:val="22"/>
          <w:shd w:val="clear" w:color="auto" w:fill="FFFFFF"/>
        </w:rPr>
        <w:t xml:space="preserve"> как «связи», «кумовство»</w:t>
      </w:r>
      <w:r w:rsidRPr="0075495B">
        <w:rPr>
          <w:rFonts w:ascii="Times New Roman" w:hAnsi="Times New Roman" w:cs="Times New Roman"/>
          <w:sz w:val="22"/>
          <w:szCs w:val="22"/>
          <w:shd w:val="clear" w:color="auto" w:fill="FFFFFF"/>
        </w:rPr>
        <w:t xml:space="preserve">, в китайском языке не имеет негативной окраски, обозначает взаимопомощь и поддержку. </w:t>
      </w:r>
    </w:p>
  </w:footnote>
  <w:footnote w:id="158">
    <w:p w14:paraId="1132F9EF" w14:textId="72446CB4" w:rsidR="007B7212" w:rsidRPr="0075495B" w:rsidRDefault="007B7212" w:rsidP="00B406F3">
      <w:pPr>
        <w:pStyle w:val="af5"/>
        <w:jc w:val="both"/>
        <w:rPr>
          <w:rFonts w:ascii="Times New Roman" w:hAnsi="Times New Roman" w:cs="Times New Roman"/>
          <w:sz w:val="22"/>
          <w:szCs w:val="22"/>
        </w:rPr>
      </w:pPr>
      <w:r w:rsidRPr="0075495B">
        <w:rPr>
          <w:rStyle w:val="af7"/>
          <w:rFonts w:ascii="Times New Roman" w:hAnsi="Times New Roman" w:cs="Times New Roman"/>
          <w:sz w:val="22"/>
          <w:szCs w:val="22"/>
        </w:rPr>
        <w:footnoteRef/>
      </w:r>
      <w:r w:rsidRPr="0075495B">
        <w:rPr>
          <w:rFonts w:ascii="Times New Roman" w:hAnsi="Times New Roman" w:cs="Times New Roman"/>
          <w:sz w:val="22"/>
          <w:szCs w:val="22"/>
        </w:rPr>
        <w:t xml:space="preserve"> </w:t>
      </w:r>
      <w:r w:rsidRPr="0075495B">
        <w:rPr>
          <w:rFonts w:ascii="Times New Roman" w:hAnsi="Times New Roman" w:cs="Times New Roman"/>
          <w:sz w:val="22"/>
          <w:szCs w:val="22"/>
        </w:rPr>
        <w:t xml:space="preserve">Спешнев, Н.А. </w:t>
      </w:r>
      <w:proofErr w:type="spellStart"/>
      <w:r w:rsidR="00D95C72">
        <w:rPr>
          <w:rFonts w:ascii="Times New Roman" w:hAnsi="Times New Roman" w:cs="Times New Roman"/>
          <w:sz w:val="22"/>
          <w:szCs w:val="22"/>
        </w:rPr>
        <w:t>Указ.соч</w:t>
      </w:r>
      <w:proofErr w:type="spellEnd"/>
      <w:r w:rsidR="00D95C72">
        <w:rPr>
          <w:rFonts w:ascii="Times New Roman" w:hAnsi="Times New Roman" w:cs="Times New Roman"/>
          <w:sz w:val="22"/>
          <w:szCs w:val="22"/>
        </w:rPr>
        <w:t xml:space="preserve">. </w:t>
      </w:r>
      <w:r w:rsidRPr="0075495B">
        <w:rPr>
          <w:rFonts w:ascii="Times New Roman" w:hAnsi="Times New Roman" w:cs="Times New Roman"/>
          <w:sz w:val="22"/>
          <w:szCs w:val="22"/>
        </w:rPr>
        <w:t>С.1</w:t>
      </w:r>
      <w:r w:rsidRPr="0075495B">
        <w:rPr>
          <w:rFonts w:ascii="Times New Roman" w:hAnsi="Times New Roman" w:cs="Times New Roman"/>
          <w:sz w:val="22"/>
          <w:szCs w:val="22"/>
        </w:rPr>
        <w:t>38</w:t>
      </w:r>
      <w:r w:rsidRPr="0075495B">
        <w:rPr>
          <w:rFonts w:ascii="Times New Roman" w:hAnsi="Times New Roman" w:cs="Times New Roman"/>
          <w:sz w:val="22"/>
          <w:szCs w:val="22"/>
        </w:rPr>
        <w:t>.</w:t>
      </w:r>
    </w:p>
  </w:footnote>
  <w:footnote w:id="159">
    <w:p w14:paraId="4978F9AF" w14:textId="77777777" w:rsidR="00AB19C1" w:rsidRPr="0075495B" w:rsidRDefault="00AB19C1">
      <w:pPr>
        <w:jc w:val="both"/>
        <w:rPr>
          <w:sz w:val="22"/>
          <w:szCs w:val="22"/>
        </w:rPr>
      </w:pPr>
      <w:r w:rsidRPr="0075495B">
        <w:rPr>
          <w:rStyle w:val="af7"/>
          <w:sz w:val="22"/>
          <w:szCs w:val="22"/>
        </w:rPr>
        <w:footnoteRef/>
      </w:r>
      <w:proofErr w:type="spellStart"/>
      <w:r w:rsidRPr="0075495B">
        <w:rPr>
          <w:sz w:val="22"/>
          <w:szCs w:val="22"/>
        </w:rPr>
        <w:t>Ип</w:t>
      </w:r>
      <w:proofErr w:type="spellEnd"/>
      <w:r w:rsidRPr="0075495B">
        <w:rPr>
          <w:sz w:val="22"/>
          <w:szCs w:val="22"/>
        </w:rPr>
        <w:t xml:space="preserve"> Ман (кит. </w:t>
      </w:r>
      <w:proofErr w:type="spellStart"/>
      <w:r w:rsidRPr="0075495B">
        <w:rPr>
          <w:sz w:val="22"/>
          <w:szCs w:val="22"/>
        </w:rPr>
        <w:t>трад</w:t>
      </w:r>
      <w:proofErr w:type="spellEnd"/>
      <w:r w:rsidRPr="0075495B">
        <w:rPr>
          <w:sz w:val="22"/>
          <w:szCs w:val="22"/>
        </w:rPr>
        <w:t xml:space="preserve">. </w:t>
      </w:r>
      <w:r w:rsidRPr="0075495B">
        <w:rPr>
          <w:rFonts w:eastAsia="KaiTi"/>
          <w:sz w:val="22"/>
          <w:szCs w:val="22"/>
          <w:lang w:val="en-US"/>
        </w:rPr>
        <w:t>葉問</w:t>
      </w:r>
      <w:r w:rsidRPr="0075495B">
        <w:rPr>
          <w:sz w:val="22"/>
          <w:szCs w:val="22"/>
        </w:rPr>
        <w:t>, 14 октября 1893 – 1 декабря 1972) – мастер китайских боевых искусств.</w:t>
      </w:r>
    </w:p>
  </w:footnote>
  <w:footnote w:id="160">
    <w:p w14:paraId="42E3AF8D" w14:textId="15D71F3D" w:rsidR="0075495B" w:rsidRPr="0075495B" w:rsidRDefault="0075495B" w:rsidP="0075495B">
      <w:pPr>
        <w:pStyle w:val="af5"/>
        <w:jc w:val="both"/>
      </w:pPr>
      <w:r w:rsidRPr="0075495B">
        <w:rPr>
          <w:rStyle w:val="af7"/>
          <w:rFonts w:ascii="Times New Roman" w:hAnsi="Times New Roman" w:cs="Times New Roman"/>
          <w:sz w:val="22"/>
          <w:szCs w:val="22"/>
        </w:rPr>
        <w:footnoteRef/>
      </w:r>
      <w:r>
        <w:t xml:space="preserve"> </w:t>
      </w:r>
      <w:r w:rsidRPr="0075495B">
        <w:rPr>
          <w:rFonts w:ascii="Times New Roman" w:hAnsi="Times New Roman" w:cs="Times New Roman"/>
          <w:sz w:val="22"/>
          <w:szCs w:val="22"/>
        </w:rPr>
        <w:t xml:space="preserve">Например, в картине </w:t>
      </w:r>
      <w:r w:rsidRPr="0075495B">
        <w:rPr>
          <w:rFonts w:ascii="Times New Roman" w:hAnsi="Times New Roman" w:cs="Times New Roman"/>
          <w:sz w:val="22"/>
          <w:szCs w:val="22"/>
        </w:rPr>
        <w:t>«Ромео должен у</w:t>
      </w:r>
      <w:r w:rsidRPr="00AA784D">
        <w:rPr>
          <w:rFonts w:ascii="Times New Roman" w:hAnsi="Times New Roman" w:cs="Times New Roman"/>
          <w:sz w:val="22"/>
          <w:szCs w:val="22"/>
        </w:rPr>
        <w:t>мереть»</w:t>
      </w:r>
      <w:r w:rsidRPr="00AA784D">
        <w:rPr>
          <w:rFonts w:ascii="Times New Roman" w:hAnsi="Times New Roman" w:cs="Times New Roman"/>
          <w:sz w:val="22"/>
          <w:szCs w:val="22"/>
        </w:rPr>
        <w:t xml:space="preserve"> </w:t>
      </w:r>
      <w:r w:rsidR="00AA784D" w:rsidRPr="00AA784D">
        <w:rPr>
          <w:rFonts w:ascii="Times New Roman" w:hAnsi="Times New Roman" w:cs="Times New Roman"/>
          <w:sz w:val="22"/>
          <w:szCs w:val="22"/>
        </w:rPr>
        <w:t>(«</w:t>
      </w:r>
      <w:r w:rsidR="00AA784D" w:rsidRPr="00AA784D">
        <w:rPr>
          <w:rFonts w:ascii="Times New Roman" w:hAnsi="Times New Roman" w:cs="Times New Roman"/>
          <w:sz w:val="22"/>
          <w:szCs w:val="22"/>
          <w:lang w:val="en-GB"/>
        </w:rPr>
        <w:t>Romeo</w:t>
      </w:r>
      <w:r w:rsidR="00AA784D" w:rsidRPr="00AA784D">
        <w:rPr>
          <w:rFonts w:ascii="Times New Roman" w:hAnsi="Times New Roman" w:cs="Times New Roman"/>
          <w:sz w:val="22"/>
          <w:szCs w:val="22"/>
        </w:rPr>
        <w:t xml:space="preserve"> </w:t>
      </w:r>
      <w:r w:rsidR="00AA784D" w:rsidRPr="00AA784D">
        <w:rPr>
          <w:rFonts w:ascii="Times New Roman" w:hAnsi="Times New Roman" w:cs="Times New Roman"/>
          <w:sz w:val="22"/>
          <w:szCs w:val="22"/>
          <w:lang w:val="en-GB"/>
        </w:rPr>
        <w:t>Must</w:t>
      </w:r>
      <w:r w:rsidR="00AA784D" w:rsidRPr="00AA784D">
        <w:rPr>
          <w:rFonts w:ascii="Times New Roman" w:hAnsi="Times New Roman" w:cs="Times New Roman"/>
          <w:sz w:val="22"/>
          <w:szCs w:val="22"/>
        </w:rPr>
        <w:t xml:space="preserve"> </w:t>
      </w:r>
      <w:r w:rsidR="00AA784D" w:rsidRPr="00AA784D">
        <w:rPr>
          <w:rFonts w:ascii="Times New Roman" w:hAnsi="Times New Roman" w:cs="Times New Roman"/>
          <w:sz w:val="22"/>
          <w:szCs w:val="22"/>
          <w:lang w:val="en-GB"/>
        </w:rPr>
        <w:t>Die</w:t>
      </w:r>
      <w:r w:rsidR="00AA784D" w:rsidRPr="00AA784D">
        <w:rPr>
          <w:rFonts w:ascii="Times New Roman" w:hAnsi="Times New Roman" w:cs="Times New Roman"/>
          <w:sz w:val="22"/>
          <w:szCs w:val="22"/>
        </w:rPr>
        <w:t xml:space="preserve">», </w:t>
      </w:r>
      <w:proofErr w:type="spellStart"/>
      <w:r w:rsidR="00AA784D" w:rsidRPr="00AA784D">
        <w:rPr>
          <w:rFonts w:ascii="Times New Roman" w:hAnsi="Times New Roman" w:cs="Times New Roman"/>
          <w:sz w:val="22"/>
          <w:szCs w:val="22"/>
        </w:rPr>
        <w:t>реж</w:t>
      </w:r>
      <w:proofErr w:type="spellEnd"/>
      <w:r w:rsidR="00AA784D" w:rsidRPr="00AA784D">
        <w:rPr>
          <w:rFonts w:ascii="Times New Roman" w:hAnsi="Times New Roman" w:cs="Times New Roman"/>
          <w:sz w:val="22"/>
          <w:szCs w:val="22"/>
        </w:rPr>
        <w:t xml:space="preserve">. Анджей </w:t>
      </w:r>
      <w:proofErr w:type="spellStart"/>
      <w:r w:rsidR="00AA784D" w:rsidRPr="00AA784D">
        <w:rPr>
          <w:rFonts w:ascii="Times New Roman" w:hAnsi="Times New Roman" w:cs="Times New Roman"/>
          <w:sz w:val="22"/>
          <w:szCs w:val="22"/>
        </w:rPr>
        <w:t>Бартковяк</w:t>
      </w:r>
      <w:proofErr w:type="spellEnd"/>
      <w:r w:rsidR="00AA784D" w:rsidRPr="00AA784D">
        <w:rPr>
          <w:rFonts w:ascii="Times New Roman" w:hAnsi="Times New Roman" w:cs="Times New Roman"/>
          <w:sz w:val="22"/>
          <w:szCs w:val="22"/>
        </w:rPr>
        <w:t>, 2000)</w:t>
      </w:r>
      <w:r w:rsidR="00AA784D" w:rsidRPr="00AA784D">
        <w:rPr>
          <w:rFonts w:ascii="Times New Roman" w:hAnsi="Times New Roman" w:cs="Times New Roman"/>
          <w:sz w:val="22"/>
          <w:szCs w:val="22"/>
        </w:rPr>
        <w:t xml:space="preserve"> </w:t>
      </w:r>
      <w:r w:rsidRPr="00AA784D">
        <w:rPr>
          <w:rFonts w:ascii="Times New Roman" w:hAnsi="Times New Roman" w:cs="Times New Roman"/>
          <w:sz w:val="22"/>
          <w:szCs w:val="22"/>
        </w:rPr>
        <w:t>героя Джета Ли спросили</w:t>
      </w:r>
      <w:r w:rsidRPr="0075495B">
        <w:rPr>
          <w:rFonts w:ascii="Times New Roman" w:hAnsi="Times New Roman" w:cs="Times New Roman"/>
          <w:sz w:val="22"/>
          <w:szCs w:val="22"/>
        </w:rPr>
        <w:t>: «Все в Гонконге владеют кунг-фу?».</w:t>
      </w:r>
    </w:p>
  </w:footnote>
  <w:footnote w:id="161">
    <w:p w14:paraId="1CD4AC3A" w14:textId="18F2B5C5" w:rsidR="00BE1AA0" w:rsidRPr="00BE1AA0" w:rsidRDefault="00BE1AA0" w:rsidP="00BE1AA0">
      <w:pPr>
        <w:jc w:val="both"/>
        <w:rPr>
          <w:lang w:val="en-US"/>
        </w:rPr>
      </w:pPr>
      <w:r>
        <w:rPr>
          <w:rStyle w:val="af7"/>
        </w:rPr>
        <w:footnoteRef/>
      </w:r>
      <w:r w:rsidRPr="00BE1AA0">
        <w:rPr>
          <w:lang w:val="en-US"/>
        </w:rPr>
        <w:t xml:space="preserve"> </w:t>
      </w:r>
      <w:r w:rsidRPr="00BE1AA0">
        <w:rPr>
          <w:sz w:val="22"/>
          <w:szCs w:val="22"/>
          <w:lang w:val="en-US"/>
        </w:rPr>
        <w:t>Chen, Hsiang-shui. Patterns of Chinese Settlement in the United States</w:t>
      </w:r>
      <w:r w:rsidRPr="00BE1AA0">
        <w:rPr>
          <w:sz w:val="22"/>
          <w:szCs w:val="22"/>
          <w:lang w:val="en-US"/>
        </w:rPr>
        <w:t xml:space="preserve"> //</w:t>
      </w:r>
      <w:r w:rsidRPr="00BE1AA0">
        <w:rPr>
          <w:sz w:val="22"/>
          <w:szCs w:val="22"/>
          <w:lang w:val="en-US"/>
        </w:rPr>
        <w:t xml:space="preserve"> Chinatown No More: Taiwan Immigrants in Contemporary New York, Cornell University Press</w:t>
      </w:r>
      <w:r w:rsidRPr="00BE1AA0">
        <w:rPr>
          <w:sz w:val="22"/>
          <w:szCs w:val="22"/>
          <w:lang w:val="en-US"/>
        </w:rPr>
        <w:t>.</w:t>
      </w:r>
      <w:r w:rsidRPr="00BE1AA0">
        <w:rPr>
          <w:sz w:val="22"/>
          <w:szCs w:val="22"/>
          <w:lang w:val="en-US"/>
        </w:rPr>
        <w:t xml:space="preserve"> 1992</w:t>
      </w:r>
      <w:r w:rsidRPr="00BE1AA0">
        <w:rPr>
          <w:sz w:val="22"/>
          <w:szCs w:val="22"/>
          <w:lang w:val="en-US"/>
        </w:rPr>
        <w:t>.</w:t>
      </w:r>
      <w:r>
        <w:rPr>
          <w:sz w:val="22"/>
          <w:szCs w:val="22"/>
          <w:lang w:val="en-US"/>
        </w:rPr>
        <w:t xml:space="preserve"> </w:t>
      </w:r>
      <w:r w:rsidRPr="00BE1AA0">
        <w:rPr>
          <w:sz w:val="22"/>
          <w:szCs w:val="22"/>
          <w:lang w:val="en-GB"/>
        </w:rPr>
        <w:t>P</w:t>
      </w:r>
      <w:r w:rsidRPr="00BE1AA0">
        <w:rPr>
          <w:sz w:val="22"/>
          <w:szCs w:val="22"/>
          <w:lang w:val="en-US"/>
        </w:rPr>
        <w:t xml:space="preserve">. </w:t>
      </w:r>
      <w:r>
        <w:rPr>
          <w:sz w:val="22"/>
          <w:szCs w:val="22"/>
          <w:lang w:val="en-US"/>
        </w:rPr>
        <w:t>9</w:t>
      </w:r>
      <w:r w:rsidRPr="00BE1AA0">
        <w:rPr>
          <w:sz w:val="22"/>
          <w:szCs w:val="22"/>
          <w:lang w:val="en-US"/>
        </w:rPr>
        <w:t>.</w:t>
      </w:r>
      <w:r w:rsidRPr="00BE1AA0">
        <w:rPr>
          <w:lang w:val="en-US"/>
        </w:rPr>
        <w:t xml:space="preserve"> </w:t>
      </w:r>
    </w:p>
  </w:footnote>
  <w:footnote w:id="162">
    <w:p w14:paraId="410F8BDC" w14:textId="04B354F7" w:rsidR="00AB19C1" w:rsidRPr="00C04694" w:rsidRDefault="00AB19C1" w:rsidP="00D97ED1">
      <w:pPr>
        <w:jc w:val="both"/>
        <w:rPr>
          <w:rFonts w:eastAsia="KaiTi"/>
          <w:sz w:val="28"/>
          <w:szCs w:val="28"/>
        </w:rPr>
      </w:pPr>
      <w:r>
        <w:rPr>
          <w:rStyle w:val="af7"/>
          <w:sz w:val="22"/>
          <w:szCs w:val="22"/>
        </w:rPr>
        <w:footnoteRef/>
      </w:r>
      <w:proofErr w:type="spellStart"/>
      <w:r w:rsidRPr="00D97ED1">
        <w:rPr>
          <w:sz w:val="22"/>
          <w:szCs w:val="22"/>
        </w:rPr>
        <w:t>Дунго</w:t>
      </w:r>
      <w:proofErr w:type="spellEnd"/>
      <w:r w:rsidRPr="00D97ED1">
        <w:rPr>
          <w:sz w:val="22"/>
          <w:szCs w:val="22"/>
        </w:rPr>
        <w:t xml:space="preserve"> </w:t>
      </w:r>
      <w:proofErr w:type="spellStart"/>
      <w:r w:rsidRPr="00D97ED1">
        <w:rPr>
          <w:sz w:val="22"/>
          <w:szCs w:val="22"/>
        </w:rPr>
        <w:t>Сяньшэн</w:t>
      </w:r>
      <w:proofErr w:type="spellEnd"/>
      <w:r w:rsidRPr="00D97ED1">
        <w:rPr>
          <w:sz w:val="22"/>
          <w:szCs w:val="22"/>
        </w:rPr>
        <w:t xml:space="preserve"> </w:t>
      </w:r>
      <w:proofErr w:type="spellStart"/>
      <w:r w:rsidRPr="00D97ED1">
        <w:rPr>
          <w:sz w:val="22"/>
          <w:szCs w:val="22"/>
        </w:rPr>
        <w:t>юй</w:t>
      </w:r>
      <w:proofErr w:type="spellEnd"/>
      <w:r w:rsidRPr="00D97ED1">
        <w:rPr>
          <w:sz w:val="22"/>
          <w:szCs w:val="22"/>
        </w:rPr>
        <w:t xml:space="preserve"> </w:t>
      </w:r>
      <w:proofErr w:type="spellStart"/>
      <w:r w:rsidRPr="00D97ED1">
        <w:rPr>
          <w:sz w:val="22"/>
          <w:szCs w:val="22"/>
        </w:rPr>
        <w:t>Ландэ</w:t>
      </w:r>
      <w:proofErr w:type="spellEnd"/>
      <w:r w:rsidRPr="00D97ED1">
        <w:rPr>
          <w:sz w:val="22"/>
          <w:szCs w:val="22"/>
        </w:rPr>
        <w:t xml:space="preserve"> </w:t>
      </w:r>
      <w:proofErr w:type="spellStart"/>
      <w:r w:rsidRPr="00D97ED1">
        <w:rPr>
          <w:sz w:val="22"/>
          <w:szCs w:val="22"/>
        </w:rPr>
        <w:t>Гуши</w:t>
      </w:r>
      <w:proofErr w:type="spellEnd"/>
      <w:r w:rsidRPr="00D97ED1">
        <w:rPr>
          <w:rFonts w:eastAsia="KaiTi"/>
          <w:sz w:val="22"/>
          <w:szCs w:val="22"/>
        </w:rPr>
        <w:t xml:space="preserve"> (</w:t>
      </w:r>
      <w:r w:rsidRPr="00D97ED1">
        <w:rPr>
          <w:rFonts w:eastAsia="KaiTi"/>
          <w:sz w:val="22"/>
          <w:szCs w:val="22"/>
        </w:rPr>
        <w:t>东郭先生与狼的故事</w:t>
      </w:r>
      <w:r w:rsidRPr="00D97ED1">
        <w:rPr>
          <w:rFonts w:eastAsia="KaiTi"/>
          <w:sz w:val="22"/>
          <w:szCs w:val="22"/>
        </w:rPr>
        <w:t>)</w:t>
      </w:r>
      <w:r w:rsidRPr="00D97ED1">
        <w:rPr>
          <w:sz w:val="22"/>
          <w:szCs w:val="22"/>
        </w:rPr>
        <w:t xml:space="preserve"> // </w:t>
      </w:r>
      <w:r w:rsidRPr="00D97ED1">
        <w:rPr>
          <w:sz w:val="22"/>
          <w:szCs w:val="22"/>
          <w:lang w:val="en-US"/>
        </w:rPr>
        <w:t>Baidu</w:t>
      </w:r>
      <w:r w:rsidRPr="00D97ED1">
        <w:rPr>
          <w:sz w:val="22"/>
          <w:szCs w:val="22"/>
        </w:rPr>
        <w:t xml:space="preserve"> : сайт. – </w:t>
      </w:r>
      <w:r w:rsidRPr="00D97ED1">
        <w:rPr>
          <w:sz w:val="22"/>
          <w:szCs w:val="22"/>
          <w:lang w:val="en-US"/>
        </w:rPr>
        <w:t>URL</w:t>
      </w:r>
      <w:r w:rsidRPr="00D97ED1">
        <w:rPr>
          <w:sz w:val="22"/>
          <w:szCs w:val="22"/>
        </w:rPr>
        <w:t xml:space="preserve">: </w:t>
      </w:r>
      <w:hyperlink r:id="rId3" w:history="1">
        <w:r w:rsidR="00E357CA" w:rsidRPr="008E3323">
          <w:rPr>
            <w:rStyle w:val="af3"/>
            <w:sz w:val="22"/>
            <w:szCs w:val="22"/>
            <w:lang w:val="en-US"/>
          </w:rPr>
          <w:t>https</w:t>
        </w:r>
        <w:r w:rsidR="00E357CA" w:rsidRPr="008E3323">
          <w:rPr>
            <w:rStyle w:val="af3"/>
            <w:sz w:val="22"/>
            <w:szCs w:val="22"/>
          </w:rPr>
          <w:t>://</w:t>
        </w:r>
        <w:proofErr w:type="spellStart"/>
        <w:r w:rsidR="00E357CA" w:rsidRPr="008E3323">
          <w:rPr>
            <w:rStyle w:val="af3"/>
            <w:sz w:val="22"/>
            <w:szCs w:val="22"/>
            <w:lang w:val="en-US"/>
          </w:rPr>
          <w:t>wenku</w:t>
        </w:r>
        <w:proofErr w:type="spellEnd"/>
        <w:r w:rsidR="00E357CA" w:rsidRPr="008E3323">
          <w:rPr>
            <w:rStyle w:val="af3"/>
            <w:sz w:val="22"/>
            <w:szCs w:val="22"/>
          </w:rPr>
          <w:t>.</w:t>
        </w:r>
        <w:proofErr w:type="spellStart"/>
        <w:r w:rsidR="00E357CA" w:rsidRPr="008E3323">
          <w:rPr>
            <w:rStyle w:val="af3"/>
            <w:sz w:val="22"/>
            <w:szCs w:val="22"/>
            <w:lang w:val="en-US"/>
          </w:rPr>
          <w:t>baidu</w:t>
        </w:r>
        <w:proofErr w:type="spellEnd"/>
        <w:r w:rsidR="00E357CA" w:rsidRPr="008E3323">
          <w:rPr>
            <w:rStyle w:val="af3"/>
            <w:sz w:val="22"/>
            <w:szCs w:val="22"/>
          </w:rPr>
          <w:t>.</w:t>
        </w:r>
        <w:r w:rsidR="00E357CA" w:rsidRPr="008E3323">
          <w:rPr>
            <w:rStyle w:val="af3"/>
            <w:sz w:val="22"/>
            <w:szCs w:val="22"/>
            <w:lang w:val="en-US"/>
          </w:rPr>
          <w:t>com</w:t>
        </w:r>
        <w:r w:rsidR="00E357CA" w:rsidRPr="008E3323">
          <w:rPr>
            <w:rStyle w:val="af3"/>
            <w:sz w:val="22"/>
            <w:szCs w:val="22"/>
          </w:rPr>
          <w:t>/</w:t>
        </w:r>
        <w:r w:rsidR="00E357CA" w:rsidRPr="008E3323">
          <w:rPr>
            <w:rStyle w:val="af3"/>
            <w:sz w:val="22"/>
            <w:szCs w:val="22"/>
            <w:lang w:val="en-US"/>
          </w:rPr>
          <w:t>view</w:t>
        </w:r>
        <w:r w:rsidR="00E357CA" w:rsidRPr="008E3323">
          <w:rPr>
            <w:rStyle w:val="af3"/>
            <w:sz w:val="22"/>
            <w:szCs w:val="22"/>
          </w:rPr>
          <w:t>/6</w:t>
        </w:r>
        <w:r w:rsidR="00E357CA" w:rsidRPr="008E3323">
          <w:rPr>
            <w:rStyle w:val="af3"/>
            <w:sz w:val="22"/>
            <w:szCs w:val="22"/>
            <w:lang w:val="en-US"/>
          </w:rPr>
          <w:t>d</w:t>
        </w:r>
        <w:r w:rsidR="00E357CA" w:rsidRPr="008E3323">
          <w:rPr>
            <w:rStyle w:val="af3"/>
            <w:sz w:val="22"/>
            <w:szCs w:val="22"/>
          </w:rPr>
          <w:t>600</w:t>
        </w:r>
        <w:r w:rsidR="00E357CA" w:rsidRPr="008E3323">
          <w:rPr>
            <w:rStyle w:val="af3"/>
            <w:sz w:val="22"/>
            <w:szCs w:val="22"/>
            <w:lang w:val="en-US"/>
          </w:rPr>
          <w:t>be</w:t>
        </w:r>
        <w:r w:rsidR="00E357CA" w:rsidRPr="008E3323">
          <w:rPr>
            <w:rStyle w:val="af3"/>
            <w:sz w:val="22"/>
            <w:szCs w:val="22"/>
          </w:rPr>
          <w:t>8</w:t>
        </w:r>
        <w:r w:rsidR="00E357CA" w:rsidRPr="008E3323">
          <w:rPr>
            <w:rStyle w:val="af3"/>
            <w:sz w:val="22"/>
            <w:szCs w:val="22"/>
            <w:lang w:val="en-US"/>
          </w:rPr>
          <w:t>eff</w:t>
        </w:r>
        <w:r w:rsidR="00E357CA" w:rsidRPr="008E3323">
          <w:rPr>
            <w:rStyle w:val="af3"/>
            <w:sz w:val="22"/>
            <w:szCs w:val="22"/>
          </w:rPr>
          <w:t>9</w:t>
        </w:r>
        <w:proofErr w:type="spellStart"/>
        <w:r w:rsidR="00E357CA" w:rsidRPr="008E3323">
          <w:rPr>
            <w:rStyle w:val="af3"/>
            <w:sz w:val="22"/>
            <w:szCs w:val="22"/>
            <w:lang w:val="en-US"/>
          </w:rPr>
          <w:t>aef</w:t>
        </w:r>
        <w:proofErr w:type="spellEnd"/>
        <w:r w:rsidR="00E357CA" w:rsidRPr="008E3323">
          <w:rPr>
            <w:rStyle w:val="af3"/>
            <w:sz w:val="22"/>
            <w:szCs w:val="22"/>
          </w:rPr>
          <w:t>8951</w:t>
        </w:r>
        <w:r w:rsidR="00E357CA" w:rsidRPr="008E3323">
          <w:rPr>
            <w:rStyle w:val="af3"/>
            <w:sz w:val="22"/>
            <w:szCs w:val="22"/>
            <w:lang w:val="en-US"/>
          </w:rPr>
          <w:t>e</w:t>
        </w:r>
        <w:r w:rsidR="00E357CA" w:rsidRPr="008E3323">
          <w:rPr>
            <w:rStyle w:val="af3"/>
            <w:sz w:val="22"/>
            <w:szCs w:val="22"/>
          </w:rPr>
          <w:t>0640.</w:t>
        </w:r>
        <w:r w:rsidR="00E357CA" w:rsidRPr="008E3323">
          <w:rPr>
            <w:rStyle w:val="af3"/>
            <w:sz w:val="22"/>
            <w:szCs w:val="22"/>
            <w:lang w:val="en-US"/>
          </w:rPr>
          <w:t>html</w:t>
        </w:r>
        <w:r w:rsidR="00E357CA" w:rsidRPr="008E3323">
          <w:rPr>
            <w:rStyle w:val="af3"/>
            <w:sz w:val="22"/>
            <w:szCs w:val="22"/>
          </w:rPr>
          <w:t>?</w:t>
        </w:r>
        <w:proofErr w:type="spellStart"/>
        <w:r w:rsidR="00E357CA" w:rsidRPr="008E3323">
          <w:rPr>
            <w:rStyle w:val="af3"/>
            <w:sz w:val="22"/>
            <w:szCs w:val="22"/>
            <w:lang w:val="en-US"/>
          </w:rPr>
          <w:t>fr</w:t>
        </w:r>
        <w:proofErr w:type="spellEnd"/>
        <w:r w:rsidR="00E357CA" w:rsidRPr="008E3323">
          <w:rPr>
            <w:rStyle w:val="af3"/>
            <w:sz w:val="22"/>
            <w:szCs w:val="22"/>
          </w:rPr>
          <w:t>=</w:t>
        </w:r>
        <w:proofErr w:type="spellStart"/>
        <w:r w:rsidR="00E357CA" w:rsidRPr="008E3323">
          <w:rPr>
            <w:rStyle w:val="af3"/>
            <w:sz w:val="22"/>
            <w:szCs w:val="22"/>
            <w:lang w:val="en-US"/>
          </w:rPr>
          <w:t>aladdin</w:t>
        </w:r>
        <w:proofErr w:type="spellEnd"/>
        <w:r w:rsidR="00E357CA" w:rsidRPr="008E3323">
          <w:rPr>
            <w:rStyle w:val="af3"/>
            <w:sz w:val="22"/>
            <w:szCs w:val="22"/>
          </w:rPr>
          <w:t>664466&amp;</w:t>
        </w:r>
        <w:proofErr w:type="spellStart"/>
        <w:r w:rsidR="00E357CA" w:rsidRPr="008E3323">
          <w:rPr>
            <w:rStyle w:val="af3"/>
            <w:sz w:val="22"/>
            <w:szCs w:val="22"/>
            <w:lang w:val="en-US"/>
          </w:rPr>
          <w:t>ind</w:t>
        </w:r>
        <w:proofErr w:type="spellEnd"/>
        <w:r w:rsidR="00E357CA" w:rsidRPr="008E3323">
          <w:rPr>
            <w:rStyle w:val="af3"/>
            <w:sz w:val="22"/>
            <w:szCs w:val="22"/>
          </w:rPr>
          <w:t>=1&amp;_</w:t>
        </w:r>
        <w:proofErr w:type="spellStart"/>
        <w:r w:rsidR="00E357CA" w:rsidRPr="008E3323">
          <w:rPr>
            <w:rStyle w:val="af3"/>
            <w:sz w:val="22"/>
            <w:szCs w:val="22"/>
            <w:lang w:val="en-US"/>
          </w:rPr>
          <w:t>wkts</w:t>
        </w:r>
        <w:proofErr w:type="spellEnd"/>
        <w:r w:rsidR="00E357CA" w:rsidRPr="008E3323">
          <w:rPr>
            <w:rStyle w:val="af3"/>
            <w:sz w:val="22"/>
            <w:szCs w:val="22"/>
          </w:rPr>
          <w:t>_=1683023617802&amp;</w:t>
        </w:r>
        <w:proofErr w:type="spellStart"/>
        <w:r w:rsidR="00E357CA" w:rsidRPr="008E3323">
          <w:rPr>
            <w:rStyle w:val="af3"/>
            <w:sz w:val="22"/>
            <w:szCs w:val="22"/>
            <w:lang w:val="en-US"/>
          </w:rPr>
          <w:t>bdQuery</w:t>
        </w:r>
        <w:proofErr w:type="spellEnd"/>
        <w:r w:rsidR="00E357CA" w:rsidRPr="008E3323">
          <w:rPr>
            <w:rStyle w:val="af3"/>
            <w:sz w:val="22"/>
            <w:szCs w:val="22"/>
          </w:rPr>
          <w:t>=</w:t>
        </w:r>
      </w:hyperlink>
      <w:r w:rsidR="00E357CA">
        <w:rPr>
          <w:sz w:val="22"/>
          <w:szCs w:val="22"/>
        </w:rPr>
        <w:t xml:space="preserve"> </w:t>
      </w:r>
      <w:r w:rsidRPr="00D97ED1">
        <w:rPr>
          <w:rFonts w:eastAsia="KaiTi"/>
          <w:sz w:val="22"/>
          <w:szCs w:val="22"/>
        </w:rPr>
        <w:t>东郭先生救狼</w:t>
      </w:r>
      <w:r w:rsidRPr="00D97ED1">
        <w:rPr>
          <w:rFonts w:eastAsia="KaiTi"/>
          <w:sz w:val="22"/>
          <w:szCs w:val="22"/>
        </w:rPr>
        <w:t xml:space="preserve"> </w:t>
      </w:r>
      <w:r w:rsidRPr="00D97ED1">
        <w:rPr>
          <w:sz w:val="22"/>
          <w:szCs w:val="22"/>
        </w:rPr>
        <w:t>(дата обращения: 02.05.2023)</w:t>
      </w:r>
    </w:p>
  </w:footnote>
  <w:footnote w:id="163">
    <w:p w14:paraId="34C5E4F8" w14:textId="5DD1E573" w:rsidR="005D16AA" w:rsidRDefault="005D16AA" w:rsidP="005D16AA">
      <w:pPr>
        <w:pStyle w:val="af5"/>
        <w:jc w:val="both"/>
      </w:pPr>
      <w:r>
        <w:rPr>
          <w:rStyle w:val="af7"/>
        </w:rPr>
        <w:footnoteRef/>
      </w:r>
      <w:r>
        <w:t xml:space="preserve"> </w:t>
      </w:r>
      <w:r w:rsidRPr="005D16AA">
        <w:rPr>
          <w:rFonts w:ascii="Times New Roman" w:hAnsi="Times New Roman" w:cs="Times New Roman"/>
          <w:sz w:val="22"/>
          <w:szCs w:val="22"/>
        </w:rPr>
        <w:t xml:space="preserve">Как указано в титрах к фильму </w:t>
      </w:r>
      <w:r w:rsidRPr="005D16AA">
        <w:rPr>
          <w:rFonts w:ascii="Times New Roman" w:hAnsi="Times New Roman" w:cs="Times New Roman"/>
          <w:sz w:val="22"/>
          <w:szCs w:val="22"/>
        </w:rPr>
        <w:t>«</w:t>
      </w:r>
      <w:proofErr w:type="spellStart"/>
      <w:r w:rsidRPr="005D16AA">
        <w:rPr>
          <w:rFonts w:ascii="Times New Roman" w:hAnsi="Times New Roman" w:cs="Times New Roman"/>
          <w:sz w:val="22"/>
          <w:szCs w:val="22"/>
        </w:rPr>
        <w:t>Ип</w:t>
      </w:r>
      <w:proofErr w:type="spellEnd"/>
      <w:r w:rsidRPr="005D16AA">
        <w:rPr>
          <w:rFonts w:ascii="Times New Roman" w:hAnsi="Times New Roman" w:cs="Times New Roman"/>
          <w:sz w:val="22"/>
          <w:szCs w:val="22"/>
        </w:rPr>
        <w:t xml:space="preserve"> Ман 4» («</w:t>
      </w:r>
      <w:r w:rsidRPr="005D16AA">
        <w:rPr>
          <w:rFonts w:ascii="Times New Roman" w:hAnsi="Times New Roman" w:cs="Times New Roman"/>
          <w:sz w:val="22"/>
          <w:szCs w:val="22"/>
          <w:lang w:val="en-GB"/>
        </w:rPr>
        <w:t>Yip</w:t>
      </w:r>
      <w:r w:rsidRPr="005D16AA">
        <w:rPr>
          <w:rFonts w:ascii="Times New Roman" w:hAnsi="Times New Roman" w:cs="Times New Roman"/>
          <w:sz w:val="22"/>
          <w:szCs w:val="22"/>
        </w:rPr>
        <w:t xml:space="preserve"> </w:t>
      </w:r>
      <w:r w:rsidRPr="005D16AA">
        <w:rPr>
          <w:rFonts w:ascii="Times New Roman" w:hAnsi="Times New Roman" w:cs="Times New Roman"/>
          <w:sz w:val="22"/>
          <w:szCs w:val="22"/>
          <w:lang w:val="en-GB"/>
        </w:rPr>
        <w:t>Man</w:t>
      </w:r>
      <w:r w:rsidRPr="005D16AA">
        <w:rPr>
          <w:rFonts w:ascii="Times New Roman" w:hAnsi="Times New Roman" w:cs="Times New Roman"/>
          <w:sz w:val="22"/>
          <w:szCs w:val="22"/>
        </w:rPr>
        <w:t xml:space="preserve"> 4», </w:t>
      </w:r>
      <w:proofErr w:type="spellStart"/>
      <w:r w:rsidRPr="005D16AA">
        <w:rPr>
          <w:rFonts w:ascii="Times New Roman" w:hAnsi="Times New Roman" w:cs="Times New Roman"/>
          <w:sz w:val="22"/>
          <w:szCs w:val="22"/>
        </w:rPr>
        <w:t>реж</w:t>
      </w:r>
      <w:proofErr w:type="spellEnd"/>
      <w:r w:rsidRPr="005D16AA">
        <w:rPr>
          <w:rFonts w:ascii="Times New Roman" w:hAnsi="Times New Roman" w:cs="Times New Roman"/>
          <w:sz w:val="22"/>
          <w:szCs w:val="22"/>
        </w:rPr>
        <w:t xml:space="preserve">. </w:t>
      </w:r>
      <w:proofErr w:type="spellStart"/>
      <w:r w:rsidRPr="005D16AA">
        <w:rPr>
          <w:rFonts w:ascii="Times New Roman" w:hAnsi="Times New Roman" w:cs="Times New Roman"/>
          <w:sz w:val="22"/>
          <w:szCs w:val="22"/>
        </w:rPr>
        <w:t>Ип</w:t>
      </w:r>
      <w:proofErr w:type="spellEnd"/>
      <w:r w:rsidRPr="005D16AA"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 w:rsidRPr="005D16AA">
        <w:rPr>
          <w:rFonts w:ascii="Times New Roman" w:hAnsi="Times New Roman" w:cs="Times New Roman"/>
          <w:sz w:val="22"/>
          <w:szCs w:val="22"/>
        </w:rPr>
        <w:t>Вай-Шун</w:t>
      </w:r>
      <w:proofErr w:type="spellEnd"/>
      <w:r w:rsidRPr="005D16AA">
        <w:rPr>
          <w:rFonts w:ascii="Times New Roman" w:hAnsi="Times New Roman" w:cs="Times New Roman"/>
          <w:sz w:val="22"/>
          <w:szCs w:val="22"/>
        </w:rPr>
        <w:t>, 2019)</w:t>
      </w:r>
      <w:r w:rsidRPr="005D16AA">
        <w:rPr>
          <w:rFonts w:ascii="Times New Roman" w:hAnsi="Times New Roman" w:cs="Times New Roman"/>
          <w:sz w:val="22"/>
          <w:szCs w:val="22"/>
        </w:rPr>
        <w:t>.</w:t>
      </w:r>
    </w:p>
  </w:footnote>
  <w:footnote w:id="164">
    <w:p w14:paraId="0C75563C" w14:textId="77777777" w:rsidR="00AB19C1" w:rsidRDefault="00AB19C1">
      <w:pPr>
        <w:pStyle w:val="af5"/>
        <w:jc w:val="both"/>
        <w:rPr>
          <w:rFonts w:ascii="Times New Roman" w:hAnsi="Times New Roman" w:cs="Times New Roman"/>
          <w:sz w:val="22"/>
          <w:szCs w:val="22"/>
        </w:rPr>
      </w:pPr>
      <w:r>
        <w:rPr>
          <w:rStyle w:val="af7"/>
          <w:rFonts w:ascii="Times New Roman" w:hAnsi="Times New Roman" w:cs="Times New Roman"/>
          <w:sz w:val="22"/>
          <w:szCs w:val="22"/>
        </w:rPr>
        <w:footnoteRef/>
      </w:r>
      <w:r>
        <w:rPr>
          <w:rFonts w:ascii="Times New Roman" w:hAnsi="Times New Roman" w:cs="Times New Roman"/>
          <w:sz w:val="22"/>
          <w:szCs w:val="22"/>
        </w:rPr>
        <w:t xml:space="preserve">Джет Ли (настоящее имя Ли </w:t>
      </w:r>
      <w:proofErr w:type="spellStart"/>
      <w:r>
        <w:rPr>
          <w:rFonts w:ascii="Times New Roman" w:hAnsi="Times New Roman" w:cs="Times New Roman"/>
          <w:sz w:val="22"/>
          <w:szCs w:val="22"/>
        </w:rPr>
        <w:t>Ляньцзе</w:t>
      </w:r>
      <w:proofErr w:type="spellEnd"/>
      <w:r>
        <w:rPr>
          <w:rFonts w:ascii="Times New Roman" w:hAnsi="Times New Roman" w:cs="Times New Roman"/>
          <w:sz w:val="22"/>
          <w:szCs w:val="22"/>
        </w:rPr>
        <w:t xml:space="preserve"> (кит. упр. </w:t>
      </w:r>
      <w:r w:rsidRPr="005B2E5A">
        <w:rPr>
          <w:rFonts w:ascii="KaiTi" w:eastAsia="KaiTi" w:hAnsi="KaiTi" w:cs="Times New Roman"/>
          <w:sz w:val="22"/>
          <w:szCs w:val="22"/>
        </w:rPr>
        <w:t>李连杰</w:t>
      </w:r>
      <w:r>
        <w:rPr>
          <w:rFonts w:ascii="Times New Roman" w:hAnsi="Times New Roman" w:cs="Times New Roman"/>
          <w:sz w:val="22"/>
          <w:szCs w:val="22"/>
        </w:rPr>
        <w:t>); род. 26 апреля 1963) – китайский и сингапурский киноактёр, мастер ушу.</w:t>
      </w:r>
    </w:p>
  </w:footnote>
  <w:footnote w:id="165">
    <w:p w14:paraId="408A2B50" w14:textId="3DAC2D1E" w:rsidR="00E12947" w:rsidRPr="00E12947" w:rsidRDefault="00E12947" w:rsidP="00E12947">
      <w:pPr>
        <w:jc w:val="both"/>
        <w:rPr>
          <w:lang w:val="en-US"/>
        </w:rPr>
      </w:pPr>
      <w:r>
        <w:rPr>
          <w:rStyle w:val="af7"/>
        </w:rPr>
        <w:footnoteRef/>
      </w:r>
      <w:r w:rsidRPr="00E12947">
        <w:rPr>
          <w:lang w:val="en-US"/>
        </w:rPr>
        <w:t xml:space="preserve"> </w:t>
      </w:r>
      <w:r w:rsidRPr="00E12947">
        <w:rPr>
          <w:sz w:val="22"/>
          <w:szCs w:val="22"/>
          <w:lang w:val="en-US"/>
        </w:rPr>
        <w:t xml:space="preserve">Zhang, </w:t>
      </w:r>
      <w:proofErr w:type="spellStart"/>
      <w:r w:rsidRPr="00E12947">
        <w:rPr>
          <w:sz w:val="22"/>
          <w:szCs w:val="22"/>
          <w:lang w:val="en-US"/>
        </w:rPr>
        <w:t>Wenxian</w:t>
      </w:r>
      <w:proofErr w:type="spellEnd"/>
      <w:r w:rsidRPr="00E12947">
        <w:rPr>
          <w:sz w:val="22"/>
          <w:szCs w:val="22"/>
          <w:lang w:val="en-US"/>
        </w:rPr>
        <w:t>. Standing Up Against Racial Discrimination: Progressive Americans and the Chinese Exclusion Act in the Late Nineteenth Century</w:t>
      </w:r>
      <w:r w:rsidRPr="00E12947">
        <w:rPr>
          <w:sz w:val="22"/>
          <w:szCs w:val="22"/>
          <w:lang w:val="en-US"/>
        </w:rPr>
        <w:t xml:space="preserve"> //</w:t>
      </w:r>
      <w:r w:rsidRPr="00E12947">
        <w:rPr>
          <w:sz w:val="22"/>
          <w:szCs w:val="22"/>
          <w:lang w:val="en-US"/>
        </w:rPr>
        <w:t xml:space="preserve"> Phylon (1960-), 2019</w:t>
      </w:r>
      <w:r w:rsidRPr="00E12947">
        <w:rPr>
          <w:sz w:val="22"/>
          <w:szCs w:val="22"/>
          <w:lang w:val="en-GB"/>
        </w:rPr>
        <w:t>. V</w:t>
      </w:r>
      <w:proofErr w:type="spellStart"/>
      <w:r w:rsidRPr="00E12947">
        <w:rPr>
          <w:sz w:val="22"/>
          <w:szCs w:val="22"/>
          <w:lang w:val="en-US"/>
        </w:rPr>
        <w:t>ol</w:t>
      </w:r>
      <w:proofErr w:type="spellEnd"/>
      <w:r w:rsidRPr="00E12947">
        <w:rPr>
          <w:sz w:val="22"/>
          <w:szCs w:val="22"/>
          <w:lang w:val="en-US"/>
        </w:rPr>
        <w:t>. 56, no. 1</w:t>
      </w:r>
      <w:r w:rsidRPr="00E12947">
        <w:rPr>
          <w:sz w:val="22"/>
          <w:szCs w:val="22"/>
          <w:lang w:val="en-GB"/>
        </w:rPr>
        <w:t>.</w:t>
      </w:r>
      <w:r w:rsidRPr="00E12947">
        <w:rPr>
          <w:sz w:val="22"/>
          <w:szCs w:val="22"/>
          <w:lang w:val="en-US"/>
        </w:rPr>
        <w:t xml:space="preserve"> </w:t>
      </w:r>
      <w:r w:rsidRPr="00E12947">
        <w:rPr>
          <w:sz w:val="22"/>
          <w:szCs w:val="22"/>
          <w:lang w:val="en-GB"/>
        </w:rPr>
        <w:t>P</w:t>
      </w:r>
      <w:r w:rsidRPr="00E12947">
        <w:rPr>
          <w:sz w:val="22"/>
          <w:szCs w:val="22"/>
          <w:lang w:val="en-US"/>
        </w:rPr>
        <w:t xml:space="preserve">. </w:t>
      </w:r>
      <w:r w:rsidRPr="00E12947">
        <w:rPr>
          <w:sz w:val="22"/>
          <w:szCs w:val="22"/>
          <w:lang w:val="en-US"/>
        </w:rPr>
        <w:t>9</w:t>
      </w:r>
      <w:r w:rsidRPr="00E12947">
        <w:rPr>
          <w:sz w:val="22"/>
          <w:szCs w:val="22"/>
          <w:lang w:val="en-US"/>
        </w:rPr>
        <w:t>.</w:t>
      </w:r>
    </w:p>
  </w:footnote>
  <w:footnote w:id="166">
    <w:p w14:paraId="3249443E" w14:textId="601BF62E" w:rsidR="00B10662" w:rsidRPr="00945D80" w:rsidRDefault="00B10662" w:rsidP="00B10662">
      <w:pPr>
        <w:pStyle w:val="af5"/>
        <w:jc w:val="both"/>
        <w:rPr>
          <w:lang w:val="en-US"/>
        </w:rPr>
      </w:pPr>
      <w:r>
        <w:rPr>
          <w:rStyle w:val="af7"/>
        </w:rPr>
        <w:footnoteRef/>
      </w:r>
      <w:r w:rsidRPr="00B10662">
        <w:rPr>
          <w:lang w:val="en-US"/>
        </w:rPr>
        <w:t xml:space="preserve"> </w:t>
      </w:r>
      <w:r w:rsidRPr="00B10662">
        <w:rPr>
          <w:rFonts w:ascii="Times New Roman" w:hAnsi="Times New Roman" w:cs="Times New Roman"/>
          <w:sz w:val="22"/>
          <w:szCs w:val="22"/>
          <w:lang w:val="en-US"/>
        </w:rPr>
        <w:t xml:space="preserve">Chen, Hsiang-shui. Patterns of Chinese Settlement in the United States // Chinatown No More: Taiwan Immigrants in Contemporary New York, Cornell University Press. 1992. </w:t>
      </w:r>
      <w:r w:rsidRPr="00B10662">
        <w:rPr>
          <w:rFonts w:ascii="Times New Roman" w:hAnsi="Times New Roman" w:cs="Times New Roman"/>
          <w:sz w:val="22"/>
          <w:szCs w:val="22"/>
          <w:lang w:val="en-GB"/>
        </w:rPr>
        <w:t>P</w:t>
      </w:r>
      <w:r w:rsidRPr="00B10662">
        <w:rPr>
          <w:rFonts w:ascii="Times New Roman" w:hAnsi="Times New Roman" w:cs="Times New Roman"/>
          <w:sz w:val="22"/>
          <w:szCs w:val="22"/>
          <w:lang w:val="en-US"/>
        </w:rPr>
        <w:t xml:space="preserve">. </w:t>
      </w:r>
      <w:r w:rsidRPr="00945D80">
        <w:rPr>
          <w:rFonts w:ascii="Times New Roman" w:hAnsi="Times New Roman" w:cs="Times New Roman"/>
          <w:sz w:val="22"/>
          <w:szCs w:val="22"/>
          <w:lang w:val="en-US"/>
        </w:rPr>
        <w:t>14</w:t>
      </w:r>
      <w:r w:rsidRPr="00B10662">
        <w:rPr>
          <w:rFonts w:ascii="Times New Roman" w:hAnsi="Times New Roman" w:cs="Times New Roman"/>
          <w:sz w:val="22"/>
          <w:szCs w:val="22"/>
          <w:lang w:val="en-US"/>
        </w:rPr>
        <w:t>.</w:t>
      </w:r>
    </w:p>
  </w:footnote>
  <w:footnote w:id="167">
    <w:p w14:paraId="68917C6C" w14:textId="662C6873" w:rsidR="00945D80" w:rsidRPr="00945D80" w:rsidRDefault="00945D80">
      <w:pPr>
        <w:pStyle w:val="af5"/>
        <w:rPr>
          <w:lang w:val="en-US"/>
        </w:rPr>
      </w:pPr>
      <w:r>
        <w:rPr>
          <w:rStyle w:val="af7"/>
        </w:rPr>
        <w:footnoteRef/>
      </w:r>
      <w:r w:rsidRPr="00945D80">
        <w:rPr>
          <w:lang w:val="en-US"/>
        </w:rPr>
        <w:t xml:space="preserve"> </w:t>
      </w:r>
      <w:r w:rsidRPr="000E6656">
        <w:rPr>
          <w:rFonts w:ascii="Times New Roman" w:hAnsi="Times New Roman" w:cs="Times New Roman"/>
          <w:sz w:val="22"/>
          <w:szCs w:val="22"/>
          <w:lang w:val="en-US"/>
        </w:rPr>
        <w:t>Walton</w:t>
      </w:r>
      <w:r w:rsidRPr="00FA16AB">
        <w:rPr>
          <w:rFonts w:ascii="Times New Roman" w:hAnsi="Times New Roman" w:cs="Times New Roman"/>
          <w:sz w:val="22"/>
          <w:szCs w:val="22"/>
          <w:lang w:val="en-US"/>
        </w:rPr>
        <w:t xml:space="preserve"> </w:t>
      </w:r>
      <w:r w:rsidRPr="000E6656">
        <w:rPr>
          <w:rFonts w:ascii="Times New Roman" w:hAnsi="Times New Roman" w:cs="Times New Roman"/>
          <w:sz w:val="22"/>
          <w:szCs w:val="22"/>
          <w:lang w:val="en-US"/>
        </w:rPr>
        <w:t>Look</w:t>
      </w:r>
      <w:r w:rsidRPr="00FA16AB">
        <w:rPr>
          <w:rFonts w:ascii="Times New Roman" w:hAnsi="Times New Roman" w:cs="Times New Roman"/>
          <w:sz w:val="22"/>
          <w:szCs w:val="22"/>
          <w:lang w:val="en-US"/>
        </w:rPr>
        <w:t xml:space="preserve"> </w:t>
      </w:r>
      <w:r w:rsidRPr="000E6656">
        <w:rPr>
          <w:rFonts w:ascii="Times New Roman" w:hAnsi="Times New Roman" w:cs="Times New Roman"/>
          <w:sz w:val="22"/>
          <w:szCs w:val="22"/>
          <w:lang w:val="en-US"/>
        </w:rPr>
        <w:t>Lai</w:t>
      </w:r>
      <w:r w:rsidRPr="00FA16AB">
        <w:rPr>
          <w:rFonts w:ascii="Times New Roman" w:hAnsi="Times New Roman" w:cs="Times New Roman"/>
          <w:sz w:val="22"/>
          <w:szCs w:val="22"/>
          <w:lang w:val="en-US"/>
        </w:rPr>
        <w:t xml:space="preserve">. </w:t>
      </w:r>
      <w:r w:rsidRPr="000E6656">
        <w:rPr>
          <w:rFonts w:ascii="Times New Roman" w:hAnsi="Times New Roman" w:cs="Times New Roman"/>
          <w:sz w:val="22"/>
          <w:szCs w:val="22"/>
          <w:lang w:val="en-GB"/>
        </w:rPr>
        <w:t>Op</w:t>
      </w:r>
      <w:r w:rsidRPr="00FA16AB">
        <w:rPr>
          <w:rFonts w:ascii="Times New Roman" w:hAnsi="Times New Roman" w:cs="Times New Roman"/>
          <w:sz w:val="22"/>
          <w:szCs w:val="22"/>
          <w:lang w:val="en-US"/>
        </w:rPr>
        <w:t xml:space="preserve">. </w:t>
      </w:r>
      <w:proofErr w:type="spellStart"/>
      <w:r w:rsidRPr="000E6656">
        <w:rPr>
          <w:rFonts w:ascii="Times New Roman" w:hAnsi="Times New Roman" w:cs="Times New Roman"/>
          <w:sz w:val="22"/>
          <w:szCs w:val="22"/>
          <w:lang w:val="en-GB"/>
        </w:rPr>
        <w:t>cit</w:t>
      </w:r>
      <w:proofErr w:type="spellEnd"/>
      <w:r w:rsidRPr="00FA16AB">
        <w:rPr>
          <w:rFonts w:ascii="Times New Roman" w:hAnsi="Times New Roman" w:cs="Times New Roman"/>
          <w:sz w:val="22"/>
          <w:szCs w:val="22"/>
          <w:lang w:val="en-US"/>
        </w:rPr>
        <w:t xml:space="preserve">. </w:t>
      </w:r>
      <w:r w:rsidRPr="000E6656">
        <w:rPr>
          <w:rFonts w:ascii="Times New Roman" w:hAnsi="Times New Roman" w:cs="Times New Roman"/>
          <w:sz w:val="22"/>
          <w:szCs w:val="22"/>
          <w:lang w:val="en-GB"/>
        </w:rPr>
        <w:t>P</w:t>
      </w:r>
      <w:r w:rsidRPr="00FA16AB">
        <w:rPr>
          <w:rFonts w:ascii="Times New Roman" w:hAnsi="Times New Roman" w:cs="Times New Roman"/>
          <w:sz w:val="22"/>
          <w:szCs w:val="22"/>
          <w:lang w:val="en-US"/>
        </w:rPr>
        <w:t xml:space="preserve">. </w:t>
      </w:r>
      <w:r>
        <w:rPr>
          <w:rFonts w:ascii="Times New Roman" w:hAnsi="Times New Roman" w:cs="Times New Roman"/>
          <w:sz w:val="22"/>
          <w:szCs w:val="22"/>
          <w:lang w:val="en-US"/>
        </w:rPr>
        <w:t>8</w:t>
      </w:r>
      <w:r w:rsidRPr="00FA16AB">
        <w:rPr>
          <w:rFonts w:ascii="Times New Roman" w:hAnsi="Times New Roman" w:cs="Times New Roman"/>
          <w:sz w:val="22"/>
          <w:szCs w:val="22"/>
          <w:lang w:val="en-US"/>
        </w:rPr>
        <w:t>.</w:t>
      </w:r>
    </w:p>
  </w:footnote>
  <w:footnote w:id="168">
    <w:p w14:paraId="3D221F00" w14:textId="77777777" w:rsidR="00AB19C1" w:rsidRDefault="00AB19C1">
      <w:pPr>
        <w:pStyle w:val="af5"/>
        <w:jc w:val="both"/>
        <w:rPr>
          <w:rFonts w:ascii="Times New Roman" w:hAnsi="Times New Roman" w:cs="Times New Roman"/>
          <w:sz w:val="22"/>
          <w:szCs w:val="22"/>
        </w:rPr>
      </w:pPr>
      <w:r>
        <w:rPr>
          <w:rStyle w:val="af7"/>
          <w:rFonts w:ascii="Times New Roman" w:hAnsi="Times New Roman" w:cs="Times New Roman"/>
          <w:sz w:val="22"/>
          <w:szCs w:val="22"/>
        </w:rPr>
        <w:footnoteRef/>
      </w:r>
      <w:r>
        <w:rPr>
          <w:rFonts w:ascii="Times New Roman" w:hAnsi="Times New Roman" w:cs="Times New Roman"/>
          <w:sz w:val="22"/>
          <w:szCs w:val="22"/>
        </w:rPr>
        <w:t>Ричард</w:t>
      </w:r>
      <w:r w:rsidRPr="00945D80">
        <w:rPr>
          <w:rFonts w:ascii="Times New Roman" w:hAnsi="Times New Roman" w:cs="Times New Roman"/>
          <w:sz w:val="22"/>
          <w:szCs w:val="22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2"/>
          <w:szCs w:val="22"/>
        </w:rPr>
        <w:t>Милхауз</w:t>
      </w:r>
      <w:proofErr w:type="spellEnd"/>
      <w:r w:rsidRPr="00945D80">
        <w:rPr>
          <w:rFonts w:ascii="Times New Roman" w:hAnsi="Times New Roman" w:cs="Times New Roman"/>
          <w:sz w:val="22"/>
          <w:szCs w:val="22"/>
          <w:lang w:val="en-US"/>
        </w:rPr>
        <w:t xml:space="preserve"> </w:t>
      </w:r>
      <w:r>
        <w:rPr>
          <w:rFonts w:ascii="Times New Roman" w:hAnsi="Times New Roman" w:cs="Times New Roman"/>
          <w:sz w:val="22"/>
          <w:szCs w:val="22"/>
        </w:rPr>
        <w:t>Никсон</w:t>
      </w:r>
      <w:r w:rsidRPr="00945D80">
        <w:rPr>
          <w:rFonts w:ascii="Times New Roman" w:hAnsi="Times New Roman" w:cs="Times New Roman"/>
          <w:sz w:val="22"/>
          <w:szCs w:val="22"/>
          <w:lang w:val="en-US"/>
        </w:rPr>
        <w:t xml:space="preserve"> (</w:t>
      </w:r>
      <w:proofErr w:type="spellStart"/>
      <w:r>
        <w:rPr>
          <w:rFonts w:ascii="Times New Roman" w:hAnsi="Times New Roman" w:cs="Times New Roman"/>
          <w:sz w:val="22"/>
          <w:szCs w:val="22"/>
        </w:rPr>
        <w:t>англ</w:t>
      </w:r>
      <w:proofErr w:type="spellEnd"/>
      <w:r w:rsidRPr="00945D80">
        <w:rPr>
          <w:rFonts w:ascii="Times New Roman" w:hAnsi="Times New Roman" w:cs="Times New Roman"/>
          <w:sz w:val="22"/>
          <w:szCs w:val="22"/>
          <w:lang w:val="en-US"/>
        </w:rPr>
        <w:t xml:space="preserve">. </w:t>
      </w:r>
      <w:r>
        <w:rPr>
          <w:rFonts w:ascii="Times New Roman" w:hAnsi="Times New Roman" w:cs="Times New Roman"/>
          <w:sz w:val="22"/>
          <w:szCs w:val="22"/>
        </w:rPr>
        <w:t xml:space="preserve">Richard </w:t>
      </w:r>
      <w:proofErr w:type="spellStart"/>
      <w:r>
        <w:rPr>
          <w:rFonts w:ascii="Times New Roman" w:hAnsi="Times New Roman" w:cs="Times New Roman"/>
          <w:sz w:val="22"/>
          <w:szCs w:val="22"/>
        </w:rPr>
        <w:t>Milhous</w:t>
      </w:r>
      <w:proofErr w:type="spellEnd"/>
      <w:r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>
        <w:rPr>
          <w:rFonts w:ascii="Times New Roman" w:hAnsi="Times New Roman" w:cs="Times New Roman"/>
          <w:sz w:val="22"/>
          <w:szCs w:val="22"/>
        </w:rPr>
        <w:t>Nixon</w:t>
      </w:r>
      <w:proofErr w:type="spellEnd"/>
      <w:r>
        <w:rPr>
          <w:rFonts w:ascii="Times New Roman" w:hAnsi="Times New Roman" w:cs="Times New Roman"/>
          <w:sz w:val="22"/>
          <w:szCs w:val="22"/>
        </w:rPr>
        <w:t xml:space="preserve">; 9 января 1913 – 22 апреля 1994) – американский политический и государственный деятель, 37-й Президент Соединённых Штатов Америки (1969—1974), 36-й вице-президент США (1953—1961). </w:t>
      </w:r>
    </w:p>
  </w:footnote>
  <w:footnote w:id="169">
    <w:p w14:paraId="73AEDC34" w14:textId="3376CCC4" w:rsidR="002379B9" w:rsidRPr="002379B9" w:rsidRDefault="002379B9" w:rsidP="002379B9">
      <w:pPr>
        <w:pStyle w:val="af5"/>
        <w:jc w:val="both"/>
      </w:pPr>
      <w:r>
        <w:rPr>
          <w:rStyle w:val="af7"/>
        </w:rPr>
        <w:footnoteRef/>
      </w:r>
      <w:r w:rsidRPr="002379B9">
        <w:rPr>
          <w:lang w:val="en-US"/>
        </w:rPr>
        <w:t xml:space="preserve"> </w:t>
      </w:r>
      <w:r w:rsidRPr="002379B9">
        <w:rPr>
          <w:rFonts w:ascii="Times New Roman" w:hAnsi="Times New Roman" w:cs="Times New Roman"/>
          <w:sz w:val="22"/>
          <w:szCs w:val="22"/>
          <w:lang w:val="en-US"/>
        </w:rPr>
        <w:t xml:space="preserve">Wang L. Ling-chi. </w:t>
      </w:r>
      <w:proofErr w:type="spellStart"/>
      <w:r>
        <w:rPr>
          <w:rFonts w:ascii="Times New Roman" w:hAnsi="Times New Roman" w:cs="Times New Roman"/>
          <w:sz w:val="22"/>
          <w:szCs w:val="22"/>
          <w:lang w:val="en-US"/>
        </w:rPr>
        <w:t>Op.cit</w:t>
      </w:r>
      <w:proofErr w:type="spellEnd"/>
      <w:r>
        <w:rPr>
          <w:rFonts w:ascii="Times New Roman" w:hAnsi="Times New Roman" w:cs="Times New Roman"/>
          <w:sz w:val="22"/>
          <w:szCs w:val="22"/>
          <w:lang w:val="en-US"/>
        </w:rPr>
        <w:t>.</w:t>
      </w:r>
      <w:r w:rsidRPr="002379B9">
        <w:rPr>
          <w:rFonts w:ascii="Times New Roman" w:hAnsi="Times New Roman" w:cs="Times New Roman"/>
          <w:sz w:val="22"/>
          <w:szCs w:val="22"/>
          <w:lang w:val="en-US"/>
        </w:rPr>
        <w:t xml:space="preserve"> </w:t>
      </w:r>
      <w:r w:rsidRPr="002379B9">
        <w:rPr>
          <w:rFonts w:ascii="Times New Roman" w:hAnsi="Times New Roman" w:cs="Times New Roman"/>
          <w:sz w:val="22"/>
          <w:szCs w:val="22"/>
          <w:lang w:val="en-GB"/>
        </w:rPr>
        <w:t xml:space="preserve">P. </w:t>
      </w:r>
      <w:r>
        <w:rPr>
          <w:rFonts w:ascii="Times New Roman" w:hAnsi="Times New Roman" w:cs="Times New Roman"/>
          <w:sz w:val="22"/>
          <w:szCs w:val="22"/>
        </w:rPr>
        <w:t>205</w:t>
      </w:r>
      <w:r w:rsidRPr="002379B9">
        <w:rPr>
          <w:rFonts w:ascii="Times New Roman" w:hAnsi="Times New Roman" w:cs="Times New Roman"/>
          <w:sz w:val="22"/>
          <w:szCs w:val="22"/>
          <w:lang w:val="en-US"/>
        </w:rPr>
        <w:t>.</w:t>
      </w:r>
    </w:p>
  </w:footnote>
  <w:footnote w:id="170">
    <w:p w14:paraId="610C0636" w14:textId="77777777" w:rsidR="00AB19C1" w:rsidRDefault="00AB19C1">
      <w:pPr>
        <w:pStyle w:val="af5"/>
        <w:jc w:val="both"/>
        <w:rPr>
          <w:rFonts w:ascii="Times New Roman" w:hAnsi="Times New Roman" w:cs="Times New Roman"/>
          <w:sz w:val="22"/>
          <w:szCs w:val="22"/>
        </w:rPr>
      </w:pPr>
      <w:r>
        <w:rPr>
          <w:rStyle w:val="af7"/>
          <w:rFonts w:ascii="Times New Roman" w:hAnsi="Times New Roman" w:cs="Times New Roman"/>
          <w:sz w:val="22"/>
          <w:szCs w:val="22"/>
        </w:rPr>
        <w:footnoteRef/>
      </w:r>
      <w:r>
        <w:rPr>
          <w:rFonts w:ascii="Times New Roman" w:hAnsi="Times New Roman" w:cs="Times New Roman"/>
          <w:sz w:val="22"/>
          <w:szCs w:val="22"/>
        </w:rPr>
        <w:t>В Сингапуре проживает огромная китайская диаспора, китайцы составляют больше 90% от всего населения Сингапура.</w:t>
      </w:r>
    </w:p>
  </w:footnote>
  <w:footnote w:id="171">
    <w:p w14:paraId="191D5101" w14:textId="6A3D3251" w:rsidR="00436BDE" w:rsidRPr="00D52CA9" w:rsidRDefault="00436BDE">
      <w:pPr>
        <w:pStyle w:val="af5"/>
      </w:pPr>
      <w:r>
        <w:rPr>
          <w:rStyle w:val="af7"/>
        </w:rPr>
        <w:footnoteRef/>
      </w:r>
      <w:r w:rsidRPr="00436BDE">
        <w:t xml:space="preserve"> </w:t>
      </w:r>
      <w:r w:rsidRPr="0075495B">
        <w:rPr>
          <w:rFonts w:ascii="Times New Roman" w:hAnsi="Times New Roman" w:cs="Times New Roman"/>
          <w:sz w:val="22"/>
          <w:szCs w:val="22"/>
        </w:rPr>
        <w:t xml:space="preserve">Спешнев, Н.А. </w:t>
      </w:r>
      <w:proofErr w:type="spellStart"/>
      <w:r w:rsidR="00D95C72">
        <w:rPr>
          <w:rFonts w:ascii="Times New Roman" w:hAnsi="Times New Roman" w:cs="Times New Roman"/>
          <w:sz w:val="22"/>
          <w:szCs w:val="22"/>
        </w:rPr>
        <w:t>Указ.соч</w:t>
      </w:r>
      <w:proofErr w:type="spellEnd"/>
      <w:r w:rsidR="00D95C72">
        <w:rPr>
          <w:rFonts w:ascii="Times New Roman" w:hAnsi="Times New Roman" w:cs="Times New Roman"/>
          <w:sz w:val="22"/>
          <w:szCs w:val="22"/>
        </w:rPr>
        <w:t>.</w:t>
      </w:r>
      <w:r w:rsidRPr="0075495B">
        <w:rPr>
          <w:rFonts w:ascii="Times New Roman" w:hAnsi="Times New Roman" w:cs="Times New Roman"/>
          <w:sz w:val="22"/>
          <w:szCs w:val="22"/>
        </w:rPr>
        <w:t xml:space="preserve"> С.138.</w:t>
      </w:r>
    </w:p>
  </w:footnote>
  <w:footnote w:id="172">
    <w:p w14:paraId="4538E1D3" w14:textId="6428AF20" w:rsidR="00D52CA9" w:rsidRPr="00D52CA9" w:rsidRDefault="00D52CA9" w:rsidP="00D52CA9">
      <w:pPr>
        <w:jc w:val="both"/>
        <w:rPr>
          <w:rFonts w:eastAsia="KaiTi"/>
          <w:sz w:val="36"/>
          <w:szCs w:val="36"/>
        </w:rPr>
      </w:pPr>
      <w:r>
        <w:rPr>
          <w:rStyle w:val="af7"/>
        </w:rPr>
        <w:footnoteRef/>
      </w:r>
      <w:r>
        <w:t xml:space="preserve"> </w:t>
      </w:r>
      <w:r w:rsidRPr="00D52CA9">
        <w:rPr>
          <w:sz w:val="22"/>
          <w:szCs w:val="22"/>
        </w:rPr>
        <w:t xml:space="preserve">Гаева Анастасия Сергеевна Мультикультурная политика США // Обозреватель - </w:t>
      </w:r>
      <w:r w:rsidRPr="00D52CA9">
        <w:rPr>
          <w:sz w:val="22"/>
          <w:szCs w:val="22"/>
          <w:lang w:val="en-US"/>
        </w:rPr>
        <w:t>Observer</w:t>
      </w:r>
      <w:r w:rsidRPr="00D52CA9">
        <w:rPr>
          <w:sz w:val="22"/>
          <w:szCs w:val="22"/>
        </w:rPr>
        <w:t xml:space="preserve">. 2015. №2 (301). </w:t>
      </w:r>
      <w:r w:rsidRPr="00D52CA9">
        <w:rPr>
          <w:sz w:val="22"/>
          <w:szCs w:val="22"/>
          <w:lang w:val="en-US"/>
        </w:rPr>
        <w:t>URL</w:t>
      </w:r>
      <w:r w:rsidRPr="00D52CA9">
        <w:rPr>
          <w:sz w:val="22"/>
          <w:szCs w:val="22"/>
        </w:rPr>
        <w:t xml:space="preserve">: </w:t>
      </w:r>
      <w:r w:rsidRPr="00D52CA9">
        <w:rPr>
          <w:sz w:val="22"/>
          <w:szCs w:val="22"/>
          <w:lang w:val="en-US"/>
        </w:rPr>
        <w:t>https</w:t>
      </w:r>
      <w:r w:rsidRPr="00D52CA9">
        <w:rPr>
          <w:sz w:val="22"/>
          <w:szCs w:val="22"/>
        </w:rPr>
        <w:t>://</w:t>
      </w:r>
      <w:proofErr w:type="spellStart"/>
      <w:r w:rsidRPr="00D52CA9">
        <w:rPr>
          <w:sz w:val="22"/>
          <w:szCs w:val="22"/>
          <w:lang w:val="en-US"/>
        </w:rPr>
        <w:t>cyberleninka</w:t>
      </w:r>
      <w:proofErr w:type="spellEnd"/>
      <w:r w:rsidRPr="00D52CA9">
        <w:rPr>
          <w:sz w:val="22"/>
          <w:szCs w:val="22"/>
        </w:rPr>
        <w:t>.</w:t>
      </w:r>
      <w:proofErr w:type="spellStart"/>
      <w:r w:rsidRPr="00D52CA9">
        <w:rPr>
          <w:sz w:val="22"/>
          <w:szCs w:val="22"/>
          <w:lang w:val="en-US"/>
        </w:rPr>
        <w:t>ru</w:t>
      </w:r>
      <w:proofErr w:type="spellEnd"/>
      <w:r w:rsidRPr="00D52CA9">
        <w:rPr>
          <w:sz w:val="22"/>
          <w:szCs w:val="22"/>
        </w:rPr>
        <w:t>/</w:t>
      </w:r>
      <w:r w:rsidRPr="00D52CA9">
        <w:rPr>
          <w:sz w:val="22"/>
          <w:szCs w:val="22"/>
          <w:lang w:val="en-US"/>
        </w:rPr>
        <w:t>article</w:t>
      </w:r>
      <w:r w:rsidRPr="00D52CA9">
        <w:rPr>
          <w:sz w:val="22"/>
          <w:szCs w:val="22"/>
        </w:rPr>
        <w:t>/</w:t>
      </w:r>
      <w:r w:rsidRPr="00D52CA9">
        <w:rPr>
          <w:sz w:val="22"/>
          <w:szCs w:val="22"/>
          <w:lang w:val="en-US"/>
        </w:rPr>
        <w:t>n</w:t>
      </w:r>
      <w:r w:rsidRPr="00D52CA9">
        <w:rPr>
          <w:sz w:val="22"/>
          <w:szCs w:val="22"/>
        </w:rPr>
        <w:t>/</w:t>
      </w:r>
      <w:proofErr w:type="spellStart"/>
      <w:r w:rsidRPr="00D52CA9">
        <w:rPr>
          <w:sz w:val="22"/>
          <w:szCs w:val="22"/>
          <w:lang w:val="en-US"/>
        </w:rPr>
        <w:t>multikulturnaya</w:t>
      </w:r>
      <w:proofErr w:type="spellEnd"/>
      <w:r w:rsidRPr="00D52CA9">
        <w:rPr>
          <w:sz w:val="22"/>
          <w:szCs w:val="22"/>
        </w:rPr>
        <w:t>-</w:t>
      </w:r>
      <w:proofErr w:type="spellStart"/>
      <w:r w:rsidRPr="00D52CA9">
        <w:rPr>
          <w:sz w:val="22"/>
          <w:szCs w:val="22"/>
          <w:lang w:val="en-US"/>
        </w:rPr>
        <w:t>politika</w:t>
      </w:r>
      <w:proofErr w:type="spellEnd"/>
      <w:r w:rsidRPr="00D52CA9">
        <w:rPr>
          <w:sz w:val="22"/>
          <w:szCs w:val="22"/>
        </w:rPr>
        <w:t>-</w:t>
      </w:r>
      <w:proofErr w:type="spellStart"/>
      <w:r w:rsidRPr="00D52CA9">
        <w:rPr>
          <w:sz w:val="22"/>
          <w:szCs w:val="22"/>
          <w:lang w:val="en-US"/>
        </w:rPr>
        <w:t>ssha</w:t>
      </w:r>
      <w:proofErr w:type="spellEnd"/>
      <w:r w:rsidRPr="00D52CA9">
        <w:rPr>
          <w:sz w:val="22"/>
          <w:szCs w:val="22"/>
        </w:rPr>
        <w:t xml:space="preserve"> (дата обращения: 18.05.2023).</w:t>
      </w:r>
    </w:p>
  </w:footnote>
  <w:footnote w:id="173">
    <w:p w14:paraId="61805EE6" w14:textId="0A8453CD" w:rsidR="00525378" w:rsidRPr="00D52CA9" w:rsidRDefault="00525378" w:rsidP="003650DD">
      <w:pPr>
        <w:jc w:val="both"/>
        <w:rPr>
          <w:rFonts w:eastAsia="KaiTi"/>
          <w:sz w:val="22"/>
          <w:szCs w:val="22"/>
          <w:lang w:val="en-US"/>
        </w:rPr>
      </w:pPr>
      <w:r w:rsidRPr="00525378">
        <w:rPr>
          <w:rStyle w:val="af7"/>
          <w:sz w:val="22"/>
          <w:szCs w:val="22"/>
        </w:rPr>
        <w:footnoteRef/>
      </w:r>
      <w:r w:rsidR="003650DD" w:rsidRPr="003650DD">
        <w:rPr>
          <w:bCs/>
          <w:sz w:val="22"/>
          <w:szCs w:val="22"/>
          <w:lang w:val="en-US"/>
        </w:rPr>
        <w:t>Marchetti</w:t>
      </w:r>
      <w:r w:rsidR="003650DD" w:rsidRPr="00D52CA9">
        <w:rPr>
          <w:bCs/>
          <w:sz w:val="22"/>
          <w:szCs w:val="22"/>
          <w:lang w:val="en-US"/>
        </w:rPr>
        <w:t xml:space="preserve"> </w:t>
      </w:r>
      <w:r w:rsidR="003650DD" w:rsidRPr="003650DD">
        <w:rPr>
          <w:bCs/>
          <w:sz w:val="22"/>
          <w:szCs w:val="22"/>
          <w:lang w:val="en-US"/>
        </w:rPr>
        <w:t>Gina</w:t>
      </w:r>
      <w:r w:rsidR="003650DD" w:rsidRPr="00D52CA9">
        <w:rPr>
          <w:bCs/>
          <w:sz w:val="22"/>
          <w:szCs w:val="22"/>
          <w:lang w:val="en-US"/>
        </w:rPr>
        <w:t xml:space="preserve">. </w:t>
      </w:r>
      <w:proofErr w:type="spellStart"/>
      <w:r w:rsidR="00C56CA8">
        <w:rPr>
          <w:bCs/>
          <w:sz w:val="22"/>
          <w:szCs w:val="22"/>
          <w:lang w:val="en-US"/>
        </w:rPr>
        <w:t>Op</w:t>
      </w:r>
      <w:r w:rsidR="00C56CA8" w:rsidRPr="00D52CA9">
        <w:rPr>
          <w:bCs/>
          <w:sz w:val="22"/>
          <w:szCs w:val="22"/>
          <w:lang w:val="en-US"/>
        </w:rPr>
        <w:t>.</w:t>
      </w:r>
      <w:r w:rsidR="00C56CA8">
        <w:rPr>
          <w:bCs/>
          <w:sz w:val="22"/>
          <w:szCs w:val="22"/>
          <w:lang w:val="en-US"/>
        </w:rPr>
        <w:t>cit</w:t>
      </w:r>
      <w:proofErr w:type="spellEnd"/>
      <w:r w:rsidR="00C56CA8" w:rsidRPr="00D52CA9">
        <w:rPr>
          <w:bCs/>
          <w:sz w:val="22"/>
          <w:szCs w:val="22"/>
          <w:lang w:val="en-US"/>
        </w:rPr>
        <w:t>.</w:t>
      </w:r>
      <w:r w:rsidR="003650DD" w:rsidRPr="00D52CA9">
        <w:rPr>
          <w:bCs/>
          <w:sz w:val="22"/>
          <w:szCs w:val="22"/>
          <w:lang w:val="en-US"/>
        </w:rPr>
        <w:t xml:space="preserve"> </w:t>
      </w:r>
      <w:r w:rsidR="00C246AB" w:rsidRPr="003650DD">
        <w:rPr>
          <w:bCs/>
          <w:sz w:val="22"/>
          <w:szCs w:val="22"/>
          <w:lang w:val="en-GB"/>
        </w:rPr>
        <w:t>P</w:t>
      </w:r>
      <w:r w:rsidR="00C246AB" w:rsidRPr="00D52CA9">
        <w:rPr>
          <w:bCs/>
          <w:sz w:val="22"/>
          <w:szCs w:val="22"/>
          <w:lang w:val="en-US"/>
        </w:rPr>
        <w:t>. 13</w:t>
      </w:r>
      <w:r w:rsidRPr="00D52CA9">
        <w:rPr>
          <w:bCs/>
          <w:sz w:val="22"/>
          <w:szCs w:val="22"/>
          <w:lang w:val="en-US"/>
        </w:rPr>
        <w:t>.</w:t>
      </w:r>
    </w:p>
  </w:footnote>
  <w:footnote w:id="174">
    <w:p w14:paraId="51185144" w14:textId="7C5BA4BA" w:rsidR="000D1C33" w:rsidRPr="000D1C33" w:rsidRDefault="000D1C33" w:rsidP="00330153">
      <w:pPr>
        <w:pStyle w:val="af5"/>
        <w:jc w:val="both"/>
        <w:rPr>
          <w:lang w:val="en-US"/>
        </w:rPr>
      </w:pPr>
      <w:r>
        <w:rPr>
          <w:rStyle w:val="af7"/>
        </w:rPr>
        <w:footnoteRef/>
      </w:r>
      <w:r w:rsidRPr="000D1C33">
        <w:rPr>
          <w:lang w:val="en-US"/>
        </w:rPr>
        <w:t xml:space="preserve"> </w:t>
      </w:r>
      <w:r w:rsidRPr="000D1C33">
        <w:rPr>
          <w:rFonts w:ascii="Times New Roman" w:hAnsi="Times New Roman" w:cs="Times New Roman"/>
          <w:sz w:val="22"/>
          <w:szCs w:val="22"/>
          <w:lang w:val="en-US"/>
        </w:rPr>
        <w:t xml:space="preserve">Lee, Jennifer C., and Samuel Kye. </w:t>
      </w:r>
      <w:proofErr w:type="spellStart"/>
      <w:r w:rsidRPr="000D1C33">
        <w:rPr>
          <w:rFonts w:ascii="Times New Roman" w:hAnsi="Times New Roman" w:cs="Times New Roman"/>
          <w:sz w:val="22"/>
          <w:szCs w:val="22"/>
          <w:lang w:val="en-US"/>
        </w:rPr>
        <w:t>Op.cit</w:t>
      </w:r>
      <w:proofErr w:type="spellEnd"/>
      <w:r w:rsidRPr="000D1C33">
        <w:rPr>
          <w:rFonts w:ascii="Times New Roman" w:hAnsi="Times New Roman" w:cs="Times New Roman"/>
          <w:sz w:val="22"/>
          <w:szCs w:val="22"/>
          <w:lang w:val="en-US"/>
        </w:rPr>
        <w:t>.</w:t>
      </w:r>
      <w:r w:rsidRPr="000D1C33">
        <w:rPr>
          <w:rFonts w:ascii="Times New Roman" w:hAnsi="Times New Roman" w:cs="Times New Roman"/>
          <w:sz w:val="22"/>
          <w:szCs w:val="22"/>
          <w:lang w:val="en-US"/>
        </w:rPr>
        <w:t xml:space="preserve"> P. 256.</w:t>
      </w:r>
    </w:p>
  </w:footnote>
  <w:footnote w:id="175">
    <w:p w14:paraId="25571CD6" w14:textId="77777777" w:rsidR="00AB19C1" w:rsidRPr="004929D8" w:rsidRDefault="00AB19C1" w:rsidP="004929D8">
      <w:pPr>
        <w:pStyle w:val="af5"/>
        <w:jc w:val="both"/>
      </w:pPr>
      <w:r>
        <w:rPr>
          <w:rStyle w:val="af7"/>
        </w:rPr>
        <w:footnoteRef/>
      </w:r>
      <w:r w:rsidRPr="004929D8">
        <w:rPr>
          <w:rFonts w:ascii="Times New Roman" w:hAnsi="Times New Roman" w:cs="Times New Roman"/>
          <w:sz w:val="22"/>
          <w:szCs w:val="22"/>
        </w:rPr>
        <w:t xml:space="preserve">7 мая 1999 года бомбардировщик </w:t>
      </w:r>
      <w:r w:rsidRPr="004929D8">
        <w:rPr>
          <w:rFonts w:ascii="Times New Roman" w:hAnsi="Times New Roman" w:cs="Times New Roman"/>
          <w:sz w:val="22"/>
          <w:szCs w:val="22"/>
          <w:lang w:val="en-US"/>
        </w:rPr>
        <w:t>B</w:t>
      </w:r>
      <w:r w:rsidRPr="004929D8">
        <w:rPr>
          <w:rFonts w:ascii="Times New Roman" w:hAnsi="Times New Roman" w:cs="Times New Roman"/>
          <w:sz w:val="22"/>
          <w:szCs w:val="22"/>
        </w:rPr>
        <w:t xml:space="preserve">-2 ВВС США в 23:45 по местному времени нанес удар пятью бомбами </w:t>
      </w:r>
      <w:r w:rsidRPr="004929D8">
        <w:rPr>
          <w:rFonts w:ascii="Times New Roman" w:hAnsi="Times New Roman" w:cs="Times New Roman"/>
          <w:sz w:val="22"/>
          <w:szCs w:val="22"/>
          <w:lang w:val="en-US"/>
        </w:rPr>
        <w:t>JDAM</w:t>
      </w:r>
      <w:r w:rsidRPr="004929D8">
        <w:rPr>
          <w:rFonts w:ascii="Times New Roman" w:hAnsi="Times New Roman" w:cs="Times New Roman"/>
          <w:sz w:val="22"/>
          <w:szCs w:val="22"/>
        </w:rPr>
        <w:t xml:space="preserve"> по посольству КНР в Белграде.</w:t>
      </w:r>
    </w:p>
  </w:footnote>
  <w:footnote w:id="176">
    <w:p w14:paraId="0F1F9318" w14:textId="77777777" w:rsidR="00A37202" w:rsidRPr="00815CF8" w:rsidRDefault="00A37202" w:rsidP="00A37202">
      <w:pPr>
        <w:pStyle w:val="af5"/>
        <w:jc w:val="both"/>
        <w:rPr>
          <w:lang w:val="en-US"/>
        </w:rPr>
      </w:pPr>
      <w:r>
        <w:rPr>
          <w:rStyle w:val="af7"/>
        </w:rPr>
        <w:footnoteRef/>
      </w:r>
      <w:r w:rsidRPr="00815CF8">
        <w:rPr>
          <w:rFonts w:ascii="Times New Roman" w:hAnsi="Times New Roman" w:cs="Times New Roman"/>
          <w:sz w:val="22"/>
          <w:szCs w:val="22"/>
          <w:lang w:val="en-US"/>
        </w:rPr>
        <w:t xml:space="preserve">American Born Chinese // </w:t>
      </w:r>
      <w:proofErr w:type="spellStart"/>
      <w:proofErr w:type="gramStart"/>
      <w:r w:rsidRPr="00815CF8">
        <w:rPr>
          <w:rFonts w:ascii="Times New Roman" w:hAnsi="Times New Roman" w:cs="Times New Roman"/>
          <w:sz w:val="22"/>
          <w:szCs w:val="22"/>
          <w:lang w:val="en-US"/>
        </w:rPr>
        <w:t>IMBd</w:t>
      </w:r>
      <w:proofErr w:type="spellEnd"/>
      <w:r w:rsidRPr="00815CF8">
        <w:rPr>
          <w:rFonts w:ascii="Times New Roman" w:hAnsi="Times New Roman" w:cs="Times New Roman"/>
          <w:sz w:val="22"/>
          <w:szCs w:val="22"/>
          <w:lang w:val="en-US"/>
        </w:rPr>
        <w:t xml:space="preserve"> :</w:t>
      </w:r>
      <w:proofErr w:type="gramEnd"/>
      <w:r w:rsidRPr="00815CF8">
        <w:rPr>
          <w:rFonts w:ascii="Times New Roman" w:hAnsi="Times New Roman" w:cs="Times New Roman"/>
          <w:sz w:val="22"/>
          <w:szCs w:val="22"/>
          <w:lang w:val="en-US"/>
        </w:rPr>
        <w:t xml:space="preserve"> </w:t>
      </w:r>
      <w:r w:rsidRPr="00815CF8">
        <w:rPr>
          <w:rFonts w:ascii="Times New Roman" w:hAnsi="Times New Roman" w:cs="Times New Roman"/>
          <w:sz w:val="22"/>
          <w:szCs w:val="22"/>
        </w:rPr>
        <w:t>сайт</w:t>
      </w:r>
      <w:r w:rsidRPr="00815CF8">
        <w:rPr>
          <w:rFonts w:ascii="Times New Roman" w:hAnsi="Times New Roman" w:cs="Times New Roman"/>
          <w:sz w:val="22"/>
          <w:szCs w:val="22"/>
          <w:lang w:val="en-US"/>
        </w:rPr>
        <w:t>. – URL: https://www.imdb.com/title/tt15552018/ (</w:t>
      </w:r>
      <w:r w:rsidRPr="00815CF8">
        <w:rPr>
          <w:rFonts w:ascii="Times New Roman" w:hAnsi="Times New Roman" w:cs="Times New Roman"/>
          <w:sz w:val="22"/>
          <w:szCs w:val="22"/>
        </w:rPr>
        <w:t>дата</w:t>
      </w:r>
      <w:r w:rsidRPr="00815CF8">
        <w:rPr>
          <w:rFonts w:ascii="Times New Roman" w:hAnsi="Times New Roman" w:cs="Times New Roman"/>
          <w:sz w:val="22"/>
          <w:szCs w:val="22"/>
          <w:lang w:val="en-US"/>
        </w:rPr>
        <w:t xml:space="preserve"> </w:t>
      </w:r>
      <w:r w:rsidRPr="00815CF8">
        <w:rPr>
          <w:rFonts w:ascii="Times New Roman" w:hAnsi="Times New Roman" w:cs="Times New Roman"/>
          <w:sz w:val="22"/>
          <w:szCs w:val="22"/>
        </w:rPr>
        <w:t>обращения</w:t>
      </w:r>
      <w:r w:rsidRPr="00815CF8">
        <w:rPr>
          <w:rFonts w:ascii="Times New Roman" w:hAnsi="Times New Roman" w:cs="Times New Roman"/>
          <w:sz w:val="22"/>
          <w:szCs w:val="22"/>
          <w:lang w:val="en-US"/>
        </w:rPr>
        <w:t>: 05.05.2023).</w:t>
      </w:r>
    </w:p>
  </w:footnote>
  <w:footnote w:id="177">
    <w:p w14:paraId="4EAF652E" w14:textId="77777777" w:rsidR="00A37202" w:rsidRPr="00C82893" w:rsidRDefault="00A37202" w:rsidP="00A37202">
      <w:pPr>
        <w:jc w:val="both"/>
        <w:rPr>
          <w:rFonts w:eastAsia="KaiTi"/>
          <w:sz w:val="22"/>
          <w:szCs w:val="22"/>
        </w:rPr>
      </w:pPr>
      <w:r>
        <w:rPr>
          <w:rStyle w:val="af7"/>
        </w:rPr>
        <w:footnoteRef/>
      </w:r>
      <w:r w:rsidRPr="00C82893">
        <w:rPr>
          <w:sz w:val="22"/>
          <w:szCs w:val="22"/>
        </w:rPr>
        <w:t xml:space="preserve">Исаев А.С. </w:t>
      </w:r>
      <w:proofErr w:type="spellStart"/>
      <w:r>
        <w:rPr>
          <w:sz w:val="22"/>
          <w:szCs w:val="22"/>
        </w:rPr>
        <w:t>Указ.соч</w:t>
      </w:r>
      <w:proofErr w:type="spellEnd"/>
      <w:r>
        <w:rPr>
          <w:sz w:val="22"/>
          <w:szCs w:val="22"/>
        </w:rPr>
        <w:t>.</w:t>
      </w:r>
      <w:r w:rsidRPr="00C82893">
        <w:rPr>
          <w:sz w:val="22"/>
          <w:szCs w:val="22"/>
        </w:rPr>
        <w:t xml:space="preserve"> С. 95.</w:t>
      </w:r>
    </w:p>
  </w:footnote>
  <w:footnote w:id="178">
    <w:p w14:paraId="3EE8B1C2" w14:textId="77777777" w:rsidR="00A37202" w:rsidRPr="00B47309" w:rsidRDefault="00A37202" w:rsidP="00A37202">
      <w:pPr>
        <w:pStyle w:val="af5"/>
      </w:pPr>
      <w:r>
        <w:rPr>
          <w:rStyle w:val="af7"/>
        </w:rPr>
        <w:footnoteRef/>
      </w:r>
      <w:r>
        <w:rPr>
          <w:rFonts w:ascii="Times New Roman" w:hAnsi="Times New Roman" w:cs="Times New Roman"/>
          <w:sz w:val="22"/>
          <w:szCs w:val="22"/>
        </w:rPr>
        <w:t>Там же. С. 80</w:t>
      </w:r>
      <w:r w:rsidRPr="008230F5">
        <w:rPr>
          <w:rFonts w:ascii="Times New Roman" w:hAnsi="Times New Roman" w:cs="Times New Roman"/>
          <w:sz w:val="22"/>
          <w:szCs w:val="22"/>
        </w:rPr>
        <w:t>.</w:t>
      </w:r>
    </w:p>
  </w:footnote>
  <w:footnote w:id="179">
    <w:p w14:paraId="27202691" w14:textId="77777777" w:rsidR="00AB19C1" w:rsidRPr="000D1B97" w:rsidRDefault="00AB19C1">
      <w:pPr>
        <w:spacing w:line="360" w:lineRule="auto"/>
        <w:jc w:val="both"/>
        <w:rPr>
          <w:sz w:val="22"/>
          <w:szCs w:val="22"/>
        </w:rPr>
      </w:pPr>
      <w:r>
        <w:rPr>
          <w:rStyle w:val="af7"/>
          <w:sz w:val="22"/>
          <w:szCs w:val="22"/>
        </w:rPr>
        <w:footnoteRef/>
      </w:r>
      <w:r w:rsidRPr="00A37202">
        <w:rPr>
          <w:sz w:val="22"/>
          <w:szCs w:val="22"/>
        </w:rPr>
        <w:t>«</w:t>
      </w:r>
      <w:r>
        <w:rPr>
          <w:sz w:val="22"/>
          <w:szCs w:val="22"/>
        </w:rPr>
        <w:t>Маска</w:t>
      </w:r>
      <w:r w:rsidRPr="00A37202">
        <w:rPr>
          <w:sz w:val="22"/>
          <w:szCs w:val="22"/>
        </w:rPr>
        <w:t xml:space="preserve"> </w:t>
      </w:r>
      <w:r>
        <w:rPr>
          <w:sz w:val="22"/>
          <w:szCs w:val="22"/>
        </w:rPr>
        <w:t>Фу</w:t>
      </w:r>
      <w:r w:rsidRPr="00A37202">
        <w:rPr>
          <w:sz w:val="22"/>
          <w:szCs w:val="22"/>
        </w:rPr>
        <w:t xml:space="preserve"> </w:t>
      </w:r>
      <w:r>
        <w:rPr>
          <w:sz w:val="22"/>
          <w:szCs w:val="22"/>
        </w:rPr>
        <w:t>Манчу</w:t>
      </w:r>
      <w:r w:rsidRPr="00A37202">
        <w:rPr>
          <w:sz w:val="22"/>
          <w:szCs w:val="22"/>
        </w:rPr>
        <w:t>» («</w:t>
      </w:r>
      <w:r>
        <w:rPr>
          <w:sz w:val="22"/>
          <w:szCs w:val="22"/>
          <w:lang w:val="en-GB"/>
        </w:rPr>
        <w:t>Mask</w:t>
      </w:r>
      <w:r w:rsidRPr="00A37202">
        <w:rPr>
          <w:sz w:val="22"/>
          <w:szCs w:val="22"/>
        </w:rPr>
        <w:t xml:space="preserve"> </w:t>
      </w:r>
      <w:r>
        <w:rPr>
          <w:sz w:val="22"/>
          <w:szCs w:val="22"/>
          <w:lang w:val="en-GB"/>
        </w:rPr>
        <w:t>of</w:t>
      </w:r>
      <w:r w:rsidRPr="00A37202">
        <w:rPr>
          <w:sz w:val="22"/>
          <w:szCs w:val="22"/>
        </w:rPr>
        <w:t xml:space="preserve"> </w:t>
      </w:r>
      <w:r>
        <w:rPr>
          <w:sz w:val="22"/>
          <w:szCs w:val="22"/>
          <w:lang w:val="en-GB"/>
        </w:rPr>
        <w:t>Fu</w:t>
      </w:r>
      <w:r w:rsidRPr="00A37202">
        <w:rPr>
          <w:sz w:val="22"/>
          <w:szCs w:val="22"/>
        </w:rPr>
        <w:t xml:space="preserve"> </w:t>
      </w:r>
      <w:r>
        <w:rPr>
          <w:sz w:val="22"/>
          <w:szCs w:val="22"/>
          <w:lang w:val="en-GB"/>
        </w:rPr>
        <w:t>Manchu</w:t>
      </w:r>
      <w:r w:rsidRPr="00A37202">
        <w:rPr>
          <w:sz w:val="22"/>
          <w:szCs w:val="22"/>
        </w:rPr>
        <w:t xml:space="preserve">», </w:t>
      </w:r>
      <w:proofErr w:type="spellStart"/>
      <w:r>
        <w:rPr>
          <w:sz w:val="22"/>
          <w:szCs w:val="22"/>
        </w:rPr>
        <w:t>реж</w:t>
      </w:r>
      <w:proofErr w:type="spellEnd"/>
      <w:r w:rsidRPr="00A37202">
        <w:rPr>
          <w:sz w:val="22"/>
          <w:szCs w:val="22"/>
        </w:rPr>
        <w:t xml:space="preserve">. </w:t>
      </w:r>
      <w:r>
        <w:rPr>
          <w:sz w:val="22"/>
          <w:szCs w:val="22"/>
        </w:rPr>
        <w:t>Чарльз</w:t>
      </w:r>
      <w:r w:rsidRPr="000D1B97">
        <w:rPr>
          <w:sz w:val="22"/>
          <w:szCs w:val="22"/>
        </w:rPr>
        <w:t xml:space="preserve"> </w:t>
      </w:r>
      <w:proofErr w:type="spellStart"/>
      <w:r>
        <w:rPr>
          <w:sz w:val="22"/>
          <w:szCs w:val="22"/>
        </w:rPr>
        <w:t>Брабин</w:t>
      </w:r>
      <w:proofErr w:type="spellEnd"/>
      <w:r w:rsidRPr="000D1B97">
        <w:rPr>
          <w:sz w:val="22"/>
          <w:szCs w:val="22"/>
        </w:rPr>
        <w:t>, 1932).</w:t>
      </w:r>
    </w:p>
  </w:footnote>
  <w:footnote w:id="180">
    <w:p w14:paraId="177449CB" w14:textId="77777777" w:rsidR="00AB19C1" w:rsidRPr="00DC52AF" w:rsidRDefault="00AB19C1">
      <w:pPr>
        <w:jc w:val="both"/>
        <w:rPr>
          <w:sz w:val="22"/>
          <w:szCs w:val="22"/>
        </w:rPr>
      </w:pPr>
      <w:r>
        <w:rPr>
          <w:rStyle w:val="af7"/>
          <w:sz w:val="22"/>
          <w:szCs w:val="22"/>
        </w:rPr>
        <w:footnoteRef/>
      </w:r>
      <w:r w:rsidRPr="000D1B97">
        <w:rPr>
          <w:sz w:val="22"/>
          <w:szCs w:val="22"/>
        </w:rPr>
        <w:t>«</w:t>
      </w:r>
      <w:r>
        <w:rPr>
          <w:sz w:val="22"/>
          <w:szCs w:val="22"/>
        </w:rPr>
        <w:t>Дьявольский</w:t>
      </w:r>
      <w:r w:rsidRPr="000D1B97">
        <w:rPr>
          <w:sz w:val="22"/>
          <w:szCs w:val="22"/>
        </w:rPr>
        <w:t xml:space="preserve"> </w:t>
      </w:r>
      <w:r>
        <w:rPr>
          <w:sz w:val="22"/>
          <w:szCs w:val="22"/>
        </w:rPr>
        <w:t>заговор</w:t>
      </w:r>
      <w:r w:rsidRPr="000D1B97">
        <w:rPr>
          <w:sz w:val="22"/>
          <w:szCs w:val="22"/>
        </w:rPr>
        <w:t xml:space="preserve"> </w:t>
      </w:r>
      <w:r>
        <w:rPr>
          <w:sz w:val="22"/>
          <w:szCs w:val="22"/>
        </w:rPr>
        <w:t>доктора</w:t>
      </w:r>
      <w:r w:rsidRPr="000D1B97">
        <w:rPr>
          <w:sz w:val="22"/>
          <w:szCs w:val="22"/>
        </w:rPr>
        <w:t xml:space="preserve"> </w:t>
      </w:r>
      <w:r>
        <w:rPr>
          <w:sz w:val="22"/>
          <w:szCs w:val="22"/>
        </w:rPr>
        <w:t>Фу</w:t>
      </w:r>
      <w:r w:rsidRPr="000D1B97">
        <w:rPr>
          <w:sz w:val="22"/>
          <w:szCs w:val="22"/>
        </w:rPr>
        <w:t xml:space="preserve"> </w:t>
      </w:r>
      <w:r>
        <w:rPr>
          <w:sz w:val="22"/>
          <w:szCs w:val="22"/>
        </w:rPr>
        <w:t>Манчу</w:t>
      </w:r>
      <w:r w:rsidRPr="000D1B97">
        <w:rPr>
          <w:sz w:val="22"/>
          <w:szCs w:val="22"/>
        </w:rPr>
        <w:t>» («</w:t>
      </w:r>
      <w:r>
        <w:rPr>
          <w:sz w:val="22"/>
          <w:szCs w:val="22"/>
          <w:lang w:val="en-US"/>
        </w:rPr>
        <w:t>The</w:t>
      </w:r>
      <w:r w:rsidRPr="000D1B97"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Fiendish</w:t>
      </w:r>
      <w:r w:rsidRPr="000D1B97"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Plot</w:t>
      </w:r>
      <w:r w:rsidRPr="000D1B97"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of</w:t>
      </w:r>
      <w:r w:rsidRPr="000D1B97"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Dr</w:t>
      </w:r>
      <w:r w:rsidRPr="000D1B97">
        <w:rPr>
          <w:sz w:val="22"/>
          <w:szCs w:val="22"/>
        </w:rPr>
        <w:t xml:space="preserve">. </w:t>
      </w:r>
      <w:r>
        <w:rPr>
          <w:sz w:val="22"/>
          <w:szCs w:val="22"/>
          <w:lang w:val="en-US"/>
        </w:rPr>
        <w:t>Fu</w:t>
      </w:r>
      <w:r w:rsidRPr="000D1B97"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Manchu</w:t>
      </w:r>
      <w:r w:rsidRPr="000D1B97">
        <w:rPr>
          <w:sz w:val="22"/>
          <w:szCs w:val="22"/>
        </w:rPr>
        <w:t xml:space="preserve">», </w:t>
      </w:r>
      <w:proofErr w:type="spellStart"/>
      <w:r>
        <w:rPr>
          <w:sz w:val="22"/>
          <w:szCs w:val="22"/>
        </w:rPr>
        <w:t>реж</w:t>
      </w:r>
      <w:proofErr w:type="spellEnd"/>
      <w:r w:rsidRPr="000D1B97">
        <w:rPr>
          <w:sz w:val="22"/>
          <w:szCs w:val="22"/>
        </w:rPr>
        <w:t xml:space="preserve">. </w:t>
      </w:r>
      <w:proofErr w:type="spellStart"/>
      <w:r>
        <w:rPr>
          <w:sz w:val="22"/>
          <w:szCs w:val="22"/>
        </w:rPr>
        <w:t>Пьерс</w:t>
      </w:r>
      <w:proofErr w:type="spellEnd"/>
      <w:r w:rsidRPr="00DC52AF">
        <w:rPr>
          <w:sz w:val="22"/>
          <w:szCs w:val="22"/>
        </w:rPr>
        <w:t xml:space="preserve"> </w:t>
      </w:r>
      <w:r>
        <w:rPr>
          <w:sz w:val="22"/>
          <w:szCs w:val="22"/>
        </w:rPr>
        <w:t>Хаггард</w:t>
      </w:r>
      <w:r w:rsidRPr="00DC52AF">
        <w:rPr>
          <w:sz w:val="22"/>
          <w:szCs w:val="22"/>
        </w:rPr>
        <w:t xml:space="preserve">, </w:t>
      </w:r>
      <w:r>
        <w:rPr>
          <w:sz w:val="22"/>
          <w:szCs w:val="22"/>
        </w:rPr>
        <w:t>Ричард</w:t>
      </w:r>
      <w:r w:rsidRPr="00DC52AF">
        <w:rPr>
          <w:sz w:val="22"/>
          <w:szCs w:val="22"/>
        </w:rPr>
        <w:t xml:space="preserve"> </w:t>
      </w:r>
      <w:proofErr w:type="spellStart"/>
      <w:r>
        <w:rPr>
          <w:sz w:val="22"/>
          <w:szCs w:val="22"/>
        </w:rPr>
        <w:t>Куайн</w:t>
      </w:r>
      <w:proofErr w:type="spellEnd"/>
      <w:r w:rsidRPr="00DC52AF">
        <w:rPr>
          <w:sz w:val="22"/>
          <w:szCs w:val="22"/>
        </w:rPr>
        <w:t xml:space="preserve">, </w:t>
      </w:r>
      <w:r>
        <w:rPr>
          <w:sz w:val="22"/>
          <w:szCs w:val="22"/>
        </w:rPr>
        <w:t>Питер</w:t>
      </w:r>
      <w:r w:rsidRPr="00DC52AF">
        <w:rPr>
          <w:sz w:val="22"/>
          <w:szCs w:val="22"/>
        </w:rPr>
        <w:t xml:space="preserve"> </w:t>
      </w:r>
      <w:proofErr w:type="spellStart"/>
      <w:r>
        <w:rPr>
          <w:sz w:val="22"/>
          <w:szCs w:val="22"/>
        </w:rPr>
        <w:t>Селлерс</w:t>
      </w:r>
      <w:proofErr w:type="spellEnd"/>
      <w:r w:rsidRPr="00DC52AF">
        <w:rPr>
          <w:sz w:val="22"/>
          <w:szCs w:val="22"/>
        </w:rPr>
        <w:t>, 1980).</w:t>
      </w:r>
    </w:p>
  </w:footnote>
  <w:footnote w:id="181">
    <w:p w14:paraId="633F9E4D" w14:textId="77777777" w:rsidR="00AB19C1" w:rsidRDefault="00AB19C1">
      <w:pPr>
        <w:jc w:val="both"/>
        <w:rPr>
          <w:sz w:val="22"/>
          <w:szCs w:val="22"/>
        </w:rPr>
      </w:pPr>
      <w:r>
        <w:rPr>
          <w:rStyle w:val="af7"/>
          <w:sz w:val="22"/>
          <w:szCs w:val="22"/>
        </w:rPr>
        <w:footnoteRef/>
      </w:r>
      <w:r w:rsidRPr="00DC52AF">
        <w:rPr>
          <w:sz w:val="22"/>
          <w:szCs w:val="22"/>
        </w:rPr>
        <w:t>«</w:t>
      </w:r>
      <w:r>
        <w:rPr>
          <w:sz w:val="22"/>
          <w:szCs w:val="22"/>
        </w:rPr>
        <w:t>Таинственный</w:t>
      </w:r>
      <w:r w:rsidRPr="00DC52AF">
        <w:rPr>
          <w:sz w:val="22"/>
          <w:szCs w:val="22"/>
        </w:rPr>
        <w:t xml:space="preserve"> </w:t>
      </w:r>
      <w:r>
        <w:rPr>
          <w:sz w:val="22"/>
          <w:szCs w:val="22"/>
        </w:rPr>
        <w:t>мистер</w:t>
      </w:r>
      <w:r w:rsidRPr="00DC52AF">
        <w:rPr>
          <w:sz w:val="22"/>
          <w:szCs w:val="22"/>
        </w:rPr>
        <w:t xml:space="preserve"> </w:t>
      </w:r>
      <w:r>
        <w:rPr>
          <w:sz w:val="22"/>
          <w:szCs w:val="22"/>
        </w:rPr>
        <w:t>Вонг</w:t>
      </w:r>
      <w:r w:rsidRPr="00DC52AF">
        <w:rPr>
          <w:sz w:val="22"/>
          <w:szCs w:val="22"/>
        </w:rPr>
        <w:t>» («</w:t>
      </w:r>
      <w:r>
        <w:rPr>
          <w:sz w:val="22"/>
          <w:szCs w:val="22"/>
          <w:lang w:val="en-GB"/>
        </w:rPr>
        <w:t>The</w:t>
      </w:r>
      <w:r w:rsidRPr="00DC52AF">
        <w:rPr>
          <w:sz w:val="22"/>
          <w:szCs w:val="22"/>
        </w:rPr>
        <w:t xml:space="preserve"> </w:t>
      </w:r>
      <w:r>
        <w:rPr>
          <w:sz w:val="22"/>
          <w:szCs w:val="22"/>
          <w:lang w:val="en-GB"/>
        </w:rPr>
        <w:t>mysterious</w:t>
      </w:r>
      <w:r w:rsidRPr="00DC52AF">
        <w:rPr>
          <w:sz w:val="22"/>
          <w:szCs w:val="22"/>
        </w:rPr>
        <w:t xml:space="preserve"> </w:t>
      </w:r>
      <w:r>
        <w:rPr>
          <w:sz w:val="22"/>
          <w:szCs w:val="22"/>
          <w:lang w:val="en-GB"/>
        </w:rPr>
        <w:t>Mr</w:t>
      </w:r>
      <w:r w:rsidRPr="00DC52AF">
        <w:rPr>
          <w:sz w:val="22"/>
          <w:szCs w:val="22"/>
        </w:rPr>
        <w:t>.</w:t>
      </w:r>
      <w:r>
        <w:rPr>
          <w:sz w:val="22"/>
          <w:szCs w:val="22"/>
          <w:lang w:val="en-GB"/>
        </w:rPr>
        <w:t>Wong</w:t>
      </w:r>
      <w:r w:rsidRPr="00DC52AF">
        <w:rPr>
          <w:sz w:val="22"/>
          <w:szCs w:val="22"/>
        </w:rPr>
        <w:t xml:space="preserve">», </w:t>
      </w:r>
      <w:proofErr w:type="spellStart"/>
      <w:r>
        <w:rPr>
          <w:sz w:val="22"/>
          <w:szCs w:val="22"/>
        </w:rPr>
        <w:t>реж</w:t>
      </w:r>
      <w:proofErr w:type="spellEnd"/>
      <w:r w:rsidRPr="00DC52AF">
        <w:rPr>
          <w:sz w:val="22"/>
          <w:szCs w:val="22"/>
        </w:rPr>
        <w:t xml:space="preserve">. </w:t>
      </w:r>
      <w:r>
        <w:rPr>
          <w:sz w:val="22"/>
          <w:szCs w:val="22"/>
        </w:rPr>
        <w:t>Уильям Най, 1934).</w:t>
      </w:r>
    </w:p>
  </w:footnote>
  <w:footnote w:id="182">
    <w:p w14:paraId="1AA8DA99" w14:textId="77777777" w:rsidR="00AB19C1" w:rsidRDefault="00AB19C1">
      <w:pPr>
        <w:jc w:val="both"/>
        <w:rPr>
          <w:sz w:val="22"/>
          <w:szCs w:val="22"/>
        </w:rPr>
      </w:pPr>
      <w:r>
        <w:rPr>
          <w:rStyle w:val="af7"/>
          <w:sz w:val="22"/>
          <w:szCs w:val="22"/>
        </w:rPr>
        <w:footnoteRef/>
      </w:r>
      <w:r w:rsidRPr="00CF51A3">
        <w:rPr>
          <w:sz w:val="22"/>
          <w:szCs w:val="22"/>
        </w:rPr>
        <w:t>«</w:t>
      </w:r>
      <w:r>
        <w:rPr>
          <w:sz w:val="22"/>
          <w:szCs w:val="22"/>
        </w:rPr>
        <w:t>Роковой</w:t>
      </w:r>
      <w:r w:rsidRPr="00CF51A3">
        <w:rPr>
          <w:sz w:val="22"/>
          <w:szCs w:val="22"/>
        </w:rPr>
        <w:t xml:space="preserve"> </w:t>
      </w:r>
      <w:r>
        <w:rPr>
          <w:sz w:val="22"/>
          <w:szCs w:val="22"/>
        </w:rPr>
        <w:t>час</w:t>
      </w:r>
      <w:r w:rsidRPr="00CF51A3">
        <w:rPr>
          <w:sz w:val="22"/>
          <w:szCs w:val="22"/>
        </w:rPr>
        <w:t>» («</w:t>
      </w:r>
      <w:r>
        <w:rPr>
          <w:sz w:val="22"/>
          <w:szCs w:val="22"/>
          <w:lang w:val="en-GB"/>
        </w:rPr>
        <w:t>The</w:t>
      </w:r>
      <w:r w:rsidRPr="00CF51A3">
        <w:rPr>
          <w:sz w:val="22"/>
          <w:szCs w:val="22"/>
        </w:rPr>
        <w:t xml:space="preserve"> </w:t>
      </w:r>
      <w:r>
        <w:rPr>
          <w:sz w:val="22"/>
          <w:szCs w:val="22"/>
          <w:lang w:val="en-GB"/>
        </w:rPr>
        <w:t>Fatal</w:t>
      </w:r>
      <w:r w:rsidRPr="00CF51A3">
        <w:rPr>
          <w:sz w:val="22"/>
          <w:szCs w:val="22"/>
        </w:rPr>
        <w:t xml:space="preserve"> </w:t>
      </w:r>
      <w:r>
        <w:rPr>
          <w:sz w:val="22"/>
          <w:szCs w:val="22"/>
          <w:lang w:val="en-GB"/>
        </w:rPr>
        <w:t>Hour</w:t>
      </w:r>
      <w:r w:rsidRPr="00CF51A3">
        <w:rPr>
          <w:sz w:val="22"/>
          <w:szCs w:val="22"/>
        </w:rPr>
        <w:t xml:space="preserve">», </w:t>
      </w:r>
      <w:proofErr w:type="spellStart"/>
      <w:r>
        <w:rPr>
          <w:sz w:val="22"/>
          <w:szCs w:val="22"/>
        </w:rPr>
        <w:t>реж</w:t>
      </w:r>
      <w:proofErr w:type="spellEnd"/>
      <w:r w:rsidRPr="00CF51A3">
        <w:rPr>
          <w:sz w:val="22"/>
          <w:szCs w:val="22"/>
        </w:rPr>
        <w:t xml:space="preserve">. </w:t>
      </w:r>
      <w:r>
        <w:rPr>
          <w:sz w:val="22"/>
          <w:szCs w:val="22"/>
        </w:rPr>
        <w:t>Уильям Най, 19</w:t>
      </w:r>
      <w:r w:rsidRPr="00DD556C">
        <w:rPr>
          <w:sz w:val="22"/>
          <w:szCs w:val="22"/>
        </w:rPr>
        <w:t>40</w:t>
      </w:r>
      <w:r>
        <w:rPr>
          <w:sz w:val="22"/>
          <w:szCs w:val="22"/>
        </w:rPr>
        <w:t>).</w:t>
      </w:r>
    </w:p>
  </w:footnote>
  <w:footnote w:id="183">
    <w:p w14:paraId="012638B3" w14:textId="77777777" w:rsidR="00AB19C1" w:rsidRDefault="00AB19C1">
      <w:pPr>
        <w:jc w:val="both"/>
        <w:rPr>
          <w:sz w:val="22"/>
          <w:szCs w:val="22"/>
        </w:rPr>
      </w:pPr>
      <w:r>
        <w:rPr>
          <w:rStyle w:val="af7"/>
          <w:sz w:val="22"/>
          <w:szCs w:val="22"/>
        </w:rPr>
        <w:footnoteRef/>
      </w:r>
      <w:r>
        <w:rPr>
          <w:sz w:val="22"/>
          <w:szCs w:val="22"/>
        </w:rPr>
        <w:t>«Гремлины» («</w:t>
      </w:r>
      <w:r>
        <w:rPr>
          <w:sz w:val="22"/>
          <w:szCs w:val="22"/>
          <w:lang w:val="en-GB"/>
        </w:rPr>
        <w:t>Gremlins</w:t>
      </w:r>
      <w:r>
        <w:rPr>
          <w:sz w:val="22"/>
          <w:szCs w:val="22"/>
        </w:rPr>
        <w:t xml:space="preserve">», </w:t>
      </w:r>
      <w:proofErr w:type="spellStart"/>
      <w:r>
        <w:rPr>
          <w:sz w:val="22"/>
          <w:szCs w:val="22"/>
        </w:rPr>
        <w:t>реж</w:t>
      </w:r>
      <w:proofErr w:type="spellEnd"/>
      <w:r>
        <w:rPr>
          <w:sz w:val="22"/>
          <w:szCs w:val="22"/>
        </w:rPr>
        <w:t>. Джо Данте, 1984).</w:t>
      </w:r>
    </w:p>
  </w:footnote>
  <w:footnote w:id="184">
    <w:p w14:paraId="7C0B21F0" w14:textId="560B6880" w:rsidR="00C97E49" w:rsidRPr="00AA0817" w:rsidRDefault="00C97E49" w:rsidP="00AA0817">
      <w:pPr>
        <w:spacing w:line="360" w:lineRule="auto"/>
        <w:jc w:val="both"/>
        <w:rPr>
          <w:sz w:val="28"/>
          <w:szCs w:val="28"/>
        </w:rPr>
      </w:pPr>
      <w:r>
        <w:rPr>
          <w:rStyle w:val="af7"/>
        </w:rPr>
        <w:footnoteRef/>
      </w:r>
      <w:r w:rsidRPr="00AA0817">
        <w:t xml:space="preserve"> </w:t>
      </w:r>
      <w:r w:rsidR="00AA0817" w:rsidRPr="00AA0817">
        <w:rPr>
          <w:sz w:val="22"/>
          <w:szCs w:val="22"/>
        </w:rPr>
        <w:t>«Большой переполох в маленьком Китае» («</w:t>
      </w:r>
      <w:r w:rsidR="00AA0817" w:rsidRPr="00AA0817">
        <w:rPr>
          <w:sz w:val="22"/>
          <w:szCs w:val="22"/>
          <w:lang w:val="en-GB"/>
        </w:rPr>
        <w:t>Big</w:t>
      </w:r>
      <w:r w:rsidR="00AA0817" w:rsidRPr="00AA0817">
        <w:rPr>
          <w:sz w:val="22"/>
          <w:szCs w:val="22"/>
        </w:rPr>
        <w:t xml:space="preserve"> </w:t>
      </w:r>
      <w:r w:rsidR="00AA0817" w:rsidRPr="00AA0817">
        <w:rPr>
          <w:sz w:val="22"/>
          <w:szCs w:val="22"/>
          <w:lang w:val="en-GB"/>
        </w:rPr>
        <w:t>Trouble</w:t>
      </w:r>
      <w:r w:rsidR="00AA0817" w:rsidRPr="00AA0817">
        <w:rPr>
          <w:sz w:val="22"/>
          <w:szCs w:val="22"/>
        </w:rPr>
        <w:t xml:space="preserve"> </w:t>
      </w:r>
      <w:r w:rsidR="00AA0817" w:rsidRPr="00AA0817">
        <w:rPr>
          <w:sz w:val="22"/>
          <w:szCs w:val="22"/>
          <w:lang w:val="en-GB"/>
        </w:rPr>
        <w:t>in</w:t>
      </w:r>
      <w:r w:rsidR="00AA0817" w:rsidRPr="00AA0817">
        <w:rPr>
          <w:sz w:val="22"/>
          <w:szCs w:val="22"/>
        </w:rPr>
        <w:t xml:space="preserve"> </w:t>
      </w:r>
      <w:r w:rsidR="00AA0817" w:rsidRPr="00AA0817">
        <w:rPr>
          <w:sz w:val="22"/>
          <w:szCs w:val="22"/>
          <w:lang w:val="en-GB"/>
        </w:rPr>
        <w:t>Little</w:t>
      </w:r>
      <w:r w:rsidR="00AA0817" w:rsidRPr="00AA0817">
        <w:rPr>
          <w:sz w:val="22"/>
          <w:szCs w:val="22"/>
        </w:rPr>
        <w:t xml:space="preserve"> </w:t>
      </w:r>
      <w:r w:rsidR="00AA0817" w:rsidRPr="00AA0817">
        <w:rPr>
          <w:sz w:val="22"/>
          <w:szCs w:val="22"/>
          <w:lang w:val="en-GB"/>
        </w:rPr>
        <w:t>China</w:t>
      </w:r>
      <w:r w:rsidR="00AA0817" w:rsidRPr="00AA0817">
        <w:rPr>
          <w:sz w:val="22"/>
          <w:szCs w:val="22"/>
        </w:rPr>
        <w:t xml:space="preserve">», </w:t>
      </w:r>
      <w:proofErr w:type="spellStart"/>
      <w:r w:rsidR="00AA0817" w:rsidRPr="00AA0817">
        <w:rPr>
          <w:sz w:val="22"/>
          <w:szCs w:val="22"/>
        </w:rPr>
        <w:t>реж</w:t>
      </w:r>
      <w:proofErr w:type="spellEnd"/>
      <w:r w:rsidR="00AA0817" w:rsidRPr="00AA0817">
        <w:rPr>
          <w:sz w:val="22"/>
          <w:szCs w:val="22"/>
        </w:rPr>
        <w:t>. Джон Карпентер, 1986)</w:t>
      </w:r>
    </w:p>
  </w:footnote>
  <w:footnote w:id="185">
    <w:p w14:paraId="3259DA15" w14:textId="77777777" w:rsidR="00AB19C1" w:rsidRDefault="00AB19C1">
      <w:pPr>
        <w:jc w:val="both"/>
        <w:rPr>
          <w:sz w:val="22"/>
          <w:szCs w:val="22"/>
        </w:rPr>
      </w:pPr>
      <w:r>
        <w:rPr>
          <w:rStyle w:val="af7"/>
          <w:sz w:val="22"/>
          <w:szCs w:val="22"/>
        </w:rPr>
        <w:footnoteRef/>
      </w:r>
      <w:r w:rsidRPr="00C97E49">
        <w:rPr>
          <w:sz w:val="22"/>
          <w:szCs w:val="22"/>
          <w:lang w:val="en-US"/>
        </w:rPr>
        <w:t>«</w:t>
      </w:r>
      <w:r>
        <w:rPr>
          <w:sz w:val="22"/>
          <w:szCs w:val="22"/>
        </w:rPr>
        <w:t>Шары</w:t>
      </w:r>
      <w:r w:rsidRPr="00C97E49">
        <w:rPr>
          <w:sz w:val="22"/>
          <w:szCs w:val="22"/>
          <w:lang w:val="en-US"/>
        </w:rPr>
        <w:t xml:space="preserve"> </w:t>
      </w:r>
      <w:r>
        <w:rPr>
          <w:sz w:val="22"/>
          <w:szCs w:val="22"/>
        </w:rPr>
        <w:t>ярости</w:t>
      </w:r>
      <w:r w:rsidRPr="00C97E49">
        <w:rPr>
          <w:sz w:val="22"/>
          <w:szCs w:val="22"/>
          <w:lang w:val="en-US"/>
        </w:rPr>
        <w:t>» («</w:t>
      </w:r>
      <w:r>
        <w:rPr>
          <w:sz w:val="22"/>
          <w:szCs w:val="22"/>
          <w:lang w:val="en-GB"/>
        </w:rPr>
        <w:t>Balls</w:t>
      </w:r>
      <w:r w:rsidRPr="00C97E49">
        <w:rPr>
          <w:sz w:val="22"/>
          <w:szCs w:val="22"/>
          <w:lang w:val="en-US"/>
        </w:rPr>
        <w:t xml:space="preserve"> </w:t>
      </w:r>
      <w:r>
        <w:rPr>
          <w:sz w:val="22"/>
          <w:szCs w:val="22"/>
          <w:lang w:val="en-GB"/>
        </w:rPr>
        <w:t>of</w:t>
      </w:r>
      <w:r w:rsidRPr="00C97E49">
        <w:rPr>
          <w:sz w:val="22"/>
          <w:szCs w:val="22"/>
          <w:lang w:val="en-US"/>
        </w:rPr>
        <w:t xml:space="preserve"> </w:t>
      </w:r>
      <w:r>
        <w:rPr>
          <w:sz w:val="22"/>
          <w:szCs w:val="22"/>
          <w:lang w:val="en-GB"/>
        </w:rPr>
        <w:t>Fury</w:t>
      </w:r>
      <w:r w:rsidRPr="00C97E49">
        <w:rPr>
          <w:sz w:val="22"/>
          <w:szCs w:val="22"/>
          <w:lang w:val="en-US"/>
        </w:rPr>
        <w:t xml:space="preserve">», </w:t>
      </w:r>
      <w:proofErr w:type="spellStart"/>
      <w:r>
        <w:rPr>
          <w:sz w:val="22"/>
          <w:szCs w:val="22"/>
        </w:rPr>
        <w:t>реж</w:t>
      </w:r>
      <w:proofErr w:type="spellEnd"/>
      <w:r w:rsidRPr="00C97E49">
        <w:rPr>
          <w:sz w:val="22"/>
          <w:szCs w:val="22"/>
          <w:lang w:val="en-US"/>
        </w:rPr>
        <w:t xml:space="preserve">. </w:t>
      </w:r>
      <w:r>
        <w:rPr>
          <w:sz w:val="22"/>
          <w:szCs w:val="22"/>
        </w:rPr>
        <w:t>Роберт Бен Гарант, 2007</w:t>
      </w:r>
      <w:proofErr w:type="gramStart"/>
      <w:r>
        <w:rPr>
          <w:sz w:val="22"/>
          <w:szCs w:val="22"/>
        </w:rPr>
        <w:t>).г</w:t>
      </w:r>
      <w:proofErr w:type="gramEnd"/>
    </w:p>
  </w:footnote>
  <w:footnote w:id="186">
    <w:p w14:paraId="3C10342B" w14:textId="77777777" w:rsidR="00AB19C1" w:rsidRDefault="00AB19C1">
      <w:pPr>
        <w:jc w:val="both"/>
        <w:rPr>
          <w:sz w:val="22"/>
          <w:szCs w:val="22"/>
        </w:rPr>
      </w:pPr>
      <w:r>
        <w:rPr>
          <w:rStyle w:val="af7"/>
          <w:sz w:val="22"/>
          <w:szCs w:val="22"/>
        </w:rPr>
        <w:footnoteRef/>
      </w:r>
      <w:r w:rsidRPr="00CF51A3">
        <w:rPr>
          <w:sz w:val="22"/>
          <w:szCs w:val="22"/>
        </w:rPr>
        <w:t>«</w:t>
      </w:r>
      <w:r>
        <w:rPr>
          <w:sz w:val="22"/>
          <w:szCs w:val="22"/>
        </w:rPr>
        <w:t>Игрок</w:t>
      </w:r>
      <w:r w:rsidRPr="00CF51A3">
        <w:rPr>
          <w:sz w:val="22"/>
          <w:szCs w:val="22"/>
        </w:rPr>
        <w:t xml:space="preserve"> </w:t>
      </w:r>
      <w:r>
        <w:rPr>
          <w:sz w:val="22"/>
          <w:szCs w:val="22"/>
        </w:rPr>
        <w:t>пинг</w:t>
      </w:r>
      <w:r w:rsidRPr="00CF51A3">
        <w:rPr>
          <w:sz w:val="22"/>
          <w:szCs w:val="22"/>
        </w:rPr>
        <w:t>-</w:t>
      </w:r>
      <w:r>
        <w:rPr>
          <w:sz w:val="22"/>
          <w:szCs w:val="22"/>
        </w:rPr>
        <w:t>понга</w:t>
      </w:r>
      <w:r w:rsidRPr="00CF51A3">
        <w:rPr>
          <w:sz w:val="22"/>
          <w:szCs w:val="22"/>
        </w:rPr>
        <w:t>» («</w:t>
      </w:r>
      <w:r>
        <w:rPr>
          <w:sz w:val="22"/>
          <w:szCs w:val="22"/>
          <w:lang w:val="en-GB"/>
        </w:rPr>
        <w:t>Ping</w:t>
      </w:r>
      <w:r w:rsidRPr="00CF51A3">
        <w:rPr>
          <w:sz w:val="22"/>
          <w:szCs w:val="22"/>
        </w:rPr>
        <w:t xml:space="preserve"> </w:t>
      </w:r>
      <w:r>
        <w:rPr>
          <w:sz w:val="22"/>
          <w:szCs w:val="22"/>
          <w:lang w:val="en-GB"/>
        </w:rPr>
        <w:t>Pong</w:t>
      </w:r>
      <w:r w:rsidRPr="00CF51A3">
        <w:rPr>
          <w:sz w:val="22"/>
          <w:szCs w:val="22"/>
        </w:rPr>
        <w:t xml:space="preserve"> </w:t>
      </w:r>
      <w:r>
        <w:rPr>
          <w:sz w:val="22"/>
          <w:szCs w:val="22"/>
          <w:lang w:val="en-GB"/>
        </w:rPr>
        <w:t>Playa</w:t>
      </w:r>
      <w:r w:rsidRPr="00CF51A3">
        <w:rPr>
          <w:sz w:val="22"/>
          <w:szCs w:val="22"/>
        </w:rPr>
        <w:t xml:space="preserve">», </w:t>
      </w:r>
      <w:proofErr w:type="spellStart"/>
      <w:r>
        <w:rPr>
          <w:sz w:val="22"/>
          <w:szCs w:val="22"/>
        </w:rPr>
        <w:t>реж</w:t>
      </w:r>
      <w:proofErr w:type="spellEnd"/>
      <w:r w:rsidRPr="00CF51A3">
        <w:rPr>
          <w:sz w:val="22"/>
          <w:szCs w:val="22"/>
        </w:rPr>
        <w:t xml:space="preserve">. </w:t>
      </w:r>
      <w:r>
        <w:rPr>
          <w:sz w:val="22"/>
          <w:szCs w:val="22"/>
        </w:rPr>
        <w:t>Джессика Ю, 2007).</w:t>
      </w:r>
    </w:p>
  </w:footnote>
  <w:footnote w:id="187">
    <w:p w14:paraId="54AE211C" w14:textId="77777777" w:rsidR="00AB19C1" w:rsidRPr="006129D4" w:rsidRDefault="00AB19C1">
      <w:pPr>
        <w:spacing w:line="360" w:lineRule="auto"/>
        <w:jc w:val="both"/>
        <w:rPr>
          <w:sz w:val="22"/>
          <w:szCs w:val="22"/>
        </w:rPr>
      </w:pPr>
      <w:r>
        <w:rPr>
          <w:rStyle w:val="af7"/>
          <w:sz w:val="22"/>
          <w:szCs w:val="22"/>
        </w:rPr>
        <w:footnoteRef/>
      </w:r>
      <w:r w:rsidRPr="00DD556C">
        <w:rPr>
          <w:sz w:val="22"/>
          <w:szCs w:val="22"/>
        </w:rPr>
        <w:t>«</w:t>
      </w:r>
      <w:proofErr w:type="spellStart"/>
      <w:r>
        <w:rPr>
          <w:sz w:val="22"/>
          <w:szCs w:val="22"/>
        </w:rPr>
        <w:t>Ип</w:t>
      </w:r>
      <w:proofErr w:type="spellEnd"/>
      <w:r w:rsidRPr="00DD556C">
        <w:rPr>
          <w:sz w:val="22"/>
          <w:szCs w:val="22"/>
        </w:rPr>
        <w:t xml:space="preserve"> </w:t>
      </w:r>
      <w:r>
        <w:rPr>
          <w:sz w:val="22"/>
          <w:szCs w:val="22"/>
        </w:rPr>
        <w:t>Ман</w:t>
      </w:r>
      <w:r w:rsidRPr="00DD556C">
        <w:rPr>
          <w:sz w:val="22"/>
          <w:szCs w:val="22"/>
        </w:rPr>
        <w:t xml:space="preserve"> 4» («</w:t>
      </w:r>
      <w:r>
        <w:rPr>
          <w:sz w:val="22"/>
          <w:szCs w:val="22"/>
          <w:lang w:val="en-GB"/>
        </w:rPr>
        <w:t>Yip</w:t>
      </w:r>
      <w:r w:rsidRPr="00DD556C">
        <w:rPr>
          <w:sz w:val="22"/>
          <w:szCs w:val="22"/>
        </w:rPr>
        <w:t xml:space="preserve"> </w:t>
      </w:r>
      <w:r>
        <w:rPr>
          <w:sz w:val="22"/>
          <w:szCs w:val="22"/>
          <w:lang w:val="en-GB"/>
        </w:rPr>
        <w:t>Man</w:t>
      </w:r>
      <w:r w:rsidRPr="00DD556C">
        <w:rPr>
          <w:sz w:val="22"/>
          <w:szCs w:val="22"/>
        </w:rPr>
        <w:t xml:space="preserve"> 4», </w:t>
      </w:r>
      <w:proofErr w:type="spellStart"/>
      <w:r>
        <w:rPr>
          <w:sz w:val="22"/>
          <w:szCs w:val="22"/>
        </w:rPr>
        <w:t>реж</w:t>
      </w:r>
      <w:proofErr w:type="spellEnd"/>
      <w:r w:rsidRPr="00DD556C">
        <w:rPr>
          <w:sz w:val="22"/>
          <w:szCs w:val="22"/>
        </w:rPr>
        <w:t xml:space="preserve">. </w:t>
      </w:r>
      <w:proofErr w:type="spellStart"/>
      <w:r>
        <w:rPr>
          <w:sz w:val="22"/>
          <w:szCs w:val="22"/>
        </w:rPr>
        <w:t>Ип</w:t>
      </w:r>
      <w:proofErr w:type="spellEnd"/>
      <w:r w:rsidRPr="006129D4">
        <w:rPr>
          <w:sz w:val="22"/>
          <w:szCs w:val="22"/>
        </w:rPr>
        <w:t xml:space="preserve"> </w:t>
      </w:r>
      <w:proofErr w:type="spellStart"/>
      <w:r>
        <w:rPr>
          <w:sz w:val="22"/>
          <w:szCs w:val="22"/>
        </w:rPr>
        <w:t>Вай</w:t>
      </w:r>
      <w:r w:rsidRPr="006129D4">
        <w:rPr>
          <w:sz w:val="22"/>
          <w:szCs w:val="22"/>
        </w:rPr>
        <w:t>-</w:t>
      </w:r>
      <w:r>
        <w:rPr>
          <w:sz w:val="22"/>
          <w:szCs w:val="22"/>
        </w:rPr>
        <w:t>Шун</w:t>
      </w:r>
      <w:proofErr w:type="spellEnd"/>
      <w:r w:rsidRPr="006129D4">
        <w:rPr>
          <w:sz w:val="22"/>
          <w:szCs w:val="22"/>
        </w:rPr>
        <w:t>, 2019).</w:t>
      </w:r>
    </w:p>
  </w:footnote>
  <w:footnote w:id="188">
    <w:p w14:paraId="37391C45" w14:textId="77777777" w:rsidR="00AB19C1" w:rsidRPr="005122D8" w:rsidRDefault="00AB19C1" w:rsidP="005122D8">
      <w:pPr>
        <w:spacing w:line="360" w:lineRule="auto"/>
        <w:jc w:val="both"/>
        <w:rPr>
          <w:sz w:val="22"/>
          <w:szCs w:val="22"/>
        </w:rPr>
      </w:pPr>
      <w:r w:rsidRPr="005122D8">
        <w:rPr>
          <w:rStyle w:val="af7"/>
          <w:sz w:val="22"/>
          <w:szCs w:val="22"/>
        </w:rPr>
        <w:footnoteRef/>
      </w:r>
      <w:r w:rsidRPr="005122D8">
        <w:rPr>
          <w:sz w:val="22"/>
          <w:szCs w:val="22"/>
        </w:rPr>
        <w:t>«Детектив из Чайнатауна 2» («</w:t>
      </w:r>
      <w:r w:rsidRPr="005122D8">
        <w:rPr>
          <w:rFonts w:eastAsia="KaiTi"/>
          <w:sz w:val="22"/>
          <w:szCs w:val="22"/>
        </w:rPr>
        <w:t>唐人街探案</w:t>
      </w:r>
      <w:r w:rsidRPr="005122D8">
        <w:rPr>
          <w:sz w:val="22"/>
          <w:szCs w:val="22"/>
        </w:rPr>
        <w:t xml:space="preserve">», </w:t>
      </w:r>
      <w:proofErr w:type="spellStart"/>
      <w:r w:rsidRPr="005122D8">
        <w:rPr>
          <w:sz w:val="22"/>
          <w:szCs w:val="22"/>
        </w:rPr>
        <w:t>реж</w:t>
      </w:r>
      <w:proofErr w:type="spellEnd"/>
      <w:r w:rsidRPr="005122D8">
        <w:rPr>
          <w:sz w:val="22"/>
          <w:szCs w:val="22"/>
        </w:rPr>
        <w:t xml:space="preserve">. </w:t>
      </w:r>
      <w:proofErr w:type="spellStart"/>
      <w:r w:rsidRPr="005122D8">
        <w:rPr>
          <w:sz w:val="22"/>
          <w:szCs w:val="22"/>
        </w:rPr>
        <w:t>Чэнь</w:t>
      </w:r>
      <w:proofErr w:type="spellEnd"/>
      <w:r w:rsidRPr="005122D8">
        <w:rPr>
          <w:sz w:val="22"/>
          <w:szCs w:val="22"/>
        </w:rPr>
        <w:t xml:space="preserve"> Сычен, 2018).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39E4"/>
    <w:multiLevelType w:val="hybridMultilevel"/>
    <w:tmpl w:val="5BA2F298"/>
    <w:lvl w:ilvl="0" w:tplc="6DDC10A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A1C2D08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798952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2EA202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EC04140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6B69E3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64E589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1FA54E0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06865F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173EBA"/>
    <w:multiLevelType w:val="hybridMultilevel"/>
    <w:tmpl w:val="5546D4C4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 w15:restartNumberingAfterBreak="0">
    <w:nsid w:val="0D122C1E"/>
    <w:multiLevelType w:val="hybridMultilevel"/>
    <w:tmpl w:val="63067214"/>
    <w:lvl w:ilvl="0" w:tplc="EABA5FD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2ACC1926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plc="248ECAA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plc="B72A4FA0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plc="0248FDDA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17D83710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AF7E08FC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25E4E430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C266538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FB54A6A"/>
    <w:multiLevelType w:val="hybridMultilevel"/>
    <w:tmpl w:val="3086DD0E"/>
    <w:lvl w:ilvl="0" w:tplc="FFFFFFFF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 w:val="0"/>
        <w:bCs w:val="0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6EB5CF5"/>
    <w:multiLevelType w:val="hybridMultilevel"/>
    <w:tmpl w:val="61B028A0"/>
    <w:lvl w:ilvl="0" w:tplc="E1948C9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 w:val="0"/>
        <w:bCs w:val="0"/>
        <w:sz w:val="28"/>
        <w:szCs w:val="28"/>
      </w:rPr>
    </w:lvl>
    <w:lvl w:ilvl="1" w:tplc="C6BEFE10">
      <w:start w:val="1"/>
      <w:numFmt w:val="lowerLetter"/>
      <w:lvlText w:val="%2."/>
      <w:lvlJc w:val="left"/>
      <w:pPr>
        <w:ind w:left="1440" w:hanging="360"/>
      </w:pPr>
    </w:lvl>
    <w:lvl w:ilvl="2" w:tplc="3428646A">
      <w:start w:val="1"/>
      <w:numFmt w:val="lowerRoman"/>
      <w:lvlText w:val="%3."/>
      <w:lvlJc w:val="right"/>
      <w:pPr>
        <w:ind w:left="2160" w:hanging="180"/>
      </w:pPr>
    </w:lvl>
    <w:lvl w:ilvl="3" w:tplc="AE404EA8">
      <w:start w:val="1"/>
      <w:numFmt w:val="decimal"/>
      <w:lvlText w:val="%4."/>
      <w:lvlJc w:val="left"/>
      <w:pPr>
        <w:ind w:left="2880" w:hanging="360"/>
      </w:pPr>
    </w:lvl>
    <w:lvl w:ilvl="4" w:tplc="F13885FA">
      <w:start w:val="1"/>
      <w:numFmt w:val="lowerLetter"/>
      <w:lvlText w:val="%5."/>
      <w:lvlJc w:val="left"/>
      <w:pPr>
        <w:ind w:left="3600" w:hanging="360"/>
      </w:pPr>
    </w:lvl>
    <w:lvl w:ilvl="5" w:tplc="461AD21E">
      <w:start w:val="1"/>
      <w:numFmt w:val="lowerRoman"/>
      <w:lvlText w:val="%6."/>
      <w:lvlJc w:val="right"/>
      <w:pPr>
        <w:ind w:left="4320" w:hanging="180"/>
      </w:pPr>
    </w:lvl>
    <w:lvl w:ilvl="6" w:tplc="72CEC114">
      <w:start w:val="1"/>
      <w:numFmt w:val="decimal"/>
      <w:lvlText w:val="%7."/>
      <w:lvlJc w:val="left"/>
      <w:pPr>
        <w:ind w:left="5040" w:hanging="360"/>
      </w:pPr>
    </w:lvl>
    <w:lvl w:ilvl="7" w:tplc="C152FA22">
      <w:start w:val="1"/>
      <w:numFmt w:val="lowerLetter"/>
      <w:lvlText w:val="%8."/>
      <w:lvlJc w:val="left"/>
      <w:pPr>
        <w:ind w:left="5760" w:hanging="360"/>
      </w:pPr>
    </w:lvl>
    <w:lvl w:ilvl="8" w:tplc="8E2258C8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73F70B9"/>
    <w:multiLevelType w:val="hybridMultilevel"/>
    <w:tmpl w:val="E29E895E"/>
    <w:lvl w:ilvl="0" w:tplc="60B0BF78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  <w:iCs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C6634A2"/>
    <w:multiLevelType w:val="hybridMultilevel"/>
    <w:tmpl w:val="CF241FF2"/>
    <w:lvl w:ilvl="0" w:tplc="F9FCDFBE">
      <w:start w:val="1"/>
      <w:numFmt w:val="decimal"/>
      <w:lvlText w:val="%1."/>
      <w:lvlJc w:val="left"/>
      <w:pPr>
        <w:ind w:left="720" w:hanging="360"/>
      </w:pPr>
    </w:lvl>
    <w:lvl w:ilvl="1" w:tplc="2736B006">
      <w:start w:val="1"/>
      <w:numFmt w:val="lowerLetter"/>
      <w:lvlText w:val="%2."/>
      <w:lvlJc w:val="left"/>
      <w:pPr>
        <w:ind w:left="1440" w:hanging="360"/>
      </w:pPr>
    </w:lvl>
    <w:lvl w:ilvl="2" w:tplc="891C6592">
      <w:start w:val="1"/>
      <w:numFmt w:val="lowerRoman"/>
      <w:lvlText w:val="%3."/>
      <w:lvlJc w:val="right"/>
      <w:pPr>
        <w:ind w:left="2160" w:hanging="180"/>
      </w:pPr>
    </w:lvl>
    <w:lvl w:ilvl="3" w:tplc="296EDC42">
      <w:start w:val="1"/>
      <w:numFmt w:val="decimal"/>
      <w:lvlText w:val="%4."/>
      <w:lvlJc w:val="left"/>
      <w:pPr>
        <w:ind w:left="2880" w:hanging="360"/>
      </w:pPr>
    </w:lvl>
    <w:lvl w:ilvl="4" w:tplc="482C2E82">
      <w:start w:val="1"/>
      <w:numFmt w:val="lowerLetter"/>
      <w:lvlText w:val="%5."/>
      <w:lvlJc w:val="left"/>
      <w:pPr>
        <w:ind w:left="3600" w:hanging="360"/>
      </w:pPr>
    </w:lvl>
    <w:lvl w:ilvl="5" w:tplc="A48E8C38">
      <w:start w:val="1"/>
      <w:numFmt w:val="lowerRoman"/>
      <w:lvlText w:val="%6."/>
      <w:lvlJc w:val="right"/>
      <w:pPr>
        <w:ind w:left="4320" w:hanging="180"/>
      </w:pPr>
    </w:lvl>
    <w:lvl w:ilvl="6" w:tplc="DE7A720E">
      <w:start w:val="1"/>
      <w:numFmt w:val="decimal"/>
      <w:lvlText w:val="%7."/>
      <w:lvlJc w:val="left"/>
      <w:pPr>
        <w:ind w:left="5040" w:hanging="360"/>
      </w:pPr>
    </w:lvl>
    <w:lvl w:ilvl="7" w:tplc="23A61A56">
      <w:start w:val="1"/>
      <w:numFmt w:val="lowerLetter"/>
      <w:lvlText w:val="%8."/>
      <w:lvlJc w:val="left"/>
      <w:pPr>
        <w:ind w:left="5760" w:hanging="360"/>
      </w:pPr>
    </w:lvl>
    <w:lvl w:ilvl="8" w:tplc="9E107072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1C409C9"/>
    <w:multiLevelType w:val="hybridMultilevel"/>
    <w:tmpl w:val="0FAA63D2"/>
    <w:lvl w:ilvl="0" w:tplc="FB3A8B9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2B0C50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4D5C3FB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88836D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35EFFF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DEE35D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1FEE30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9949E3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76D2C2D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36938B6"/>
    <w:multiLevelType w:val="hybridMultilevel"/>
    <w:tmpl w:val="C9845CB4"/>
    <w:lvl w:ilvl="0" w:tplc="EF10B6C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E522E05C">
      <w:start w:val="1"/>
      <w:numFmt w:val="lowerLetter"/>
      <w:lvlText w:val="%2."/>
      <w:lvlJc w:val="left"/>
      <w:pPr>
        <w:ind w:left="1789" w:hanging="360"/>
      </w:pPr>
    </w:lvl>
    <w:lvl w:ilvl="2" w:tplc="C214FDFC">
      <w:start w:val="1"/>
      <w:numFmt w:val="lowerRoman"/>
      <w:lvlText w:val="%3."/>
      <w:lvlJc w:val="right"/>
      <w:pPr>
        <w:ind w:left="2509" w:hanging="180"/>
      </w:pPr>
    </w:lvl>
    <w:lvl w:ilvl="3" w:tplc="4F18CD2E">
      <w:start w:val="1"/>
      <w:numFmt w:val="decimal"/>
      <w:lvlText w:val="%4."/>
      <w:lvlJc w:val="left"/>
      <w:pPr>
        <w:ind w:left="3229" w:hanging="360"/>
      </w:pPr>
    </w:lvl>
    <w:lvl w:ilvl="4" w:tplc="070EDF86">
      <w:start w:val="1"/>
      <w:numFmt w:val="lowerLetter"/>
      <w:lvlText w:val="%5."/>
      <w:lvlJc w:val="left"/>
      <w:pPr>
        <w:ind w:left="3949" w:hanging="360"/>
      </w:pPr>
    </w:lvl>
    <w:lvl w:ilvl="5" w:tplc="977E3412">
      <w:start w:val="1"/>
      <w:numFmt w:val="lowerRoman"/>
      <w:lvlText w:val="%6."/>
      <w:lvlJc w:val="right"/>
      <w:pPr>
        <w:ind w:left="4669" w:hanging="180"/>
      </w:pPr>
    </w:lvl>
    <w:lvl w:ilvl="6" w:tplc="06984856">
      <w:start w:val="1"/>
      <w:numFmt w:val="decimal"/>
      <w:lvlText w:val="%7."/>
      <w:lvlJc w:val="left"/>
      <w:pPr>
        <w:ind w:left="5389" w:hanging="360"/>
      </w:pPr>
    </w:lvl>
    <w:lvl w:ilvl="7" w:tplc="735897D0">
      <w:start w:val="1"/>
      <w:numFmt w:val="lowerLetter"/>
      <w:lvlText w:val="%8."/>
      <w:lvlJc w:val="left"/>
      <w:pPr>
        <w:ind w:left="6109" w:hanging="360"/>
      </w:pPr>
    </w:lvl>
    <w:lvl w:ilvl="8" w:tplc="7A881566">
      <w:start w:val="1"/>
      <w:numFmt w:val="lowerRoman"/>
      <w:lvlText w:val="%9."/>
      <w:lvlJc w:val="right"/>
      <w:pPr>
        <w:ind w:left="6829" w:hanging="180"/>
      </w:pPr>
    </w:lvl>
  </w:abstractNum>
  <w:abstractNum w:abstractNumId="9" w15:restartNumberingAfterBreak="0">
    <w:nsid w:val="2D5A0E6D"/>
    <w:multiLevelType w:val="hybridMultilevel"/>
    <w:tmpl w:val="18E20E8C"/>
    <w:lvl w:ilvl="0" w:tplc="57CA398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EA2BD98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F92BB1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036508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0D40516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F60980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2460A5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43A74FE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160E13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37E2034"/>
    <w:multiLevelType w:val="hybridMultilevel"/>
    <w:tmpl w:val="63E4805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4C645D2"/>
    <w:multiLevelType w:val="hybridMultilevel"/>
    <w:tmpl w:val="61B028A0"/>
    <w:lvl w:ilvl="0" w:tplc="FFFFFFFF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 w:val="0"/>
        <w:bCs w:val="0"/>
        <w:sz w:val="28"/>
        <w:szCs w:val="28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96F29E1"/>
    <w:multiLevelType w:val="hybridMultilevel"/>
    <w:tmpl w:val="AE9C4B8A"/>
    <w:lvl w:ilvl="0" w:tplc="5778316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32AC8DE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25A058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D0E19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A8AF000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984C83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69A568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7DE2112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DCED6D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9F93916"/>
    <w:multiLevelType w:val="hybridMultilevel"/>
    <w:tmpl w:val="7F7ADE5A"/>
    <w:lvl w:ilvl="0" w:tplc="C9B6F6F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67AAE76">
      <w:start w:val="1"/>
      <w:numFmt w:val="lowerLetter"/>
      <w:lvlText w:val="%2."/>
      <w:lvlJc w:val="left"/>
      <w:pPr>
        <w:ind w:left="1440" w:hanging="360"/>
      </w:pPr>
    </w:lvl>
    <w:lvl w:ilvl="2" w:tplc="5DA882A8">
      <w:start w:val="1"/>
      <w:numFmt w:val="lowerRoman"/>
      <w:lvlText w:val="%3."/>
      <w:lvlJc w:val="right"/>
      <w:pPr>
        <w:ind w:left="2160" w:hanging="180"/>
      </w:pPr>
    </w:lvl>
    <w:lvl w:ilvl="3" w:tplc="D95EA652">
      <w:start w:val="1"/>
      <w:numFmt w:val="decimal"/>
      <w:lvlText w:val="%4."/>
      <w:lvlJc w:val="left"/>
      <w:pPr>
        <w:ind w:left="2880" w:hanging="360"/>
      </w:pPr>
    </w:lvl>
    <w:lvl w:ilvl="4" w:tplc="299A45D6">
      <w:start w:val="1"/>
      <w:numFmt w:val="lowerLetter"/>
      <w:lvlText w:val="%5."/>
      <w:lvlJc w:val="left"/>
      <w:pPr>
        <w:ind w:left="3600" w:hanging="360"/>
      </w:pPr>
    </w:lvl>
    <w:lvl w:ilvl="5" w:tplc="B0622582">
      <w:start w:val="1"/>
      <w:numFmt w:val="lowerRoman"/>
      <w:lvlText w:val="%6."/>
      <w:lvlJc w:val="right"/>
      <w:pPr>
        <w:ind w:left="4320" w:hanging="180"/>
      </w:pPr>
    </w:lvl>
    <w:lvl w:ilvl="6" w:tplc="38940460">
      <w:start w:val="1"/>
      <w:numFmt w:val="decimal"/>
      <w:lvlText w:val="%7."/>
      <w:lvlJc w:val="left"/>
      <w:pPr>
        <w:ind w:left="5040" w:hanging="360"/>
      </w:pPr>
    </w:lvl>
    <w:lvl w:ilvl="7" w:tplc="279AA8EE">
      <w:start w:val="1"/>
      <w:numFmt w:val="lowerLetter"/>
      <w:lvlText w:val="%8."/>
      <w:lvlJc w:val="left"/>
      <w:pPr>
        <w:ind w:left="5760" w:hanging="360"/>
      </w:pPr>
    </w:lvl>
    <w:lvl w:ilvl="8" w:tplc="358E0C3C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1E24910"/>
    <w:multiLevelType w:val="multilevel"/>
    <w:tmpl w:val="0D6093BC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5" w15:restartNumberingAfterBreak="0">
    <w:nsid w:val="425B5CAD"/>
    <w:multiLevelType w:val="multilevel"/>
    <w:tmpl w:val="34122166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6" w15:restartNumberingAfterBreak="0">
    <w:nsid w:val="4A5678AD"/>
    <w:multiLevelType w:val="hybridMultilevel"/>
    <w:tmpl w:val="92148A18"/>
    <w:lvl w:ilvl="0" w:tplc="2A50A8E4">
      <w:start w:val="1"/>
      <w:numFmt w:val="decimal"/>
      <w:lvlText w:val="%1."/>
      <w:lvlJc w:val="left"/>
      <w:pPr>
        <w:ind w:left="720" w:hanging="360"/>
      </w:pPr>
    </w:lvl>
    <w:lvl w:ilvl="1" w:tplc="B3B2528E">
      <w:start w:val="1"/>
      <w:numFmt w:val="lowerLetter"/>
      <w:lvlText w:val="%2."/>
      <w:lvlJc w:val="left"/>
      <w:pPr>
        <w:ind w:left="1440" w:hanging="360"/>
      </w:pPr>
    </w:lvl>
    <w:lvl w:ilvl="2" w:tplc="62F271F2">
      <w:start w:val="1"/>
      <w:numFmt w:val="lowerRoman"/>
      <w:lvlText w:val="%3."/>
      <w:lvlJc w:val="right"/>
      <w:pPr>
        <w:ind w:left="2160" w:hanging="180"/>
      </w:pPr>
    </w:lvl>
    <w:lvl w:ilvl="3" w:tplc="DD7A4FAE">
      <w:start w:val="1"/>
      <w:numFmt w:val="decimal"/>
      <w:lvlText w:val="%4."/>
      <w:lvlJc w:val="left"/>
      <w:pPr>
        <w:ind w:left="2880" w:hanging="360"/>
      </w:pPr>
    </w:lvl>
    <w:lvl w:ilvl="4" w:tplc="15D2724C">
      <w:start w:val="1"/>
      <w:numFmt w:val="lowerLetter"/>
      <w:lvlText w:val="%5."/>
      <w:lvlJc w:val="left"/>
      <w:pPr>
        <w:ind w:left="3600" w:hanging="360"/>
      </w:pPr>
    </w:lvl>
    <w:lvl w:ilvl="5" w:tplc="26749CA6">
      <w:start w:val="1"/>
      <w:numFmt w:val="lowerRoman"/>
      <w:lvlText w:val="%6."/>
      <w:lvlJc w:val="right"/>
      <w:pPr>
        <w:ind w:left="4320" w:hanging="180"/>
      </w:pPr>
    </w:lvl>
    <w:lvl w:ilvl="6" w:tplc="F354649E">
      <w:start w:val="1"/>
      <w:numFmt w:val="decimal"/>
      <w:lvlText w:val="%7."/>
      <w:lvlJc w:val="left"/>
      <w:pPr>
        <w:ind w:left="5040" w:hanging="360"/>
      </w:pPr>
    </w:lvl>
    <w:lvl w:ilvl="7" w:tplc="8C8076D4">
      <w:start w:val="1"/>
      <w:numFmt w:val="lowerLetter"/>
      <w:lvlText w:val="%8."/>
      <w:lvlJc w:val="left"/>
      <w:pPr>
        <w:ind w:left="5760" w:hanging="360"/>
      </w:pPr>
    </w:lvl>
    <w:lvl w:ilvl="8" w:tplc="046263C2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B221E41"/>
    <w:multiLevelType w:val="hybridMultilevel"/>
    <w:tmpl w:val="CBE6D210"/>
    <w:lvl w:ilvl="0" w:tplc="3BF8F624">
      <w:start w:val="1"/>
      <w:numFmt w:val="decimal"/>
      <w:lvlText w:val="%1."/>
      <w:lvlJc w:val="left"/>
      <w:pPr>
        <w:ind w:left="720" w:hanging="360"/>
      </w:pPr>
    </w:lvl>
    <w:lvl w:ilvl="1" w:tplc="81369B30">
      <w:start w:val="1"/>
      <w:numFmt w:val="lowerLetter"/>
      <w:lvlText w:val="%2."/>
      <w:lvlJc w:val="left"/>
      <w:pPr>
        <w:ind w:left="1440" w:hanging="360"/>
      </w:pPr>
    </w:lvl>
    <w:lvl w:ilvl="2" w:tplc="EA8A5A6A">
      <w:start w:val="1"/>
      <w:numFmt w:val="lowerRoman"/>
      <w:lvlText w:val="%3."/>
      <w:lvlJc w:val="right"/>
      <w:pPr>
        <w:ind w:left="2160" w:hanging="180"/>
      </w:pPr>
    </w:lvl>
    <w:lvl w:ilvl="3" w:tplc="0F9C5924">
      <w:start w:val="1"/>
      <w:numFmt w:val="decimal"/>
      <w:lvlText w:val="%4."/>
      <w:lvlJc w:val="left"/>
      <w:pPr>
        <w:ind w:left="2880" w:hanging="360"/>
      </w:pPr>
    </w:lvl>
    <w:lvl w:ilvl="4" w:tplc="1D326A6E">
      <w:start w:val="1"/>
      <w:numFmt w:val="lowerLetter"/>
      <w:lvlText w:val="%5."/>
      <w:lvlJc w:val="left"/>
      <w:pPr>
        <w:ind w:left="3600" w:hanging="360"/>
      </w:pPr>
    </w:lvl>
    <w:lvl w:ilvl="5" w:tplc="7A022FC4">
      <w:start w:val="1"/>
      <w:numFmt w:val="lowerRoman"/>
      <w:lvlText w:val="%6."/>
      <w:lvlJc w:val="right"/>
      <w:pPr>
        <w:ind w:left="4320" w:hanging="180"/>
      </w:pPr>
    </w:lvl>
    <w:lvl w:ilvl="6" w:tplc="F3906E30">
      <w:start w:val="1"/>
      <w:numFmt w:val="decimal"/>
      <w:lvlText w:val="%7."/>
      <w:lvlJc w:val="left"/>
      <w:pPr>
        <w:ind w:left="5040" w:hanging="360"/>
      </w:pPr>
    </w:lvl>
    <w:lvl w:ilvl="7" w:tplc="AB3E030E">
      <w:start w:val="1"/>
      <w:numFmt w:val="lowerLetter"/>
      <w:lvlText w:val="%8."/>
      <w:lvlJc w:val="left"/>
      <w:pPr>
        <w:ind w:left="5760" w:hanging="360"/>
      </w:pPr>
    </w:lvl>
    <w:lvl w:ilvl="8" w:tplc="6FE888F8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F1468D2"/>
    <w:multiLevelType w:val="hybridMultilevel"/>
    <w:tmpl w:val="0B82E7AC"/>
    <w:lvl w:ilvl="0" w:tplc="783E5E4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AD0174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2200BC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628A0B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8B4E19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2A0A83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9B6DE0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586BA2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CD2A96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7EA7964"/>
    <w:multiLevelType w:val="hybridMultilevel"/>
    <w:tmpl w:val="8DD8261E"/>
    <w:lvl w:ilvl="0" w:tplc="C676191C">
      <w:start w:val="17"/>
      <w:numFmt w:val="decimal"/>
      <w:lvlText w:val="(%1"/>
      <w:lvlJc w:val="left"/>
      <w:pPr>
        <w:ind w:left="740" w:hanging="380"/>
      </w:pPr>
      <w:rPr>
        <w:rFonts w:hint="default"/>
      </w:rPr>
    </w:lvl>
    <w:lvl w:ilvl="1" w:tplc="C56AF6A0">
      <w:start w:val="1"/>
      <w:numFmt w:val="lowerLetter"/>
      <w:lvlText w:val="%2."/>
      <w:lvlJc w:val="left"/>
      <w:pPr>
        <w:ind w:left="1440" w:hanging="360"/>
      </w:pPr>
    </w:lvl>
    <w:lvl w:ilvl="2" w:tplc="0DEC7D0C">
      <w:start w:val="1"/>
      <w:numFmt w:val="lowerRoman"/>
      <w:lvlText w:val="%3."/>
      <w:lvlJc w:val="right"/>
      <w:pPr>
        <w:ind w:left="2160" w:hanging="180"/>
      </w:pPr>
    </w:lvl>
    <w:lvl w:ilvl="3" w:tplc="929276C0">
      <w:start w:val="1"/>
      <w:numFmt w:val="decimal"/>
      <w:lvlText w:val="%4."/>
      <w:lvlJc w:val="left"/>
      <w:pPr>
        <w:ind w:left="2880" w:hanging="360"/>
      </w:pPr>
    </w:lvl>
    <w:lvl w:ilvl="4" w:tplc="FEA0EF58">
      <w:start w:val="1"/>
      <w:numFmt w:val="lowerLetter"/>
      <w:lvlText w:val="%5."/>
      <w:lvlJc w:val="left"/>
      <w:pPr>
        <w:ind w:left="3600" w:hanging="360"/>
      </w:pPr>
    </w:lvl>
    <w:lvl w:ilvl="5" w:tplc="AC64F482">
      <w:start w:val="1"/>
      <w:numFmt w:val="lowerRoman"/>
      <w:lvlText w:val="%6."/>
      <w:lvlJc w:val="right"/>
      <w:pPr>
        <w:ind w:left="4320" w:hanging="180"/>
      </w:pPr>
    </w:lvl>
    <w:lvl w:ilvl="6" w:tplc="AB3A796E">
      <w:start w:val="1"/>
      <w:numFmt w:val="decimal"/>
      <w:lvlText w:val="%7."/>
      <w:lvlJc w:val="left"/>
      <w:pPr>
        <w:ind w:left="5040" w:hanging="360"/>
      </w:pPr>
    </w:lvl>
    <w:lvl w:ilvl="7" w:tplc="0CE033DC">
      <w:start w:val="1"/>
      <w:numFmt w:val="lowerLetter"/>
      <w:lvlText w:val="%8."/>
      <w:lvlJc w:val="left"/>
      <w:pPr>
        <w:ind w:left="5760" w:hanging="360"/>
      </w:pPr>
    </w:lvl>
    <w:lvl w:ilvl="8" w:tplc="10F4B418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CDA6C82"/>
    <w:multiLevelType w:val="hybridMultilevel"/>
    <w:tmpl w:val="F5267EDA"/>
    <w:lvl w:ilvl="0" w:tplc="1094447C">
      <w:start w:val="1"/>
      <w:numFmt w:val="decimal"/>
      <w:lvlText w:val="%1."/>
      <w:lvlJc w:val="left"/>
      <w:pPr>
        <w:ind w:left="720" w:hanging="360"/>
      </w:pPr>
    </w:lvl>
    <w:lvl w:ilvl="1" w:tplc="DD34B7B0">
      <w:start w:val="1"/>
      <w:numFmt w:val="lowerLetter"/>
      <w:lvlText w:val="%2."/>
      <w:lvlJc w:val="left"/>
      <w:pPr>
        <w:ind w:left="1440" w:hanging="360"/>
      </w:pPr>
    </w:lvl>
    <w:lvl w:ilvl="2" w:tplc="684EEDAE">
      <w:start w:val="1"/>
      <w:numFmt w:val="lowerRoman"/>
      <w:lvlText w:val="%3."/>
      <w:lvlJc w:val="right"/>
      <w:pPr>
        <w:ind w:left="2160" w:hanging="180"/>
      </w:pPr>
    </w:lvl>
    <w:lvl w:ilvl="3" w:tplc="EE1E840C">
      <w:start w:val="1"/>
      <w:numFmt w:val="decimal"/>
      <w:lvlText w:val="%4."/>
      <w:lvlJc w:val="left"/>
      <w:pPr>
        <w:ind w:left="2880" w:hanging="360"/>
      </w:pPr>
    </w:lvl>
    <w:lvl w:ilvl="4" w:tplc="2A2667B8">
      <w:start w:val="1"/>
      <w:numFmt w:val="lowerLetter"/>
      <w:lvlText w:val="%5."/>
      <w:lvlJc w:val="left"/>
      <w:pPr>
        <w:ind w:left="3600" w:hanging="360"/>
      </w:pPr>
    </w:lvl>
    <w:lvl w:ilvl="5" w:tplc="70584096">
      <w:start w:val="1"/>
      <w:numFmt w:val="lowerRoman"/>
      <w:lvlText w:val="%6."/>
      <w:lvlJc w:val="right"/>
      <w:pPr>
        <w:ind w:left="4320" w:hanging="180"/>
      </w:pPr>
    </w:lvl>
    <w:lvl w:ilvl="6" w:tplc="15EC83F8">
      <w:start w:val="1"/>
      <w:numFmt w:val="decimal"/>
      <w:lvlText w:val="%7."/>
      <w:lvlJc w:val="left"/>
      <w:pPr>
        <w:ind w:left="5040" w:hanging="360"/>
      </w:pPr>
    </w:lvl>
    <w:lvl w:ilvl="7" w:tplc="592A0A54">
      <w:start w:val="1"/>
      <w:numFmt w:val="lowerLetter"/>
      <w:lvlText w:val="%8."/>
      <w:lvlJc w:val="left"/>
      <w:pPr>
        <w:ind w:left="5760" w:hanging="360"/>
      </w:pPr>
    </w:lvl>
    <w:lvl w:ilvl="8" w:tplc="92182EA8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D195764"/>
    <w:multiLevelType w:val="hybridMultilevel"/>
    <w:tmpl w:val="A1360538"/>
    <w:lvl w:ilvl="0" w:tplc="95428B30">
      <w:start w:val="1"/>
      <w:numFmt w:val="decimal"/>
      <w:lvlText w:val="%1."/>
      <w:lvlJc w:val="left"/>
      <w:pPr>
        <w:ind w:left="1429" w:hanging="360"/>
      </w:pPr>
    </w:lvl>
    <w:lvl w:ilvl="1" w:tplc="35D81D82">
      <w:start w:val="1"/>
      <w:numFmt w:val="lowerLetter"/>
      <w:lvlText w:val="%2."/>
      <w:lvlJc w:val="left"/>
      <w:pPr>
        <w:ind w:left="2149" w:hanging="360"/>
      </w:pPr>
    </w:lvl>
    <w:lvl w:ilvl="2" w:tplc="63D688D0">
      <w:start w:val="1"/>
      <w:numFmt w:val="lowerRoman"/>
      <w:lvlText w:val="%3."/>
      <w:lvlJc w:val="right"/>
      <w:pPr>
        <w:ind w:left="2869" w:hanging="180"/>
      </w:pPr>
    </w:lvl>
    <w:lvl w:ilvl="3" w:tplc="F8825620">
      <w:start w:val="1"/>
      <w:numFmt w:val="decimal"/>
      <w:lvlText w:val="%4."/>
      <w:lvlJc w:val="left"/>
      <w:pPr>
        <w:ind w:left="3589" w:hanging="360"/>
      </w:pPr>
    </w:lvl>
    <w:lvl w:ilvl="4" w:tplc="8CA4DEDA">
      <w:start w:val="1"/>
      <w:numFmt w:val="lowerLetter"/>
      <w:lvlText w:val="%5."/>
      <w:lvlJc w:val="left"/>
      <w:pPr>
        <w:ind w:left="4309" w:hanging="360"/>
      </w:pPr>
    </w:lvl>
    <w:lvl w:ilvl="5" w:tplc="DFBA9862">
      <w:start w:val="1"/>
      <w:numFmt w:val="lowerRoman"/>
      <w:lvlText w:val="%6."/>
      <w:lvlJc w:val="right"/>
      <w:pPr>
        <w:ind w:left="5029" w:hanging="180"/>
      </w:pPr>
    </w:lvl>
    <w:lvl w:ilvl="6" w:tplc="79B233B0">
      <w:start w:val="1"/>
      <w:numFmt w:val="decimal"/>
      <w:lvlText w:val="%7."/>
      <w:lvlJc w:val="left"/>
      <w:pPr>
        <w:ind w:left="5749" w:hanging="360"/>
      </w:pPr>
    </w:lvl>
    <w:lvl w:ilvl="7" w:tplc="65EEBAC6">
      <w:start w:val="1"/>
      <w:numFmt w:val="lowerLetter"/>
      <w:lvlText w:val="%8."/>
      <w:lvlJc w:val="left"/>
      <w:pPr>
        <w:ind w:left="6469" w:hanging="360"/>
      </w:pPr>
    </w:lvl>
    <w:lvl w:ilvl="8" w:tplc="B908DC2A">
      <w:start w:val="1"/>
      <w:numFmt w:val="lowerRoman"/>
      <w:lvlText w:val="%9."/>
      <w:lvlJc w:val="right"/>
      <w:pPr>
        <w:ind w:left="7189" w:hanging="180"/>
      </w:pPr>
    </w:lvl>
  </w:abstractNum>
  <w:abstractNum w:abstractNumId="22" w15:restartNumberingAfterBreak="0">
    <w:nsid w:val="5E576BDD"/>
    <w:multiLevelType w:val="hybridMultilevel"/>
    <w:tmpl w:val="88222664"/>
    <w:lvl w:ilvl="0" w:tplc="36581E1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2F8AA2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60CBF2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57CF62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C00D69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304C90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C92075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6024C1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D9E517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E9F5403"/>
    <w:multiLevelType w:val="hybridMultilevel"/>
    <w:tmpl w:val="7082A5F8"/>
    <w:lvl w:ilvl="0" w:tplc="C6C03674">
      <w:start w:val="1"/>
      <w:numFmt w:val="decimal"/>
      <w:lvlText w:val="%1."/>
      <w:lvlJc w:val="left"/>
      <w:pPr>
        <w:ind w:left="1428" w:hanging="360"/>
      </w:pPr>
    </w:lvl>
    <w:lvl w:ilvl="1" w:tplc="635C23B2">
      <w:start w:val="1"/>
      <w:numFmt w:val="lowerLetter"/>
      <w:lvlText w:val="%2."/>
      <w:lvlJc w:val="left"/>
      <w:pPr>
        <w:ind w:left="2148" w:hanging="360"/>
      </w:pPr>
    </w:lvl>
    <w:lvl w:ilvl="2" w:tplc="BE1A7ECA">
      <w:start w:val="1"/>
      <w:numFmt w:val="lowerRoman"/>
      <w:lvlText w:val="%3."/>
      <w:lvlJc w:val="right"/>
      <w:pPr>
        <w:ind w:left="2868" w:hanging="180"/>
      </w:pPr>
    </w:lvl>
    <w:lvl w:ilvl="3" w:tplc="9A8EA7B0">
      <w:start w:val="1"/>
      <w:numFmt w:val="decimal"/>
      <w:lvlText w:val="%4."/>
      <w:lvlJc w:val="left"/>
      <w:pPr>
        <w:ind w:left="3588" w:hanging="360"/>
      </w:pPr>
    </w:lvl>
    <w:lvl w:ilvl="4" w:tplc="A344F1B4">
      <w:start w:val="1"/>
      <w:numFmt w:val="lowerLetter"/>
      <w:lvlText w:val="%5."/>
      <w:lvlJc w:val="left"/>
      <w:pPr>
        <w:ind w:left="4308" w:hanging="360"/>
      </w:pPr>
    </w:lvl>
    <w:lvl w:ilvl="5" w:tplc="325A1FC2">
      <w:start w:val="1"/>
      <w:numFmt w:val="lowerRoman"/>
      <w:lvlText w:val="%6."/>
      <w:lvlJc w:val="right"/>
      <w:pPr>
        <w:ind w:left="5028" w:hanging="180"/>
      </w:pPr>
    </w:lvl>
    <w:lvl w:ilvl="6" w:tplc="9E1AB67E">
      <w:start w:val="1"/>
      <w:numFmt w:val="decimal"/>
      <w:lvlText w:val="%7."/>
      <w:lvlJc w:val="left"/>
      <w:pPr>
        <w:ind w:left="5748" w:hanging="360"/>
      </w:pPr>
    </w:lvl>
    <w:lvl w:ilvl="7" w:tplc="B9324FF2">
      <w:start w:val="1"/>
      <w:numFmt w:val="lowerLetter"/>
      <w:lvlText w:val="%8."/>
      <w:lvlJc w:val="left"/>
      <w:pPr>
        <w:ind w:left="6468" w:hanging="360"/>
      </w:pPr>
    </w:lvl>
    <w:lvl w:ilvl="8" w:tplc="4D72749A">
      <w:start w:val="1"/>
      <w:numFmt w:val="lowerRoman"/>
      <w:lvlText w:val="%9."/>
      <w:lvlJc w:val="right"/>
      <w:pPr>
        <w:ind w:left="7188" w:hanging="180"/>
      </w:pPr>
    </w:lvl>
  </w:abstractNum>
  <w:abstractNum w:abstractNumId="24" w15:restartNumberingAfterBreak="0">
    <w:nsid w:val="60E2104B"/>
    <w:multiLevelType w:val="hybridMultilevel"/>
    <w:tmpl w:val="9326C3A8"/>
    <w:lvl w:ilvl="0" w:tplc="A24253B2">
      <w:start w:val="1"/>
      <w:numFmt w:val="decimal"/>
      <w:lvlText w:val="%1."/>
      <w:lvlJc w:val="left"/>
      <w:pPr>
        <w:ind w:left="1428" w:hanging="360"/>
      </w:pPr>
    </w:lvl>
    <w:lvl w:ilvl="1" w:tplc="6B4A75CE">
      <w:start w:val="1"/>
      <w:numFmt w:val="lowerLetter"/>
      <w:lvlText w:val="%2."/>
      <w:lvlJc w:val="left"/>
      <w:pPr>
        <w:ind w:left="2148" w:hanging="360"/>
      </w:pPr>
    </w:lvl>
    <w:lvl w:ilvl="2" w:tplc="E0EEC682">
      <w:start w:val="1"/>
      <w:numFmt w:val="lowerRoman"/>
      <w:lvlText w:val="%3."/>
      <w:lvlJc w:val="right"/>
      <w:pPr>
        <w:ind w:left="2868" w:hanging="180"/>
      </w:pPr>
    </w:lvl>
    <w:lvl w:ilvl="3" w:tplc="F7345152">
      <w:start w:val="1"/>
      <w:numFmt w:val="decimal"/>
      <w:lvlText w:val="%4."/>
      <w:lvlJc w:val="left"/>
      <w:pPr>
        <w:ind w:left="3588" w:hanging="360"/>
      </w:pPr>
    </w:lvl>
    <w:lvl w:ilvl="4" w:tplc="4D6C7C70">
      <w:start w:val="1"/>
      <w:numFmt w:val="lowerLetter"/>
      <w:lvlText w:val="%5."/>
      <w:lvlJc w:val="left"/>
      <w:pPr>
        <w:ind w:left="4308" w:hanging="360"/>
      </w:pPr>
    </w:lvl>
    <w:lvl w:ilvl="5" w:tplc="5A62CC6E">
      <w:start w:val="1"/>
      <w:numFmt w:val="lowerRoman"/>
      <w:lvlText w:val="%6."/>
      <w:lvlJc w:val="right"/>
      <w:pPr>
        <w:ind w:left="5028" w:hanging="180"/>
      </w:pPr>
    </w:lvl>
    <w:lvl w:ilvl="6" w:tplc="2CEA7208">
      <w:start w:val="1"/>
      <w:numFmt w:val="decimal"/>
      <w:lvlText w:val="%7."/>
      <w:lvlJc w:val="left"/>
      <w:pPr>
        <w:ind w:left="5748" w:hanging="360"/>
      </w:pPr>
    </w:lvl>
    <w:lvl w:ilvl="7" w:tplc="32C2AC92">
      <w:start w:val="1"/>
      <w:numFmt w:val="lowerLetter"/>
      <w:lvlText w:val="%8."/>
      <w:lvlJc w:val="left"/>
      <w:pPr>
        <w:ind w:left="6468" w:hanging="360"/>
      </w:pPr>
    </w:lvl>
    <w:lvl w:ilvl="8" w:tplc="F3C462A0">
      <w:start w:val="1"/>
      <w:numFmt w:val="lowerRoman"/>
      <w:lvlText w:val="%9."/>
      <w:lvlJc w:val="right"/>
      <w:pPr>
        <w:ind w:left="7188" w:hanging="180"/>
      </w:pPr>
    </w:lvl>
  </w:abstractNum>
  <w:abstractNum w:abstractNumId="25" w15:restartNumberingAfterBreak="0">
    <w:nsid w:val="631D2B85"/>
    <w:multiLevelType w:val="hybridMultilevel"/>
    <w:tmpl w:val="A0683D9A"/>
    <w:lvl w:ilvl="0" w:tplc="CF0C792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19E5CC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27C59B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80EF94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11AB3D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CC183C7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D44709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DF8AB4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C26E3F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4BA7AD8"/>
    <w:multiLevelType w:val="hybridMultilevel"/>
    <w:tmpl w:val="325A1656"/>
    <w:lvl w:ilvl="0" w:tplc="E8A249D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7" w15:restartNumberingAfterBreak="0">
    <w:nsid w:val="69750439"/>
    <w:multiLevelType w:val="hybridMultilevel"/>
    <w:tmpl w:val="623ACEA2"/>
    <w:lvl w:ilvl="0" w:tplc="89CCEE74">
      <w:start w:val="1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A3A767A"/>
    <w:multiLevelType w:val="hybridMultilevel"/>
    <w:tmpl w:val="0156BA08"/>
    <w:lvl w:ilvl="0" w:tplc="72DCDC8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C9E5972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508EE5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DC713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6EE08B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4464FA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F28815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C12C82E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F5E9F0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F0F7032"/>
    <w:multiLevelType w:val="hybridMultilevel"/>
    <w:tmpl w:val="1564053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1C4372A"/>
    <w:multiLevelType w:val="hybridMultilevel"/>
    <w:tmpl w:val="05584C84"/>
    <w:lvl w:ilvl="0" w:tplc="B9129EB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C764E3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BDA141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216EFF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F267588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2541D0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5263A1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292B134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332D48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3857427"/>
    <w:multiLevelType w:val="multilevel"/>
    <w:tmpl w:val="88468E88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32" w15:restartNumberingAfterBreak="0">
    <w:nsid w:val="75A04D6D"/>
    <w:multiLevelType w:val="hybridMultilevel"/>
    <w:tmpl w:val="21BECFEC"/>
    <w:lvl w:ilvl="0" w:tplc="3E9C3A74">
      <w:start w:val="1"/>
      <w:numFmt w:val="decimal"/>
      <w:lvlText w:val="%1."/>
      <w:lvlJc w:val="left"/>
      <w:pPr>
        <w:ind w:left="720" w:hanging="360"/>
      </w:pPr>
      <w:rPr>
        <w:sz w:val="28"/>
        <w:szCs w:val="28"/>
        <w:lang w:val="en-US"/>
      </w:rPr>
    </w:lvl>
    <w:lvl w:ilvl="1" w:tplc="8FFE9884">
      <w:start w:val="1"/>
      <w:numFmt w:val="lowerLetter"/>
      <w:lvlText w:val="%2."/>
      <w:lvlJc w:val="left"/>
      <w:pPr>
        <w:ind w:left="1440" w:hanging="360"/>
      </w:pPr>
    </w:lvl>
    <w:lvl w:ilvl="2" w:tplc="94DAF68E">
      <w:start w:val="1"/>
      <w:numFmt w:val="lowerRoman"/>
      <w:lvlText w:val="%3."/>
      <w:lvlJc w:val="right"/>
      <w:pPr>
        <w:ind w:left="2160" w:hanging="180"/>
      </w:pPr>
    </w:lvl>
    <w:lvl w:ilvl="3" w:tplc="6FF44F76">
      <w:start w:val="1"/>
      <w:numFmt w:val="decimal"/>
      <w:lvlText w:val="%4."/>
      <w:lvlJc w:val="left"/>
      <w:pPr>
        <w:ind w:left="2880" w:hanging="360"/>
      </w:pPr>
    </w:lvl>
    <w:lvl w:ilvl="4" w:tplc="C54A5C86">
      <w:start w:val="1"/>
      <w:numFmt w:val="lowerLetter"/>
      <w:lvlText w:val="%5."/>
      <w:lvlJc w:val="left"/>
      <w:pPr>
        <w:ind w:left="3600" w:hanging="360"/>
      </w:pPr>
    </w:lvl>
    <w:lvl w:ilvl="5" w:tplc="FB3CF2DE">
      <w:start w:val="1"/>
      <w:numFmt w:val="lowerRoman"/>
      <w:lvlText w:val="%6."/>
      <w:lvlJc w:val="right"/>
      <w:pPr>
        <w:ind w:left="4320" w:hanging="180"/>
      </w:pPr>
    </w:lvl>
    <w:lvl w:ilvl="6" w:tplc="DDD030C4">
      <w:start w:val="1"/>
      <w:numFmt w:val="decimal"/>
      <w:lvlText w:val="%7."/>
      <w:lvlJc w:val="left"/>
      <w:pPr>
        <w:ind w:left="5040" w:hanging="360"/>
      </w:pPr>
    </w:lvl>
    <w:lvl w:ilvl="7" w:tplc="3144539C">
      <w:start w:val="1"/>
      <w:numFmt w:val="lowerLetter"/>
      <w:lvlText w:val="%8."/>
      <w:lvlJc w:val="left"/>
      <w:pPr>
        <w:ind w:left="5760" w:hanging="360"/>
      </w:pPr>
    </w:lvl>
    <w:lvl w:ilvl="8" w:tplc="F522BFE0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79448C6"/>
    <w:multiLevelType w:val="hybridMultilevel"/>
    <w:tmpl w:val="25C4499A"/>
    <w:lvl w:ilvl="0" w:tplc="F38E468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E12B3B0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ECA8EF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0181B7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80AA67A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33C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544F05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6EE2AD6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33469D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95C0818"/>
    <w:multiLevelType w:val="hybridMultilevel"/>
    <w:tmpl w:val="61B028A0"/>
    <w:lvl w:ilvl="0" w:tplc="FFFFFFFF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 w:val="0"/>
        <w:bCs w:val="0"/>
        <w:sz w:val="28"/>
        <w:szCs w:val="28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A986D37"/>
    <w:multiLevelType w:val="multilevel"/>
    <w:tmpl w:val="4E86C01E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num w:numId="1" w16cid:durableId="1237012381">
    <w:abstractNumId w:val="35"/>
  </w:num>
  <w:num w:numId="2" w16cid:durableId="1720398799">
    <w:abstractNumId w:val="23"/>
  </w:num>
  <w:num w:numId="3" w16cid:durableId="1505975196">
    <w:abstractNumId w:val="17"/>
  </w:num>
  <w:num w:numId="4" w16cid:durableId="1027414445">
    <w:abstractNumId w:val="8"/>
  </w:num>
  <w:num w:numId="5" w16cid:durableId="834683465">
    <w:abstractNumId w:val="24"/>
  </w:num>
  <w:num w:numId="6" w16cid:durableId="1975212250">
    <w:abstractNumId w:val="6"/>
  </w:num>
  <w:num w:numId="7" w16cid:durableId="416172494">
    <w:abstractNumId w:val="0"/>
  </w:num>
  <w:num w:numId="8" w16cid:durableId="29574493">
    <w:abstractNumId w:val="13"/>
  </w:num>
  <w:num w:numId="9" w16cid:durableId="1899852448">
    <w:abstractNumId w:val="32"/>
  </w:num>
  <w:num w:numId="10" w16cid:durableId="361369968">
    <w:abstractNumId w:val="16"/>
  </w:num>
  <w:num w:numId="11" w16cid:durableId="1366445165">
    <w:abstractNumId w:val="21"/>
  </w:num>
  <w:num w:numId="12" w16cid:durableId="1776169814">
    <w:abstractNumId w:val="4"/>
  </w:num>
  <w:num w:numId="13" w16cid:durableId="983044528">
    <w:abstractNumId w:val="14"/>
  </w:num>
  <w:num w:numId="14" w16cid:durableId="348726923">
    <w:abstractNumId w:val="33"/>
  </w:num>
  <w:num w:numId="15" w16cid:durableId="1265263823">
    <w:abstractNumId w:val="9"/>
  </w:num>
  <w:num w:numId="16" w16cid:durableId="51469587">
    <w:abstractNumId w:val="22"/>
  </w:num>
  <w:num w:numId="17" w16cid:durableId="1775974134">
    <w:abstractNumId w:val="2"/>
  </w:num>
  <w:num w:numId="18" w16cid:durableId="1654866173">
    <w:abstractNumId w:val="31"/>
  </w:num>
  <w:num w:numId="19" w16cid:durableId="660042664">
    <w:abstractNumId w:val="19"/>
  </w:num>
  <w:num w:numId="20" w16cid:durableId="1014650514">
    <w:abstractNumId w:val="20"/>
  </w:num>
  <w:num w:numId="21" w16cid:durableId="592206598">
    <w:abstractNumId w:val="30"/>
  </w:num>
  <w:num w:numId="22" w16cid:durableId="1576696466">
    <w:abstractNumId w:val="28"/>
  </w:num>
  <w:num w:numId="23" w16cid:durableId="2003853417">
    <w:abstractNumId w:val="7"/>
  </w:num>
  <w:num w:numId="24" w16cid:durableId="1367366715">
    <w:abstractNumId w:val="12"/>
  </w:num>
  <w:num w:numId="25" w16cid:durableId="1056978579">
    <w:abstractNumId w:val="18"/>
  </w:num>
  <w:num w:numId="26" w16cid:durableId="1669596499">
    <w:abstractNumId w:val="25"/>
  </w:num>
  <w:num w:numId="27" w16cid:durableId="1342855203">
    <w:abstractNumId w:val="29"/>
  </w:num>
  <w:num w:numId="28" w16cid:durableId="204101394">
    <w:abstractNumId w:val="3"/>
  </w:num>
  <w:num w:numId="29" w16cid:durableId="306785690">
    <w:abstractNumId w:val="5"/>
  </w:num>
  <w:num w:numId="30" w16cid:durableId="1484811206">
    <w:abstractNumId w:val="15"/>
  </w:num>
  <w:num w:numId="31" w16cid:durableId="1288317146">
    <w:abstractNumId w:val="26"/>
  </w:num>
  <w:num w:numId="32" w16cid:durableId="714045640">
    <w:abstractNumId w:val="34"/>
  </w:num>
  <w:num w:numId="33" w16cid:durableId="1450667594">
    <w:abstractNumId w:val="11"/>
  </w:num>
  <w:num w:numId="34" w16cid:durableId="1744915892">
    <w:abstractNumId w:val="27"/>
  </w:num>
  <w:num w:numId="35" w16cid:durableId="5375132">
    <w:abstractNumId w:val="1"/>
  </w:num>
  <w:num w:numId="36" w16cid:durableId="669915969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6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en-GB" w:vendorID="64" w:dllVersion="4096" w:nlCheck="1" w:checkStyle="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B792B"/>
    <w:rsid w:val="00000297"/>
    <w:rsid w:val="00000822"/>
    <w:rsid w:val="00006998"/>
    <w:rsid w:val="00010C3F"/>
    <w:rsid w:val="000165F6"/>
    <w:rsid w:val="00023667"/>
    <w:rsid w:val="00026035"/>
    <w:rsid w:val="0003164D"/>
    <w:rsid w:val="000330A0"/>
    <w:rsid w:val="0003327A"/>
    <w:rsid w:val="00033EAA"/>
    <w:rsid w:val="00033EE2"/>
    <w:rsid w:val="00034484"/>
    <w:rsid w:val="000345E6"/>
    <w:rsid w:val="000379E5"/>
    <w:rsid w:val="00041BD0"/>
    <w:rsid w:val="0004232D"/>
    <w:rsid w:val="00044DEF"/>
    <w:rsid w:val="0004518C"/>
    <w:rsid w:val="00051014"/>
    <w:rsid w:val="0005416D"/>
    <w:rsid w:val="0006068C"/>
    <w:rsid w:val="00064AFB"/>
    <w:rsid w:val="000662F2"/>
    <w:rsid w:val="00067C46"/>
    <w:rsid w:val="00070F28"/>
    <w:rsid w:val="000713C0"/>
    <w:rsid w:val="00071444"/>
    <w:rsid w:val="00077440"/>
    <w:rsid w:val="00080430"/>
    <w:rsid w:val="00080D53"/>
    <w:rsid w:val="00084647"/>
    <w:rsid w:val="000873BC"/>
    <w:rsid w:val="00090558"/>
    <w:rsid w:val="000910DB"/>
    <w:rsid w:val="0009134D"/>
    <w:rsid w:val="000929CB"/>
    <w:rsid w:val="000932C1"/>
    <w:rsid w:val="00094176"/>
    <w:rsid w:val="00096A3A"/>
    <w:rsid w:val="00096F87"/>
    <w:rsid w:val="00097399"/>
    <w:rsid w:val="000975F7"/>
    <w:rsid w:val="000A00C0"/>
    <w:rsid w:val="000A0797"/>
    <w:rsid w:val="000A0B45"/>
    <w:rsid w:val="000A1842"/>
    <w:rsid w:val="000A2EC3"/>
    <w:rsid w:val="000A45CF"/>
    <w:rsid w:val="000A4F50"/>
    <w:rsid w:val="000A6D49"/>
    <w:rsid w:val="000A763F"/>
    <w:rsid w:val="000B3C7D"/>
    <w:rsid w:val="000B3E2E"/>
    <w:rsid w:val="000C1954"/>
    <w:rsid w:val="000C4C0E"/>
    <w:rsid w:val="000C7B68"/>
    <w:rsid w:val="000D061D"/>
    <w:rsid w:val="000D0686"/>
    <w:rsid w:val="000D14B8"/>
    <w:rsid w:val="000D19D3"/>
    <w:rsid w:val="000D1B97"/>
    <w:rsid w:val="000D1C33"/>
    <w:rsid w:val="000D2DC5"/>
    <w:rsid w:val="000D2E30"/>
    <w:rsid w:val="000D30C8"/>
    <w:rsid w:val="000D4658"/>
    <w:rsid w:val="000D595D"/>
    <w:rsid w:val="000E389C"/>
    <w:rsid w:val="000E468C"/>
    <w:rsid w:val="000E54F8"/>
    <w:rsid w:val="000E6656"/>
    <w:rsid w:val="000E72C3"/>
    <w:rsid w:val="000F3346"/>
    <w:rsid w:val="000F4085"/>
    <w:rsid w:val="000F588D"/>
    <w:rsid w:val="000F684B"/>
    <w:rsid w:val="000F79DA"/>
    <w:rsid w:val="0010625E"/>
    <w:rsid w:val="001069A3"/>
    <w:rsid w:val="00111955"/>
    <w:rsid w:val="00113864"/>
    <w:rsid w:val="001142F7"/>
    <w:rsid w:val="00115D10"/>
    <w:rsid w:val="00120783"/>
    <w:rsid w:val="00121B43"/>
    <w:rsid w:val="00123A32"/>
    <w:rsid w:val="001247AD"/>
    <w:rsid w:val="001267F1"/>
    <w:rsid w:val="00130E05"/>
    <w:rsid w:val="001328AF"/>
    <w:rsid w:val="001335F5"/>
    <w:rsid w:val="001350D3"/>
    <w:rsid w:val="00140188"/>
    <w:rsid w:val="00140699"/>
    <w:rsid w:val="00141912"/>
    <w:rsid w:val="001431F0"/>
    <w:rsid w:val="00143831"/>
    <w:rsid w:val="001458CD"/>
    <w:rsid w:val="00145993"/>
    <w:rsid w:val="00147778"/>
    <w:rsid w:val="00151C31"/>
    <w:rsid w:val="00151C6F"/>
    <w:rsid w:val="001532CC"/>
    <w:rsid w:val="00154B54"/>
    <w:rsid w:val="00154DB1"/>
    <w:rsid w:val="00157455"/>
    <w:rsid w:val="00157A4D"/>
    <w:rsid w:val="001624E7"/>
    <w:rsid w:val="00163EB5"/>
    <w:rsid w:val="00165A08"/>
    <w:rsid w:val="00165CDC"/>
    <w:rsid w:val="00166373"/>
    <w:rsid w:val="00166F54"/>
    <w:rsid w:val="00167B33"/>
    <w:rsid w:val="001714CE"/>
    <w:rsid w:val="0017543F"/>
    <w:rsid w:val="00184D6B"/>
    <w:rsid w:val="00186C55"/>
    <w:rsid w:val="00190289"/>
    <w:rsid w:val="00192101"/>
    <w:rsid w:val="001949A6"/>
    <w:rsid w:val="00194F21"/>
    <w:rsid w:val="00195A64"/>
    <w:rsid w:val="00195AEB"/>
    <w:rsid w:val="00197F25"/>
    <w:rsid w:val="001A2F7E"/>
    <w:rsid w:val="001A4259"/>
    <w:rsid w:val="001A6B1C"/>
    <w:rsid w:val="001B06E3"/>
    <w:rsid w:val="001B0F18"/>
    <w:rsid w:val="001B7260"/>
    <w:rsid w:val="001B7CCD"/>
    <w:rsid w:val="001C1FCB"/>
    <w:rsid w:val="001C39A6"/>
    <w:rsid w:val="001C5AF2"/>
    <w:rsid w:val="001C7756"/>
    <w:rsid w:val="001D16C1"/>
    <w:rsid w:val="001D4AB7"/>
    <w:rsid w:val="001D7593"/>
    <w:rsid w:val="001E19C3"/>
    <w:rsid w:val="001E4130"/>
    <w:rsid w:val="001E5151"/>
    <w:rsid w:val="001E72AE"/>
    <w:rsid w:val="001F1FDD"/>
    <w:rsid w:val="001F4C8E"/>
    <w:rsid w:val="001F603A"/>
    <w:rsid w:val="001F7242"/>
    <w:rsid w:val="001F7C69"/>
    <w:rsid w:val="002001D7"/>
    <w:rsid w:val="002003BA"/>
    <w:rsid w:val="00200696"/>
    <w:rsid w:val="00203040"/>
    <w:rsid w:val="0020323E"/>
    <w:rsid w:val="00203744"/>
    <w:rsid w:val="00205C6B"/>
    <w:rsid w:val="0020658F"/>
    <w:rsid w:val="00206CBC"/>
    <w:rsid w:val="00210528"/>
    <w:rsid w:val="00215880"/>
    <w:rsid w:val="002172C0"/>
    <w:rsid w:val="00220756"/>
    <w:rsid w:val="002220D1"/>
    <w:rsid w:val="00222888"/>
    <w:rsid w:val="00223182"/>
    <w:rsid w:val="002268C3"/>
    <w:rsid w:val="002273E9"/>
    <w:rsid w:val="00227C27"/>
    <w:rsid w:val="00230A51"/>
    <w:rsid w:val="0023172E"/>
    <w:rsid w:val="00233226"/>
    <w:rsid w:val="0023579A"/>
    <w:rsid w:val="002379B9"/>
    <w:rsid w:val="0024459E"/>
    <w:rsid w:val="00245460"/>
    <w:rsid w:val="00246CFE"/>
    <w:rsid w:val="00252011"/>
    <w:rsid w:val="00252278"/>
    <w:rsid w:val="0025230A"/>
    <w:rsid w:val="00256706"/>
    <w:rsid w:val="00264F32"/>
    <w:rsid w:val="00266DB3"/>
    <w:rsid w:val="002726EB"/>
    <w:rsid w:val="00272A14"/>
    <w:rsid w:val="00276C96"/>
    <w:rsid w:val="00276D28"/>
    <w:rsid w:val="00276F55"/>
    <w:rsid w:val="00280BCB"/>
    <w:rsid w:val="00283900"/>
    <w:rsid w:val="00285017"/>
    <w:rsid w:val="00287AD6"/>
    <w:rsid w:val="002924B6"/>
    <w:rsid w:val="002928F5"/>
    <w:rsid w:val="00293F45"/>
    <w:rsid w:val="00295D9E"/>
    <w:rsid w:val="002961CD"/>
    <w:rsid w:val="002A0FD7"/>
    <w:rsid w:val="002A17C2"/>
    <w:rsid w:val="002B04FF"/>
    <w:rsid w:val="002B3BC4"/>
    <w:rsid w:val="002B64AC"/>
    <w:rsid w:val="002B7A61"/>
    <w:rsid w:val="002C0AB0"/>
    <w:rsid w:val="002C0DDB"/>
    <w:rsid w:val="002C1639"/>
    <w:rsid w:val="002C4FCA"/>
    <w:rsid w:val="002C76C2"/>
    <w:rsid w:val="002C7FF7"/>
    <w:rsid w:val="002D18A6"/>
    <w:rsid w:val="002D7120"/>
    <w:rsid w:val="002D7FAA"/>
    <w:rsid w:val="002E081D"/>
    <w:rsid w:val="002E0950"/>
    <w:rsid w:val="002E0B75"/>
    <w:rsid w:val="002E2045"/>
    <w:rsid w:val="002E208C"/>
    <w:rsid w:val="002E29CA"/>
    <w:rsid w:val="002E330C"/>
    <w:rsid w:val="002E44AD"/>
    <w:rsid w:val="002E5880"/>
    <w:rsid w:val="002F1FBA"/>
    <w:rsid w:val="002F4C57"/>
    <w:rsid w:val="002F6C4C"/>
    <w:rsid w:val="00301549"/>
    <w:rsid w:val="00301B3E"/>
    <w:rsid w:val="003024B0"/>
    <w:rsid w:val="003058D2"/>
    <w:rsid w:val="00310376"/>
    <w:rsid w:val="00310922"/>
    <w:rsid w:val="003115BD"/>
    <w:rsid w:val="00320E48"/>
    <w:rsid w:val="0032446B"/>
    <w:rsid w:val="00325A6F"/>
    <w:rsid w:val="0032766D"/>
    <w:rsid w:val="00330153"/>
    <w:rsid w:val="00330E9F"/>
    <w:rsid w:val="00331EDC"/>
    <w:rsid w:val="003417F6"/>
    <w:rsid w:val="00343FA5"/>
    <w:rsid w:val="00344EA0"/>
    <w:rsid w:val="0035091B"/>
    <w:rsid w:val="003515E7"/>
    <w:rsid w:val="00352E78"/>
    <w:rsid w:val="00355AA1"/>
    <w:rsid w:val="00355C74"/>
    <w:rsid w:val="00356742"/>
    <w:rsid w:val="00356D70"/>
    <w:rsid w:val="00362DAF"/>
    <w:rsid w:val="003650DD"/>
    <w:rsid w:val="0036619B"/>
    <w:rsid w:val="003677CC"/>
    <w:rsid w:val="00371459"/>
    <w:rsid w:val="003770F4"/>
    <w:rsid w:val="00377B1D"/>
    <w:rsid w:val="00381FA0"/>
    <w:rsid w:val="003848B7"/>
    <w:rsid w:val="00385BF4"/>
    <w:rsid w:val="00395892"/>
    <w:rsid w:val="00395B9B"/>
    <w:rsid w:val="003A080C"/>
    <w:rsid w:val="003A0E1D"/>
    <w:rsid w:val="003A1E67"/>
    <w:rsid w:val="003A23BD"/>
    <w:rsid w:val="003A323B"/>
    <w:rsid w:val="003A46D5"/>
    <w:rsid w:val="003A4D10"/>
    <w:rsid w:val="003B05B9"/>
    <w:rsid w:val="003B3134"/>
    <w:rsid w:val="003B552E"/>
    <w:rsid w:val="003B7224"/>
    <w:rsid w:val="003C0E81"/>
    <w:rsid w:val="003C400D"/>
    <w:rsid w:val="003D1D99"/>
    <w:rsid w:val="003E23A9"/>
    <w:rsid w:val="003E5421"/>
    <w:rsid w:val="003E5DAE"/>
    <w:rsid w:val="003E648C"/>
    <w:rsid w:val="003F03C4"/>
    <w:rsid w:val="003F3271"/>
    <w:rsid w:val="003F3E1B"/>
    <w:rsid w:val="003F3F71"/>
    <w:rsid w:val="003F456C"/>
    <w:rsid w:val="003F59BA"/>
    <w:rsid w:val="003F63A0"/>
    <w:rsid w:val="004003B3"/>
    <w:rsid w:val="00400973"/>
    <w:rsid w:val="00403A99"/>
    <w:rsid w:val="00410C22"/>
    <w:rsid w:val="00415060"/>
    <w:rsid w:val="0041524B"/>
    <w:rsid w:val="00415BBA"/>
    <w:rsid w:val="00420F0E"/>
    <w:rsid w:val="00423C99"/>
    <w:rsid w:val="004257A6"/>
    <w:rsid w:val="00426344"/>
    <w:rsid w:val="004268BE"/>
    <w:rsid w:val="00427CB6"/>
    <w:rsid w:val="0043007D"/>
    <w:rsid w:val="0043014B"/>
    <w:rsid w:val="00430F50"/>
    <w:rsid w:val="0043412B"/>
    <w:rsid w:val="004341FA"/>
    <w:rsid w:val="00436B8E"/>
    <w:rsid w:val="00436BDE"/>
    <w:rsid w:val="00437826"/>
    <w:rsid w:val="0044313B"/>
    <w:rsid w:val="00443C8E"/>
    <w:rsid w:val="0044530B"/>
    <w:rsid w:val="00450CC9"/>
    <w:rsid w:val="00451EA0"/>
    <w:rsid w:val="00452C5F"/>
    <w:rsid w:val="00452DAB"/>
    <w:rsid w:val="00453C84"/>
    <w:rsid w:val="004557DA"/>
    <w:rsid w:val="00461EBF"/>
    <w:rsid w:val="00463CF1"/>
    <w:rsid w:val="00464A31"/>
    <w:rsid w:val="00466295"/>
    <w:rsid w:val="00466909"/>
    <w:rsid w:val="00470417"/>
    <w:rsid w:val="00473CF3"/>
    <w:rsid w:val="00475D94"/>
    <w:rsid w:val="004762D5"/>
    <w:rsid w:val="0047652A"/>
    <w:rsid w:val="00477519"/>
    <w:rsid w:val="004777FA"/>
    <w:rsid w:val="0048210B"/>
    <w:rsid w:val="00482485"/>
    <w:rsid w:val="00483877"/>
    <w:rsid w:val="0048391D"/>
    <w:rsid w:val="00486B53"/>
    <w:rsid w:val="00487866"/>
    <w:rsid w:val="00490E00"/>
    <w:rsid w:val="004929D8"/>
    <w:rsid w:val="00493F88"/>
    <w:rsid w:val="004945F1"/>
    <w:rsid w:val="004A1CAF"/>
    <w:rsid w:val="004A35D7"/>
    <w:rsid w:val="004A4AC2"/>
    <w:rsid w:val="004B04C7"/>
    <w:rsid w:val="004B0914"/>
    <w:rsid w:val="004B4B66"/>
    <w:rsid w:val="004B72E3"/>
    <w:rsid w:val="004B792B"/>
    <w:rsid w:val="004C33E2"/>
    <w:rsid w:val="004C394C"/>
    <w:rsid w:val="004D24CD"/>
    <w:rsid w:val="004D2E5F"/>
    <w:rsid w:val="004D3ED8"/>
    <w:rsid w:val="004D656B"/>
    <w:rsid w:val="004D6A3B"/>
    <w:rsid w:val="004D793E"/>
    <w:rsid w:val="004E0121"/>
    <w:rsid w:val="004E0316"/>
    <w:rsid w:val="004E1F5F"/>
    <w:rsid w:val="004E3CB0"/>
    <w:rsid w:val="004E77BE"/>
    <w:rsid w:val="004F1693"/>
    <w:rsid w:val="004F1B00"/>
    <w:rsid w:val="004F2136"/>
    <w:rsid w:val="004F29E8"/>
    <w:rsid w:val="004F54D9"/>
    <w:rsid w:val="004F5EF2"/>
    <w:rsid w:val="005122D8"/>
    <w:rsid w:val="005134FF"/>
    <w:rsid w:val="00517CE6"/>
    <w:rsid w:val="00520113"/>
    <w:rsid w:val="00521B20"/>
    <w:rsid w:val="00521F11"/>
    <w:rsid w:val="00525378"/>
    <w:rsid w:val="00525C61"/>
    <w:rsid w:val="00525F8F"/>
    <w:rsid w:val="00527CD7"/>
    <w:rsid w:val="00531293"/>
    <w:rsid w:val="00531447"/>
    <w:rsid w:val="0053333B"/>
    <w:rsid w:val="00534D64"/>
    <w:rsid w:val="00536EB0"/>
    <w:rsid w:val="00537489"/>
    <w:rsid w:val="00545454"/>
    <w:rsid w:val="00545C26"/>
    <w:rsid w:val="005463EE"/>
    <w:rsid w:val="00546D97"/>
    <w:rsid w:val="00550AB3"/>
    <w:rsid w:val="00551E4A"/>
    <w:rsid w:val="00551E6E"/>
    <w:rsid w:val="0055554A"/>
    <w:rsid w:val="005625F4"/>
    <w:rsid w:val="00562666"/>
    <w:rsid w:val="0056345A"/>
    <w:rsid w:val="00563803"/>
    <w:rsid w:val="00570097"/>
    <w:rsid w:val="00574A94"/>
    <w:rsid w:val="00574BE1"/>
    <w:rsid w:val="0057609E"/>
    <w:rsid w:val="00576E57"/>
    <w:rsid w:val="0058126F"/>
    <w:rsid w:val="00582AD7"/>
    <w:rsid w:val="00584091"/>
    <w:rsid w:val="00590E17"/>
    <w:rsid w:val="0059282F"/>
    <w:rsid w:val="00593F74"/>
    <w:rsid w:val="00594950"/>
    <w:rsid w:val="005A09D2"/>
    <w:rsid w:val="005A5ED7"/>
    <w:rsid w:val="005A6AA7"/>
    <w:rsid w:val="005B11D6"/>
    <w:rsid w:val="005B2059"/>
    <w:rsid w:val="005B2E5A"/>
    <w:rsid w:val="005B38E3"/>
    <w:rsid w:val="005B3D0A"/>
    <w:rsid w:val="005B46F2"/>
    <w:rsid w:val="005B6E78"/>
    <w:rsid w:val="005C044A"/>
    <w:rsid w:val="005C3BA9"/>
    <w:rsid w:val="005C4EE1"/>
    <w:rsid w:val="005D001E"/>
    <w:rsid w:val="005D16AA"/>
    <w:rsid w:val="005E0392"/>
    <w:rsid w:val="005E0A4B"/>
    <w:rsid w:val="005E1BBE"/>
    <w:rsid w:val="005E1CFE"/>
    <w:rsid w:val="005E2864"/>
    <w:rsid w:val="005E4CFE"/>
    <w:rsid w:val="005E5107"/>
    <w:rsid w:val="005F0C2C"/>
    <w:rsid w:val="0060199F"/>
    <w:rsid w:val="00601D56"/>
    <w:rsid w:val="006033C1"/>
    <w:rsid w:val="006035A6"/>
    <w:rsid w:val="006057F7"/>
    <w:rsid w:val="00605DCA"/>
    <w:rsid w:val="006065EE"/>
    <w:rsid w:val="006107D5"/>
    <w:rsid w:val="006118B5"/>
    <w:rsid w:val="006129D4"/>
    <w:rsid w:val="006135C0"/>
    <w:rsid w:val="0061479D"/>
    <w:rsid w:val="00616CB7"/>
    <w:rsid w:val="00616ED5"/>
    <w:rsid w:val="006207E4"/>
    <w:rsid w:val="006216F9"/>
    <w:rsid w:val="00622373"/>
    <w:rsid w:val="0062733C"/>
    <w:rsid w:val="006307E4"/>
    <w:rsid w:val="00631461"/>
    <w:rsid w:val="00632617"/>
    <w:rsid w:val="0063341E"/>
    <w:rsid w:val="00636789"/>
    <w:rsid w:val="00637D57"/>
    <w:rsid w:val="00637F1C"/>
    <w:rsid w:val="0064211F"/>
    <w:rsid w:val="006461CF"/>
    <w:rsid w:val="006467E1"/>
    <w:rsid w:val="006473B2"/>
    <w:rsid w:val="006533F1"/>
    <w:rsid w:val="006573DF"/>
    <w:rsid w:val="00660BBA"/>
    <w:rsid w:val="006621C7"/>
    <w:rsid w:val="00663F2F"/>
    <w:rsid w:val="006670B6"/>
    <w:rsid w:val="00670AFE"/>
    <w:rsid w:val="00670F01"/>
    <w:rsid w:val="0067371D"/>
    <w:rsid w:val="00675EB8"/>
    <w:rsid w:val="00675F4A"/>
    <w:rsid w:val="00680A59"/>
    <w:rsid w:val="006860B7"/>
    <w:rsid w:val="0069107B"/>
    <w:rsid w:val="00696601"/>
    <w:rsid w:val="006A2DE6"/>
    <w:rsid w:val="006A3B08"/>
    <w:rsid w:val="006A5A44"/>
    <w:rsid w:val="006A5C1D"/>
    <w:rsid w:val="006A674A"/>
    <w:rsid w:val="006C21A5"/>
    <w:rsid w:val="006C65D5"/>
    <w:rsid w:val="006C6842"/>
    <w:rsid w:val="006D29B2"/>
    <w:rsid w:val="006D33DD"/>
    <w:rsid w:val="006D49B9"/>
    <w:rsid w:val="006D4B38"/>
    <w:rsid w:val="006D6018"/>
    <w:rsid w:val="006D613E"/>
    <w:rsid w:val="006D7D12"/>
    <w:rsid w:val="006E3100"/>
    <w:rsid w:val="006E3515"/>
    <w:rsid w:val="006E57E2"/>
    <w:rsid w:val="006F5153"/>
    <w:rsid w:val="006F6581"/>
    <w:rsid w:val="006F753E"/>
    <w:rsid w:val="006F7CF0"/>
    <w:rsid w:val="00700351"/>
    <w:rsid w:val="0070051A"/>
    <w:rsid w:val="00700D88"/>
    <w:rsid w:val="00702CDA"/>
    <w:rsid w:val="00703AD2"/>
    <w:rsid w:val="007052F3"/>
    <w:rsid w:val="00706527"/>
    <w:rsid w:val="0071024A"/>
    <w:rsid w:val="007123ED"/>
    <w:rsid w:val="007126A2"/>
    <w:rsid w:val="00712E81"/>
    <w:rsid w:val="00713739"/>
    <w:rsid w:val="00714688"/>
    <w:rsid w:val="00714D92"/>
    <w:rsid w:val="00715163"/>
    <w:rsid w:val="00720D9D"/>
    <w:rsid w:val="007310CB"/>
    <w:rsid w:val="007338B3"/>
    <w:rsid w:val="00734169"/>
    <w:rsid w:val="007345C5"/>
    <w:rsid w:val="00734F68"/>
    <w:rsid w:val="007368F2"/>
    <w:rsid w:val="0074157E"/>
    <w:rsid w:val="00745CC0"/>
    <w:rsid w:val="00750262"/>
    <w:rsid w:val="007507E8"/>
    <w:rsid w:val="00752BCC"/>
    <w:rsid w:val="00753347"/>
    <w:rsid w:val="0075495B"/>
    <w:rsid w:val="00755B51"/>
    <w:rsid w:val="00757FEE"/>
    <w:rsid w:val="007606DF"/>
    <w:rsid w:val="00762511"/>
    <w:rsid w:val="00765478"/>
    <w:rsid w:val="0076768E"/>
    <w:rsid w:val="00772D6D"/>
    <w:rsid w:val="0077548F"/>
    <w:rsid w:val="0077657A"/>
    <w:rsid w:val="00776F64"/>
    <w:rsid w:val="0078286C"/>
    <w:rsid w:val="007830D5"/>
    <w:rsid w:val="007850D8"/>
    <w:rsid w:val="00785BA3"/>
    <w:rsid w:val="007868EB"/>
    <w:rsid w:val="0079211E"/>
    <w:rsid w:val="0079376D"/>
    <w:rsid w:val="00794012"/>
    <w:rsid w:val="00795B97"/>
    <w:rsid w:val="007968D3"/>
    <w:rsid w:val="00797545"/>
    <w:rsid w:val="0079797A"/>
    <w:rsid w:val="007A0CA9"/>
    <w:rsid w:val="007A471C"/>
    <w:rsid w:val="007B167F"/>
    <w:rsid w:val="007B4ACE"/>
    <w:rsid w:val="007B7212"/>
    <w:rsid w:val="007B740B"/>
    <w:rsid w:val="007C1C8E"/>
    <w:rsid w:val="007D15FC"/>
    <w:rsid w:val="007D1614"/>
    <w:rsid w:val="007D28A3"/>
    <w:rsid w:val="007D7081"/>
    <w:rsid w:val="007E06F3"/>
    <w:rsid w:val="007F0F05"/>
    <w:rsid w:val="007F1630"/>
    <w:rsid w:val="007F75D9"/>
    <w:rsid w:val="007F7723"/>
    <w:rsid w:val="007F78BD"/>
    <w:rsid w:val="007F7D62"/>
    <w:rsid w:val="007F7E47"/>
    <w:rsid w:val="00800AD8"/>
    <w:rsid w:val="00801658"/>
    <w:rsid w:val="008018E3"/>
    <w:rsid w:val="008034DC"/>
    <w:rsid w:val="00803DF7"/>
    <w:rsid w:val="008065EE"/>
    <w:rsid w:val="00806693"/>
    <w:rsid w:val="00806C7D"/>
    <w:rsid w:val="00807F45"/>
    <w:rsid w:val="0081052C"/>
    <w:rsid w:val="00815CF8"/>
    <w:rsid w:val="0082067C"/>
    <w:rsid w:val="00820EEF"/>
    <w:rsid w:val="008230F5"/>
    <w:rsid w:val="00825B0A"/>
    <w:rsid w:val="008265A9"/>
    <w:rsid w:val="008305D8"/>
    <w:rsid w:val="00831D94"/>
    <w:rsid w:val="00832346"/>
    <w:rsid w:val="008347D7"/>
    <w:rsid w:val="00837818"/>
    <w:rsid w:val="00843398"/>
    <w:rsid w:val="00843463"/>
    <w:rsid w:val="00843D87"/>
    <w:rsid w:val="00850D68"/>
    <w:rsid w:val="00851089"/>
    <w:rsid w:val="0085293B"/>
    <w:rsid w:val="00855255"/>
    <w:rsid w:val="00855E50"/>
    <w:rsid w:val="008560BB"/>
    <w:rsid w:val="00856825"/>
    <w:rsid w:val="00857B10"/>
    <w:rsid w:val="0086508F"/>
    <w:rsid w:val="00865C94"/>
    <w:rsid w:val="008679D8"/>
    <w:rsid w:val="00870057"/>
    <w:rsid w:val="00873786"/>
    <w:rsid w:val="008740C1"/>
    <w:rsid w:val="008753FE"/>
    <w:rsid w:val="00876244"/>
    <w:rsid w:val="0088245D"/>
    <w:rsid w:val="00882BFA"/>
    <w:rsid w:val="00884081"/>
    <w:rsid w:val="008906FE"/>
    <w:rsid w:val="00890748"/>
    <w:rsid w:val="00893651"/>
    <w:rsid w:val="008A493F"/>
    <w:rsid w:val="008A7F72"/>
    <w:rsid w:val="008B230A"/>
    <w:rsid w:val="008B27FF"/>
    <w:rsid w:val="008B2B9E"/>
    <w:rsid w:val="008B4638"/>
    <w:rsid w:val="008B4BC1"/>
    <w:rsid w:val="008B4C50"/>
    <w:rsid w:val="008B5DFE"/>
    <w:rsid w:val="008B6044"/>
    <w:rsid w:val="008C174E"/>
    <w:rsid w:val="008C3396"/>
    <w:rsid w:val="008C3753"/>
    <w:rsid w:val="008C7F9D"/>
    <w:rsid w:val="008D459F"/>
    <w:rsid w:val="008D491D"/>
    <w:rsid w:val="008E0C1D"/>
    <w:rsid w:val="008E14D4"/>
    <w:rsid w:val="008E1B06"/>
    <w:rsid w:val="008F0136"/>
    <w:rsid w:val="008F3D39"/>
    <w:rsid w:val="008F4820"/>
    <w:rsid w:val="008F5E47"/>
    <w:rsid w:val="008F5FB3"/>
    <w:rsid w:val="008F7F54"/>
    <w:rsid w:val="009005E7"/>
    <w:rsid w:val="00900F22"/>
    <w:rsid w:val="009052F7"/>
    <w:rsid w:val="0090550F"/>
    <w:rsid w:val="009068CB"/>
    <w:rsid w:val="00907B73"/>
    <w:rsid w:val="00911B56"/>
    <w:rsid w:val="009125B3"/>
    <w:rsid w:val="009149C0"/>
    <w:rsid w:val="00915498"/>
    <w:rsid w:val="009205A5"/>
    <w:rsid w:val="00925B27"/>
    <w:rsid w:val="00926B2C"/>
    <w:rsid w:val="00931164"/>
    <w:rsid w:val="00932A81"/>
    <w:rsid w:val="00933D53"/>
    <w:rsid w:val="00935433"/>
    <w:rsid w:val="0093552F"/>
    <w:rsid w:val="00940719"/>
    <w:rsid w:val="00940741"/>
    <w:rsid w:val="00940F66"/>
    <w:rsid w:val="00942421"/>
    <w:rsid w:val="0094269D"/>
    <w:rsid w:val="0094441E"/>
    <w:rsid w:val="00945D80"/>
    <w:rsid w:val="00947775"/>
    <w:rsid w:val="00947D10"/>
    <w:rsid w:val="009525B0"/>
    <w:rsid w:val="00952FA0"/>
    <w:rsid w:val="00954193"/>
    <w:rsid w:val="00955488"/>
    <w:rsid w:val="00956F99"/>
    <w:rsid w:val="0096200F"/>
    <w:rsid w:val="00962DD5"/>
    <w:rsid w:val="00966454"/>
    <w:rsid w:val="0096647F"/>
    <w:rsid w:val="0096701C"/>
    <w:rsid w:val="009679B9"/>
    <w:rsid w:val="00976C37"/>
    <w:rsid w:val="009803CB"/>
    <w:rsid w:val="00980647"/>
    <w:rsid w:val="00980D23"/>
    <w:rsid w:val="009844DD"/>
    <w:rsid w:val="00985730"/>
    <w:rsid w:val="0099385B"/>
    <w:rsid w:val="00995376"/>
    <w:rsid w:val="009A1926"/>
    <w:rsid w:val="009A35FE"/>
    <w:rsid w:val="009A513E"/>
    <w:rsid w:val="009A741C"/>
    <w:rsid w:val="009B0173"/>
    <w:rsid w:val="009B1FBD"/>
    <w:rsid w:val="009B3983"/>
    <w:rsid w:val="009B76AB"/>
    <w:rsid w:val="009B7D75"/>
    <w:rsid w:val="009B7D89"/>
    <w:rsid w:val="009C0533"/>
    <w:rsid w:val="009C67B2"/>
    <w:rsid w:val="009C7050"/>
    <w:rsid w:val="009D1EC1"/>
    <w:rsid w:val="009D322F"/>
    <w:rsid w:val="009D59E5"/>
    <w:rsid w:val="009D5E38"/>
    <w:rsid w:val="009D746D"/>
    <w:rsid w:val="009E1899"/>
    <w:rsid w:val="009E2C16"/>
    <w:rsid w:val="009F02D9"/>
    <w:rsid w:val="009F261B"/>
    <w:rsid w:val="009F3223"/>
    <w:rsid w:val="009F6678"/>
    <w:rsid w:val="009F6716"/>
    <w:rsid w:val="00A03393"/>
    <w:rsid w:val="00A0549A"/>
    <w:rsid w:val="00A06C03"/>
    <w:rsid w:val="00A06CFA"/>
    <w:rsid w:val="00A11DDC"/>
    <w:rsid w:val="00A13DC9"/>
    <w:rsid w:val="00A15568"/>
    <w:rsid w:val="00A17B04"/>
    <w:rsid w:val="00A17D5A"/>
    <w:rsid w:val="00A21C74"/>
    <w:rsid w:val="00A23DD2"/>
    <w:rsid w:val="00A24D1B"/>
    <w:rsid w:val="00A256FD"/>
    <w:rsid w:val="00A266A1"/>
    <w:rsid w:val="00A27EE8"/>
    <w:rsid w:val="00A350E3"/>
    <w:rsid w:val="00A3526D"/>
    <w:rsid w:val="00A36B57"/>
    <w:rsid w:val="00A37202"/>
    <w:rsid w:val="00A411F4"/>
    <w:rsid w:val="00A41870"/>
    <w:rsid w:val="00A430FC"/>
    <w:rsid w:val="00A44380"/>
    <w:rsid w:val="00A44D2B"/>
    <w:rsid w:val="00A53A95"/>
    <w:rsid w:val="00A54485"/>
    <w:rsid w:val="00A5451A"/>
    <w:rsid w:val="00A548DE"/>
    <w:rsid w:val="00A57FC9"/>
    <w:rsid w:val="00A64DDF"/>
    <w:rsid w:val="00A67126"/>
    <w:rsid w:val="00A70004"/>
    <w:rsid w:val="00A702A9"/>
    <w:rsid w:val="00A70E52"/>
    <w:rsid w:val="00A710E8"/>
    <w:rsid w:val="00A71AC9"/>
    <w:rsid w:val="00A72447"/>
    <w:rsid w:val="00A727D1"/>
    <w:rsid w:val="00A7582A"/>
    <w:rsid w:val="00A77DD6"/>
    <w:rsid w:val="00A77F5B"/>
    <w:rsid w:val="00A81663"/>
    <w:rsid w:val="00A83954"/>
    <w:rsid w:val="00A874F7"/>
    <w:rsid w:val="00A92E2A"/>
    <w:rsid w:val="00A937D7"/>
    <w:rsid w:val="00A939F6"/>
    <w:rsid w:val="00A9768F"/>
    <w:rsid w:val="00AA0100"/>
    <w:rsid w:val="00AA0817"/>
    <w:rsid w:val="00AA24E3"/>
    <w:rsid w:val="00AA43A6"/>
    <w:rsid w:val="00AA5B2C"/>
    <w:rsid w:val="00AA5F30"/>
    <w:rsid w:val="00AA784D"/>
    <w:rsid w:val="00AB19C1"/>
    <w:rsid w:val="00AB1D8A"/>
    <w:rsid w:val="00AB41EF"/>
    <w:rsid w:val="00AB6828"/>
    <w:rsid w:val="00AC2592"/>
    <w:rsid w:val="00AC2A64"/>
    <w:rsid w:val="00AC419A"/>
    <w:rsid w:val="00AD0C8B"/>
    <w:rsid w:val="00AD527F"/>
    <w:rsid w:val="00AD56DE"/>
    <w:rsid w:val="00AE053E"/>
    <w:rsid w:val="00AE2122"/>
    <w:rsid w:val="00AE2B08"/>
    <w:rsid w:val="00AE2C3A"/>
    <w:rsid w:val="00AF03A2"/>
    <w:rsid w:val="00AF0DD0"/>
    <w:rsid w:val="00AF10BF"/>
    <w:rsid w:val="00AF1E32"/>
    <w:rsid w:val="00AF72B3"/>
    <w:rsid w:val="00B02A29"/>
    <w:rsid w:val="00B049EF"/>
    <w:rsid w:val="00B07093"/>
    <w:rsid w:val="00B10662"/>
    <w:rsid w:val="00B11710"/>
    <w:rsid w:val="00B12687"/>
    <w:rsid w:val="00B13ABF"/>
    <w:rsid w:val="00B14CA3"/>
    <w:rsid w:val="00B14CC1"/>
    <w:rsid w:val="00B17284"/>
    <w:rsid w:val="00B17BD1"/>
    <w:rsid w:val="00B20278"/>
    <w:rsid w:val="00B21913"/>
    <w:rsid w:val="00B259BB"/>
    <w:rsid w:val="00B26C4C"/>
    <w:rsid w:val="00B31751"/>
    <w:rsid w:val="00B32760"/>
    <w:rsid w:val="00B32ADF"/>
    <w:rsid w:val="00B33FB0"/>
    <w:rsid w:val="00B35A87"/>
    <w:rsid w:val="00B406F3"/>
    <w:rsid w:val="00B47309"/>
    <w:rsid w:val="00B56736"/>
    <w:rsid w:val="00B604EA"/>
    <w:rsid w:val="00B616C3"/>
    <w:rsid w:val="00B63E14"/>
    <w:rsid w:val="00B65AD8"/>
    <w:rsid w:val="00B66F5E"/>
    <w:rsid w:val="00B67398"/>
    <w:rsid w:val="00B67BBE"/>
    <w:rsid w:val="00B769C2"/>
    <w:rsid w:val="00B769D2"/>
    <w:rsid w:val="00B7739B"/>
    <w:rsid w:val="00B77483"/>
    <w:rsid w:val="00B80236"/>
    <w:rsid w:val="00B80D64"/>
    <w:rsid w:val="00B83CA1"/>
    <w:rsid w:val="00B84A8E"/>
    <w:rsid w:val="00B85CEC"/>
    <w:rsid w:val="00B8612A"/>
    <w:rsid w:val="00B90A70"/>
    <w:rsid w:val="00B9183C"/>
    <w:rsid w:val="00B92FA4"/>
    <w:rsid w:val="00B930F3"/>
    <w:rsid w:val="00B956E3"/>
    <w:rsid w:val="00B9759F"/>
    <w:rsid w:val="00BA09BF"/>
    <w:rsid w:val="00BA127B"/>
    <w:rsid w:val="00BA58F6"/>
    <w:rsid w:val="00BB03E7"/>
    <w:rsid w:val="00BC2297"/>
    <w:rsid w:val="00BC261E"/>
    <w:rsid w:val="00BC5D70"/>
    <w:rsid w:val="00BC6463"/>
    <w:rsid w:val="00BC66B0"/>
    <w:rsid w:val="00BC7609"/>
    <w:rsid w:val="00BD5255"/>
    <w:rsid w:val="00BD5F4C"/>
    <w:rsid w:val="00BD6CEA"/>
    <w:rsid w:val="00BE1202"/>
    <w:rsid w:val="00BE1AA0"/>
    <w:rsid w:val="00BE2BE0"/>
    <w:rsid w:val="00BE427F"/>
    <w:rsid w:val="00BE6070"/>
    <w:rsid w:val="00BE76AA"/>
    <w:rsid w:val="00BF1721"/>
    <w:rsid w:val="00BF2358"/>
    <w:rsid w:val="00BF3598"/>
    <w:rsid w:val="00BF3DAD"/>
    <w:rsid w:val="00BF6717"/>
    <w:rsid w:val="00BF72DF"/>
    <w:rsid w:val="00C0096D"/>
    <w:rsid w:val="00C01EBE"/>
    <w:rsid w:val="00C02309"/>
    <w:rsid w:val="00C02AAD"/>
    <w:rsid w:val="00C0367A"/>
    <w:rsid w:val="00C04694"/>
    <w:rsid w:val="00C05772"/>
    <w:rsid w:val="00C06A07"/>
    <w:rsid w:val="00C104B7"/>
    <w:rsid w:val="00C10714"/>
    <w:rsid w:val="00C111C0"/>
    <w:rsid w:val="00C124A7"/>
    <w:rsid w:val="00C172A3"/>
    <w:rsid w:val="00C2297E"/>
    <w:rsid w:val="00C246AB"/>
    <w:rsid w:val="00C253FB"/>
    <w:rsid w:val="00C32BE1"/>
    <w:rsid w:val="00C3386F"/>
    <w:rsid w:val="00C35454"/>
    <w:rsid w:val="00C375A5"/>
    <w:rsid w:val="00C40111"/>
    <w:rsid w:val="00C402CC"/>
    <w:rsid w:val="00C43221"/>
    <w:rsid w:val="00C43AF4"/>
    <w:rsid w:val="00C44F7F"/>
    <w:rsid w:val="00C46A87"/>
    <w:rsid w:val="00C46FBD"/>
    <w:rsid w:val="00C56CA8"/>
    <w:rsid w:val="00C60C65"/>
    <w:rsid w:val="00C62CC9"/>
    <w:rsid w:val="00C64504"/>
    <w:rsid w:val="00C70E40"/>
    <w:rsid w:val="00C714BE"/>
    <w:rsid w:val="00C72625"/>
    <w:rsid w:val="00C743E1"/>
    <w:rsid w:val="00C81294"/>
    <w:rsid w:val="00C81390"/>
    <w:rsid w:val="00C81AC3"/>
    <w:rsid w:val="00C82893"/>
    <w:rsid w:val="00C8472A"/>
    <w:rsid w:val="00C853C5"/>
    <w:rsid w:val="00C861F1"/>
    <w:rsid w:val="00C87A95"/>
    <w:rsid w:val="00C90518"/>
    <w:rsid w:val="00C90C36"/>
    <w:rsid w:val="00C9136D"/>
    <w:rsid w:val="00C92F50"/>
    <w:rsid w:val="00C94449"/>
    <w:rsid w:val="00C97E49"/>
    <w:rsid w:val="00CA2F0A"/>
    <w:rsid w:val="00CA6806"/>
    <w:rsid w:val="00CA7630"/>
    <w:rsid w:val="00CB0315"/>
    <w:rsid w:val="00CB0F44"/>
    <w:rsid w:val="00CB28B5"/>
    <w:rsid w:val="00CB3FA4"/>
    <w:rsid w:val="00CB4E79"/>
    <w:rsid w:val="00CC0720"/>
    <w:rsid w:val="00CC1668"/>
    <w:rsid w:val="00CC1747"/>
    <w:rsid w:val="00CC5012"/>
    <w:rsid w:val="00CC5ABA"/>
    <w:rsid w:val="00CD2813"/>
    <w:rsid w:val="00CD3BEA"/>
    <w:rsid w:val="00CD6E77"/>
    <w:rsid w:val="00CD735A"/>
    <w:rsid w:val="00CE0209"/>
    <w:rsid w:val="00CE0471"/>
    <w:rsid w:val="00CE6D23"/>
    <w:rsid w:val="00CF13BF"/>
    <w:rsid w:val="00CF27AB"/>
    <w:rsid w:val="00CF42BF"/>
    <w:rsid w:val="00CF4B40"/>
    <w:rsid w:val="00CF4DAF"/>
    <w:rsid w:val="00CF51A3"/>
    <w:rsid w:val="00D003E2"/>
    <w:rsid w:val="00D00C8E"/>
    <w:rsid w:val="00D00FFA"/>
    <w:rsid w:val="00D0128F"/>
    <w:rsid w:val="00D02C3F"/>
    <w:rsid w:val="00D03CAD"/>
    <w:rsid w:val="00D0473F"/>
    <w:rsid w:val="00D06ED1"/>
    <w:rsid w:val="00D16264"/>
    <w:rsid w:val="00D207AC"/>
    <w:rsid w:val="00D20AEB"/>
    <w:rsid w:val="00D20CA0"/>
    <w:rsid w:val="00D22835"/>
    <w:rsid w:val="00D22B51"/>
    <w:rsid w:val="00D240D4"/>
    <w:rsid w:val="00D250AF"/>
    <w:rsid w:val="00D252CC"/>
    <w:rsid w:val="00D262D2"/>
    <w:rsid w:val="00D31606"/>
    <w:rsid w:val="00D31B01"/>
    <w:rsid w:val="00D35A01"/>
    <w:rsid w:val="00D35FEE"/>
    <w:rsid w:val="00D36C4F"/>
    <w:rsid w:val="00D40252"/>
    <w:rsid w:val="00D40D1B"/>
    <w:rsid w:val="00D41C2E"/>
    <w:rsid w:val="00D41C86"/>
    <w:rsid w:val="00D41EC4"/>
    <w:rsid w:val="00D46E79"/>
    <w:rsid w:val="00D47121"/>
    <w:rsid w:val="00D51075"/>
    <w:rsid w:val="00D51337"/>
    <w:rsid w:val="00D52CA9"/>
    <w:rsid w:val="00D54333"/>
    <w:rsid w:val="00D54AAB"/>
    <w:rsid w:val="00D56AAA"/>
    <w:rsid w:val="00D6738A"/>
    <w:rsid w:val="00D7377C"/>
    <w:rsid w:val="00D75265"/>
    <w:rsid w:val="00D753B8"/>
    <w:rsid w:val="00D75D1A"/>
    <w:rsid w:val="00D768F5"/>
    <w:rsid w:val="00D77276"/>
    <w:rsid w:val="00D80D0C"/>
    <w:rsid w:val="00D8154C"/>
    <w:rsid w:val="00D83753"/>
    <w:rsid w:val="00D87160"/>
    <w:rsid w:val="00D87F79"/>
    <w:rsid w:val="00D911FD"/>
    <w:rsid w:val="00D92514"/>
    <w:rsid w:val="00D94EE5"/>
    <w:rsid w:val="00D95B57"/>
    <w:rsid w:val="00D95C72"/>
    <w:rsid w:val="00D96444"/>
    <w:rsid w:val="00D97ED1"/>
    <w:rsid w:val="00DA27EE"/>
    <w:rsid w:val="00DA4803"/>
    <w:rsid w:val="00DA5DCD"/>
    <w:rsid w:val="00DA70E8"/>
    <w:rsid w:val="00DA7AA0"/>
    <w:rsid w:val="00DB0485"/>
    <w:rsid w:val="00DB28F5"/>
    <w:rsid w:val="00DB7CB0"/>
    <w:rsid w:val="00DC4812"/>
    <w:rsid w:val="00DC4B30"/>
    <w:rsid w:val="00DC52AF"/>
    <w:rsid w:val="00DD06C4"/>
    <w:rsid w:val="00DD084A"/>
    <w:rsid w:val="00DD310A"/>
    <w:rsid w:val="00DD3EE0"/>
    <w:rsid w:val="00DD51EB"/>
    <w:rsid w:val="00DD556C"/>
    <w:rsid w:val="00DD5CC4"/>
    <w:rsid w:val="00DE2E57"/>
    <w:rsid w:val="00DE43C4"/>
    <w:rsid w:val="00DE76F9"/>
    <w:rsid w:val="00DF13F5"/>
    <w:rsid w:val="00DF5FC5"/>
    <w:rsid w:val="00E037EC"/>
    <w:rsid w:val="00E0422C"/>
    <w:rsid w:val="00E05964"/>
    <w:rsid w:val="00E05ADE"/>
    <w:rsid w:val="00E07C4E"/>
    <w:rsid w:val="00E111FB"/>
    <w:rsid w:val="00E12947"/>
    <w:rsid w:val="00E12B19"/>
    <w:rsid w:val="00E13294"/>
    <w:rsid w:val="00E1659F"/>
    <w:rsid w:val="00E200CA"/>
    <w:rsid w:val="00E22E71"/>
    <w:rsid w:val="00E24E3E"/>
    <w:rsid w:val="00E24F03"/>
    <w:rsid w:val="00E300D6"/>
    <w:rsid w:val="00E33071"/>
    <w:rsid w:val="00E357CA"/>
    <w:rsid w:val="00E36FB8"/>
    <w:rsid w:val="00E379AE"/>
    <w:rsid w:val="00E414CE"/>
    <w:rsid w:val="00E42BC4"/>
    <w:rsid w:val="00E44B37"/>
    <w:rsid w:val="00E46B77"/>
    <w:rsid w:val="00E50A17"/>
    <w:rsid w:val="00E51EDB"/>
    <w:rsid w:val="00E5343C"/>
    <w:rsid w:val="00E54E64"/>
    <w:rsid w:val="00E55B1E"/>
    <w:rsid w:val="00E55CDA"/>
    <w:rsid w:val="00E56803"/>
    <w:rsid w:val="00E57271"/>
    <w:rsid w:val="00E604E0"/>
    <w:rsid w:val="00E66FE4"/>
    <w:rsid w:val="00E71609"/>
    <w:rsid w:val="00E72B8F"/>
    <w:rsid w:val="00E7349A"/>
    <w:rsid w:val="00E74A7E"/>
    <w:rsid w:val="00E75D6E"/>
    <w:rsid w:val="00E847DC"/>
    <w:rsid w:val="00E858C1"/>
    <w:rsid w:val="00E86E45"/>
    <w:rsid w:val="00E92EEF"/>
    <w:rsid w:val="00E94C61"/>
    <w:rsid w:val="00EA254A"/>
    <w:rsid w:val="00EB3629"/>
    <w:rsid w:val="00EB3C70"/>
    <w:rsid w:val="00EB42CB"/>
    <w:rsid w:val="00EB53B5"/>
    <w:rsid w:val="00EB740A"/>
    <w:rsid w:val="00EC2646"/>
    <w:rsid w:val="00EC4175"/>
    <w:rsid w:val="00EC45C5"/>
    <w:rsid w:val="00EC7500"/>
    <w:rsid w:val="00ED1D29"/>
    <w:rsid w:val="00ED1E34"/>
    <w:rsid w:val="00ED3BB1"/>
    <w:rsid w:val="00ED4742"/>
    <w:rsid w:val="00ED4CEF"/>
    <w:rsid w:val="00ED60C0"/>
    <w:rsid w:val="00ED6A96"/>
    <w:rsid w:val="00ED6CAE"/>
    <w:rsid w:val="00ED7E65"/>
    <w:rsid w:val="00EE379C"/>
    <w:rsid w:val="00EE40FB"/>
    <w:rsid w:val="00EE7B4F"/>
    <w:rsid w:val="00EF178C"/>
    <w:rsid w:val="00EF2D53"/>
    <w:rsid w:val="00EF78B2"/>
    <w:rsid w:val="00F00452"/>
    <w:rsid w:val="00F018D8"/>
    <w:rsid w:val="00F019A7"/>
    <w:rsid w:val="00F0325C"/>
    <w:rsid w:val="00F0633F"/>
    <w:rsid w:val="00F07B1F"/>
    <w:rsid w:val="00F10136"/>
    <w:rsid w:val="00F10AE7"/>
    <w:rsid w:val="00F12212"/>
    <w:rsid w:val="00F13D86"/>
    <w:rsid w:val="00F1489C"/>
    <w:rsid w:val="00F15D82"/>
    <w:rsid w:val="00F16D7D"/>
    <w:rsid w:val="00F1746B"/>
    <w:rsid w:val="00F175F1"/>
    <w:rsid w:val="00F17AA8"/>
    <w:rsid w:val="00F2080C"/>
    <w:rsid w:val="00F218E2"/>
    <w:rsid w:val="00F23396"/>
    <w:rsid w:val="00F24508"/>
    <w:rsid w:val="00F2543A"/>
    <w:rsid w:val="00F26802"/>
    <w:rsid w:val="00F31F84"/>
    <w:rsid w:val="00F35425"/>
    <w:rsid w:val="00F37F81"/>
    <w:rsid w:val="00F42E5F"/>
    <w:rsid w:val="00F472C2"/>
    <w:rsid w:val="00F479F3"/>
    <w:rsid w:val="00F50A00"/>
    <w:rsid w:val="00F50EBC"/>
    <w:rsid w:val="00F526CE"/>
    <w:rsid w:val="00F57291"/>
    <w:rsid w:val="00F60697"/>
    <w:rsid w:val="00F60DB9"/>
    <w:rsid w:val="00F64D87"/>
    <w:rsid w:val="00F64FC4"/>
    <w:rsid w:val="00F70DBC"/>
    <w:rsid w:val="00F71D9B"/>
    <w:rsid w:val="00F73503"/>
    <w:rsid w:val="00F73FEF"/>
    <w:rsid w:val="00F74566"/>
    <w:rsid w:val="00F7483A"/>
    <w:rsid w:val="00F74C1C"/>
    <w:rsid w:val="00F810B1"/>
    <w:rsid w:val="00F839B5"/>
    <w:rsid w:val="00F86C3D"/>
    <w:rsid w:val="00F87770"/>
    <w:rsid w:val="00F947BD"/>
    <w:rsid w:val="00F952A7"/>
    <w:rsid w:val="00F97E8E"/>
    <w:rsid w:val="00FA0487"/>
    <w:rsid w:val="00FA16AB"/>
    <w:rsid w:val="00FA335C"/>
    <w:rsid w:val="00FA7E94"/>
    <w:rsid w:val="00FB31D4"/>
    <w:rsid w:val="00FB573C"/>
    <w:rsid w:val="00FB6599"/>
    <w:rsid w:val="00FB69AC"/>
    <w:rsid w:val="00FB7186"/>
    <w:rsid w:val="00FC073B"/>
    <w:rsid w:val="00FC648C"/>
    <w:rsid w:val="00FD2B33"/>
    <w:rsid w:val="00FD7B4B"/>
    <w:rsid w:val="00FE0502"/>
    <w:rsid w:val="00FE05E2"/>
    <w:rsid w:val="00FE1529"/>
    <w:rsid w:val="00FF21C6"/>
    <w:rsid w:val="00FF2B26"/>
    <w:rsid w:val="00FF3573"/>
    <w:rsid w:val="00FF3589"/>
    <w:rsid w:val="00FF4C35"/>
    <w:rsid w:val="00FF513E"/>
    <w:rsid w:val="00FF7B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A6A44C5"/>
  <w15:docId w15:val="{C0A4E905-6D96-0A48-8C30-D9B238316F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ru-RU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15D82"/>
    <w:rPr>
      <w:rFonts w:ascii="Times New Roman" w:eastAsia="Times New Roman" w:hAnsi="Times New Roman" w:cs="Times New Roman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320" w:after="20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 w:after="200"/>
      <w:outlineLvl w:val="4"/>
    </w:pPr>
    <w:rPr>
      <w:rFonts w:ascii="Arial" w:eastAsia="Arial" w:hAnsi="Arial" w:cs="Arial"/>
      <w:b/>
      <w:bCs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 w:after="200"/>
      <w:outlineLvl w:val="5"/>
    </w:pPr>
    <w:rPr>
      <w:rFonts w:ascii="Arial" w:eastAsia="Arial" w:hAnsi="Arial" w:cs="Arial"/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  <w:sz w:val="22"/>
      <w:szCs w:val="22"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320" w:after="200"/>
      <w:outlineLvl w:val="7"/>
    </w:pPr>
    <w:rPr>
      <w:rFonts w:ascii="Arial" w:eastAsia="Arial" w:hAnsi="Arial" w:cs="Arial"/>
      <w:i/>
      <w:iCs/>
      <w:sz w:val="22"/>
      <w:szCs w:val="22"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Char">
    <w:name w:val="Heading 1 Char"/>
    <w:basedOn w:val="a0"/>
    <w:uiPriority w:val="9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basedOn w:val="a0"/>
    <w:uiPriority w:val="9"/>
    <w:rPr>
      <w:rFonts w:ascii="Arial" w:eastAsia="Arial" w:hAnsi="Arial" w:cs="Arial"/>
      <w:sz w:val="34"/>
    </w:rPr>
  </w:style>
  <w:style w:type="character" w:customStyle="1" w:styleId="30">
    <w:name w:val="Заголовок 3 Знак"/>
    <w:basedOn w:val="a0"/>
    <w:link w:val="3"/>
    <w:uiPriority w:val="9"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basedOn w:val="a0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Title"/>
    <w:basedOn w:val="a"/>
    <w:next w:val="a"/>
    <w:link w:val="a4"/>
    <w:uiPriority w:val="10"/>
    <w:qFormat/>
    <w:pPr>
      <w:spacing w:before="300" w:after="200"/>
      <w:contextualSpacing/>
    </w:pPr>
    <w:rPr>
      <w:rFonts w:asciiTheme="minorHAnsi" w:eastAsiaTheme="minorEastAsia" w:hAnsiTheme="minorHAnsi" w:cstheme="minorBidi"/>
      <w:sz w:val="48"/>
      <w:szCs w:val="48"/>
    </w:rPr>
  </w:style>
  <w:style w:type="character" w:customStyle="1" w:styleId="a4">
    <w:name w:val="Заголовок Знак"/>
    <w:basedOn w:val="a0"/>
    <w:link w:val="a3"/>
    <w:uiPriority w:val="10"/>
    <w:rPr>
      <w:sz w:val="48"/>
      <w:szCs w:val="48"/>
    </w:rPr>
  </w:style>
  <w:style w:type="paragraph" w:styleId="a5">
    <w:name w:val="Subtitle"/>
    <w:basedOn w:val="a"/>
    <w:next w:val="a"/>
    <w:link w:val="a6"/>
    <w:uiPriority w:val="11"/>
    <w:qFormat/>
    <w:pPr>
      <w:spacing w:before="200" w:after="200"/>
    </w:pPr>
    <w:rPr>
      <w:rFonts w:asciiTheme="minorHAnsi" w:eastAsiaTheme="minorEastAsia" w:hAnsiTheme="minorHAnsi" w:cstheme="minorBidi"/>
    </w:rPr>
  </w:style>
  <w:style w:type="character" w:customStyle="1" w:styleId="a6">
    <w:name w:val="Подзаголовок Знак"/>
    <w:basedOn w:val="a0"/>
    <w:link w:val="a5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rFonts w:asciiTheme="minorHAnsi" w:eastAsiaTheme="minorEastAsia" w:hAnsiTheme="minorHAnsi" w:cstheme="minorBidi"/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7">
    <w:name w:val="Intense Quote"/>
    <w:basedOn w:val="a"/>
    <w:next w:val="a"/>
    <w:link w:val="a8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rFonts w:asciiTheme="minorHAnsi" w:eastAsiaTheme="minorEastAsia" w:hAnsiTheme="minorHAnsi" w:cstheme="minorBidi"/>
      <w:i/>
    </w:rPr>
  </w:style>
  <w:style w:type="character" w:customStyle="1" w:styleId="a8">
    <w:name w:val="Выделенная цитата Знак"/>
    <w:link w:val="a7"/>
    <w:uiPriority w:val="30"/>
    <w:rPr>
      <w:i/>
    </w:rPr>
  </w:style>
  <w:style w:type="character" w:customStyle="1" w:styleId="HeaderChar">
    <w:name w:val="Header Char"/>
    <w:basedOn w:val="a0"/>
    <w:uiPriority w:val="99"/>
  </w:style>
  <w:style w:type="character" w:customStyle="1" w:styleId="FooterChar">
    <w:name w:val="Footer Char"/>
    <w:basedOn w:val="a0"/>
    <w:uiPriority w:val="99"/>
  </w:style>
  <w:style w:type="paragraph" w:styleId="a9">
    <w:name w:val="caption"/>
    <w:basedOn w:val="a"/>
    <w:next w:val="a"/>
    <w:uiPriority w:val="35"/>
    <w:semiHidden/>
    <w:unhideWhenUsed/>
    <w:qFormat/>
    <w:pPr>
      <w:spacing w:line="276" w:lineRule="auto"/>
    </w:pPr>
    <w:rPr>
      <w:b/>
      <w:bCs/>
      <w:color w:val="4472C4" w:themeColor="accent1"/>
      <w:sz w:val="18"/>
      <w:szCs w:val="18"/>
    </w:rPr>
  </w:style>
  <w:style w:type="character" w:customStyle="1" w:styleId="CaptionChar">
    <w:name w:val="Caption Char"/>
    <w:uiPriority w:val="99"/>
  </w:style>
  <w:style w:type="table" w:customStyle="1" w:styleId="TableGridLight">
    <w:name w:val="Table Grid Light"/>
    <w:basedOn w:val="a1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styleId="11">
    <w:name w:val="Plain Table 1"/>
    <w:basedOn w:val="a1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styleId="23">
    <w:name w:val="Plain Table 2"/>
    <w:basedOn w:val="a1"/>
    <w:uiPriority w:val="59"/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styleId="31">
    <w:name w:val="Plain Table 3"/>
    <w:basedOn w:val="a1"/>
    <w:uiPriority w:val="99"/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41">
    <w:name w:val="Plain Table 4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51">
    <w:name w:val="Plain Table 5"/>
    <w:basedOn w:val="a1"/>
    <w:uiPriority w:val="99"/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-1">
    <w:name w:val="Grid Table 1 Light"/>
    <w:basedOn w:val="a1"/>
    <w:uiPriority w:val="99"/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tblPr>
      <w:tblStyleRowBandSize w:val="1"/>
      <w:tblStyleColBandSize w:val="1"/>
      <w:tblBorders>
        <w:top w:val="single" w:sz="4" w:space="0" w:color="B3C5E7" w:themeColor="accent1" w:themeTint="67"/>
        <w:left w:val="single" w:sz="4" w:space="0" w:color="B3C5E7" w:themeColor="accent1" w:themeTint="67"/>
        <w:bottom w:val="single" w:sz="4" w:space="0" w:color="B3C5E7" w:themeColor="accent1" w:themeTint="67"/>
        <w:right w:val="single" w:sz="4" w:space="0" w:color="B3C5E7" w:themeColor="accent1" w:themeTint="67"/>
        <w:insideH w:val="single" w:sz="4" w:space="0" w:color="B3C5E7" w:themeColor="accent1" w:themeTint="67"/>
        <w:insideV w:val="single" w:sz="4" w:space="0" w:color="B3C5E7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1ACDC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1" w:themeTint="67"/>
          <w:left w:val="single" w:sz="4" w:space="0" w:color="B3C5E7" w:themeColor="accent1" w:themeTint="67"/>
          <w:bottom w:val="single" w:sz="4" w:space="0" w:color="B3C5E7" w:themeColor="accent1" w:themeTint="67"/>
          <w:right w:val="single" w:sz="4" w:space="0" w:color="B3C5E7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4B28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ACACA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FDA6A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tblPr>
      <w:tblStyleRowBandSize w:val="1"/>
      <w:tblStyleColBandSize w:val="1"/>
      <w:tblBorders>
        <w:top w:val="single" w:sz="4" w:space="0" w:color="BCD6EE" w:themeColor="accent5" w:themeTint="67"/>
        <w:left w:val="single" w:sz="4" w:space="0" w:color="BCD6EE" w:themeColor="accent5" w:themeTint="67"/>
        <w:bottom w:val="single" w:sz="4" w:space="0" w:color="BCD6EE" w:themeColor="accent5" w:themeTint="67"/>
        <w:right w:val="single" w:sz="4" w:space="0" w:color="BCD6EE" w:themeColor="accent5" w:themeTint="67"/>
        <w:insideH w:val="single" w:sz="4" w:space="0" w:color="BCD6EE" w:themeColor="accent5" w:themeTint="67"/>
        <w:insideV w:val="single" w:sz="4" w:space="0" w:color="BCD6EE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EC4E6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5" w:themeTint="67"/>
          <w:left w:val="single" w:sz="4" w:space="0" w:color="BCD6EE" w:themeColor="accent5" w:themeTint="67"/>
          <w:bottom w:val="single" w:sz="4" w:space="0" w:color="BCD6EE" w:themeColor="accent5" w:themeTint="67"/>
          <w:right w:val="single" w:sz="4" w:space="0" w:color="BCD6EE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AAD190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table" w:styleId="-2">
    <w:name w:val="Grid Table 2"/>
    <w:basedOn w:val="a1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tblPr>
      <w:tblStyleRowBandSize w:val="1"/>
      <w:tblStyleColBandSize w:val="1"/>
      <w:tblBorders>
        <w:bottom w:val="single" w:sz="4" w:space="0" w:color="537DC8" w:themeColor="accent1" w:themeTint="EA"/>
        <w:insideH w:val="single" w:sz="4" w:space="0" w:color="537DC8" w:themeColor="accent1" w:themeTint="EA"/>
        <w:insideV w:val="single" w:sz="4" w:space="0" w:color="537DC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37DC8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37DC8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1" w:themeTint="34" w:fill="D8E2F3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1" w:themeTint="34" w:fill="D8E2F3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4B184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A5A5A5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FD865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tblPr>
      <w:tblStyleRowBandSize w:val="1"/>
      <w:tblStyleColBandSize w:val="1"/>
      <w:tblBorders>
        <w:bottom w:val="single" w:sz="4" w:space="0" w:color="5B9BD5" w:themeColor="accent5"/>
        <w:insideH w:val="single" w:sz="4" w:space="0" w:color="5B9BD5" w:themeColor="accent5"/>
        <w:insideV w:val="single" w:sz="4" w:space="0" w:color="5B9BD5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B9BD5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70AD47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3">
    <w:name w:val="Grid Table 3"/>
    <w:basedOn w:val="a1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tblPr>
      <w:tblStyleRowBandSize w:val="1"/>
      <w:tblStyleColBandSize w:val="1"/>
      <w:tblBorders>
        <w:bottom w:val="single" w:sz="4" w:space="0" w:color="537DC8" w:themeColor="accent1" w:themeTint="EA"/>
        <w:insideH w:val="single" w:sz="4" w:space="0" w:color="537DC8" w:themeColor="accent1" w:themeTint="EA"/>
        <w:insideV w:val="single" w:sz="4" w:space="0" w:color="537DC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1" w:themeTint="34" w:fill="D8E2F3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1" w:themeTint="34" w:fill="D8E2F3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tblPr>
      <w:tblStyleRowBandSize w:val="1"/>
      <w:tblStyleColBandSize w:val="1"/>
      <w:tblBorders>
        <w:bottom w:val="single" w:sz="4" w:space="0" w:color="5B9BD5" w:themeColor="accent5"/>
        <w:insideH w:val="single" w:sz="4" w:space="0" w:color="5B9BD5" w:themeColor="accent5"/>
        <w:insideV w:val="single" w:sz="4" w:space="0" w:color="5B9BD5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4">
    <w:name w:val="Grid Table 4"/>
    <w:basedOn w:val="a1"/>
    <w:uiPriority w:val="59"/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tblPr>
      <w:tblStyleRowBandSize w:val="1"/>
      <w:tblStyleColBandSize w:val="1"/>
      <w:tblBorders>
        <w:top w:val="single" w:sz="4" w:space="0" w:color="95AFDD" w:themeColor="accent1" w:themeTint="90"/>
        <w:left w:val="single" w:sz="4" w:space="0" w:color="95AFDD" w:themeColor="accent1" w:themeTint="90"/>
        <w:bottom w:val="single" w:sz="4" w:space="0" w:color="95AFDD" w:themeColor="accent1" w:themeTint="90"/>
        <w:right w:val="single" w:sz="4" w:space="0" w:color="95AFDD" w:themeColor="accent1" w:themeTint="90"/>
        <w:insideH w:val="single" w:sz="4" w:space="0" w:color="95AFDD" w:themeColor="accent1" w:themeTint="90"/>
        <w:insideV w:val="single" w:sz="4" w:space="0" w:color="95AFDD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37DC8" w:themeColor="accent1" w:themeTint="EA"/>
          <w:left w:val="single" w:sz="4" w:space="0" w:color="537DC8" w:themeColor="accent1" w:themeTint="EA"/>
          <w:bottom w:val="single" w:sz="4" w:space="0" w:color="537DC8" w:themeColor="accent1" w:themeTint="EA"/>
          <w:right w:val="single" w:sz="4" w:space="0" w:color="537DC8" w:themeColor="accent1" w:themeTint="EA"/>
        </w:tcBorders>
        <w:shd w:val="clear" w:color="537DC8" w:themeColor="accent1" w:themeTint="EA" w:fill="537DC8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37DC8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3F3" w:themeColor="accent1" w:themeTint="32" w:fill="DAE3F3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3F3" w:themeColor="accent1" w:themeTint="32" w:fill="DAE3F3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  <w:insideV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4B184" w:themeColor="accent2" w:themeTint="97"/>
          <w:left w:val="single" w:sz="4" w:space="0" w:color="F4B184" w:themeColor="accent2" w:themeTint="97"/>
          <w:bottom w:val="single" w:sz="4" w:space="0" w:color="F4B184" w:themeColor="accent2" w:themeTint="97"/>
          <w:right w:val="single" w:sz="4" w:space="0" w:color="F4B184" w:themeColor="accent2" w:themeTint="97"/>
        </w:tcBorders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  <w:insideV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A5A5A5" w:themeColor="accent3" w:themeTint="FE"/>
          <w:left w:val="single" w:sz="4" w:space="0" w:color="A5A5A5" w:themeColor="accent3" w:themeTint="FE"/>
          <w:bottom w:val="single" w:sz="4" w:space="0" w:color="A5A5A5" w:themeColor="accent3" w:themeTint="FE"/>
          <w:right w:val="single" w:sz="4" w:space="0" w:color="A5A5A5" w:themeColor="accent3" w:themeTint="FE"/>
        </w:tcBorders>
        <w:shd w:val="clear" w:color="A5A5A5" w:themeColor="accent3" w:themeTint="FE" w:fill="A5A5A5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  <w:insideV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D865" w:themeColor="accent4" w:themeTint="9A"/>
          <w:left w:val="single" w:sz="4" w:space="0" w:color="FFD865" w:themeColor="accent4" w:themeTint="9A"/>
          <w:bottom w:val="single" w:sz="4" w:space="0" w:color="FFD865" w:themeColor="accent4" w:themeTint="9A"/>
          <w:right w:val="single" w:sz="4" w:space="0" w:color="FFD865" w:themeColor="accent4" w:themeTint="9A"/>
        </w:tcBorders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tblPr>
      <w:tblStyleRowBandSize w:val="1"/>
      <w:tblStyleColBandSize w:val="1"/>
      <w:tblBorders>
        <w:top w:val="single" w:sz="4" w:space="0" w:color="A2C6E7" w:themeColor="accent5" w:themeTint="90"/>
        <w:left w:val="single" w:sz="4" w:space="0" w:color="A2C6E7" w:themeColor="accent5" w:themeTint="90"/>
        <w:bottom w:val="single" w:sz="4" w:space="0" w:color="A2C6E7" w:themeColor="accent5" w:themeTint="90"/>
        <w:right w:val="single" w:sz="4" w:space="0" w:color="A2C6E7" w:themeColor="accent5" w:themeTint="90"/>
        <w:insideH w:val="single" w:sz="4" w:space="0" w:color="A2C6E7" w:themeColor="accent5" w:themeTint="90"/>
        <w:insideV w:val="single" w:sz="4" w:space="0" w:color="A2C6E7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</w:tcBorders>
        <w:shd w:val="clear" w:color="5B9BD5" w:themeColor="accent5" w:fill="5B9BD5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</w:tcBorders>
        <w:shd w:val="clear" w:color="70AD47" w:themeColor="accent6" w:fill="70AD47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5">
    <w:name w:val="Grid Table 5 Dark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8E2F3" w:themeColor="accent1" w:themeTint="34" w:fill="D8E2F3" w:themeFill="accent1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472C4" w:themeColor="accent1" w:fill="4472C4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band1Vert">
      <w:tblPr/>
      <w:tcPr>
        <w:shd w:val="clear" w:color="A9BEE4" w:themeColor="accent1" w:themeTint="75" w:fill="A9BEE4" w:themeFill="accent1" w:themeFillTint="75"/>
      </w:tcPr>
    </w:tblStylePr>
    <w:tblStylePr w:type="band1Horz">
      <w:tblPr/>
      <w:tcPr>
        <w:shd w:val="clear" w:color="A9BEE4" w:themeColor="accent1" w:themeTint="75" w:fill="A9BEE4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BE5D6" w:themeColor="accent2" w:themeTint="32" w:fill="FBE5D6" w:themeFill="accent2" w:themeFillTint="32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ED7D31" w:themeColor="accent2" w:fill="ED7D31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band1Vert">
      <w:tblPr/>
      <w:tcPr>
        <w:shd w:val="clear" w:color="F6C3A0" w:themeColor="accent2" w:themeTint="75" w:fill="F6C3A0" w:themeFill="accent2" w:themeFillTint="75"/>
      </w:tcPr>
    </w:tblStylePr>
    <w:tblStylePr w:type="band1Horz">
      <w:tblPr/>
      <w:tcPr>
        <w:shd w:val="clear" w:color="F6C3A0" w:themeColor="accent2" w:themeTint="75" w:fill="F6C3A0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CECEC" w:themeColor="accent3" w:themeTint="34" w:fill="ECECEC" w:themeFill="accent3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5A5A5" w:themeColor="accent3" w:fill="A5A5A5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band1Vert">
      <w:tblPr/>
      <w:tcPr>
        <w:shd w:val="clear" w:color="D5D5D5" w:themeColor="accent3" w:themeTint="75" w:fill="D5D5D5" w:themeFill="accent3" w:themeFillTint="75"/>
      </w:tcPr>
    </w:tblStylePr>
    <w:tblStylePr w:type="band1Horz">
      <w:tblPr/>
      <w:tcPr>
        <w:shd w:val="clear" w:color="D5D5D5" w:themeColor="accent3" w:themeTint="75" w:fill="D5D5D5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2CB" w:themeColor="accent4" w:themeTint="34" w:fill="FFF2CB" w:themeFill="accent4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C000" w:themeColor="accent4" w:fill="FFC000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band1Vert">
      <w:tblPr/>
      <w:tcPr>
        <w:shd w:val="clear" w:color="FFE28A" w:themeColor="accent4" w:themeTint="75" w:fill="FFE28A" w:themeFill="accent4" w:themeFillTint="75"/>
      </w:tcPr>
    </w:tblStylePr>
    <w:tblStylePr w:type="band1Horz">
      <w:tblPr/>
      <w:tcPr>
        <w:shd w:val="clear" w:color="FFE28A" w:themeColor="accent4" w:themeTint="75" w:fill="FFE28A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DEAF6" w:themeColor="accent5" w:themeTint="34" w:fill="DDEAF6" w:themeFill="accent5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5" w:fill="5B9BD5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5B9BD5" w:themeColor="accent5" w:fill="5B9BD5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5B9BD5" w:themeColor="accent5" w:fill="5B9BD5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5B9BD5" w:themeColor="accent5" w:fill="5B9BD5" w:themeFill="accent5"/>
      </w:tcPr>
    </w:tblStylePr>
    <w:tblStylePr w:type="band1Vert">
      <w:tblPr/>
      <w:tcPr>
        <w:shd w:val="clear" w:color="B3D0EB" w:themeColor="accent5" w:themeTint="75" w:fill="B3D0EB" w:themeFill="accent5" w:themeFillTint="75"/>
      </w:tcPr>
    </w:tblStylePr>
    <w:tblStylePr w:type="band1Horz">
      <w:tblPr/>
      <w:tcPr>
        <w:shd w:val="clear" w:color="B3D0EB" w:themeColor="accent5" w:themeTint="75" w:fill="B3D0EB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1EFD8" w:themeColor="accent6" w:themeTint="34" w:fill="E1EFD8" w:themeFill="accent6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70AD47" w:themeColor="accent6" w:fill="70AD47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band1Vert">
      <w:tblPr/>
      <w:tcPr>
        <w:shd w:val="clear" w:color="BCDBA8" w:themeColor="accent6" w:themeTint="75" w:fill="BCDBA8" w:themeFill="accent6" w:themeFillTint="75"/>
      </w:tcPr>
    </w:tblStylePr>
    <w:tblStylePr w:type="band1Horz">
      <w:tblPr/>
      <w:tcPr>
        <w:shd w:val="clear" w:color="BCDBA8" w:themeColor="accent6" w:themeTint="75" w:fill="BCDBA8" w:themeFill="accent6" w:themeFillTint="75"/>
      </w:tcPr>
    </w:tblStylePr>
  </w:style>
  <w:style w:type="table" w:styleId="-6">
    <w:name w:val="Grid Table 6 Colorful"/>
    <w:basedOn w:val="a1"/>
    <w:uiPriority w:val="99"/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tblPr>
      <w:tblStyleRowBandSize w:val="1"/>
      <w:tblStyleColBandSize w:val="1"/>
      <w:tblBorders>
        <w:top w:val="single" w:sz="4" w:space="0" w:color="A0B7E1" w:themeColor="accent1" w:themeTint="80"/>
        <w:left w:val="single" w:sz="4" w:space="0" w:color="A0B7E1" w:themeColor="accent1" w:themeTint="80"/>
        <w:bottom w:val="single" w:sz="4" w:space="0" w:color="A0B7E1" w:themeColor="accent1" w:themeTint="80"/>
        <w:right w:val="single" w:sz="4" w:space="0" w:color="A0B7E1" w:themeColor="accent1" w:themeTint="80"/>
        <w:insideH w:val="single" w:sz="4" w:space="0" w:color="A0B7E1" w:themeColor="accent1" w:themeTint="80"/>
        <w:insideV w:val="single" w:sz="4" w:space="0" w:color="A0B7E1" w:themeColor="accent1" w:themeTint="80"/>
      </w:tblBorders>
    </w:tblPr>
    <w:tblStylePr w:type="firstRow">
      <w:rPr>
        <w:b/>
        <w:color w:val="A0B7E1" w:themeColor="accent1" w:themeTint="80" w:themeShade="95"/>
      </w:rPr>
      <w:tblPr/>
      <w:tcPr>
        <w:tcBorders>
          <w:bottom w:val="single" w:sz="12" w:space="0" w:color="A0B7E1" w:themeColor="accent1" w:themeTint="80"/>
        </w:tcBorders>
      </w:tcPr>
    </w:tblStylePr>
    <w:tblStylePr w:type="lastRow">
      <w:rPr>
        <w:b/>
        <w:color w:val="A0B7E1" w:themeColor="accent1" w:themeTint="80" w:themeShade="95"/>
      </w:rPr>
    </w:tblStylePr>
    <w:tblStylePr w:type="firstCol">
      <w:rPr>
        <w:b/>
        <w:color w:val="A0B7E1" w:themeColor="accent1" w:themeTint="80" w:themeShade="95"/>
      </w:rPr>
    </w:tblStylePr>
    <w:tblStylePr w:type="lastCol">
      <w:rPr>
        <w:b/>
        <w:color w:val="A0B7E1" w:themeColor="accent1" w:themeTint="80" w:themeShade="95"/>
      </w:rPr>
    </w:tblStylePr>
    <w:tblStylePr w:type="band1Vert">
      <w:tblPr/>
      <w:tcPr>
        <w:shd w:val="clear" w:color="D8E2F3" w:themeColor="accent1" w:themeTint="34" w:fill="D8E2F3" w:themeFill="accent1" w:themeFillTint="34"/>
      </w:tcPr>
    </w:tblStylePr>
    <w:tblStylePr w:type="band1Horz">
      <w:rPr>
        <w:rFonts w:ascii="Arial" w:hAnsi="Arial"/>
        <w:color w:val="A0B7E1" w:themeColor="accent1" w:themeTint="80" w:themeShade="95"/>
        <w:sz w:val="22"/>
      </w:rPr>
      <w:tblPr/>
      <w:tcPr>
        <w:shd w:val="clear" w:color="D8E2F3" w:themeColor="accent1" w:themeTint="34" w:fill="D8E2F3" w:themeFill="accent1" w:themeFillTint="34"/>
      </w:tcPr>
    </w:tblStylePr>
    <w:tblStylePr w:type="band2Horz">
      <w:rPr>
        <w:rFonts w:ascii="Arial" w:hAnsi="Arial"/>
        <w:color w:val="A0B7E1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tblPr>
      <w:tblStyleRowBandSize w:val="1"/>
      <w:tblStyleColBandSize w:val="1"/>
      <w:tblBorders>
        <w:top w:val="single" w:sz="4" w:space="0" w:color="A5A5A5" w:themeColor="accent3" w:themeTint="FE"/>
        <w:left w:val="single" w:sz="4" w:space="0" w:color="A5A5A5" w:themeColor="accent3" w:themeTint="FE"/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A5A5A5" w:themeColor="accent3" w:themeTint="FE" w:themeShade="95"/>
      </w:rPr>
      <w:tblPr/>
      <w:tcPr>
        <w:tcBorders>
          <w:bottom w:val="single" w:sz="12" w:space="0" w:color="A5A5A5" w:themeColor="accent3" w:themeTint="FE"/>
        </w:tcBorders>
      </w:tcPr>
    </w:tblStylePr>
    <w:tblStylePr w:type="lastRow">
      <w:rPr>
        <w:b/>
        <w:color w:val="A5A5A5" w:themeColor="accent3" w:themeTint="FE" w:themeShade="95"/>
      </w:rPr>
    </w:tblStylePr>
    <w:tblStylePr w:type="firstCol">
      <w:rPr>
        <w:b/>
        <w:color w:val="A5A5A5" w:themeColor="accent3" w:themeTint="FE" w:themeShade="95"/>
      </w:rPr>
    </w:tblStylePr>
    <w:tblStylePr w:type="lastCol">
      <w:rPr>
        <w:b/>
        <w:color w:val="A5A5A5" w:themeColor="accent3" w:themeTint="FE" w:themeShade="95"/>
      </w:r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tblPr>
      <w:tblStyleRowBandSize w:val="1"/>
      <w:tblStyleColBandSize w:val="1"/>
      <w:tblBorders>
        <w:top w:val="single" w:sz="4" w:space="0" w:color="5B9BD5" w:themeColor="accent5"/>
        <w:left w:val="single" w:sz="4" w:space="0" w:color="5B9BD5" w:themeColor="accent5"/>
        <w:bottom w:val="single" w:sz="4" w:space="0" w:color="5B9BD5" w:themeColor="accent5"/>
        <w:right w:val="single" w:sz="4" w:space="0" w:color="5B9BD5" w:themeColor="accent5"/>
        <w:insideH w:val="single" w:sz="4" w:space="0" w:color="5B9BD5" w:themeColor="accent5"/>
        <w:insideV w:val="single" w:sz="4" w:space="0" w:color="5B9BD5" w:themeColor="accent5"/>
      </w:tblBorders>
    </w:tblPr>
    <w:tblStylePr w:type="firstRow">
      <w:rPr>
        <w:b/>
        <w:color w:val="245A8D" w:themeColor="accent5" w:themeShade="95"/>
      </w:rPr>
      <w:tblPr/>
      <w:tcPr>
        <w:tcBorders>
          <w:bottom w:val="single" w:sz="12" w:space="0" w:color="5B9BD5" w:themeColor="accent5"/>
        </w:tcBorders>
      </w:tcPr>
    </w:tblStylePr>
    <w:tblStylePr w:type="lastRow">
      <w:rPr>
        <w:b/>
        <w:color w:val="245A8D" w:themeColor="accent5" w:themeShade="95"/>
      </w:rPr>
    </w:tblStylePr>
    <w:tblStylePr w:type="firstCol">
      <w:rPr>
        <w:b/>
        <w:color w:val="245A8D" w:themeColor="accent5" w:themeShade="95"/>
      </w:rPr>
    </w:tblStylePr>
    <w:tblStylePr w:type="lastCol">
      <w:rPr>
        <w:b/>
        <w:color w:val="245A8D" w:themeColor="accent5" w:themeShade="95"/>
      </w:rPr>
    </w:tblStylePr>
    <w:tblStylePr w:type="band1Vert"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245A8D" w:themeColor="accent5" w:themeShade="95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tblPr>
      <w:tblStyleRowBandSize w:val="1"/>
      <w:tblStyleColBandSize w:val="1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245A8D" w:themeColor="accent5" w:themeShade="95"/>
      </w:rPr>
      <w:tblPr/>
      <w:tcPr>
        <w:tcBorders>
          <w:bottom w:val="single" w:sz="12" w:space="0" w:color="70AD47" w:themeColor="accent6"/>
        </w:tcBorders>
      </w:tcPr>
    </w:tblStylePr>
    <w:tblStylePr w:type="lastRow">
      <w:rPr>
        <w:b/>
        <w:color w:val="245A8D" w:themeColor="accent5" w:themeShade="95"/>
      </w:rPr>
    </w:tblStylePr>
    <w:tblStylePr w:type="firstCol">
      <w:rPr>
        <w:b/>
        <w:color w:val="245A8D" w:themeColor="accent5" w:themeShade="95"/>
      </w:rPr>
    </w:tblStylePr>
    <w:tblStylePr w:type="lastCol">
      <w:rPr>
        <w:b/>
        <w:color w:val="245A8D" w:themeColor="accent5" w:themeShade="95"/>
      </w:r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245A8D" w:themeColor="accent5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</w:style>
  <w:style w:type="table" w:styleId="-7">
    <w:name w:val="Grid Table 7 Colorful"/>
    <w:basedOn w:val="a1"/>
    <w:uiPriority w:val="99"/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tblPr>
      <w:tblStyleRowBandSize w:val="1"/>
      <w:tblStyleColBandSize w:val="1"/>
      <w:tblBorders>
        <w:bottom w:val="single" w:sz="4" w:space="0" w:color="A0B7E1" w:themeColor="accent1" w:themeTint="80"/>
        <w:right w:val="single" w:sz="4" w:space="0" w:color="A0B7E1" w:themeColor="accent1" w:themeTint="80"/>
        <w:insideH w:val="single" w:sz="4" w:space="0" w:color="A0B7E1" w:themeColor="accent1" w:themeTint="80"/>
        <w:insideV w:val="single" w:sz="4" w:space="0" w:color="A0B7E1" w:themeColor="accent1" w:themeTint="80"/>
      </w:tblBorders>
    </w:tblPr>
    <w:tblStylePr w:type="firstRow">
      <w:rPr>
        <w:rFonts w:ascii="Arial" w:hAnsi="Arial"/>
        <w:b/>
        <w:color w:val="A0B7E1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0B7E1" w:themeColor="accen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0B7E1" w:themeColor="accent1" w:themeTint="80" w:themeShade="95"/>
        <w:sz w:val="22"/>
      </w:rPr>
      <w:tblPr/>
      <w:tcPr>
        <w:tcBorders>
          <w:top w:val="single" w:sz="4" w:space="0" w:color="A0B7E1" w:themeColor="accen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0B7E1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0B7E1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0B7E1" w:themeColor="accent1" w:themeTint="80" w:themeShade="95"/>
        <w:sz w:val="22"/>
      </w:rPr>
      <w:tblPr/>
      <w:tcPr>
        <w:tcBorders>
          <w:top w:val="none" w:sz="0" w:space="0" w:color="auto"/>
          <w:left w:val="single" w:sz="4" w:space="0" w:color="A0B7E1" w:themeColor="accen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8E2F3" w:themeColor="accent1" w:themeTint="34" w:fill="D8E2F3" w:themeFill="accent1" w:themeFillTint="34"/>
      </w:tcPr>
    </w:tblStylePr>
    <w:tblStylePr w:type="band1Horz">
      <w:rPr>
        <w:rFonts w:ascii="Arial" w:hAnsi="Arial"/>
        <w:color w:val="A0B7E1" w:themeColor="accent1" w:themeTint="80" w:themeShade="95"/>
        <w:sz w:val="22"/>
      </w:rPr>
      <w:tblPr/>
      <w:tcPr>
        <w:shd w:val="clear" w:color="D8E2F3" w:themeColor="accent1" w:themeTint="34" w:fill="D8E2F3" w:themeFill="accent1" w:themeFillTint="34"/>
      </w:tcPr>
    </w:tblStylePr>
    <w:tblStylePr w:type="band2Horz">
      <w:rPr>
        <w:rFonts w:ascii="Arial" w:hAnsi="Arial"/>
        <w:color w:val="A0B7E1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tblPr>
      <w:tblStyleRowBandSize w:val="1"/>
      <w:tblStyleColBandSize w:val="1"/>
      <w:tblBorders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4B184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F4B184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tblPr>
      <w:tblStyleRowBandSize w:val="1"/>
      <w:tblStyleColBandSize w:val="1"/>
      <w:tblBorders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5A5A5" w:themeColor="accent3" w:themeTint="FE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single" w:sz="4" w:space="0" w:color="A5A5A5" w:themeColor="accent3" w:themeTint="FE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5A5A5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single" w:sz="4" w:space="0" w:color="A5A5A5" w:themeColor="accent3" w:themeTint="FE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tblPr>
      <w:tblStyleRowBandSize w:val="1"/>
      <w:tblStyleColBandSize w:val="1"/>
      <w:tblBorders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FD865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FFD865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tblPr>
      <w:tblStyleRowBandSize w:val="1"/>
      <w:tblStyleColBandSize w:val="1"/>
      <w:tblBorders>
        <w:bottom w:val="single" w:sz="4" w:space="0" w:color="A2C6E7" w:themeColor="accent5" w:themeTint="90"/>
        <w:right w:val="single" w:sz="4" w:space="0" w:color="A2C6E7" w:themeColor="accent5" w:themeTint="90"/>
        <w:insideH w:val="single" w:sz="4" w:space="0" w:color="A2C6E7" w:themeColor="accent5" w:themeTint="90"/>
        <w:insideV w:val="single" w:sz="4" w:space="0" w:color="A2C6E7" w:themeColor="accent5" w:themeTint="90"/>
      </w:tblBorders>
    </w:tblPr>
    <w:tblStylePr w:type="firstRow">
      <w:rPr>
        <w:rFonts w:ascii="Arial" w:hAnsi="Arial"/>
        <w:b/>
        <w:color w:val="245A8D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2C6E7" w:themeColor="accent5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45A8D" w:themeColor="accent5" w:themeShade="95"/>
        <w:sz w:val="22"/>
      </w:rPr>
      <w:tblPr/>
      <w:tcPr>
        <w:tcBorders>
          <w:top w:val="single" w:sz="4" w:space="0" w:color="A2C6E7" w:themeColor="accent5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45A8D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2C6E7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45A8D" w:themeColor="accent5" w:themeShade="95"/>
        <w:sz w:val="22"/>
      </w:rPr>
      <w:tblPr/>
      <w:tcPr>
        <w:tcBorders>
          <w:top w:val="none" w:sz="0" w:space="0" w:color="auto"/>
          <w:left w:val="single" w:sz="4" w:space="0" w:color="A2C6E7" w:themeColor="accent5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245A8D" w:themeColor="accent5" w:themeShade="95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tblPr>
      <w:tblStyleRowBandSize w:val="1"/>
      <w:tblStyleColBandSize w:val="1"/>
      <w:tblBorders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DD394" w:themeColor="accent6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single" w:sz="4" w:space="0" w:color="ADD394" w:themeColor="accent6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DD394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auto"/>
          <w:left w:val="single" w:sz="4" w:space="0" w:color="ADD394" w:themeColor="accent6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16429" w:themeColor="accent6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</w:style>
  <w:style w:type="table" w:styleId="-10">
    <w:name w:val="List Table 1 Light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472C4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CFDBF0" w:themeColor="accent1" w:themeTint="40" w:fill="CFDBF0" w:themeFill="accent1" w:themeFillTint="40"/>
      </w:tcPr>
    </w:tblStylePr>
    <w:tblStylePr w:type="band1Horz">
      <w:tblPr/>
      <w:tcPr>
        <w:shd w:val="clear" w:color="CFDBF0" w:themeColor="accent1" w:themeTint="40" w:fill="CFDBF0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ED7D31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ED7D31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C000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FC000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5E5F4" w:themeColor="accent5" w:themeTint="40" w:fill="D5E5F4" w:themeFill="accent5" w:themeFillTint="40"/>
      </w:tcPr>
    </w:tblStylePr>
    <w:tblStylePr w:type="band1Horz">
      <w:tblPr/>
      <w:tcPr>
        <w:shd w:val="clear" w:color="D5E5F4" w:themeColor="accent5" w:themeTint="40" w:fill="D5E5F4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0AD47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tblPr/>
      <w:tcPr>
        <w:shd w:val="clear" w:color="DAEBCF" w:themeColor="accent6" w:themeTint="40" w:fill="DAEBCF" w:themeFill="accent6" w:themeFillTint="40"/>
      </w:tcPr>
    </w:tblStylePr>
  </w:style>
  <w:style w:type="table" w:styleId="-20">
    <w:name w:val="List Table 2"/>
    <w:basedOn w:val="a1"/>
    <w:uiPriority w:val="99"/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tblPr>
      <w:tblStyleRowBandSize w:val="1"/>
      <w:tblStyleColBandSize w:val="1"/>
      <w:tblBorders>
        <w:top w:val="single" w:sz="4" w:space="0" w:color="95AFDD" w:themeColor="accent1" w:themeTint="90"/>
        <w:bottom w:val="single" w:sz="4" w:space="0" w:color="95AFDD" w:themeColor="accent1" w:themeTint="90"/>
        <w:insideH w:val="single" w:sz="4" w:space="0" w:color="95AFDD" w:themeColor="accen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1" w:themeTint="90"/>
          <w:left w:val="none" w:sz="4" w:space="0" w:color="000000"/>
          <w:bottom w:val="single" w:sz="4" w:space="0" w:color="95AFDD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1" w:themeTint="90"/>
          <w:left w:val="none" w:sz="4" w:space="0" w:color="000000"/>
          <w:bottom w:val="single" w:sz="4" w:space="0" w:color="95AFDD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1" w:themeTint="40" w:fill="CFDBF0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1" w:themeTint="40" w:fill="CFDBF0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tblPr>
      <w:tblStyleRowBandSize w:val="1"/>
      <w:tblStyleColBandSize w:val="1"/>
      <w:tblBorders>
        <w:top w:val="single" w:sz="4" w:space="0" w:color="F4B58A" w:themeColor="accent2" w:themeTint="90"/>
        <w:bottom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tblPr>
      <w:tblStyleRowBandSize w:val="1"/>
      <w:tblStyleColBandSize w:val="1"/>
      <w:tblBorders>
        <w:top w:val="single" w:sz="4" w:space="0" w:color="CCCCCC" w:themeColor="accent3" w:themeTint="90"/>
        <w:bottom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tblPr>
      <w:tblStyleRowBandSize w:val="1"/>
      <w:tblStyleColBandSize w:val="1"/>
      <w:tblBorders>
        <w:top w:val="single" w:sz="4" w:space="0" w:color="FFDB6F" w:themeColor="accent4" w:themeTint="90"/>
        <w:bottom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tblPr>
      <w:tblStyleRowBandSize w:val="1"/>
      <w:tblStyleColBandSize w:val="1"/>
      <w:tblBorders>
        <w:top w:val="single" w:sz="4" w:space="0" w:color="A2C6E7" w:themeColor="accent5" w:themeTint="90"/>
        <w:bottom w:val="single" w:sz="4" w:space="0" w:color="A2C6E7" w:themeColor="accent5" w:themeTint="90"/>
        <w:insideH w:val="single" w:sz="4" w:space="0" w:color="A2C6E7" w:themeColor="accent5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5" w:themeTint="90"/>
          <w:left w:val="none" w:sz="4" w:space="0" w:color="000000"/>
          <w:bottom w:val="single" w:sz="4" w:space="0" w:color="A2C6E7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5" w:themeTint="90"/>
          <w:left w:val="none" w:sz="4" w:space="0" w:color="000000"/>
          <w:bottom w:val="single" w:sz="4" w:space="0" w:color="A2C6E7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5" w:themeTint="40" w:fill="D5E5F4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5" w:themeTint="40" w:fill="D5E5F4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tblPr>
      <w:tblStyleRowBandSize w:val="1"/>
      <w:tblStyleColBandSize w:val="1"/>
      <w:tblBorders>
        <w:top w:val="single" w:sz="4" w:space="0" w:color="ADD394" w:themeColor="accent6" w:themeTint="90"/>
        <w:bottom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styleId="-30">
    <w:name w:val="List Table 3"/>
    <w:basedOn w:val="a1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tblPr>
      <w:tblStyleRowBandSize w:val="1"/>
      <w:tblStyleColBandSize w:val="1"/>
      <w:tblBorders>
        <w:top w:val="single" w:sz="4" w:space="0" w:color="4472C4" w:themeColor="accent1"/>
        <w:left w:val="single" w:sz="4" w:space="0" w:color="4472C4" w:themeColor="accent1"/>
        <w:bottom w:val="single" w:sz="4" w:space="0" w:color="4472C4" w:themeColor="accent1"/>
        <w:right w:val="single" w:sz="4" w:space="0" w:color="4472C4" w:themeColor="accen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472C4" w:themeColor="accent1"/>
          <w:right w:val="single" w:sz="4" w:space="0" w:color="4472C4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472C4" w:themeColor="accent1"/>
          <w:bottom w:val="single" w:sz="4" w:space="0" w:color="4472C4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4B184" w:themeColor="accent2" w:themeTint="97"/>
          <w:right w:val="single" w:sz="4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4B184" w:themeColor="accent2" w:themeTint="97"/>
          <w:bottom w:val="single" w:sz="4" w:space="0" w:color="F4B184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tblPr>
      <w:tblStyleRowBandSize w:val="1"/>
      <w:tblStyleColBandSize w:val="1"/>
      <w:tblBorders>
        <w:top w:val="single" w:sz="4" w:space="0" w:color="C9C9C9" w:themeColor="accent3" w:themeTint="98"/>
        <w:left w:val="single" w:sz="4" w:space="0" w:color="C9C9C9" w:themeColor="accent3" w:themeTint="98"/>
        <w:bottom w:val="single" w:sz="4" w:space="0" w:color="C9C9C9" w:themeColor="accent3" w:themeTint="98"/>
        <w:right w:val="single" w:sz="4" w:space="0" w:color="C9C9C9" w:themeColor="accent3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9C9C9" w:themeColor="accent3" w:themeTint="98" w:fill="C9C9C9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9C9C9" w:themeColor="accent3" w:themeTint="98"/>
          <w:right w:val="single" w:sz="4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9C9C9" w:themeColor="accent3" w:themeTint="98"/>
          <w:bottom w:val="single" w:sz="4" w:space="0" w:color="C9C9C9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FD865" w:themeColor="accent4" w:themeTint="9A"/>
          <w:right w:val="single" w:sz="4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D865" w:themeColor="accent4" w:themeTint="9A"/>
          <w:bottom w:val="single" w:sz="4" w:space="0" w:color="FFD865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tblPr>
      <w:tblStyleRowBandSize w:val="1"/>
      <w:tblStyleColBandSize w:val="1"/>
      <w:tblBorders>
        <w:top w:val="single" w:sz="4" w:space="0" w:color="9BC2E5" w:themeColor="accent5" w:themeTint="9A"/>
        <w:left w:val="single" w:sz="4" w:space="0" w:color="9BC2E5" w:themeColor="accent5" w:themeTint="9A"/>
        <w:bottom w:val="single" w:sz="4" w:space="0" w:color="9BC2E5" w:themeColor="accent5" w:themeTint="9A"/>
        <w:right w:val="single" w:sz="4" w:space="0" w:color="9BC2E5" w:themeColor="accent5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C2E5" w:themeColor="accent5" w:themeTint="9A" w:fill="9BC2E5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BC2E5" w:themeColor="accent5" w:themeTint="9A"/>
          <w:right w:val="single" w:sz="4" w:space="0" w:color="9BC2E5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BC2E5" w:themeColor="accent5" w:themeTint="9A"/>
          <w:bottom w:val="single" w:sz="4" w:space="0" w:color="9BC2E5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tblPr>
      <w:tblStyleRowBandSize w:val="1"/>
      <w:tblStyleColBandSize w:val="1"/>
      <w:tblBorders>
        <w:top w:val="single" w:sz="4" w:space="0" w:color="A9D08E" w:themeColor="accent6" w:themeTint="98"/>
        <w:left w:val="single" w:sz="4" w:space="0" w:color="A9D08E" w:themeColor="accent6" w:themeTint="98"/>
        <w:bottom w:val="single" w:sz="4" w:space="0" w:color="A9D08E" w:themeColor="accent6" w:themeTint="98"/>
        <w:right w:val="single" w:sz="4" w:space="0" w:color="A9D08E" w:themeColor="accent6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9D08E" w:themeColor="accent6" w:themeTint="98" w:fill="A9D08E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A9D08E" w:themeColor="accent6" w:themeTint="98"/>
          <w:right w:val="single" w:sz="4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A9D08E" w:themeColor="accent6" w:themeTint="98"/>
          <w:bottom w:val="single" w:sz="4" w:space="0" w:color="A9D08E" w:themeColor="accent6" w:themeTint="98"/>
        </w:tcBorders>
      </w:tcPr>
    </w:tblStylePr>
  </w:style>
  <w:style w:type="table" w:styleId="-40">
    <w:name w:val="List Table 4"/>
    <w:basedOn w:val="a1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tblPr>
      <w:tblStyleRowBandSize w:val="1"/>
      <w:tblStyleColBandSize w:val="1"/>
      <w:tblBorders>
        <w:top w:val="single" w:sz="4" w:space="0" w:color="95AFDD" w:themeColor="accent1" w:themeTint="90"/>
        <w:left w:val="single" w:sz="4" w:space="0" w:color="95AFDD" w:themeColor="accent1" w:themeTint="90"/>
        <w:bottom w:val="single" w:sz="4" w:space="0" w:color="95AFDD" w:themeColor="accent1" w:themeTint="90"/>
        <w:right w:val="single" w:sz="4" w:space="0" w:color="95AFDD" w:themeColor="accent1" w:themeTint="90"/>
        <w:insideH w:val="single" w:sz="4" w:space="0" w:color="95AFDD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1" w:themeTint="40" w:fill="CFDBF0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1" w:themeTint="40" w:fill="CFDBF0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tblPr>
      <w:tblStyleRowBandSize w:val="1"/>
      <w:tblStyleColBandSize w:val="1"/>
      <w:tblBorders>
        <w:top w:val="single" w:sz="4" w:space="0" w:color="A2C6E7" w:themeColor="accent5" w:themeTint="90"/>
        <w:left w:val="single" w:sz="4" w:space="0" w:color="A2C6E7" w:themeColor="accent5" w:themeTint="90"/>
        <w:bottom w:val="single" w:sz="4" w:space="0" w:color="A2C6E7" w:themeColor="accent5" w:themeTint="90"/>
        <w:right w:val="single" w:sz="4" w:space="0" w:color="A2C6E7" w:themeColor="accent5" w:themeTint="90"/>
        <w:insideH w:val="single" w:sz="4" w:space="0" w:color="A2C6E7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5" w:fill="5B9BD5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5" w:themeTint="40" w:fill="D5E5F4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5" w:themeTint="40" w:fill="D5E5F4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styleId="-50">
    <w:name w:val="List Table 5 Dark"/>
    <w:basedOn w:val="a1"/>
    <w:uiPriority w:val="99"/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tblPr>
      <w:tblStyleRowBandSize w:val="1"/>
      <w:tblStyleColBandSize w:val="1"/>
      <w:tblBorders>
        <w:top w:val="single" w:sz="32" w:space="0" w:color="4472C4" w:themeColor="accent1"/>
        <w:left w:val="single" w:sz="32" w:space="0" w:color="4472C4" w:themeColor="accent1"/>
        <w:bottom w:val="single" w:sz="32" w:space="0" w:color="4472C4" w:themeColor="accent1"/>
        <w:right w:val="single" w:sz="32" w:space="0" w:color="4472C4" w:themeColor="accent1"/>
      </w:tblBorders>
      <w:shd w:val="clear" w:color="4472C4" w:themeColor="accent1" w:fill="4472C4" w:themeFill="accent1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472C4" w:themeColor="accent1"/>
          <w:bottom w:val="single" w:sz="12" w:space="0" w:color="FFFFFF" w:themeColor="light1"/>
        </w:tcBorders>
        <w:shd w:val="clear" w:color="4472C4" w:themeColor="accent1" w:fill="4472C4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472C4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472C4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472C4" w:themeColor="accent1" w:fill="4472C4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472C4" w:themeColor="accent1" w:fill="4472C4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472C4" w:themeColor="accent1" w:fill="4472C4" w:themeFill="accent1"/>
      </w:tcPr>
    </w:tblStylePr>
  </w:style>
  <w:style w:type="table" w:customStyle="1" w:styleId="ListTable5Dark-Accent2">
    <w:name w:val="List Table 5 Dark - Accent 2"/>
    <w:basedOn w:val="a1"/>
    <w:uiPriority w:val="99"/>
    <w:tblPr>
      <w:tblStyleRowBandSize w:val="1"/>
      <w:tblStyleColBandSize w:val="1"/>
      <w:tblBorders>
        <w:top w:val="single" w:sz="32" w:space="0" w:color="F4B184" w:themeColor="accent2" w:themeTint="97"/>
        <w:left w:val="single" w:sz="32" w:space="0" w:color="F4B184" w:themeColor="accent2" w:themeTint="97"/>
        <w:bottom w:val="single" w:sz="32" w:space="0" w:color="F4B184" w:themeColor="accent2" w:themeTint="97"/>
        <w:right w:val="single" w:sz="32" w:space="0" w:color="F4B184" w:themeColor="accent2" w:themeTint="97"/>
      </w:tblBorders>
      <w:shd w:val="clear" w:color="F4B184" w:themeColor="accent2" w:themeTint="97" w:fill="F4B184" w:themeFill="accent2" w:themeFillTint="97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4B184" w:themeColor="accent2" w:themeTint="97"/>
          <w:bottom w:val="single" w:sz="12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4B184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4B184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tblPr>
      <w:tblStyleRowBandSize w:val="1"/>
      <w:tblStyleColBandSize w:val="1"/>
      <w:tblBorders>
        <w:top w:val="single" w:sz="32" w:space="0" w:color="C9C9C9" w:themeColor="accent3" w:themeTint="98"/>
        <w:left w:val="single" w:sz="32" w:space="0" w:color="C9C9C9" w:themeColor="accent3" w:themeTint="98"/>
        <w:bottom w:val="single" w:sz="32" w:space="0" w:color="C9C9C9" w:themeColor="accent3" w:themeTint="98"/>
        <w:right w:val="single" w:sz="32" w:space="0" w:color="C9C9C9" w:themeColor="accent3" w:themeTint="98"/>
      </w:tblBorders>
      <w:shd w:val="clear" w:color="C9C9C9" w:themeColor="accent3" w:themeTint="98" w:fill="C9C9C9" w:themeFill="accent3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9C9C9" w:themeColor="accent3" w:themeTint="98"/>
          <w:bottom w:val="single" w:sz="12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9C9C9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9C9C9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tblPr>
      <w:tblStyleRowBandSize w:val="1"/>
      <w:tblStyleColBandSize w:val="1"/>
      <w:tblBorders>
        <w:top w:val="single" w:sz="32" w:space="0" w:color="FFD865" w:themeColor="accent4" w:themeTint="9A"/>
        <w:left w:val="single" w:sz="32" w:space="0" w:color="FFD865" w:themeColor="accent4" w:themeTint="9A"/>
        <w:bottom w:val="single" w:sz="32" w:space="0" w:color="FFD865" w:themeColor="accent4" w:themeTint="9A"/>
        <w:right w:val="single" w:sz="32" w:space="0" w:color="FFD865" w:themeColor="accent4" w:themeTint="9A"/>
      </w:tblBorders>
      <w:shd w:val="clear" w:color="FFD865" w:themeColor="accent4" w:themeTint="9A" w:fill="FFD865" w:themeFill="accent4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FD865" w:themeColor="accent4" w:themeTint="9A"/>
          <w:bottom w:val="single" w:sz="12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FD865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FD865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tblPr>
      <w:tblStyleRowBandSize w:val="1"/>
      <w:tblStyleColBandSize w:val="1"/>
      <w:tblBorders>
        <w:top w:val="single" w:sz="32" w:space="0" w:color="9BC2E5" w:themeColor="accent5" w:themeTint="9A"/>
        <w:left w:val="single" w:sz="32" w:space="0" w:color="9BC2E5" w:themeColor="accent5" w:themeTint="9A"/>
        <w:bottom w:val="single" w:sz="32" w:space="0" w:color="9BC2E5" w:themeColor="accent5" w:themeTint="9A"/>
        <w:right w:val="single" w:sz="32" w:space="0" w:color="9BC2E5" w:themeColor="accent5" w:themeTint="9A"/>
      </w:tblBorders>
      <w:shd w:val="clear" w:color="9BC2E5" w:themeColor="accent5" w:themeTint="9A" w:fill="9BC2E5" w:themeFill="accent5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BC2E5" w:themeColor="accent5" w:themeTint="9A"/>
          <w:bottom w:val="single" w:sz="12" w:space="0" w:color="FFFFFF" w:themeColor="light1"/>
        </w:tcBorders>
        <w:shd w:val="clear" w:color="9BC2E5" w:themeColor="accent5" w:themeTint="9A" w:fill="9BC2E5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BC2E5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BC2E5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BC2E5" w:themeColor="accent5" w:themeTint="9A" w:fill="9BC2E5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BC2E5" w:themeColor="accent5" w:themeTint="9A" w:fill="9BC2E5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BC2E5" w:themeColor="accent5" w:themeTint="9A" w:fill="9BC2E5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tblPr>
      <w:tblStyleRowBandSize w:val="1"/>
      <w:tblStyleColBandSize w:val="1"/>
      <w:tblBorders>
        <w:top w:val="single" w:sz="32" w:space="0" w:color="A9D08E" w:themeColor="accent6" w:themeTint="98"/>
        <w:left w:val="single" w:sz="32" w:space="0" w:color="A9D08E" w:themeColor="accent6" w:themeTint="98"/>
        <w:bottom w:val="single" w:sz="32" w:space="0" w:color="A9D08E" w:themeColor="accent6" w:themeTint="98"/>
        <w:right w:val="single" w:sz="32" w:space="0" w:color="A9D08E" w:themeColor="accent6" w:themeTint="98"/>
      </w:tblBorders>
      <w:shd w:val="clear" w:color="A9D08E" w:themeColor="accent6" w:themeTint="98" w:fill="A9D08E" w:themeFill="accent6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A9D08E" w:themeColor="accent6" w:themeTint="98"/>
          <w:bottom w:val="single" w:sz="12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A9D08E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A9D08E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</w:style>
  <w:style w:type="table" w:styleId="-60">
    <w:name w:val="List Table 6 Colorful"/>
    <w:basedOn w:val="a1"/>
    <w:uiPriority w:val="99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tblPr>
      <w:tblStyleRowBandSize w:val="1"/>
      <w:tblStyleColBandSize w:val="1"/>
      <w:tblBorders>
        <w:top w:val="single" w:sz="4" w:space="0" w:color="4472C4" w:themeColor="accent1"/>
        <w:bottom w:val="single" w:sz="4" w:space="0" w:color="4472C4" w:themeColor="accent1"/>
      </w:tblBorders>
    </w:tblPr>
    <w:tblStylePr w:type="firstRow">
      <w:rPr>
        <w:b/>
        <w:color w:val="254175" w:themeColor="accent1" w:themeShade="95"/>
      </w:rPr>
      <w:tblPr/>
      <w:tcPr>
        <w:tcBorders>
          <w:bottom w:val="single" w:sz="4" w:space="0" w:color="4472C4" w:themeColor="accent1"/>
        </w:tcBorders>
      </w:tcPr>
    </w:tblStylePr>
    <w:tblStylePr w:type="lastRow">
      <w:rPr>
        <w:b/>
        <w:color w:val="254175" w:themeColor="accent1" w:themeShade="95"/>
      </w:rPr>
      <w:tblPr/>
      <w:tcPr>
        <w:tcBorders>
          <w:top w:val="single" w:sz="4" w:space="0" w:color="4472C4" w:themeColor="accent1"/>
        </w:tcBorders>
      </w:tcPr>
    </w:tblStylePr>
    <w:tblStylePr w:type="firstCol">
      <w:rPr>
        <w:b/>
        <w:color w:val="254175" w:themeColor="accent1" w:themeShade="95"/>
      </w:rPr>
    </w:tblStylePr>
    <w:tblStylePr w:type="lastCol">
      <w:rPr>
        <w:b/>
        <w:color w:val="254175" w:themeColor="accent1" w:themeShade="95"/>
      </w:rPr>
    </w:tblStylePr>
    <w:tblStylePr w:type="band1Vert">
      <w:tblPr/>
      <w:tcPr>
        <w:shd w:val="clear" w:color="CFDBF0" w:themeColor="accent1" w:themeTint="40" w:fill="CFDBF0" w:themeFill="accent1" w:themeFillTint="40"/>
      </w:tcPr>
    </w:tblStylePr>
    <w:tblStylePr w:type="band1Horz">
      <w:rPr>
        <w:rFonts w:ascii="Arial" w:hAnsi="Arial"/>
        <w:color w:val="254175" w:themeColor="accent1" w:themeShade="95"/>
        <w:sz w:val="22"/>
      </w:rPr>
      <w:tblPr/>
      <w:tcPr>
        <w:shd w:val="clear" w:color="CFDBF0" w:themeColor="accent1" w:themeTint="40" w:fill="CFDBF0" w:themeFill="accent1" w:themeFillTint="40"/>
      </w:tcPr>
    </w:tblStylePr>
    <w:tblStylePr w:type="band2Horz">
      <w:rPr>
        <w:rFonts w:ascii="Arial" w:hAnsi="Arial"/>
        <w:color w:val="254175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tblPr>
      <w:tblStyleRowBandSize w:val="1"/>
      <w:tblStyleColBandSize w:val="1"/>
      <w:tblBorders>
        <w:top w:val="single" w:sz="4" w:space="0" w:color="F4B184" w:themeColor="accent2" w:themeTint="97"/>
        <w:bottom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4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tblPr>
      <w:tblStyleRowBandSize w:val="1"/>
      <w:tblStyleColBandSize w:val="1"/>
      <w:tblBorders>
        <w:top w:val="single" w:sz="4" w:space="0" w:color="C9C9C9" w:themeColor="accent3" w:themeTint="98"/>
        <w:bottom w:val="single" w:sz="4" w:space="0" w:color="C9C9C9" w:themeColor="accent3" w:themeTint="98"/>
      </w:tblBorders>
    </w:tblPr>
    <w:tblStylePr w:type="firstRow">
      <w:rPr>
        <w:b/>
        <w:color w:val="C9C9C9" w:themeColor="accent3" w:themeTint="98" w:themeShade="95"/>
      </w:rPr>
      <w:tblPr/>
      <w:tcPr>
        <w:tcBorders>
          <w:bottom w:val="single" w:sz="4" w:space="0" w:color="C9C9C9" w:themeColor="accent3" w:themeTint="98"/>
        </w:tcBorders>
      </w:tcPr>
    </w:tblStylePr>
    <w:tblStylePr w:type="lastRow">
      <w:rPr>
        <w:b/>
        <w:color w:val="C9C9C9" w:themeColor="accent3" w:themeTint="98" w:themeShade="95"/>
      </w:rPr>
      <w:tblPr/>
      <w:tcPr>
        <w:tcBorders>
          <w:top w:val="single" w:sz="4" w:space="0" w:color="C9C9C9" w:themeColor="accent3" w:themeTint="98"/>
        </w:tcBorders>
      </w:tcPr>
    </w:tblStylePr>
    <w:tblStylePr w:type="firstCol">
      <w:rPr>
        <w:b/>
        <w:color w:val="C9C9C9" w:themeColor="accent3" w:themeTint="98" w:themeShade="95"/>
      </w:rPr>
    </w:tblStylePr>
    <w:tblStylePr w:type="lastCol">
      <w:rPr>
        <w:b/>
        <w:color w:val="C9C9C9" w:themeColor="accent3" w:themeTint="98" w:themeShade="95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tblPr>
      <w:tblStyleRowBandSize w:val="1"/>
      <w:tblStyleColBandSize w:val="1"/>
      <w:tblBorders>
        <w:top w:val="single" w:sz="4" w:space="0" w:color="FFD865" w:themeColor="accent4" w:themeTint="9A"/>
        <w:bottom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4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tblPr>
      <w:tblStyleRowBandSize w:val="1"/>
      <w:tblStyleColBandSize w:val="1"/>
      <w:tblBorders>
        <w:top w:val="single" w:sz="4" w:space="0" w:color="9BC2E5" w:themeColor="accent5" w:themeTint="9A"/>
        <w:bottom w:val="single" w:sz="4" w:space="0" w:color="9BC2E5" w:themeColor="accent5" w:themeTint="9A"/>
      </w:tblBorders>
    </w:tblPr>
    <w:tblStylePr w:type="firstRow">
      <w:rPr>
        <w:b/>
        <w:color w:val="9BC2E5" w:themeColor="accent5" w:themeTint="9A" w:themeShade="95"/>
      </w:rPr>
      <w:tblPr/>
      <w:tcPr>
        <w:tcBorders>
          <w:bottom w:val="single" w:sz="4" w:space="0" w:color="9BC2E5" w:themeColor="accent5" w:themeTint="9A"/>
        </w:tcBorders>
      </w:tcPr>
    </w:tblStylePr>
    <w:tblStylePr w:type="lastRow">
      <w:rPr>
        <w:b/>
        <w:color w:val="9BC2E5" w:themeColor="accent5" w:themeTint="9A" w:themeShade="95"/>
      </w:rPr>
      <w:tblPr/>
      <w:tcPr>
        <w:tcBorders>
          <w:top w:val="single" w:sz="4" w:space="0" w:color="9BC2E5" w:themeColor="accent5" w:themeTint="9A"/>
        </w:tcBorders>
      </w:tcPr>
    </w:tblStylePr>
    <w:tblStylePr w:type="firstCol">
      <w:rPr>
        <w:b/>
        <w:color w:val="9BC2E5" w:themeColor="accent5" w:themeTint="9A" w:themeShade="95"/>
      </w:rPr>
    </w:tblStylePr>
    <w:tblStylePr w:type="lastCol">
      <w:rPr>
        <w:b/>
        <w:color w:val="9BC2E5" w:themeColor="accent5" w:themeTint="9A" w:themeShade="95"/>
      </w:rPr>
    </w:tblStylePr>
    <w:tblStylePr w:type="band1Vert">
      <w:tblPr/>
      <w:tcPr>
        <w:shd w:val="clear" w:color="D5E5F4" w:themeColor="accent5" w:themeTint="40" w:fill="D5E5F4" w:themeFill="accent5" w:themeFillTint="40"/>
      </w:tcPr>
    </w:tblStylePr>
    <w:tblStylePr w:type="band1Horz">
      <w:rPr>
        <w:rFonts w:ascii="Arial" w:hAnsi="Arial"/>
        <w:color w:val="9BC2E5" w:themeColor="accent5" w:themeTint="9A" w:themeShade="95"/>
        <w:sz w:val="22"/>
      </w:rPr>
      <w:tblPr/>
      <w:tcPr>
        <w:shd w:val="clear" w:color="D5E5F4" w:themeColor="accent5" w:themeTint="40" w:fill="D5E5F4" w:themeFill="accent5" w:themeFillTint="40"/>
      </w:tcPr>
    </w:tblStylePr>
    <w:tblStylePr w:type="band2Horz">
      <w:rPr>
        <w:rFonts w:ascii="Arial" w:hAnsi="Arial"/>
        <w:color w:val="9BC2E5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tblPr>
      <w:tblStyleRowBandSize w:val="1"/>
      <w:tblStyleColBandSize w:val="1"/>
      <w:tblBorders>
        <w:top w:val="single" w:sz="4" w:space="0" w:color="A9D08E" w:themeColor="accent6" w:themeTint="98"/>
        <w:bottom w:val="single" w:sz="4" w:space="0" w:color="A9D08E" w:themeColor="accent6" w:themeTint="98"/>
      </w:tblBorders>
    </w:tblPr>
    <w:tblStylePr w:type="firstRow">
      <w:rPr>
        <w:b/>
        <w:color w:val="A9D08E" w:themeColor="accent6" w:themeTint="98" w:themeShade="95"/>
      </w:rPr>
      <w:tblPr/>
      <w:tcPr>
        <w:tcBorders>
          <w:bottom w:val="single" w:sz="4" w:space="0" w:color="A9D08E" w:themeColor="accent6" w:themeTint="98"/>
        </w:tcBorders>
      </w:tcPr>
    </w:tblStylePr>
    <w:tblStylePr w:type="lastRow">
      <w:rPr>
        <w:b/>
        <w:color w:val="A9D08E" w:themeColor="accent6" w:themeTint="98" w:themeShade="95"/>
      </w:rPr>
      <w:tblPr/>
      <w:tcPr>
        <w:tcBorders>
          <w:top w:val="single" w:sz="4" w:space="0" w:color="A9D08E" w:themeColor="accent6" w:themeTint="98"/>
        </w:tcBorders>
      </w:tcPr>
    </w:tblStylePr>
    <w:tblStylePr w:type="firstCol">
      <w:rPr>
        <w:b/>
        <w:color w:val="A9D08E" w:themeColor="accent6" w:themeTint="98" w:themeShade="95"/>
      </w:rPr>
    </w:tblStylePr>
    <w:tblStylePr w:type="lastCol">
      <w:rPr>
        <w:b/>
        <w:color w:val="A9D08E" w:themeColor="accent6" w:themeTint="98" w:themeShade="95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styleId="-70">
    <w:name w:val="List Table 7 Colorful"/>
    <w:basedOn w:val="a1"/>
    <w:uiPriority w:val="99"/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tblPr>
      <w:tblStyleRowBandSize w:val="1"/>
      <w:tblStyleColBandSize w:val="1"/>
      <w:tblBorders>
        <w:right w:val="single" w:sz="4" w:space="0" w:color="4472C4" w:themeColor="accent1"/>
      </w:tblBorders>
    </w:tblPr>
    <w:tblStylePr w:type="firstRow">
      <w:rPr>
        <w:rFonts w:ascii="Arial" w:hAnsi="Arial"/>
        <w:i/>
        <w:color w:val="254175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4472C4" w:themeColor="accent1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54175" w:themeColor="accent1" w:themeShade="95"/>
        <w:sz w:val="22"/>
      </w:rPr>
      <w:tblPr/>
      <w:tcPr>
        <w:tcBorders>
          <w:top w:val="single" w:sz="4" w:space="0" w:color="4472C4" w:themeColor="accent1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54175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4472C4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54175" w:themeColor="accent1" w:themeShade="95"/>
        <w:sz w:val="22"/>
      </w:rPr>
      <w:tblPr/>
      <w:tcPr>
        <w:tcBorders>
          <w:top w:val="none" w:sz="0" w:space="0" w:color="auto"/>
          <w:left w:val="single" w:sz="4" w:space="0" w:color="4472C4" w:themeColor="accent1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CFDBF0" w:themeColor="accent1" w:themeTint="40" w:fill="CFDBF0" w:themeFill="accent1" w:themeFillTint="40"/>
      </w:tcPr>
    </w:tblStylePr>
    <w:tblStylePr w:type="band1Horz">
      <w:rPr>
        <w:rFonts w:ascii="Arial" w:hAnsi="Arial"/>
        <w:color w:val="254175" w:themeColor="accent1" w:themeShade="95"/>
        <w:sz w:val="22"/>
      </w:rPr>
      <w:tblPr/>
      <w:tcPr>
        <w:shd w:val="clear" w:color="CFDBF0" w:themeColor="accent1" w:themeTint="40" w:fill="CFDBF0" w:themeFill="accent1" w:themeFillTint="40"/>
      </w:tcPr>
    </w:tblStylePr>
    <w:tblStylePr w:type="band2Horz">
      <w:rPr>
        <w:rFonts w:ascii="Arial" w:hAnsi="Arial"/>
        <w:color w:val="254175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tblPr>
      <w:tblStyleRowBandSize w:val="1"/>
      <w:tblStyleColBandSize w:val="1"/>
      <w:tblBorders>
        <w:right w:val="single" w:sz="4" w:space="0" w:color="F4B184" w:themeColor="accent2" w:themeTint="97"/>
      </w:tblBorders>
    </w:tblPr>
    <w:tblStylePr w:type="fir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4B184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F4B184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tblPr>
      <w:tblStyleRowBandSize w:val="1"/>
      <w:tblStyleColBandSize w:val="1"/>
      <w:tblBorders>
        <w:right w:val="single" w:sz="4" w:space="0" w:color="C9C9C9" w:themeColor="accent3" w:themeTint="98"/>
      </w:tblBorders>
    </w:tblPr>
    <w:tblStylePr w:type="fir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C9C9C9" w:themeColor="accent3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single" w:sz="4" w:space="0" w:color="C9C9C9" w:themeColor="accent3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C9C9C9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single" w:sz="4" w:space="0" w:color="C9C9C9" w:themeColor="accent3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tblPr>
      <w:tblStyleRowBandSize w:val="1"/>
      <w:tblStyleColBandSize w:val="1"/>
      <w:tblBorders>
        <w:right w:val="single" w:sz="4" w:space="0" w:color="FFD865" w:themeColor="accent4" w:themeTint="9A"/>
      </w:tblBorders>
    </w:tblPr>
    <w:tblStylePr w:type="fir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FD865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FFD865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tblPr>
      <w:tblStyleRowBandSize w:val="1"/>
      <w:tblStyleColBandSize w:val="1"/>
      <w:tblBorders>
        <w:right w:val="single" w:sz="4" w:space="0" w:color="9BC2E5" w:themeColor="accent5" w:themeTint="9A"/>
      </w:tblBorders>
    </w:tblPr>
    <w:tblStylePr w:type="firstRow"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BC2E5" w:themeColor="accent5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single" w:sz="4" w:space="0" w:color="9BC2E5" w:themeColor="accent5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BC2E5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none" w:sz="0" w:space="0" w:color="auto"/>
          <w:left w:val="single" w:sz="4" w:space="0" w:color="9BC2E5" w:themeColor="accent5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5E5F4" w:themeColor="accent5" w:themeTint="40" w:fill="D5E5F4" w:themeFill="accent5" w:themeFillTint="40"/>
      </w:tcPr>
    </w:tblStylePr>
    <w:tblStylePr w:type="band1Horz">
      <w:rPr>
        <w:rFonts w:ascii="Arial" w:hAnsi="Arial"/>
        <w:color w:val="9BC2E5" w:themeColor="accent5" w:themeTint="9A" w:themeShade="95"/>
        <w:sz w:val="22"/>
      </w:rPr>
      <w:tblPr/>
      <w:tcPr>
        <w:shd w:val="clear" w:color="D5E5F4" w:themeColor="accent5" w:themeTint="40" w:fill="D5E5F4" w:themeFill="accent5" w:themeFillTint="40"/>
      </w:tcPr>
    </w:tblStylePr>
    <w:tblStylePr w:type="band2Horz">
      <w:rPr>
        <w:rFonts w:ascii="Arial" w:hAnsi="Arial"/>
        <w:color w:val="9BC2E5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tblPr>
      <w:tblStyleRowBandSize w:val="1"/>
      <w:tblStyleColBandSize w:val="1"/>
      <w:tblBorders>
        <w:right w:val="single" w:sz="4" w:space="0" w:color="A9D08E" w:themeColor="accent6" w:themeTint="98"/>
      </w:tblBorders>
    </w:tblPr>
    <w:tblStylePr w:type="fir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9D08E" w:themeColor="accent6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single" w:sz="4" w:space="0" w:color="A9D08E" w:themeColor="accent6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9D08E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single" w:sz="4" w:space="0" w:color="A9D08E" w:themeColor="accent6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rPr>
      <w:color w:val="404040"/>
      <w:sz w:val="20"/>
      <w:szCs w:val="2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rPr>
      <w:color w:val="404040"/>
      <w:sz w:val="20"/>
      <w:szCs w:val="2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4D2EC" w:themeColor="accent1" w:themeTint="50" w:fill="C4D2EC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4D2EC" w:themeColor="accent1" w:themeTint="50" w:fill="C4D2EC" w:themeFill="accent1" w:themeFillTint="50"/>
      </w:tcPr>
    </w:tblStylePr>
  </w:style>
  <w:style w:type="table" w:customStyle="1" w:styleId="Lined-Accent2">
    <w:name w:val="Lined - Accent 2"/>
    <w:basedOn w:val="a1"/>
    <w:uiPriority w:val="99"/>
    <w:rPr>
      <w:color w:val="404040"/>
      <w:sz w:val="20"/>
      <w:szCs w:val="2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Lined-Accent3">
    <w:name w:val="Lined - Accent 3"/>
    <w:basedOn w:val="a1"/>
    <w:uiPriority w:val="99"/>
    <w:rPr>
      <w:color w:val="404040"/>
      <w:sz w:val="20"/>
      <w:szCs w:val="2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Lined-Accent4">
    <w:name w:val="Lined - Accent 4"/>
    <w:basedOn w:val="a1"/>
    <w:uiPriority w:val="99"/>
    <w:rPr>
      <w:color w:val="404040"/>
      <w:sz w:val="20"/>
      <w:szCs w:val="2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Lined-Accent5">
    <w:name w:val="Lined - Accent 5"/>
    <w:basedOn w:val="a1"/>
    <w:uiPriority w:val="99"/>
    <w:rPr>
      <w:color w:val="404040"/>
      <w:sz w:val="20"/>
      <w:szCs w:val="2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Lined-Accent6">
    <w:name w:val="Lined - Accent 6"/>
    <w:basedOn w:val="a1"/>
    <w:uiPriority w:val="99"/>
    <w:rPr>
      <w:color w:val="404040"/>
      <w:sz w:val="20"/>
      <w:szCs w:val="2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rPr>
      <w:color w:val="404040"/>
      <w:sz w:val="20"/>
      <w:szCs w:val="20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rPr>
      <w:color w:val="404040"/>
      <w:sz w:val="20"/>
      <w:szCs w:val="20"/>
    </w:rPr>
    <w:tblPr>
      <w:tblStyleRowBandSize w:val="1"/>
      <w:tblStyleColBandSize w:val="1"/>
      <w:tblBorders>
        <w:top w:val="single" w:sz="4" w:space="0" w:color="254175" w:themeColor="accent1" w:themeShade="95"/>
        <w:left w:val="single" w:sz="4" w:space="0" w:color="254175" w:themeColor="accent1" w:themeShade="95"/>
        <w:bottom w:val="single" w:sz="4" w:space="0" w:color="254175" w:themeColor="accent1" w:themeShade="95"/>
        <w:right w:val="single" w:sz="4" w:space="0" w:color="254175" w:themeColor="accent1" w:themeShade="95"/>
        <w:insideH w:val="single" w:sz="4" w:space="0" w:color="254175" w:themeColor="accent1" w:themeShade="95"/>
        <w:insideV w:val="single" w:sz="4" w:space="0" w:color="254175" w:themeColor="accent1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4D2EC" w:themeColor="accent1" w:themeTint="50" w:fill="C4D2EC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4D2EC" w:themeColor="accent1" w:themeTint="50" w:fill="C4D2EC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rPr>
      <w:color w:val="404040"/>
      <w:sz w:val="20"/>
      <w:szCs w:val="20"/>
    </w:rPr>
    <w:tblPr>
      <w:tblStyleRowBandSize w:val="1"/>
      <w:tblStyleColBandSize w:val="1"/>
      <w:tblBorders>
        <w:top w:val="single" w:sz="4" w:space="0" w:color="99460D" w:themeColor="accent2" w:themeShade="95"/>
        <w:left w:val="single" w:sz="4" w:space="0" w:color="99460D" w:themeColor="accent2" w:themeShade="95"/>
        <w:bottom w:val="single" w:sz="4" w:space="0" w:color="99460D" w:themeColor="accent2" w:themeShade="95"/>
        <w:right w:val="single" w:sz="4" w:space="0" w:color="99460D" w:themeColor="accent2" w:themeShade="95"/>
        <w:insideH w:val="single" w:sz="4" w:space="0" w:color="99460D" w:themeColor="accent2" w:themeShade="95"/>
        <w:insideV w:val="single" w:sz="4" w:space="0" w:color="99460D" w:themeColor="accent2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rPr>
      <w:color w:val="404040"/>
      <w:sz w:val="20"/>
      <w:szCs w:val="20"/>
    </w:rPr>
    <w:tblPr>
      <w:tblStyleRowBandSize w:val="1"/>
      <w:tblStyleColBandSize w:val="1"/>
      <w:tblBorders>
        <w:top w:val="single" w:sz="4" w:space="0" w:color="606060" w:themeColor="accent3" w:themeShade="95"/>
        <w:left w:val="single" w:sz="4" w:space="0" w:color="606060" w:themeColor="accent3" w:themeShade="95"/>
        <w:bottom w:val="single" w:sz="4" w:space="0" w:color="606060" w:themeColor="accent3" w:themeShade="95"/>
        <w:right w:val="single" w:sz="4" w:space="0" w:color="606060" w:themeColor="accent3" w:themeShade="95"/>
        <w:insideH w:val="single" w:sz="4" w:space="0" w:color="606060" w:themeColor="accent3" w:themeShade="95"/>
        <w:insideV w:val="single" w:sz="4" w:space="0" w:color="606060" w:themeColor="accent3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rPr>
      <w:color w:val="404040"/>
      <w:sz w:val="20"/>
      <w:szCs w:val="20"/>
    </w:rPr>
    <w:tblPr>
      <w:tblStyleRowBandSize w:val="1"/>
      <w:tblStyleColBandSize w:val="1"/>
      <w:tblBorders>
        <w:top w:val="single" w:sz="4" w:space="0" w:color="957000" w:themeColor="accent4" w:themeShade="95"/>
        <w:left w:val="single" w:sz="4" w:space="0" w:color="957000" w:themeColor="accent4" w:themeShade="95"/>
        <w:bottom w:val="single" w:sz="4" w:space="0" w:color="957000" w:themeColor="accent4" w:themeShade="95"/>
        <w:right w:val="single" w:sz="4" w:space="0" w:color="957000" w:themeColor="accent4" w:themeShade="95"/>
        <w:insideH w:val="single" w:sz="4" w:space="0" w:color="957000" w:themeColor="accent4" w:themeShade="95"/>
        <w:insideV w:val="single" w:sz="4" w:space="0" w:color="957000" w:themeColor="accent4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rPr>
      <w:color w:val="404040"/>
      <w:sz w:val="20"/>
      <w:szCs w:val="20"/>
    </w:rPr>
    <w:tblPr>
      <w:tblStyleRowBandSize w:val="1"/>
      <w:tblStyleColBandSize w:val="1"/>
      <w:tblBorders>
        <w:top w:val="single" w:sz="4" w:space="0" w:color="245A8D" w:themeColor="accent5" w:themeShade="95"/>
        <w:left w:val="single" w:sz="4" w:space="0" w:color="245A8D" w:themeColor="accent5" w:themeShade="95"/>
        <w:bottom w:val="single" w:sz="4" w:space="0" w:color="245A8D" w:themeColor="accent5" w:themeShade="95"/>
        <w:right w:val="single" w:sz="4" w:space="0" w:color="245A8D" w:themeColor="accent5" w:themeShade="95"/>
        <w:insideH w:val="single" w:sz="4" w:space="0" w:color="245A8D" w:themeColor="accent5" w:themeShade="95"/>
        <w:insideV w:val="single" w:sz="4" w:space="0" w:color="245A8D" w:themeColor="accent5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rPr>
      <w:color w:val="404040"/>
      <w:sz w:val="20"/>
      <w:szCs w:val="20"/>
    </w:rPr>
    <w:tblPr>
      <w:tblStyleRowBandSize w:val="1"/>
      <w:tblStyleColBandSize w:val="1"/>
      <w:tblBorders>
        <w:top w:val="single" w:sz="4" w:space="0" w:color="416429" w:themeColor="accent6" w:themeShade="95"/>
        <w:left w:val="single" w:sz="4" w:space="0" w:color="416429" w:themeColor="accent6" w:themeShade="95"/>
        <w:bottom w:val="single" w:sz="4" w:space="0" w:color="416429" w:themeColor="accent6" w:themeShade="95"/>
        <w:right w:val="single" w:sz="4" w:space="0" w:color="416429" w:themeColor="accent6" w:themeShade="95"/>
        <w:insideH w:val="single" w:sz="4" w:space="0" w:color="416429" w:themeColor="accent6" w:themeShade="95"/>
        <w:insideV w:val="single" w:sz="4" w:space="0" w:color="416429" w:themeColor="accent6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">
    <w:name w:val="Bordered"/>
    <w:basedOn w:val="a1"/>
    <w:uiPriority w:val="99"/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tblPr>
      <w:tblStyleRowBandSize w:val="1"/>
      <w:tblStyleColBandSize w:val="1"/>
      <w:tblBorders>
        <w:top w:val="single" w:sz="4" w:space="0" w:color="B3C5E7" w:themeColor="accent1" w:themeTint="67"/>
        <w:left w:val="single" w:sz="4" w:space="0" w:color="B3C5E7" w:themeColor="accent1" w:themeTint="67"/>
        <w:bottom w:val="single" w:sz="4" w:space="0" w:color="B3C5E7" w:themeColor="accent1" w:themeTint="67"/>
        <w:right w:val="single" w:sz="4" w:space="0" w:color="B3C5E7" w:themeColor="accent1" w:themeTint="67"/>
        <w:insideH w:val="single" w:sz="4" w:space="0" w:color="B3C5E7" w:themeColor="accent1" w:themeTint="67"/>
        <w:insideV w:val="single" w:sz="4" w:space="0" w:color="B3C5E7" w:themeColor="accent1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472C4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472C4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472C4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1" w:themeTint="67"/>
          <w:left w:val="single" w:sz="4" w:space="0" w:color="B3C5E7" w:themeColor="accent1" w:themeTint="67"/>
          <w:bottom w:val="single" w:sz="4" w:space="0" w:color="B3C5E7" w:themeColor="accent1" w:themeTint="67"/>
          <w:right w:val="single" w:sz="4" w:space="0" w:color="B3C5E7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4B184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9C9C9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9C9C9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FD865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tblPr>
      <w:tblStyleRowBandSize w:val="1"/>
      <w:tblStyleColBandSize w:val="1"/>
      <w:tblBorders>
        <w:top w:val="single" w:sz="4" w:space="0" w:color="BCD6EE" w:themeColor="accent5" w:themeTint="67"/>
        <w:left w:val="single" w:sz="4" w:space="0" w:color="BCD6EE" w:themeColor="accent5" w:themeTint="67"/>
        <w:bottom w:val="single" w:sz="4" w:space="0" w:color="BCD6EE" w:themeColor="accent5" w:themeTint="67"/>
        <w:right w:val="single" w:sz="4" w:space="0" w:color="BCD6EE" w:themeColor="accent5" w:themeTint="67"/>
        <w:insideH w:val="single" w:sz="4" w:space="0" w:color="BCD6EE" w:themeColor="accent5" w:themeTint="67"/>
        <w:insideV w:val="single" w:sz="4" w:space="0" w:color="BCD6EE" w:themeColor="accent5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BC2E5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BC2E5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BC2E5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5" w:themeTint="67"/>
          <w:left w:val="single" w:sz="4" w:space="0" w:color="BCD6EE" w:themeColor="accent5" w:themeTint="67"/>
          <w:bottom w:val="single" w:sz="4" w:space="0" w:color="BCD6EE" w:themeColor="accent5" w:themeTint="67"/>
          <w:right w:val="single" w:sz="4" w:space="0" w:color="BCD6EE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A9D08E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A9D08E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character" w:customStyle="1" w:styleId="FootnoteTextChar">
    <w:name w:val="Footnote Text Char"/>
    <w:uiPriority w:val="99"/>
    <w:rPr>
      <w:sz w:val="18"/>
    </w:rPr>
  </w:style>
  <w:style w:type="paragraph" w:styleId="aa">
    <w:name w:val="endnote text"/>
    <w:basedOn w:val="a"/>
    <w:link w:val="ab"/>
    <w:uiPriority w:val="99"/>
    <w:semiHidden/>
    <w:unhideWhenUsed/>
    <w:rPr>
      <w:sz w:val="20"/>
    </w:rPr>
  </w:style>
  <w:style w:type="character" w:customStyle="1" w:styleId="ab">
    <w:name w:val="Текст концевой сноски Знак"/>
    <w:link w:val="aa"/>
    <w:uiPriority w:val="99"/>
    <w:rPr>
      <w:sz w:val="20"/>
    </w:rPr>
  </w:style>
  <w:style w:type="character" w:styleId="ac">
    <w:name w:val="endnote reference"/>
    <w:basedOn w:val="a0"/>
    <w:uiPriority w:val="99"/>
    <w:semiHidden/>
    <w:unhideWhenUsed/>
    <w:rPr>
      <w:vertAlign w:val="superscript"/>
    </w:rPr>
  </w:style>
  <w:style w:type="paragraph" w:styleId="ad">
    <w:name w:val="table of figures"/>
    <w:basedOn w:val="a"/>
    <w:next w:val="a"/>
    <w:uiPriority w:val="99"/>
    <w:unhideWhenUsed/>
    <w:rPr>
      <w:rFonts w:asciiTheme="minorHAnsi" w:eastAsiaTheme="minorEastAsia" w:hAnsiTheme="minorHAnsi" w:cstheme="minorBidi"/>
    </w:rPr>
  </w:style>
  <w:style w:type="table" w:styleId="ae">
    <w:name w:val="Table Grid"/>
    <w:basedOn w:val="a1"/>
    <w:uiPriority w:val="39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">
    <w:name w:val="footer"/>
    <w:basedOn w:val="a"/>
    <w:link w:val="af0"/>
    <w:uiPriority w:val="99"/>
    <w:unhideWhenUsed/>
    <w:pPr>
      <w:tabs>
        <w:tab w:val="center" w:pos="4677"/>
        <w:tab w:val="right" w:pos="9355"/>
      </w:tabs>
    </w:pPr>
    <w:rPr>
      <w:rFonts w:asciiTheme="minorHAnsi" w:eastAsiaTheme="minorEastAsia" w:hAnsiTheme="minorHAnsi" w:cstheme="minorBidi"/>
    </w:rPr>
  </w:style>
  <w:style w:type="character" w:customStyle="1" w:styleId="af0">
    <w:name w:val="Нижний колонтитул Знак"/>
    <w:basedOn w:val="a0"/>
    <w:link w:val="af"/>
    <w:uiPriority w:val="99"/>
  </w:style>
  <w:style w:type="character" w:styleId="af1">
    <w:name w:val="page number"/>
    <w:basedOn w:val="a0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af2">
    <w:name w:val="TOC Heading"/>
    <w:basedOn w:val="1"/>
    <w:next w:val="a"/>
    <w:uiPriority w:val="39"/>
    <w:unhideWhenUsed/>
    <w:qFormat/>
    <w:pPr>
      <w:spacing w:before="480" w:line="276" w:lineRule="auto"/>
      <w:outlineLvl w:val="9"/>
    </w:pPr>
    <w:rPr>
      <w:b/>
      <w:bCs/>
      <w:sz w:val="28"/>
      <w:szCs w:val="28"/>
    </w:rPr>
  </w:style>
  <w:style w:type="paragraph" w:styleId="12">
    <w:name w:val="toc 1"/>
    <w:basedOn w:val="a"/>
    <w:next w:val="a"/>
    <w:uiPriority w:val="39"/>
    <w:unhideWhenUsed/>
    <w:pPr>
      <w:spacing w:before="240" w:after="120"/>
    </w:pPr>
    <w:rPr>
      <w:rFonts w:asciiTheme="minorHAnsi" w:eastAsiaTheme="minorEastAsia" w:hAnsiTheme="minorHAnsi" w:cstheme="minorHAnsi"/>
      <w:b/>
      <w:bCs/>
      <w:sz w:val="20"/>
      <w:szCs w:val="20"/>
    </w:rPr>
  </w:style>
  <w:style w:type="paragraph" w:styleId="24">
    <w:name w:val="toc 2"/>
    <w:basedOn w:val="a"/>
    <w:next w:val="a"/>
    <w:uiPriority w:val="39"/>
    <w:unhideWhenUsed/>
    <w:pPr>
      <w:spacing w:before="120"/>
      <w:ind w:left="240"/>
    </w:pPr>
    <w:rPr>
      <w:rFonts w:asciiTheme="minorHAnsi" w:eastAsiaTheme="minorEastAsia" w:hAnsiTheme="minorHAnsi" w:cstheme="minorHAnsi"/>
      <w:i/>
      <w:iCs/>
      <w:sz w:val="20"/>
      <w:szCs w:val="20"/>
    </w:rPr>
  </w:style>
  <w:style w:type="paragraph" w:styleId="32">
    <w:name w:val="toc 3"/>
    <w:basedOn w:val="a"/>
    <w:next w:val="a"/>
    <w:uiPriority w:val="39"/>
    <w:semiHidden/>
    <w:unhideWhenUsed/>
    <w:pPr>
      <w:ind w:left="480"/>
    </w:pPr>
    <w:rPr>
      <w:rFonts w:cstheme="minorHAnsi"/>
      <w:sz w:val="20"/>
      <w:szCs w:val="20"/>
    </w:rPr>
  </w:style>
  <w:style w:type="paragraph" w:styleId="42">
    <w:name w:val="toc 4"/>
    <w:basedOn w:val="a"/>
    <w:next w:val="a"/>
    <w:uiPriority w:val="39"/>
    <w:semiHidden/>
    <w:unhideWhenUsed/>
    <w:pPr>
      <w:ind w:left="720"/>
    </w:pPr>
    <w:rPr>
      <w:rFonts w:cstheme="minorHAnsi"/>
      <w:sz w:val="20"/>
      <w:szCs w:val="20"/>
    </w:rPr>
  </w:style>
  <w:style w:type="paragraph" w:styleId="52">
    <w:name w:val="toc 5"/>
    <w:basedOn w:val="a"/>
    <w:next w:val="a"/>
    <w:uiPriority w:val="39"/>
    <w:semiHidden/>
    <w:unhideWhenUsed/>
    <w:pPr>
      <w:ind w:left="960"/>
    </w:pPr>
    <w:rPr>
      <w:rFonts w:cstheme="minorHAnsi"/>
      <w:sz w:val="20"/>
      <w:szCs w:val="20"/>
    </w:rPr>
  </w:style>
  <w:style w:type="paragraph" w:styleId="61">
    <w:name w:val="toc 6"/>
    <w:basedOn w:val="a"/>
    <w:next w:val="a"/>
    <w:uiPriority w:val="39"/>
    <w:semiHidden/>
    <w:unhideWhenUsed/>
    <w:pPr>
      <w:ind w:left="1200"/>
    </w:pPr>
    <w:rPr>
      <w:rFonts w:cstheme="minorHAnsi"/>
      <w:sz w:val="20"/>
      <w:szCs w:val="20"/>
    </w:rPr>
  </w:style>
  <w:style w:type="paragraph" w:styleId="71">
    <w:name w:val="toc 7"/>
    <w:basedOn w:val="a"/>
    <w:next w:val="a"/>
    <w:uiPriority w:val="39"/>
    <w:semiHidden/>
    <w:unhideWhenUsed/>
    <w:pPr>
      <w:ind w:left="1440"/>
    </w:pPr>
    <w:rPr>
      <w:rFonts w:cstheme="minorHAnsi"/>
      <w:sz w:val="20"/>
      <w:szCs w:val="20"/>
    </w:rPr>
  </w:style>
  <w:style w:type="paragraph" w:styleId="81">
    <w:name w:val="toc 8"/>
    <w:basedOn w:val="a"/>
    <w:next w:val="a"/>
    <w:uiPriority w:val="39"/>
    <w:semiHidden/>
    <w:unhideWhenUsed/>
    <w:pPr>
      <w:ind w:left="1680"/>
    </w:pPr>
    <w:rPr>
      <w:rFonts w:cstheme="minorHAnsi"/>
      <w:sz w:val="20"/>
      <w:szCs w:val="20"/>
    </w:rPr>
  </w:style>
  <w:style w:type="paragraph" w:styleId="91">
    <w:name w:val="toc 9"/>
    <w:basedOn w:val="a"/>
    <w:next w:val="a"/>
    <w:uiPriority w:val="39"/>
    <w:semiHidden/>
    <w:unhideWhenUsed/>
    <w:pPr>
      <w:ind w:left="1920"/>
    </w:pPr>
    <w:rPr>
      <w:rFonts w:cstheme="minorHAnsi"/>
      <w:sz w:val="20"/>
      <w:szCs w:val="20"/>
    </w:rPr>
  </w:style>
  <w:style w:type="character" w:styleId="af3">
    <w:name w:val="Hyperlink"/>
    <w:basedOn w:val="a0"/>
    <w:uiPriority w:val="99"/>
    <w:unhideWhenUsed/>
    <w:rPr>
      <w:color w:val="0563C1" w:themeColor="hyperlink"/>
      <w:u w:val="single"/>
    </w:rPr>
  </w:style>
  <w:style w:type="paragraph" w:styleId="af4">
    <w:name w:val="List Paragraph"/>
    <w:basedOn w:val="a"/>
    <w:uiPriority w:val="34"/>
    <w:qFormat/>
    <w:pPr>
      <w:ind w:left="720"/>
      <w:contextualSpacing/>
    </w:pPr>
    <w:rPr>
      <w:rFonts w:asciiTheme="minorHAnsi" w:eastAsiaTheme="minorEastAsia" w:hAnsiTheme="minorHAnsi" w:cstheme="minorBidi"/>
    </w:rPr>
  </w:style>
  <w:style w:type="paragraph" w:styleId="af5">
    <w:name w:val="footnote text"/>
    <w:basedOn w:val="a"/>
    <w:link w:val="af6"/>
    <w:uiPriority w:val="99"/>
    <w:unhideWhenUsed/>
    <w:rPr>
      <w:rFonts w:asciiTheme="minorHAnsi" w:eastAsiaTheme="minorEastAsia" w:hAnsiTheme="minorHAnsi" w:cstheme="minorBidi"/>
      <w:sz w:val="20"/>
      <w:szCs w:val="20"/>
    </w:rPr>
  </w:style>
  <w:style w:type="character" w:customStyle="1" w:styleId="af6">
    <w:name w:val="Текст сноски Знак"/>
    <w:basedOn w:val="a0"/>
    <w:link w:val="af5"/>
    <w:uiPriority w:val="99"/>
    <w:rPr>
      <w:sz w:val="20"/>
      <w:szCs w:val="20"/>
    </w:rPr>
  </w:style>
  <w:style w:type="character" w:styleId="af7">
    <w:name w:val="footnote reference"/>
    <w:basedOn w:val="a0"/>
    <w:uiPriority w:val="99"/>
    <w:semiHidden/>
    <w:unhideWhenUsed/>
    <w:rPr>
      <w:vertAlign w:val="superscript"/>
    </w:rPr>
  </w:style>
  <w:style w:type="character" w:customStyle="1" w:styleId="13">
    <w:name w:val="Неразрешенное упоминание1"/>
    <w:basedOn w:val="a0"/>
    <w:uiPriority w:val="99"/>
    <w:semiHidden/>
    <w:unhideWhenUsed/>
    <w:rPr>
      <w:color w:val="605E5C"/>
      <w:shd w:val="clear" w:color="auto" w:fill="E1DFDD"/>
    </w:rPr>
  </w:style>
  <w:style w:type="character" w:styleId="af8">
    <w:name w:val="FollowedHyperlink"/>
    <w:basedOn w:val="a0"/>
    <w:uiPriority w:val="99"/>
    <w:semiHidden/>
    <w:unhideWhenUsed/>
    <w:rPr>
      <w:color w:val="954F72" w:themeColor="followedHyperlink"/>
      <w:u w:val="single"/>
    </w:rPr>
  </w:style>
  <w:style w:type="character" w:customStyle="1" w:styleId="20">
    <w:name w:val="Заголовок 2 Знак"/>
    <w:basedOn w:val="a0"/>
    <w:link w:val="2"/>
    <w:uiPriority w:val="9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af9">
    <w:name w:val="Normal (Web)"/>
    <w:basedOn w:val="a"/>
    <w:uiPriority w:val="99"/>
    <w:unhideWhenUsed/>
    <w:pPr>
      <w:spacing w:before="100" w:beforeAutospacing="1" w:after="100" w:afterAutospacing="1"/>
    </w:pPr>
  </w:style>
  <w:style w:type="paragraph" w:styleId="afa">
    <w:name w:val="No Spacing"/>
    <w:uiPriority w:val="1"/>
    <w:qFormat/>
  </w:style>
  <w:style w:type="paragraph" w:styleId="afb">
    <w:name w:val="header"/>
    <w:basedOn w:val="a"/>
    <w:link w:val="afc"/>
    <w:uiPriority w:val="99"/>
    <w:unhideWhenUsed/>
    <w:pPr>
      <w:tabs>
        <w:tab w:val="center" w:pos="4677"/>
        <w:tab w:val="right" w:pos="9355"/>
      </w:tabs>
    </w:pPr>
    <w:rPr>
      <w:rFonts w:asciiTheme="minorHAnsi" w:eastAsiaTheme="minorEastAsia" w:hAnsiTheme="minorHAnsi" w:cstheme="minorBidi"/>
    </w:rPr>
  </w:style>
  <w:style w:type="character" w:customStyle="1" w:styleId="afc">
    <w:name w:val="Верхний колонтитул Знак"/>
    <w:basedOn w:val="a0"/>
    <w:link w:val="afb"/>
    <w:uiPriority w:val="99"/>
  </w:style>
  <w:style w:type="character" w:customStyle="1" w:styleId="40">
    <w:name w:val="Заголовок 4 Знак"/>
    <w:basedOn w:val="a0"/>
    <w:link w:val="4"/>
    <w:uiPriority w:val="9"/>
    <w:semiHidden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mw-headline">
    <w:name w:val="mw-headline"/>
    <w:basedOn w:val="a0"/>
  </w:style>
  <w:style w:type="paragraph" w:customStyle="1" w:styleId="stylesitemeqwkd">
    <w:name w:val="styles_item__eqwkd"/>
    <w:basedOn w:val="a"/>
    <w:pPr>
      <w:spacing w:before="100" w:beforeAutospacing="1" w:after="100" w:afterAutospacing="1"/>
    </w:pPr>
  </w:style>
  <w:style w:type="character" w:styleId="afd">
    <w:name w:val="annotation reference"/>
    <w:basedOn w:val="a0"/>
    <w:uiPriority w:val="99"/>
    <w:semiHidden/>
    <w:unhideWhenUsed/>
    <w:rsid w:val="00CF51A3"/>
    <w:rPr>
      <w:sz w:val="16"/>
      <w:szCs w:val="16"/>
    </w:rPr>
  </w:style>
  <w:style w:type="paragraph" w:styleId="afe">
    <w:name w:val="annotation text"/>
    <w:basedOn w:val="a"/>
    <w:link w:val="aff"/>
    <w:uiPriority w:val="99"/>
    <w:semiHidden/>
    <w:unhideWhenUsed/>
    <w:rsid w:val="00CF51A3"/>
    <w:rPr>
      <w:sz w:val="20"/>
      <w:szCs w:val="20"/>
    </w:rPr>
  </w:style>
  <w:style w:type="character" w:customStyle="1" w:styleId="aff">
    <w:name w:val="Текст примечания Знак"/>
    <w:basedOn w:val="a0"/>
    <w:link w:val="afe"/>
    <w:uiPriority w:val="99"/>
    <w:semiHidden/>
    <w:rsid w:val="00CF51A3"/>
    <w:rPr>
      <w:sz w:val="20"/>
      <w:szCs w:val="20"/>
    </w:rPr>
  </w:style>
  <w:style w:type="paragraph" w:styleId="aff0">
    <w:name w:val="annotation subject"/>
    <w:basedOn w:val="afe"/>
    <w:next w:val="afe"/>
    <w:link w:val="aff1"/>
    <w:uiPriority w:val="99"/>
    <w:semiHidden/>
    <w:unhideWhenUsed/>
    <w:rsid w:val="00CF51A3"/>
    <w:rPr>
      <w:b/>
      <w:bCs/>
    </w:rPr>
  </w:style>
  <w:style w:type="character" w:customStyle="1" w:styleId="aff1">
    <w:name w:val="Тема примечания Знак"/>
    <w:basedOn w:val="aff"/>
    <w:link w:val="aff0"/>
    <w:uiPriority w:val="99"/>
    <w:semiHidden/>
    <w:rsid w:val="00CF51A3"/>
    <w:rPr>
      <w:b/>
      <w:bCs/>
      <w:sz w:val="20"/>
      <w:szCs w:val="20"/>
    </w:rPr>
  </w:style>
  <w:style w:type="paragraph" w:styleId="aff2">
    <w:name w:val="Balloon Text"/>
    <w:basedOn w:val="a"/>
    <w:link w:val="aff3"/>
    <w:uiPriority w:val="99"/>
    <w:semiHidden/>
    <w:unhideWhenUsed/>
    <w:rsid w:val="00CF51A3"/>
    <w:rPr>
      <w:rFonts w:ascii="Segoe UI" w:hAnsi="Segoe UI" w:cs="Segoe UI"/>
      <w:sz w:val="18"/>
      <w:szCs w:val="18"/>
    </w:rPr>
  </w:style>
  <w:style w:type="character" w:customStyle="1" w:styleId="aff3">
    <w:name w:val="Текст выноски Знак"/>
    <w:basedOn w:val="a0"/>
    <w:link w:val="aff2"/>
    <w:uiPriority w:val="99"/>
    <w:semiHidden/>
    <w:rsid w:val="00CF51A3"/>
    <w:rPr>
      <w:rFonts w:ascii="Segoe UI" w:hAnsi="Segoe UI" w:cs="Segoe UI"/>
      <w:sz w:val="18"/>
      <w:szCs w:val="18"/>
    </w:rPr>
  </w:style>
  <w:style w:type="paragraph" w:styleId="aff4">
    <w:name w:val="Revision"/>
    <w:hidden/>
    <w:uiPriority w:val="99"/>
    <w:semiHidden/>
    <w:rsid w:val="00EE40FB"/>
  </w:style>
  <w:style w:type="character" w:styleId="aff5">
    <w:name w:val="Unresolved Mention"/>
    <w:basedOn w:val="a0"/>
    <w:uiPriority w:val="99"/>
    <w:semiHidden/>
    <w:unhideWhenUsed/>
    <w:rsid w:val="00E357CA"/>
    <w:rPr>
      <w:color w:val="605E5C"/>
      <w:shd w:val="clear" w:color="auto" w:fill="E1DFDD"/>
    </w:rPr>
  </w:style>
  <w:style w:type="character" w:customStyle="1" w:styleId="apple-tab-span">
    <w:name w:val="apple-tab-span"/>
    <w:basedOn w:val="a0"/>
    <w:rsid w:val="00CD735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984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049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2592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44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945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7658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65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45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8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71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848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27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6449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515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70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599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372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83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819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253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57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05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368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44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081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432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661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338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1875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637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7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795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493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038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720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696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632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865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8762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589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639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508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364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98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1857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304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34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39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028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80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512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9925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984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6112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0702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467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04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5398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81763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512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869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465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1340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16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688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228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1154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7795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906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424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5409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455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088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787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8817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818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366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5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075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0813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1391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41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544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141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302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7994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8329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1080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5560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36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734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547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imdb.com/title/tt15552018/" TargetMode="External"/><Relationship Id="rId18" Type="http://schemas.openxmlformats.org/officeDocument/2006/relationships/image" Target="media/image1.jpg"/><Relationship Id="rId26" Type="http://schemas.openxmlformats.org/officeDocument/2006/relationships/image" Target="media/image5.png"/><Relationship Id="rId21" Type="http://schemas.openxmlformats.org/officeDocument/2006/relationships/image" Target="media/image20.jpg"/><Relationship Id="rId34" Type="http://schemas.openxmlformats.org/officeDocument/2006/relationships/image" Target="media/image9.png"/><Relationship Id="rId7" Type="http://schemas.openxmlformats.org/officeDocument/2006/relationships/endnotes" Target="endnotes.xml"/><Relationship Id="rId12" Type="http://schemas.openxmlformats.org/officeDocument/2006/relationships/hyperlink" Target="https://cyberleninka.ru/article/n/kino-kak-instrument-myagkoy-sily-i-ego-vliyanie-na-kulturnyy-kapital-strany" TargetMode="External"/><Relationship Id="rId17" Type="http://schemas.openxmlformats.org/officeDocument/2006/relationships/hyperlink" Target="https://www.kinopoisk.ru/film/24693/" TargetMode="External"/><Relationship Id="rId25" Type="http://schemas.openxmlformats.org/officeDocument/2006/relationships/image" Target="media/image40.jpg"/><Relationship Id="rId33" Type="http://schemas.openxmlformats.org/officeDocument/2006/relationships/image" Target="media/image80.pn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yperlink" Target="https://wenku.baidu.com/view/6d600be8eff9aef8951e0640.html?fr=aladdin664466&amp;ind=1&amp;_wkts_=1683023617802&amp;bdQuery=" TargetMode="External"/><Relationship Id="rId20" Type="http://schemas.openxmlformats.org/officeDocument/2006/relationships/image" Target="media/image2.jpg"/><Relationship Id="rId29" Type="http://schemas.openxmlformats.org/officeDocument/2006/relationships/image" Target="media/image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cyberleninka.ru/article/n/o-kinematograficheskom-obraze" TargetMode="External"/><Relationship Id="rId24" Type="http://schemas.openxmlformats.org/officeDocument/2006/relationships/image" Target="media/image4.jpg"/><Relationship Id="rId32" Type="http://schemas.openxmlformats.org/officeDocument/2006/relationships/image" Target="media/image8.pn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s://www.britannica.com/topic/tong-war" TargetMode="External"/><Relationship Id="rId23" Type="http://schemas.openxmlformats.org/officeDocument/2006/relationships/image" Target="media/image30.png"/><Relationship Id="rId28" Type="http://schemas.openxmlformats.org/officeDocument/2006/relationships/image" Target="media/image60.png"/><Relationship Id="rId36" Type="http://schemas.openxmlformats.org/officeDocument/2006/relationships/image" Target="media/image10.png"/><Relationship Id="rId10" Type="http://schemas.openxmlformats.org/officeDocument/2006/relationships/footer" Target="footer3.xml"/><Relationship Id="rId19" Type="http://schemas.openxmlformats.org/officeDocument/2006/relationships/image" Target="media/image10.jpg"/><Relationship Id="rId31" Type="http://schemas.openxmlformats.org/officeDocument/2006/relationships/image" Target="media/image70.png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4" Type="http://schemas.openxmlformats.org/officeDocument/2006/relationships/hyperlink" Target="https://www.pewresearch.org/social-trends/fact-sheet/asian-americans-chinese-in-the-u-s/" TargetMode="External"/><Relationship Id="rId22" Type="http://schemas.openxmlformats.org/officeDocument/2006/relationships/image" Target="media/image3.png"/><Relationship Id="rId30" Type="http://schemas.openxmlformats.org/officeDocument/2006/relationships/image" Target="media/image7.png"/><Relationship Id="rId35" Type="http://schemas.openxmlformats.org/officeDocument/2006/relationships/image" Target="media/image90.png"/><Relationship Id="rId8" Type="http://schemas.openxmlformats.org/officeDocument/2006/relationships/footer" Target="footer1.xml"/><Relationship Id="rId3" Type="http://schemas.openxmlformats.org/officeDocument/2006/relationships/styles" Target="styles.xml"/></Relationships>
</file>

<file path=word/_rels/footnotes.xml.rels><?xml version="1.0" encoding="UTF-8" standalone="yes"?>
<Relationships xmlns="http://schemas.openxmlformats.org/package/2006/relationships"><Relationship Id="rId3" Type="http://schemas.openxmlformats.org/officeDocument/2006/relationships/hyperlink" Target="https://wenku.baidu.com/view/6d600be8eff9aef8951e0640.html?fr=aladdin664466&amp;ind=1&amp;_wkts_=1683023617802&amp;bdQuery=" TargetMode="External"/><Relationship Id="rId2" Type="http://schemas.openxmlformats.org/officeDocument/2006/relationships/hyperlink" Target="https://cyberleninka.ru/article/n/o-kinematograficheskom-obraze" TargetMode="External"/><Relationship Id="rId1" Type="http://schemas.openxmlformats.org/officeDocument/2006/relationships/hyperlink" Target="https://cyberleninka.ru/article/n/kino-kak-instrument-myagkoy-sily-i-ego-vliyanie-na-kulturnyy-kapital-strany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71D94EBF-E693-43B1-9C8D-4B77F74A00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56</TotalTime>
  <Pages>120</Pages>
  <Words>26937</Words>
  <Characters>153541</Characters>
  <Application>Microsoft Office Word</Application>
  <DocSecurity>0</DocSecurity>
  <Lines>1279</Lines>
  <Paragraphs>360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180118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Елизавета Калашник</dc:creator>
  <cp:keywords/>
  <dc:description/>
  <cp:lastModifiedBy>Елизавета Калашник</cp:lastModifiedBy>
  <cp:revision>14</cp:revision>
  <cp:lastPrinted>2023-05-18T20:12:00Z</cp:lastPrinted>
  <dcterms:created xsi:type="dcterms:W3CDTF">2023-05-18T20:12:00Z</dcterms:created>
  <dcterms:modified xsi:type="dcterms:W3CDTF">2023-05-19T10:34:00Z</dcterms:modified>
</cp:coreProperties>
</file>