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12" w:rsidRPr="00893019" w:rsidRDefault="00966870" w:rsidP="00465F95">
      <w:pPr>
        <w:jc w:val="center"/>
        <w:rPr>
          <w:rFonts w:ascii="Times New Roman" w:hAnsi="Times New Roman" w:cs="Times New Roman"/>
          <w:sz w:val="24"/>
          <w:szCs w:val="28"/>
        </w:rPr>
      </w:pPr>
      <w:r w:rsidRPr="00893019">
        <w:rPr>
          <w:rFonts w:ascii="Times New Roman" w:hAnsi="Times New Roman" w:cs="Times New Roman"/>
          <w:sz w:val="24"/>
          <w:szCs w:val="28"/>
        </w:rPr>
        <w:t>Санкт-Петербургский государственный университет</w:t>
      </w:r>
    </w:p>
    <w:p w:rsidR="00465F95" w:rsidRPr="00893019" w:rsidRDefault="00465F95" w:rsidP="00465F95">
      <w:pPr>
        <w:jc w:val="center"/>
        <w:rPr>
          <w:rFonts w:ascii="Times New Roman" w:hAnsi="Times New Roman" w:cs="Times New Roman"/>
          <w:b/>
          <w:i/>
          <w:sz w:val="24"/>
          <w:szCs w:val="28"/>
        </w:rPr>
      </w:pPr>
    </w:p>
    <w:p w:rsidR="00465F95" w:rsidRPr="00893019" w:rsidRDefault="00465F95" w:rsidP="00465F95">
      <w:pPr>
        <w:jc w:val="center"/>
        <w:rPr>
          <w:rFonts w:ascii="Times New Roman" w:hAnsi="Times New Roman" w:cs="Times New Roman"/>
          <w:b/>
          <w:i/>
          <w:sz w:val="24"/>
          <w:szCs w:val="28"/>
        </w:rPr>
      </w:pPr>
    </w:p>
    <w:p w:rsidR="00465F95" w:rsidRPr="00DE6495" w:rsidRDefault="00465F95" w:rsidP="00465F95">
      <w:pPr>
        <w:jc w:val="center"/>
        <w:rPr>
          <w:rFonts w:ascii="Times New Roman" w:hAnsi="Times New Roman" w:cs="Times New Roman"/>
          <w:b/>
          <w:i/>
          <w:sz w:val="24"/>
          <w:szCs w:val="28"/>
        </w:rPr>
      </w:pPr>
    </w:p>
    <w:p w:rsidR="00893019" w:rsidRPr="00DE6495" w:rsidRDefault="00893019" w:rsidP="00465F95">
      <w:pPr>
        <w:jc w:val="center"/>
        <w:rPr>
          <w:rFonts w:ascii="Times New Roman" w:hAnsi="Times New Roman" w:cs="Times New Roman"/>
          <w:b/>
          <w:i/>
          <w:sz w:val="24"/>
          <w:szCs w:val="28"/>
        </w:rPr>
      </w:pPr>
    </w:p>
    <w:p w:rsidR="00465F95" w:rsidRPr="00893019" w:rsidRDefault="00465F95" w:rsidP="00465F95">
      <w:pPr>
        <w:jc w:val="center"/>
        <w:rPr>
          <w:rFonts w:ascii="Times New Roman" w:hAnsi="Times New Roman" w:cs="Times New Roman"/>
          <w:b/>
          <w:i/>
          <w:sz w:val="24"/>
          <w:szCs w:val="28"/>
        </w:rPr>
      </w:pPr>
    </w:p>
    <w:p w:rsidR="00465F95" w:rsidRPr="00DE6495" w:rsidRDefault="00465F95" w:rsidP="00465F95">
      <w:pPr>
        <w:jc w:val="center"/>
        <w:rPr>
          <w:rFonts w:ascii="Times New Roman" w:hAnsi="Times New Roman" w:cs="Times New Roman"/>
          <w:b/>
          <w:i/>
          <w:sz w:val="24"/>
          <w:szCs w:val="28"/>
        </w:rPr>
      </w:pPr>
    </w:p>
    <w:p w:rsidR="00893019" w:rsidRPr="00DE6495" w:rsidRDefault="00893019" w:rsidP="00465F95">
      <w:pPr>
        <w:jc w:val="center"/>
        <w:rPr>
          <w:rFonts w:ascii="Times New Roman" w:hAnsi="Times New Roman" w:cs="Times New Roman"/>
          <w:b/>
          <w:i/>
          <w:sz w:val="24"/>
          <w:szCs w:val="28"/>
        </w:rPr>
      </w:pPr>
    </w:p>
    <w:p w:rsidR="00966870" w:rsidRPr="00893019" w:rsidRDefault="00966870" w:rsidP="00465F95">
      <w:pPr>
        <w:jc w:val="center"/>
        <w:rPr>
          <w:rFonts w:ascii="Times New Roman" w:hAnsi="Times New Roman" w:cs="Times New Roman"/>
          <w:b/>
          <w:i/>
          <w:sz w:val="24"/>
          <w:szCs w:val="28"/>
        </w:rPr>
      </w:pPr>
      <w:r w:rsidRPr="00893019">
        <w:rPr>
          <w:rFonts w:ascii="Times New Roman" w:hAnsi="Times New Roman" w:cs="Times New Roman"/>
          <w:b/>
          <w:i/>
          <w:sz w:val="24"/>
          <w:szCs w:val="28"/>
        </w:rPr>
        <w:t>УЛЬЯНОВА Юлия Александровна</w:t>
      </w:r>
    </w:p>
    <w:p w:rsidR="00465F95" w:rsidRPr="00893019" w:rsidRDefault="00465F95" w:rsidP="00465F95">
      <w:pPr>
        <w:jc w:val="center"/>
        <w:rPr>
          <w:rFonts w:ascii="Times New Roman" w:hAnsi="Times New Roman" w:cs="Times New Roman"/>
          <w:b/>
          <w:sz w:val="24"/>
          <w:szCs w:val="28"/>
        </w:rPr>
      </w:pPr>
    </w:p>
    <w:p w:rsidR="00966870" w:rsidRPr="00893019" w:rsidRDefault="00966870" w:rsidP="00465F95">
      <w:pPr>
        <w:jc w:val="center"/>
        <w:rPr>
          <w:rFonts w:ascii="Times New Roman" w:hAnsi="Times New Roman" w:cs="Times New Roman"/>
          <w:b/>
          <w:sz w:val="24"/>
          <w:szCs w:val="28"/>
        </w:rPr>
      </w:pPr>
      <w:r w:rsidRPr="00893019">
        <w:rPr>
          <w:rFonts w:ascii="Times New Roman" w:hAnsi="Times New Roman" w:cs="Times New Roman"/>
          <w:b/>
          <w:sz w:val="24"/>
          <w:szCs w:val="28"/>
        </w:rPr>
        <w:t>Выпускная квалификационная работа</w:t>
      </w:r>
    </w:p>
    <w:p w:rsidR="00465F95" w:rsidRPr="00893019" w:rsidRDefault="00465F95" w:rsidP="00465F95">
      <w:pPr>
        <w:jc w:val="center"/>
        <w:rPr>
          <w:rFonts w:ascii="Times New Roman" w:hAnsi="Times New Roman" w:cs="Times New Roman"/>
          <w:b/>
          <w:i/>
          <w:sz w:val="24"/>
          <w:szCs w:val="28"/>
        </w:rPr>
      </w:pPr>
    </w:p>
    <w:p w:rsidR="00966870" w:rsidRPr="00893019" w:rsidRDefault="00966870" w:rsidP="00465F95">
      <w:pPr>
        <w:jc w:val="center"/>
        <w:rPr>
          <w:rFonts w:ascii="Times New Roman" w:hAnsi="Times New Roman" w:cs="Times New Roman"/>
          <w:b/>
          <w:i/>
          <w:sz w:val="24"/>
          <w:szCs w:val="28"/>
        </w:rPr>
      </w:pPr>
      <w:r w:rsidRPr="00893019">
        <w:rPr>
          <w:rFonts w:ascii="Times New Roman" w:hAnsi="Times New Roman" w:cs="Times New Roman"/>
          <w:b/>
          <w:i/>
          <w:sz w:val="24"/>
          <w:szCs w:val="28"/>
        </w:rPr>
        <w:t>Динамика когнитивных функций у детей с острым лимфобластным лейкозом в процессе лечения</w:t>
      </w:r>
    </w:p>
    <w:p w:rsidR="00465F95" w:rsidRPr="00893019" w:rsidRDefault="00465F95" w:rsidP="00465F95">
      <w:pPr>
        <w:jc w:val="center"/>
        <w:rPr>
          <w:rFonts w:ascii="Times New Roman" w:hAnsi="Times New Roman" w:cs="Times New Roman"/>
          <w:sz w:val="24"/>
          <w:szCs w:val="28"/>
        </w:rPr>
      </w:pPr>
    </w:p>
    <w:p w:rsidR="00465F95" w:rsidRPr="00893019" w:rsidRDefault="00465F95" w:rsidP="00465F95">
      <w:pPr>
        <w:jc w:val="center"/>
        <w:rPr>
          <w:rFonts w:ascii="Times New Roman" w:hAnsi="Times New Roman" w:cs="Times New Roman"/>
          <w:sz w:val="24"/>
          <w:szCs w:val="28"/>
        </w:rPr>
      </w:pPr>
    </w:p>
    <w:p w:rsidR="00465F95" w:rsidRPr="00DE6495" w:rsidRDefault="00465F95" w:rsidP="00465F95">
      <w:pPr>
        <w:jc w:val="center"/>
        <w:rPr>
          <w:rFonts w:ascii="Times New Roman" w:hAnsi="Times New Roman" w:cs="Times New Roman"/>
          <w:sz w:val="24"/>
          <w:szCs w:val="28"/>
        </w:rPr>
      </w:pPr>
    </w:p>
    <w:p w:rsidR="00893019" w:rsidRPr="00DE6495" w:rsidRDefault="00893019" w:rsidP="00465F95">
      <w:pPr>
        <w:jc w:val="center"/>
        <w:rPr>
          <w:rFonts w:ascii="Times New Roman" w:hAnsi="Times New Roman" w:cs="Times New Roman"/>
          <w:sz w:val="24"/>
          <w:szCs w:val="28"/>
        </w:rPr>
      </w:pPr>
    </w:p>
    <w:p w:rsidR="00893019" w:rsidRPr="00DE6495" w:rsidRDefault="00893019" w:rsidP="00465F95">
      <w:pPr>
        <w:jc w:val="center"/>
        <w:rPr>
          <w:rFonts w:ascii="Times New Roman" w:hAnsi="Times New Roman" w:cs="Times New Roman"/>
          <w:sz w:val="24"/>
          <w:szCs w:val="28"/>
        </w:rPr>
      </w:pPr>
    </w:p>
    <w:p w:rsidR="00966870" w:rsidRPr="00893019" w:rsidRDefault="00966870" w:rsidP="00465F95">
      <w:pPr>
        <w:jc w:val="center"/>
        <w:rPr>
          <w:rFonts w:ascii="Times New Roman" w:hAnsi="Times New Roman" w:cs="Times New Roman"/>
          <w:sz w:val="24"/>
          <w:szCs w:val="28"/>
        </w:rPr>
      </w:pPr>
      <w:r w:rsidRPr="00893019">
        <w:rPr>
          <w:rFonts w:ascii="Times New Roman" w:hAnsi="Times New Roman" w:cs="Times New Roman"/>
          <w:sz w:val="24"/>
          <w:szCs w:val="28"/>
        </w:rPr>
        <w:t>Уровень образования:</w:t>
      </w:r>
      <w:r w:rsidR="003D0EB0" w:rsidRPr="00893019">
        <w:rPr>
          <w:rFonts w:ascii="Times New Roman" w:hAnsi="Times New Roman" w:cs="Times New Roman"/>
          <w:sz w:val="24"/>
          <w:szCs w:val="28"/>
        </w:rPr>
        <w:t xml:space="preserve"> С</w:t>
      </w:r>
      <w:r w:rsidR="00341875" w:rsidRPr="00893019">
        <w:rPr>
          <w:rFonts w:ascii="Times New Roman" w:hAnsi="Times New Roman" w:cs="Times New Roman"/>
          <w:sz w:val="24"/>
          <w:szCs w:val="28"/>
        </w:rPr>
        <w:t>пециалитет</w:t>
      </w:r>
    </w:p>
    <w:p w:rsidR="00966870" w:rsidRPr="00893019" w:rsidRDefault="00966870" w:rsidP="00465F95">
      <w:pPr>
        <w:jc w:val="center"/>
        <w:rPr>
          <w:rFonts w:ascii="Times New Roman" w:hAnsi="Times New Roman" w:cs="Times New Roman"/>
          <w:i/>
          <w:sz w:val="24"/>
          <w:szCs w:val="28"/>
        </w:rPr>
      </w:pPr>
      <w:r w:rsidRPr="00893019">
        <w:rPr>
          <w:rFonts w:ascii="Times New Roman" w:hAnsi="Times New Roman" w:cs="Times New Roman"/>
          <w:sz w:val="24"/>
          <w:szCs w:val="28"/>
        </w:rPr>
        <w:t xml:space="preserve">Направление </w:t>
      </w:r>
      <w:r w:rsidRPr="00893019">
        <w:rPr>
          <w:rFonts w:ascii="Times New Roman" w:hAnsi="Times New Roman" w:cs="Times New Roman"/>
          <w:i/>
          <w:sz w:val="24"/>
          <w:szCs w:val="28"/>
        </w:rPr>
        <w:t>37.05.01 «Клиническая психология»</w:t>
      </w:r>
    </w:p>
    <w:p w:rsidR="00966870" w:rsidRPr="00893019" w:rsidRDefault="00966870" w:rsidP="00465F95">
      <w:pPr>
        <w:jc w:val="center"/>
        <w:rPr>
          <w:rFonts w:ascii="Times New Roman" w:hAnsi="Times New Roman" w:cs="Times New Roman"/>
          <w:i/>
          <w:sz w:val="24"/>
          <w:szCs w:val="28"/>
        </w:rPr>
      </w:pPr>
      <w:r w:rsidRPr="00893019">
        <w:rPr>
          <w:rFonts w:ascii="Times New Roman" w:hAnsi="Times New Roman" w:cs="Times New Roman"/>
          <w:sz w:val="24"/>
          <w:szCs w:val="28"/>
        </w:rPr>
        <w:t xml:space="preserve">Основная образовательная программа </w:t>
      </w:r>
      <w:proofErr w:type="gramStart"/>
      <w:r w:rsidRPr="00893019">
        <w:rPr>
          <w:rFonts w:ascii="Times New Roman" w:hAnsi="Times New Roman" w:cs="Times New Roman"/>
          <w:i/>
          <w:sz w:val="24"/>
          <w:szCs w:val="28"/>
        </w:rPr>
        <w:t>СМ</w:t>
      </w:r>
      <w:proofErr w:type="gramEnd"/>
      <w:r w:rsidRPr="00893019">
        <w:rPr>
          <w:rFonts w:ascii="Times New Roman" w:hAnsi="Times New Roman" w:cs="Times New Roman"/>
          <w:i/>
          <w:sz w:val="24"/>
          <w:szCs w:val="28"/>
        </w:rPr>
        <w:t>.5029</w:t>
      </w:r>
      <w:r w:rsidR="00341875" w:rsidRPr="00893019">
        <w:rPr>
          <w:rFonts w:ascii="Times New Roman" w:hAnsi="Times New Roman" w:cs="Times New Roman"/>
          <w:i/>
          <w:sz w:val="24"/>
          <w:szCs w:val="28"/>
        </w:rPr>
        <w:t>.*</w:t>
      </w:r>
      <w:r w:rsidRPr="00893019">
        <w:rPr>
          <w:rFonts w:ascii="Times New Roman" w:hAnsi="Times New Roman" w:cs="Times New Roman"/>
          <w:i/>
          <w:sz w:val="24"/>
          <w:szCs w:val="28"/>
        </w:rPr>
        <w:t xml:space="preserve"> «Клиническая психология»</w:t>
      </w:r>
    </w:p>
    <w:p w:rsidR="00966870" w:rsidRPr="00893019" w:rsidRDefault="00966870" w:rsidP="00465F95">
      <w:pPr>
        <w:jc w:val="center"/>
        <w:rPr>
          <w:rFonts w:ascii="Times New Roman" w:hAnsi="Times New Roman" w:cs="Times New Roman"/>
          <w:i/>
          <w:sz w:val="24"/>
          <w:szCs w:val="28"/>
        </w:rPr>
      </w:pPr>
      <w:r w:rsidRPr="00893019">
        <w:rPr>
          <w:rFonts w:ascii="Times New Roman" w:hAnsi="Times New Roman" w:cs="Times New Roman"/>
          <w:sz w:val="24"/>
          <w:szCs w:val="28"/>
        </w:rPr>
        <w:t xml:space="preserve">Профиль </w:t>
      </w:r>
      <w:r w:rsidRPr="00893019">
        <w:rPr>
          <w:rFonts w:ascii="Times New Roman" w:hAnsi="Times New Roman" w:cs="Times New Roman"/>
          <w:i/>
          <w:sz w:val="24"/>
          <w:szCs w:val="28"/>
        </w:rPr>
        <w:t>«Поведенческая психология здоровья»</w:t>
      </w:r>
    </w:p>
    <w:p w:rsidR="00465F95" w:rsidRPr="00893019" w:rsidRDefault="00465F95" w:rsidP="00465F95">
      <w:pPr>
        <w:ind w:left="4253"/>
        <w:rPr>
          <w:rFonts w:ascii="Times New Roman" w:hAnsi="Times New Roman" w:cs="Times New Roman"/>
          <w:sz w:val="24"/>
          <w:szCs w:val="28"/>
        </w:rPr>
      </w:pPr>
    </w:p>
    <w:p w:rsidR="00465F95" w:rsidRPr="00893019" w:rsidRDefault="00465F95" w:rsidP="00465F95">
      <w:pPr>
        <w:ind w:left="4253"/>
        <w:rPr>
          <w:rFonts w:ascii="Times New Roman" w:hAnsi="Times New Roman" w:cs="Times New Roman"/>
          <w:sz w:val="24"/>
          <w:szCs w:val="28"/>
        </w:rPr>
      </w:pPr>
    </w:p>
    <w:p w:rsidR="00893019" w:rsidRPr="00DE6495" w:rsidRDefault="00893019" w:rsidP="00465F95">
      <w:pPr>
        <w:ind w:left="4253"/>
        <w:rPr>
          <w:rFonts w:ascii="Times New Roman" w:hAnsi="Times New Roman" w:cs="Times New Roman"/>
          <w:sz w:val="24"/>
          <w:szCs w:val="28"/>
        </w:rPr>
      </w:pPr>
    </w:p>
    <w:p w:rsidR="00465F95" w:rsidRPr="00DE6495" w:rsidRDefault="00465F95" w:rsidP="00465F95">
      <w:pPr>
        <w:ind w:left="4253"/>
        <w:rPr>
          <w:rFonts w:ascii="Times New Roman" w:hAnsi="Times New Roman" w:cs="Times New Roman"/>
          <w:sz w:val="24"/>
          <w:szCs w:val="28"/>
        </w:rPr>
      </w:pPr>
    </w:p>
    <w:p w:rsidR="00893019" w:rsidRPr="00DE6495" w:rsidRDefault="00893019" w:rsidP="00465F95">
      <w:pPr>
        <w:ind w:left="4253"/>
        <w:rPr>
          <w:rFonts w:ascii="Times New Roman" w:hAnsi="Times New Roman" w:cs="Times New Roman"/>
          <w:sz w:val="24"/>
          <w:szCs w:val="28"/>
        </w:rPr>
      </w:pPr>
    </w:p>
    <w:p w:rsidR="00966870" w:rsidRPr="00893019" w:rsidRDefault="00966870" w:rsidP="00465F95">
      <w:pPr>
        <w:ind w:left="3969"/>
        <w:rPr>
          <w:rFonts w:ascii="Times New Roman" w:hAnsi="Times New Roman" w:cs="Times New Roman"/>
          <w:sz w:val="24"/>
          <w:szCs w:val="28"/>
        </w:rPr>
      </w:pPr>
      <w:r w:rsidRPr="00893019">
        <w:rPr>
          <w:rFonts w:ascii="Times New Roman" w:hAnsi="Times New Roman" w:cs="Times New Roman"/>
          <w:sz w:val="24"/>
          <w:szCs w:val="28"/>
        </w:rPr>
        <w:t>Научный руководитель:</w:t>
      </w:r>
    </w:p>
    <w:p w:rsidR="00ED4AA0" w:rsidRPr="00893019" w:rsidRDefault="004138E8" w:rsidP="00465F95">
      <w:pPr>
        <w:ind w:left="3969"/>
        <w:rPr>
          <w:rFonts w:ascii="Times New Roman" w:hAnsi="Times New Roman" w:cs="Times New Roman"/>
          <w:sz w:val="24"/>
          <w:szCs w:val="28"/>
        </w:rPr>
      </w:pPr>
      <w:r w:rsidRPr="00893019">
        <w:rPr>
          <w:rFonts w:ascii="Times New Roman" w:hAnsi="Times New Roman" w:cs="Times New Roman"/>
          <w:sz w:val="24"/>
          <w:szCs w:val="28"/>
        </w:rPr>
        <w:t>декан факультета психологии, заведующая кафедрой психологии здоровья и отклоняющегося поведения</w:t>
      </w:r>
      <w:r w:rsidR="00465F95" w:rsidRPr="00893019">
        <w:rPr>
          <w:rFonts w:ascii="Times New Roman" w:hAnsi="Times New Roman" w:cs="Times New Roman"/>
          <w:sz w:val="24"/>
          <w:szCs w:val="28"/>
        </w:rPr>
        <w:t xml:space="preserve">, доктор психологических наук, профессор, </w:t>
      </w:r>
    </w:p>
    <w:p w:rsidR="00966870" w:rsidRPr="00893019" w:rsidRDefault="00465F95" w:rsidP="00465F95">
      <w:pPr>
        <w:ind w:left="3969"/>
        <w:rPr>
          <w:rFonts w:ascii="Times New Roman" w:hAnsi="Times New Roman" w:cs="Times New Roman"/>
          <w:sz w:val="24"/>
          <w:szCs w:val="28"/>
        </w:rPr>
      </w:pPr>
      <w:r w:rsidRPr="00893019">
        <w:rPr>
          <w:rFonts w:ascii="Times New Roman" w:hAnsi="Times New Roman" w:cs="Times New Roman"/>
          <w:sz w:val="24"/>
          <w:szCs w:val="28"/>
        </w:rPr>
        <w:t>Шаболтас Алла Вадимовна</w:t>
      </w:r>
    </w:p>
    <w:p w:rsidR="00465F95" w:rsidRPr="00893019" w:rsidRDefault="00465F95" w:rsidP="00465F95">
      <w:pPr>
        <w:ind w:left="3969"/>
        <w:rPr>
          <w:rFonts w:ascii="Times New Roman" w:hAnsi="Times New Roman" w:cs="Times New Roman"/>
          <w:sz w:val="24"/>
          <w:szCs w:val="28"/>
        </w:rPr>
      </w:pPr>
    </w:p>
    <w:p w:rsidR="00465F95" w:rsidRPr="00893019" w:rsidRDefault="00465F95" w:rsidP="00465F95">
      <w:pPr>
        <w:ind w:left="3969"/>
        <w:rPr>
          <w:rFonts w:ascii="Times New Roman" w:hAnsi="Times New Roman" w:cs="Times New Roman"/>
          <w:sz w:val="24"/>
          <w:szCs w:val="28"/>
        </w:rPr>
      </w:pPr>
      <w:r w:rsidRPr="00893019">
        <w:rPr>
          <w:rFonts w:ascii="Times New Roman" w:hAnsi="Times New Roman" w:cs="Times New Roman"/>
          <w:sz w:val="24"/>
          <w:szCs w:val="28"/>
        </w:rPr>
        <w:t>Рецензент:</w:t>
      </w:r>
    </w:p>
    <w:p w:rsidR="00ED4AA0" w:rsidRPr="00893019" w:rsidRDefault="00465F95" w:rsidP="00465F95">
      <w:pPr>
        <w:ind w:left="3969"/>
        <w:rPr>
          <w:rFonts w:ascii="Times New Roman" w:hAnsi="Times New Roman" w:cs="Times New Roman"/>
          <w:sz w:val="24"/>
          <w:szCs w:val="28"/>
        </w:rPr>
      </w:pPr>
      <w:r w:rsidRPr="00893019">
        <w:rPr>
          <w:rFonts w:ascii="Times New Roman" w:hAnsi="Times New Roman" w:cs="Times New Roman"/>
          <w:sz w:val="24"/>
          <w:szCs w:val="28"/>
        </w:rPr>
        <w:t xml:space="preserve">клинический психолог клиники «НИИ детской онкологии, гематологии и трансплантологии им. Р.М.Горбачевой» ФГБОУВО «Первый Санкт-Петербургский государственный медицинский университет имени академика И.П.Павлова» Министерства здравоохранения РФ, кандидат психологических наук, </w:t>
      </w:r>
    </w:p>
    <w:p w:rsidR="00465F95" w:rsidRPr="00893019" w:rsidRDefault="00465F95" w:rsidP="00465F95">
      <w:pPr>
        <w:ind w:left="3969"/>
        <w:rPr>
          <w:rFonts w:ascii="Times New Roman" w:hAnsi="Times New Roman" w:cs="Times New Roman"/>
          <w:sz w:val="24"/>
          <w:szCs w:val="28"/>
        </w:rPr>
      </w:pPr>
      <w:r w:rsidRPr="00893019">
        <w:rPr>
          <w:rFonts w:ascii="Times New Roman" w:hAnsi="Times New Roman" w:cs="Times New Roman"/>
          <w:sz w:val="24"/>
          <w:szCs w:val="28"/>
        </w:rPr>
        <w:t>Милейко Марианна Викторовна</w:t>
      </w:r>
    </w:p>
    <w:p w:rsidR="00465F95" w:rsidRPr="00893019" w:rsidRDefault="00465F95" w:rsidP="00465F95">
      <w:pPr>
        <w:jc w:val="center"/>
        <w:rPr>
          <w:rFonts w:ascii="Times New Roman" w:hAnsi="Times New Roman" w:cs="Times New Roman"/>
          <w:sz w:val="24"/>
          <w:szCs w:val="28"/>
        </w:rPr>
      </w:pPr>
    </w:p>
    <w:p w:rsidR="00465F95" w:rsidRPr="00893019" w:rsidRDefault="00465F95" w:rsidP="00465F95">
      <w:pPr>
        <w:jc w:val="center"/>
        <w:rPr>
          <w:rFonts w:ascii="Times New Roman" w:hAnsi="Times New Roman" w:cs="Times New Roman"/>
          <w:sz w:val="24"/>
          <w:szCs w:val="28"/>
        </w:rPr>
      </w:pPr>
    </w:p>
    <w:p w:rsidR="005F676C" w:rsidRPr="00DE6495" w:rsidRDefault="005F676C" w:rsidP="00465F95">
      <w:pPr>
        <w:jc w:val="center"/>
        <w:rPr>
          <w:rFonts w:ascii="Times New Roman" w:hAnsi="Times New Roman" w:cs="Times New Roman"/>
          <w:sz w:val="24"/>
          <w:szCs w:val="28"/>
        </w:rPr>
      </w:pPr>
    </w:p>
    <w:p w:rsidR="00893019" w:rsidRPr="00DE6495" w:rsidRDefault="00893019" w:rsidP="00465F95">
      <w:pPr>
        <w:jc w:val="center"/>
        <w:rPr>
          <w:rFonts w:ascii="Times New Roman" w:hAnsi="Times New Roman" w:cs="Times New Roman"/>
          <w:sz w:val="24"/>
          <w:szCs w:val="28"/>
        </w:rPr>
      </w:pPr>
    </w:p>
    <w:p w:rsidR="00893019" w:rsidRPr="00DE6495" w:rsidRDefault="00893019" w:rsidP="00465F95">
      <w:pPr>
        <w:jc w:val="center"/>
        <w:rPr>
          <w:rFonts w:ascii="Times New Roman" w:hAnsi="Times New Roman" w:cs="Times New Roman"/>
          <w:sz w:val="24"/>
          <w:szCs w:val="28"/>
        </w:rPr>
      </w:pPr>
    </w:p>
    <w:p w:rsidR="00893019" w:rsidRPr="00DE6495" w:rsidRDefault="00893019" w:rsidP="00465F95">
      <w:pPr>
        <w:jc w:val="center"/>
        <w:rPr>
          <w:rFonts w:ascii="Times New Roman" w:hAnsi="Times New Roman" w:cs="Times New Roman"/>
          <w:sz w:val="24"/>
          <w:szCs w:val="28"/>
        </w:rPr>
      </w:pPr>
    </w:p>
    <w:p w:rsidR="00C854E6" w:rsidRPr="00893019" w:rsidRDefault="00C854E6" w:rsidP="00465F95">
      <w:pPr>
        <w:jc w:val="center"/>
        <w:rPr>
          <w:rFonts w:ascii="Times New Roman" w:hAnsi="Times New Roman" w:cs="Times New Roman"/>
          <w:sz w:val="24"/>
          <w:szCs w:val="28"/>
        </w:rPr>
      </w:pPr>
    </w:p>
    <w:p w:rsidR="00465F95" w:rsidRPr="00893019" w:rsidRDefault="00465F95" w:rsidP="00465F95">
      <w:pPr>
        <w:jc w:val="center"/>
        <w:rPr>
          <w:rFonts w:ascii="Times New Roman" w:hAnsi="Times New Roman" w:cs="Times New Roman"/>
          <w:sz w:val="24"/>
          <w:szCs w:val="28"/>
        </w:rPr>
      </w:pPr>
      <w:r w:rsidRPr="00893019">
        <w:rPr>
          <w:rFonts w:ascii="Times New Roman" w:hAnsi="Times New Roman" w:cs="Times New Roman"/>
          <w:sz w:val="24"/>
          <w:szCs w:val="28"/>
        </w:rPr>
        <w:t>Санкт-Петербург</w:t>
      </w:r>
    </w:p>
    <w:p w:rsidR="00D86519" w:rsidRDefault="00465F95" w:rsidP="007A2C7C">
      <w:pPr>
        <w:jc w:val="center"/>
        <w:rPr>
          <w:rFonts w:ascii="Times New Roman" w:hAnsi="Times New Roman" w:cs="Times New Roman"/>
          <w:sz w:val="28"/>
          <w:szCs w:val="28"/>
        </w:rPr>
      </w:pPr>
      <w:r w:rsidRPr="00893019">
        <w:rPr>
          <w:rFonts w:ascii="Times New Roman" w:hAnsi="Times New Roman" w:cs="Times New Roman"/>
          <w:sz w:val="24"/>
          <w:szCs w:val="28"/>
        </w:rPr>
        <w:t>2023</w:t>
      </w:r>
      <w:r w:rsidR="00D86519">
        <w:rPr>
          <w:rFonts w:ascii="Times New Roman" w:hAnsi="Times New Roman" w:cs="Times New Roman"/>
          <w:sz w:val="28"/>
          <w:szCs w:val="28"/>
        </w:rPr>
        <w:br w:type="page"/>
      </w:r>
    </w:p>
    <w:p w:rsidR="005F676C" w:rsidRPr="00D86519" w:rsidRDefault="00D86519" w:rsidP="003B4B74">
      <w:pPr>
        <w:tabs>
          <w:tab w:val="left" w:leader="dot" w:pos="9356"/>
        </w:tabs>
        <w:spacing w:after="720" w:line="360" w:lineRule="auto"/>
        <w:jc w:val="center"/>
        <w:rPr>
          <w:rFonts w:ascii="Times New Roman" w:hAnsi="Times New Roman" w:cs="Times New Roman"/>
          <w:b/>
          <w:sz w:val="28"/>
          <w:szCs w:val="28"/>
        </w:rPr>
      </w:pPr>
      <w:r w:rsidRPr="00D86519">
        <w:rPr>
          <w:rFonts w:ascii="Times New Roman" w:hAnsi="Times New Roman" w:cs="Times New Roman"/>
          <w:b/>
          <w:sz w:val="28"/>
          <w:szCs w:val="28"/>
        </w:rPr>
        <w:lastRenderedPageBreak/>
        <w:t>АННОТАЦИЯ</w:t>
      </w:r>
    </w:p>
    <w:p w:rsidR="00D5209C" w:rsidRPr="00D5209C" w:rsidRDefault="00D5209C" w:rsidP="00D5209C">
      <w:pPr>
        <w:spacing w:line="360" w:lineRule="auto"/>
        <w:ind w:firstLine="709"/>
        <w:rPr>
          <w:rFonts w:ascii="Times New Roman" w:hAnsi="Times New Roman" w:cs="Times New Roman"/>
          <w:sz w:val="28"/>
          <w:szCs w:val="28"/>
        </w:rPr>
      </w:pPr>
      <w:r w:rsidRPr="00D5209C">
        <w:rPr>
          <w:rFonts w:ascii="Times New Roman" w:hAnsi="Times New Roman" w:cs="Times New Roman"/>
          <w:sz w:val="28"/>
          <w:szCs w:val="28"/>
        </w:rPr>
        <w:t>Актуальность изучения заболеваний онкологического профиля обусловлена их широкой распространенностью, тяжелыми соматическими, психическими и социальными последствиями, которые оказывают значительное влияние на лечение и реабилитацию данных больных, а также недостаточным количеством исследований на данную тему.</w:t>
      </w:r>
    </w:p>
    <w:p w:rsidR="00D5209C" w:rsidRPr="00D5209C" w:rsidRDefault="00D5209C" w:rsidP="00D5209C">
      <w:pPr>
        <w:spacing w:line="360" w:lineRule="auto"/>
        <w:ind w:firstLine="709"/>
        <w:rPr>
          <w:rFonts w:ascii="Times New Roman" w:hAnsi="Times New Roman" w:cs="Times New Roman"/>
          <w:sz w:val="28"/>
          <w:szCs w:val="28"/>
        </w:rPr>
      </w:pPr>
      <w:r w:rsidRPr="00D5209C">
        <w:rPr>
          <w:rFonts w:ascii="Times New Roman" w:hAnsi="Times New Roman" w:cs="Times New Roman"/>
          <w:sz w:val="28"/>
          <w:szCs w:val="28"/>
        </w:rPr>
        <w:t xml:space="preserve">Цель данного исследования состояла в изучении нейрокогнитивного функционирования у детей с острым лимфобластным лейкозом, проходящих лечение по протоколу </w:t>
      </w:r>
      <w:r w:rsidRPr="00D5209C">
        <w:rPr>
          <w:rFonts w:ascii="Times New Roman" w:hAnsi="Times New Roman" w:cs="Times New Roman"/>
          <w:sz w:val="28"/>
          <w:szCs w:val="28"/>
          <w:lang w:val="en-US"/>
        </w:rPr>
        <w:t>ALL</w:t>
      </w:r>
      <w:r w:rsidRPr="00D5209C">
        <w:rPr>
          <w:rFonts w:ascii="Times New Roman" w:hAnsi="Times New Roman" w:cs="Times New Roman"/>
          <w:sz w:val="28"/>
          <w:szCs w:val="28"/>
        </w:rPr>
        <w:t>-</w:t>
      </w:r>
      <w:r w:rsidRPr="00D5209C">
        <w:rPr>
          <w:rFonts w:ascii="Times New Roman" w:hAnsi="Times New Roman" w:cs="Times New Roman"/>
          <w:sz w:val="28"/>
          <w:szCs w:val="28"/>
          <w:lang w:val="en-US"/>
        </w:rPr>
        <w:t>MB</w:t>
      </w:r>
      <w:r w:rsidRPr="00D5209C">
        <w:rPr>
          <w:rFonts w:ascii="Times New Roman" w:hAnsi="Times New Roman" w:cs="Times New Roman"/>
          <w:sz w:val="28"/>
          <w:szCs w:val="28"/>
        </w:rPr>
        <w:t>-2015.</w:t>
      </w:r>
    </w:p>
    <w:p w:rsidR="00D5209C" w:rsidRPr="00D5209C" w:rsidRDefault="00D5209C" w:rsidP="00D5209C">
      <w:pPr>
        <w:spacing w:line="360" w:lineRule="auto"/>
        <w:ind w:firstLine="709"/>
        <w:rPr>
          <w:rFonts w:ascii="Times New Roman" w:hAnsi="Times New Roman" w:cs="Times New Roman"/>
          <w:sz w:val="28"/>
          <w:szCs w:val="28"/>
        </w:rPr>
      </w:pPr>
      <w:r w:rsidRPr="00D5209C">
        <w:rPr>
          <w:rFonts w:ascii="Times New Roman" w:hAnsi="Times New Roman" w:cs="Times New Roman"/>
          <w:sz w:val="28"/>
          <w:szCs w:val="28"/>
        </w:rPr>
        <w:t>Для реализации данной цели использовались следующие методики: 1) D</w:t>
      </w:r>
      <w:r w:rsidRPr="00D5209C">
        <w:rPr>
          <w:rFonts w:ascii="Times New Roman" w:hAnsi="Times New Roman" w:cs="Times New Roman"/>
          <w:sz w:val="28"/>
          <w:szCs w:val="28"/>
          <w:lang w:val="en-US"/>
        </w:rPr>
        <w:t>ENVER</w:t>
      </w:r>
      <w:r w:rsidRPr="00D5209C">
        <w:rPr>
          <w:rFonts w:ascii="Times New Roman" w:hAnsi="Times New Roman" w:cs="Times New Roman"/>
          <w:sz w:val="28"/>
          <w:szCs w:val="28"/>
        </w:rPr>
        <w:t xml:space="preserve"> </w:t>
      </w:r>
      <w:r w:rsidRPr="00D5209C">
        <w:rPr>
          <w:rFonts w:ascii="Times New Roman" w:hAnsi="Times New Roman" w:cs="Times New Roman"/>
          <w:sz w:val="28"/>
          <w:szCs w:val="28"/>
          <w:lang w:val="en-US"/>
        </w:rPr>
        <w:t>II</w:t>
      </w:r>
      <w:r w:rsidRPr="00D5209C">
        <w:rPr>
          <w:rFonts w:ascii="Times New Roman" w:hAnsi="Times New Roman" w:cs="Times New Roman"/>
          <w:sz w:val="28"/>
          <w:szCs w:val="28"/>
        </w:rPr>
        <w:t xml:space="preserve">; 2) батарея методик Е.А. Стребелевой; 3) Стандартные прогрессивные матрицы </w:t>
      </w:r>
      <w:proofErr w:type="gramStart"/>
      <w:r w:rsidRPr="00D5209C">
        <w:rPr>
          <w:rFonts w:ascii="Times New Roman" w:hAnsi="Times New Roman" w:cs="Times New Roman"/>
          <w:sz w:val="28"/>
          <w:szCs w:val="28"/>
        </w:rPr>
        <w:t>Дж</w:t>
      </w:r>
      <w:proofErr w:type="gramEnd"/>
      <w:r w:rsidRPr="00D5209C">
        <w:rPr>
          <w:rFonts w:ascii="Times New Roman" w:hAnsi="Times New Roman" w:cs="Times New Roman"/>
          <w:sz w:val="28"/>
          <w:szCs w:val="28"/>
        </w:rPr>
        <w:t>. Равена; 4) методика «STROOP» на системе SCHUHFRIED; 5) методика «LVT» на системе SCHUHFRIED.</w:t>
      </w:r>
    </w:p>
    <w:p w:rsidR="00D5209C" w:rsidRPr="00D5209C" w:rsidRDefault="00D5209C" w:rsidP="00D5209C">
      <w:pPr>
        <w:spacing w:line="360" w:lineRule="auto"/>
        <w:ind w:firstLine="709"/>
        <w:rPr>
          <w:rFonts w:ascii="Times New Roman" w:hAnsi="Times New Roman" w:cs="Times New Roman"/>
          <w:sz w:val="28"/>
          <w:szCs w:val="28"/>
        </w:rPr>
      </w:pPr>
      <w:r w:rsidRPr="00D5209C">
        <w:rPr>
          <w:rFonts w:ascii="Times New Roman" w:hAnsi="Times New Roman" w:cs="Times New Roman"/>
          <w:sz w:val="28"/>
          <w:szCs w:val="28"/>
        </w:rPr>
        <w:t>Выборку составили 26 детей и подростков в возрасте от 0 до 18 лет. Выборка была разделена на экспериментальную (лица с ОЛЛ) и контрольную (условно здоровые дети), а также на три возрастные подгруппы: младшую (0-2 года), среднюю (2-7 лет) и старшую (7-18 лет).</w:t>
      </w:r>
    </w:p>
    <w:p w:rsidR="00D5209C" w:rsidRPr="00D5209C" w:rsidRDefault="00D5209C" w:rsidP="00D5209C">
      <w:pPr>
        <w:spacing w:line="360" w:lineRule="auto"/>
        <w:ind w:firstLine="709"/>
        <w:rPr>
          <w:rFonts w:ascii="Times New Roman" w:hAnsi="Times New Roman" w:cs="Times New Roman"/>
          <w:sz w:val="28"/>
          <w:szCs w:val="28"/>
        </w:rPr>
      </w:pPr>
      <w:r w:rsidRPr="00D5209C">
        <w:rPr>
          <w:rFonts w:ascii="Times New Roman" w:hAnsi="Times New Roman" w:cs="Times New Roman"/>
          <w:sz w:val="28"/>
          <w:szCs w:val="28"/>
        </w:rPr>
        <w:t>Были изучены средние и стандартные отклонения, проведены частотный и сравнительный (</w:t>
      </w:r>
      <w:r w:rsidRPr="00D5209C">
        <w:rPr>
          <w:rFonts w:ascii="Times New Roman" w:hAnsi="Times New Roman" w:cs="Times New Roman"/>
          <w:sz w:val="28"/>
          <w:szCs w:val="28"/>
          <w:lang w:val="en-US"/>
        </w:rPr>
        <w:t>U</w:t>
      </w:r>
      <w:r w:rsidRPr="00D5209C">
        <w:rPr>
          <w:rFonts w:ascii="Times New Roman" w:hAnsi="Times New Roman" w:cs="Times New Roman"/>
          <w:sz w:val="28"/>
          <w:szCs w:val="28"/>
        </w:rPr>
        <w:t xml:space="preserve">-Манна-Уитни; Т-критерий </w:t>
      </w:r>
      <w:proofErr w:type="spellStart"/>
      <w:r w:rsidRPr="00D5209C">
        <w:rPr>
          <w:rFonts w:ascii="Times New Roman" w:hAnsi="Times New Roman" w:cs="Times New Roman"/>
          <w:sz w:val="28"/>
          <w:szCs w:val="28"/>
        </w:rPr>
        <w:t>Вилкоксона</w:t>
      </w:r>
      <w:proofErr w:type="spellEnd"/>
      <w:r w:rsidRPr="00D5209C">
        <w:rPr>
          <w:rFonts w:ascii="Times New Roman" w:hAnsi="Times New Roman" w:cs="Times New Roman"/>
          <w:sz w:val="28"/>
          <w:szCs w:val="28"/>
        </w:rPr>
        <w:t>) анализы.</w:t>
      </w:r>
    </w:p>
    <w:p w:rsidR="00D5209C" w:rsidRPr="00D5209C" w:rsidRDefault="00D5209C" w:rsidP="00D5209C">
      <w:pPr>
        <w:spacing w:line="360" w:lineRule="auto"/>
        <w:ind w:firstLine="709"/>
        <w:rPr>
          <w:rFonts w:ascii="Times New Roman" w:hAnsi="Times New Roman" w:cs="Times New Roman"/>
          <w:sz w:val="28"/>
          <w:szCs w:val="28"/>
        </w:rPr>
      </w:pPr>
      <w:r w:rsidRPr="00D5209C">
        <w:rPr>
          <w:rFonts w:ascii="Times New Roman" w:hAnsi="Times New Roman" w:cs="Times New Roman"/>
          <w:sz w:val="28"/>
          <w:szCs w:val="28"/>
        </w:rPr>
        <w:t xml:space="preserve">По результатам нашего исследования, не было обнаружено статистически значимых различий между контрольной и экспериментальной группой, а также между показателями нейрокогнитивного развития у детей до и после индукционной терапии, за исключением показателя </w:t>
      </w:r>
      <w:r w:rsidRPr="00D5209C">
        <w:rPr>
          <w:rFonts w:ascii="Times New Roman" w:hAnsi="Times New Roman" w:cs="Times New Roman"/>
          <w:sz w:val="28"/>
          <w:szCs w:val="28"/>
          <w:lang w:val="en-US"/>
        </w:rPr>
        <w:t>IQ</w:t>
      </w:r>
      <w:r w:rsidRPr="00D5209C">
        <w:rPr>
          <w:rFonts w:ascii="Times New Roman" w:hAnsi="Times New Roman" w:cs="Times New Roman"/>
          <w:sz w:val="28"/>
          <w:szCs w:val="28"/>
        </w:rPr>
        <w:t xml:space="preserve"> в сторону повышения (</w:t>
      </w:r>
      <w:r w:rsidRPr="00D5209C">
        <w:rPr>
          <w:rFonts w:ascii="Times New Roman" w:hAnsi="Times New Roman" w:cs="Times New Roman"/>
          <w:sz w:val="28"/>
          <w:szCs w:val="28"/>
          <w:lang w:val="en-US"/>
        </w:rPr>
        <w:t>Z</w:t>
      </w:r>
      <w:r w:rsidRPr="00D5209C">
        <w:rPr>
          <w:rFonts w:ascii="Times New Roman" w:hAnsi="Times New Roman" w:cs="Times New Roman"/>
          <w:sz w:val="28"/>
          <w:szCs w:val="28"/>
        </w:rPr>
        <w:t xml:space="preserve"> = -2,201; р=0,028; α=0,05).</w:t>
      </w:r>
    </w:p>
    <w:p w:rsidR="00D5209C" w:rsidRPr="00D5209C" w:rsidRDefault="00D5209C" w:rsidP="00D5209C">
      <w:pPr>
        <w:spacing w:line="360" w:lineRule="auto"/>
        <w:ind w:firstLine="709"/>
        <w:rPr>
          <w:rFonts w:ascii="Times New Roman" w:hAnsi="Times New Roman" w:cs="Times New Roman"/>
          <w:sz w:val="28"/>
          <w:szCs w:val="28"/>
        </w:rPr>
      </w:pPr>
      <w:r w:rsidRPr="00D5209C">
        <w:rPr>
          <w:rFonts w:ascii="Times New Roman" w:hAnsi="Times New Roman" w:cs="Times New Roman"/>
          <w:sz w:val="28"/>
          <w:szCs w:val="28"/>
        </w:rPr>
        <w:t>Обнаружились как сходства, так и расхождения между результатами нашего исследования и имеющимися в литературе данными. Однако стоит принимать в расчет, что данное исследование имеет ряд ограничений.</w:t>
      </w:r>
    </w:p>
    <w:p w:rsidR="00780FF7" w:rsidRPr="00DE6495" w:rsidRDefault="00780FF7" w:rsidP="00D5209C">
      <w:pPr>
        <w:spacing w:line="360" w:lineRule="auto"/>
        <w:rPr>
          <w:rFonts w:ascii="Times New Roman" w:hAnsi="Times New Roman" w:cs="Times New Roman"/>
          <w:sz w:val="28"/>
          <w:szCs w:val="28"/>
        </w:rPr>
      </w:pPr>
    </w:p>
    <w:p w:rsidR="00780FF7" w:rsidRPr="00DE6495" w:rsidRDefault="00780FF7" w:rsidP="003B4B74">
      <w:pPr>
        <w:tabs>
          <w:tab w:val="left" w:leader="dot" w:pos="9356"/>
        </w:tabs>
        <w:spacing w:after="720" w:line="360" w:lineRule="auto"/>
        <w:jc w:val="center"/>
        <w:rPr>
          <w:rFonts w:ascii="Times New Roman" w:hAnsi="Times New Roman" w:cs="Times New Roman"/>
          <w:b/>
          <w:sz w:val="28"/>
          <w:szCs w:val="28"/>
          <w:lang w:val="en-US"/>
        </w:rPr>
      </w:pPr>
      <w:r w:rsidRPr="007A3B23">
        <w:rPr>
          <w:rFonts w:ascii="Times New Roman" w:hAnsi="Times New Roman" w:cs="Times New Roman"/>
          <w:b/>
          <w:sz w:val="28"/>
          <w:szCs w:val="28"/>
          <w:lang w:val="en-US"/>
        </w:rPr>
        <w:lastRenderedPageBreak/>
        <w:t>ABSTRACT</w:t>
      </w:r>
    </w:p>
    <w:p w:rsidR="008D0138" w:rsidRPr="008D0138" w:rsidRDefault="008D0138" w:rsidP="008D0138">
      <w:pPr>
        <w:tabs>
          <w:tab w:val="left" w:leader="dot" w:pos="9356"/>
        </w:tabs>
        <w:spacing w:line="360" w:lineRule="auto"/>
        <w:ind w:firstLine="709"/>
        <w:jc w:val="center"/>
        <w:rPr>
          <w:rFonts w:ascii="Times New Roman" w:hAnsi="Times New Roman" w:cs="Times New Roman"/>
          <w:b/>
          <w:sz w:val="28"/>
          <w:szCs w:val="28"/>
          <w:lang w:val="en-US"/>
        </w:rPr>
      </w:pPr>
      <w:r w:rsidRPr="008D0138">
        <w:rPr>
          <w:rFonts w:ascii="Times New Roman" w:hAnsi="Times New Roman" w:cs="Times New Roman"/>
          <w:b/>
          <w:sz w:val="28"/>
          <w:szCs w:val="28"/>
          <w:lang w:val="en-US"/>
        </w:rPr>
        <w:t>Dynamics of cognitive functions in children with acute lymphoblastic leukemia during treatment</w:t>
      </w:r>
    </w:p>
    <w:p w:rsidR="007A3B23" w:rsidRPr="007A3B23" w:rsidRDefault="007A3B23" w:rsidP="007A3B23">
      <w:pPr>
        <w:spacing w:line="360" w:lineRule="auto"/>
        <w:ind w:firstLine="709"/>
        <w:rPr>
          <w:rFonts w:ascii="Times New Roman" w:hAnsi="Times New Roman" w:cs="Times New Roman"/>
          <w:sz w:val="28"/>
          <w:szCs w:val="28"/>
          <w:lang w:val="en-US"/>
        </w:rPr>
      </w:pPr>
      <w:r w:rsidRPr="007A3B23">
        <w:rPr>
          <w:rFonts w:ascii="Times New Roman" w:hAnsi="Times New Roman" w:cs="Times New Roman"/>
          <w:sz w:val="28"/>
          <w:szCs w:val="28"/>
          <w:lang w:val="en-US"/>
        </w:rPr>
        <w:t>The relevance of the study of oncological diseases is due to their wide prevalence, severe somatic, mental and social consequences, which have a significant impact on the treatment and rehabilitation of these patients, as well as the insufficient number of studies on this topic.</w:t>
      </w:r>
    </w:p>
    <w:p w:rsidR="007A3B23" w:rsidRPr="007A3B23" w:rsidRDefault="007A3B23" w:rsidP="007A3B23">
      <w:pPr>
        <w:spacing w:line="360" w:lineRule="auto"/>
        <w:ind w:firstLine="709"/>
        <w:rPr>
          <w:rFonts w:ascii="Times New Roman" w:hAnsi="Times New Roman" w:cs="Times New Roman"/>
          <w:sz w:val="28"/>
          <w:szCs w:val="28"/>
          <w:lang w:val="en-US"/>
        </w:rPr>
      </w:pPr>
      <w:r w:rsidRPr="007A3B23">
        <w:rPr>
          <w:rFonts w:ascii="Times New Roman" w:hAnsi="Times New Roman" w:cs="Times New Roman"/>
          <w:sz w:val="28"/>
          <w:szCs w:val="28"/>
          <w:lang w:val="en-US"/>
        </w:rPr>
        <w:t xml:space="preserve">The aim of this study was to study neurocognitive functioning in children with acute lymphoblastic leukemia </w:t>
      </w:r>
      <w:r w:rsidR="00AC2740" w:rsidRPr="00AC2740">
        <w:rPr>
          <w:rFonts w:ascii="Times New Roman" w:hAnsi="Times New Roman" w:cs="Times New Roman"/>
          <w:sz w:val="28"/>
          <w:szCs w:val="28"/>
          <w:lang w:val="en-US"/>
        </w:rPr>
        <w:t>(</w:t>
      </w:r>
      <w:r w:rsidR="00AC2740">
        <w:rPr>
          <w:rFonts w:ascii="Times New Roman" w:hAnsi="Times New Roman" w:cs="Times New Roman"/>
          <w:sz w:val="28"/>
          <w:szCs w:val="28"/>
          <w:lang w:val="en-US"/>
        </w:rPr>
        <w:t>ALL</w:t>
      </w:r>
      <w:r w:rsidR="00AC2740" w:rsidRPr="00AC2740">
        <w:rPr>
          <w:rFonts w:ascii="Times New Roman" w:hAnsi="Times New Roman" w:cs="Times New Roman"/>
          <w:sz w:val="28"/>
          <w:szCs w:val="28"/>
          <w:lang w:val="en-US"/>
        </w:rPr>
        <w:t xml:space="preserve">) </w:t>
      </w:r>
      <w:r w:rsidRPr="007A3B23">
        <w:rPr>
          <w:rFonts w:ascii="Times New Roman" w:hAnsi="Times New Roman" w:cs="Times New Roman"/>
          <w:sz w:val="28"/>
          <w:szCs w:val="28"/>
          <w:lang w:val="en-US"/>
        </w:rPr>
        <w:t>treated according to the ALL-MB-2015 protocol.</w:t>
      </w:r>
    </w:p>
    <w:p w:rsidR="007A3B23" w:rsidRPr="007A3B23" w:rsidRDefault="007A3B23" w:rsidP="007A3B23">
      <w:pPr>
        <w:spacing w:line="360" w:lineRule="auto"/>
        <w:ind w:firstLine="709"/>
        <w:rPr>
          <w:rFonts w:ascii="Times New Roman" w:hAnsi="Times New Roman" w:cs="Times New Roman"/>
          <w:sz w:val="28"/>
          <w:szCs w:val="28"/>
          <w:lang w:val="en-US"/>
        </w:rPr>
      </w:pPr>
      <w:r w:rsidRPr="007A3B23">
        <w:rPr>
          <w:rFonts w:ascii="Times New Roman" w:hAnsi="Times New Roman" w:cs="Times New Roman"/>
          <w:sz w:val="28"/>
          <w:szCs w:val="28"/>
          <w:lang w:val="en-US"/>
        </w:rPr>
        <w:t>To achieve this goal, the following methods were used: 1) DENVER II; 2) The battery of E.A. Strebeleva; 3) Standard Progressive Matrices by J. Raven; 4) "STROOP" technique on the SCHUHFRIED system; 5) "LVT" technique on the SCHUHFRIED system.</w:t>
      </w:r>
    </w:p>
    <w:p w:rsidR="007A3B23" w:rsidRPr="007A3B23" w:rsidRDefault="007A3B23" w:rsidP="007A3B23">
      <w:pPr>
        <w:spacing w:line="360" w:lineRule="auto"/>
        <w:ind w:firstLine="709"/>
        <w:rPr>
          <w:rFonts w:ascii="Times New Roman" w:hAnsi="Times New Roman" w:cs="Times New Roman"/>
          <w:sz w:val="28"/>
          <w:szCs w:val="28"/>
          <w:lang w:val="en-US"/>
        </w:rPr>
      </w:pPr>
      <w:r w:rsidRPr="007A3B23">
        <w:rPr>
          <w:rFonts w:ascii="Times New Roman" w:hAnsi="Times New Roman" w:cs="Times New Roman"/>
          <w:sz w:val="28"/>
          <w:szCs w:val="28"/>
          <w:lang w:val="en-US"/>
        </w:rPr>
        <w:t>The sample consisted of 26 children and adolescents aged 0 to 18 years. The sample was divided into experimental (persons with ALL) and control (conditionally healthy children), as well as into three age subgroups: younger (0-2 years old), middle (2-7 years old) and older (7-18 years old).</w:t>
      </w:r>
    </w:p>
    <w:p w:rsidR="007A3B23" w:rsidRPr="007A3B23" w:rsidRDefault="007A3B23" w:rsidP="007A3B23">
      <w:pPr>
        <w:spacing w:line="360" w:lineRule="auto"/>
        <w:ind w:firstLine="709"/>
        <w:rPr>
          <w:rFonts w:ascii="Times New Roman" w:hAnsi="Times New Roman" w:cs="Times New Roman"/>
          <w:sz w:val="28"/>
          <w:szCs w:val="28"/>
          <w:lang w:val="en-US"/>
        </w:rPr>
      </w:pPr>
      <w:r w:rsidRPr="007A3B23">
        <w:rPr>
          <w:rFonts w:ascii="Times New Roman" w:hAnsi="Times New Roman" w:cs="Times New Roman"/>
          <w:sz w:val="28"/>
          <w:szCs w:val="28"/>
          <w:lang w:val="en-US"/>
        </w:rPr>
        <w:t>Mean and standard deviations were studied, frequency and comparative (Mann-Whitney U test; Wilcoxon signed-rank test) analyzes were carried out.</w:t>
      </w:r>
    </w:p>
    <w:p w:rsidR="007A3B23" w:rsidRPr="007A3B23" w:rsidRDefault="007A3B23" w:rsidP="007A3B23">
      <w:pPr>
        <w:spacing w:line="360" w:lineRule="auto"/>
        <w:ind w:firstLine="709"/>
        <w:rPr>
          <w:rFonts w:ascii="Times New Roman" w:hAnsi="Times New Roman" w:cs="Times New Roman"/>
          <w:sz w:val="28"/>
          <w:szCs w:val="28"/>
          <w:lang w:val="en-US"/>
        </w:rPr>
      </w:pPr>
      <w:r w:rsidRPr="007A3B23">
        <w:rPr>
          <w:rFonts w:ascii="Times New Roman" w:hAnsi="Times New Roman" w:cs="Times New Roman"/>
          <w:sz w:val="28"/>
          <w:szCs w:val="28"/>
          <w:lang w:val="en-US"/>
        </w:rPr>
        <w:t xml:space="preserve">According to the results of our study, there were no statistically significant differences between the control and experimental groups, as well as between the indicators of neurocognitive development in children before and after induction therapy, with the exception of the upward IQ score (Z = -2.201; p=0.028; </w:t>
      </w:r>
      <w:r w:rsidRPr="007A3B23">
        <w:rPr>
          <w:rFonts w:ascii="Times New Roman" w:hAnsi="Times New Roman" w:cs="Times New Roman"/>
          <w:sz w:val="28"/>
          <w:szCs w:val="28"/>
        </w:rPr>
        <w:t>α</w:t>
      </w:r>
      <w:r w:rsidRPr="007A3B23">
        <w:rPr>
          <w:rFonts w:ascii="Times New Roman" w:hAnsi="Times New Roman" w:cs="Times New Roman"/>
          <w:sz w:val="28"/>
          <w:szCs w:val="28"/>
          <w:lang w:val="en-US"/>
        </w:rPr>
        <w:t>= 0.05).</w:t>
      </w:r>
    </w:p>
    <w:p w:rsidR="007A3B23" w:rsidRPr="007A3B23" w:rsidRDefault="007A3B23" w:rsidP="007A3B23">
      <w:pPr>
        <w:spacing w:line="360" w:lineRule="auto"/>
        <w:ind w:firstLine="709"/>
        <w:rPr>
          <w:rFonts w:ascii="Times New Roman" w:hAnsi="Times New Roman" w:cs="Times New Roman"/>
          <w:sz w:val="28"/>
          <w:szCs w:val="28"/>
          <w:lang w:val="en-US"/>
        </w:rPr>
      </w:pPr>
      <w:r w:rsidRPr="007A3B23">
        <w:rPr>
          <w:rFonts w:ascii="Times New Roman" w:hAnsi="Times New Roman" w:cs="Times New Roman"/>
          <w:sz w:val="28"/>
          <w:szCs w:val="28"/>
          <w:lang w:val="en-US"/>
        </w:rPr>
        <w:t>There were both similarities and discrepancies between the results of our study and the data available in the literature. However, it should be taken into account that this study has a number of limitations.</w:t>
      </w:r>
    </w:p>
    <w:p w:rsidR="00780FF7" w:rsidRPr="007A3B23" w:rsidRDefault="00780FF7" w:rsidP="007A3B23">
      <w:pPr>
        <w:spacing w:line="360" w:lineRule="auto"/>
        <w:ind w:firstLine="709"/>
        <w:rPr>
          <w:rFonts w:ascii="Times New Roman" w:hAnsi="Times New Roman" w:cs="Times New Roman"/>
          <w:sz w:val="28"/>
          <w:szCs w:val="28"/>
          <w:lang w:val="en-US"/>
        </w:rPr>
      </w:pPr>
      <w:r w:rsidRPr="007A3B23">
        <w:rPr>
          <w:rFonts w:ascii="Times New Roman" w:hAnsi="Times New Roman" w:cs="Times New Roman"/>
          <w:sz w:val="28"/>
          <w:szCs w:val="28"/>
          <w:lang w:val="en-US"/>
        </w:rPr>
        <w:br w:type="page"/>
      </w:r>
    </w:p>
    <w:p w:rsidR="007A2C7C" w:rsidRPr="005F676C" w:rsidRDefault="007A2C7C" w:rsidP="003B4B74">
      <w:pPr>
        <w:spacing w:after="720" w:line="360" w:lineRule="auto"/>
        <w:jc w:val="center"/>
        <w:rPr>
          <w:rFonts w:ascii="Times New Roman" w:hAnsi="Times New Roman" w:cs="Times New Roman"/>
          <w:b/>
          <w:sz w:val="28"/>
          <w:szCs w:val="28"/>
        </w:rPr>
      </w:pPr>
      <w:r w:rsidRPr="00EC72E5">
        <w:rPr>
          <w:rFonts w:ascii="Times New Roman" w:hAnsi="Times New Roman" w:cs="Times New Roman"/>
          <w:b/>
          <w:sz w:val="28"/>
          <w:szCs w:val="28"/>
        </w:rPr>
        <w:lastRenderedPageBreak/>
        <w:t>СОДЕРЖАНИЕ</w:t>
      </w:r>
    </w:p>
    <w:p w:rsidR="007A2C7C" w:rsidRPr="005F676C" w:rsidRDefault="007A2C7C" w:rsidP="00705625">
      <w:pPr>
        <w:tabs>
          <w:tab w:val="left" w:leader="dot" w:pos="9356"/>
        </w:tabs>
        <w:spacing w:line="360" w:lineRule="auto"/>
        <w:rPr>
          <w:rFonts w:ascii="Times New Roman" w:hAnsi="Times New Roman" w:cs="Times New Roman"/>
          <w:sz w:val="28"/>
          <w:szCs w:val="28"/>
        </w:rPr>
      </w:pPr>
      <w:r>
        <w:rPr>
          <w:rFonts w:ascii="Times New Roman" w:hAnsi="Times New Roman" w:cs="Times New Roman"/>
          <w:sz w:val="28"/>
          <w:szCs w:val="28"/>
        </w:rPr>
        <w:t>АННОТАЦИЯ</w:t>
      </w:r>
      <w:r>
        <w:rPr>
          <w:rFonts w:ascii="Times New Roman" w:hAnsi="Times New Roman" w:cs="Times New Roman"/>
          <w:sz w:val="28"/>
          <w:szCs w:val="28"/>
        </w:rPr>
        <w:tab/>
        <w:t xml:space="preserve"> </w:t>
      </w:r>
      <w:r w:rsidR="00E953ED">
        <w:rPr>
          <w:rFonts w:ascii="Times New Roman" w:hAnsi="Times New Roman" w:cs="Times New Roman"/>
          <w:sz w:val="28"/>
          <w:szCs w:val="28"/>
        </w:rPr>
        <w:t>2</w:t>
      </w:r>
    </w:p>
    <w:p w:rsidR="00D326D9" w:rsidRDefault="00D326D9" w:rsidP="00705625">
      <w:pPr>
        <w:tabs>
          <w:tab w:val="left" w:leader="dot" w:pos="9356"/>
        </w:tabs>
        <w:spacing w:line="360" w:lineRule="auto"/>
        <w:rPr>
          <w:rFonts w:ascii="Times New Roman" w:hAnsi="Times New Roman" w:cs="Times New Roman"/>
          <w:sz w:val="28"/>
          <w:szCs w:val="28"/>
        </w:rPr>
      </w:pPr>
      <w:r w:rsidRPr="00D326D9">
        <w:rPr>
          <w:rFonts w:ascii="Times New Roman" w:hAnsi="Times New Roman" w:cs="Times New Roman"/>
          <w:sz w:val="28"/>
          <w:szCs w:val="28"/>
        </w:rPr>
        <w:t>ОБОЗНАЧЕНИЯ И СОКРАЩЕНИЯ</w:t>
      </w:r>
      <w:r>
        <w:rPr>
          <w:rFonts w:ascii="Times New Roman" w:hAnsi="Times New Roman" w:cs="Times New Roman"/>
          <w:sz w:val="28"/>
          <w:szCs w:val="28"/>
        </w:rPr>
        <w:tab/>
        <w:t xml:space="preserve"> </w:t>
      </w:r>
      <w:r w:rsidR="003548A3">
        <w:rPr>
          <w:rFonts w:ascii="Times New Roman" w:hAnsi="Times New Roman" w:cs="Times New Roman"/>
          <w:sz w:val="28"/>
          <w:szCs w:val="28"/>
        </w:rPr>
        <w:t>7</w:t>
      </w:r>
    </w:p>
    <w:p w:rsidR="007A2C7C" w:rsidRPr="005F676C" w:rsidRDefault="007A2C7C" w:rsidP="00705625">
      <w:pPr>
        <w:tabs>
          <w:tab w:val="left" w:leader="dot" w:pos="9356"/>
        </w:tabs>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t xml:space="preserve"> </w:t>
      </w:r>
      <w:r w:rsidR="003548A3">
        <w:rPr>
          <w:rFonts w:ascii="Times New Roman" w:hAnsi="Times New Roman" w:cs="Times New Roman"/>
          <w:sz w:val="28"/>
          <w:szCs w:val="28"/>
        </w:rPr>
        <w:t>9</w:t>
      </w:r>
    </w:p>
    <w:p w:rsidR="00DE6495" w:rsidRPr="00DE6495" w:rsidRDefault="007A2C7C" w:rsidP="00705625">
      <w:pPr>
        <w:tabs>
          <w:tab w:val="left" w:leader="dot" w:pos="9356"/>
        </w:tabs>
        <w:spacing w:line="360" w:lineRule="auto"/>
        <w:rPr>
          <w:rFonts w:ascii="Times New Roman" w:hAnsi="Times New Roman" w:cs="Times New Roman"/>
          <w:sz w:val="28"/>
          <w:szCs w:val="28"/>
        </w:rPr>
      </w:pPr>
      <w:r>
        <w:rPr>
          <w:rFonts w:ascii="Times New Roman" w:hAnsi="Times New Roman" w:cs="Times New Roman"/>
          <w:sz w:val="28"/>
          <w:szCs w:val="28"/>
        </w:rPr>
        <w:t>ГЛАВА 1.</w:t>
      </w:r>
      <w:r w:rsidR="00DE6495" w:rsidRPr="00DE6495">
        <w:t xml:space="preserve"> </w:t>
      </w:r>
      <w:r w:rsidR="00DE6495" w:rsidRPr="00DE6495">
        <w:rPr>
          <w:rFonts w:ascii="Times New Roman" w:hAnsi="Times New Roman" w:cs="Times New Roman"/>
          <w:sz w:val="28"/>
          <w:szCs w:val="28"/>
        </w:rPr>
        <w:t>ЛИТЕРАТУРНЫЙ ОБЗОР ПО ТЕМЕ ИССЛЕДОВАНИЯ</w:t>
      </w:r>
      <w:r w:rsidR="00DE6495">
        <w:rPr>
          <w:rFonts w:ascii="Times New Roman" w:hAnsi="Times New Roman" w:cs="Times New Roman"/>
          <w:sz w:val="28"/>
          <w:szCs w:val="28"/>
        </w:rPr>
        <w:tab/>
      </w:r>
      <w:r w:rsidR="00BD2CF7">
        <w:rPr>
          <w:rFonts w:ascii="Times New Roman" w:hAnsi="Times New Roman" w:cs="Times New Roman"/>
          <w:sz w:val="28"/>
          <w:szCs w:val="28"/>
        </w:rPr>
        <w:t>13</w:t>
      </w:r>
    </w:p>
    <w:p w:rsidR="007A2C7C" w:rsidRPr="005F676C" w:rsidRDefault="00DE6495" w:rsidP="00705625">
      <w:pPr>
        <w:tabs>
          <w:tab w:val="left" w:leader="dot" w:pos="9356"/>
        </w:tabs>
        <w:spacing w:line="360" w:lineRule="auto"/>
        <w:ind w:firstLine="284"/>
        <w:rPr>
          <w:rFonts w:ascii="Times New Roman" w:hAnsi="Times New Roman" w:cs="Times New Roman"/>
          <w:sz w:val="28"/>
          <w:szCs w:val="28"/>
        </w:rPr>
      </w:pPr>
      <w:r w:rsidRPr="00DE6495">
        <w:rPr>
          <w:rFonts w:ascii="Times New Roman" w:hAnsi="Times New Roman" w:cs="Times New Roman"/>
          <w:sz w:val="28"/>
          <w:szCs w:val="28"/>
        </w:rPr>
        <w:t>1.1 Понятие «острый лимфобластный лейкоз»</w:t>
      </w:r>
      <w:r w:rsidR="007A2C7C">
        <w:rPr>
          <w:rFonts w:ascii="Times New Roman" w:hAnsi="Times New Roman" w:cs="Times New Roman"/>
          <w:sz w:val="28"/>
          <w:szCs w:val="28"/>
        </w:rPr>
        <w:tab/>
      </w:r>
      <w:r w:rsidR="00BD2CF7">
        <w:rPr>
          <w:rFonts w:ascii="Times New Roman" w:hAnsi="Times New Roman" w:cs="Times New Roman"/>
          <w:sz w:val="28"/>
          <w:szCs w:val="28"/>
        </w:rPr>
        <w:t>13</w:t>
      </w:r>
    </w:p>
    <w:p w:rsidR="00705625" w:rsidRPr="00705625" w:rsidRDefault="00705625" w:rsidP="00705625">
      <w:pPr>
        <w:tabs>
          <w:tab w:val="left" w:leader="dot" w:pos="9356"/>
        </w:tabs>
        <w:spacing w:line="360" w:lineRule="auto"/>
        <w:ind w:firstLine="284"/>
        <w:rPr>
          <w:rFonts w:ascii="Times New Roman" w:hAnsi="Times New Roman" w:cs="Times New Roman"/>
          <w:sz w:val="28"/>
          <w:szCs w:val="28"/>
        </w:rPr>
      </w:pPr>
      <w:r w:rsidRPr="00705625">
        <w:rPr>
          <w:rFonts w:ascii="Times New Roman" w:hAnsi="Times New Roman" w:cs="Times New Roman"/>
          <w:sz w:val="28"/>
          <w:szCs w:val="28"/>
        </w:rPr>
        <w:t>1.2 Этиология и патогенез заболевания</w:t>
      </w:r>
      <w:r>
        <w:rPr>
          <w:rFonts w:ascii="Times New Roman" w:hAnsi="Times New Roman" w:cs="Times New Roman"/>
          <w:sz w:val="28"/>
          <w:szCs w:val="28"/>
        </w:rPr>
        <w:tab/>
      </w:r>
      <w:r w:rsidR="00BD2CF7">
        <w:rPr>
          <w:rFonts w:ascii="Times New Roman" w:hAnsi="Times New Roman" w:cs="Times New Roman"/>
          <w:sz w:val="28"/>
          <w:szCs w:val="28"/>
        </w:rPr>
        <w:t>16</w:t>
      </w:r>
    </w:p>
    <w:p w:rsidR="00705625" w:rsidRPr="00705625" w:rsidRDefault="00705625" w:rsidP="00705625">
      <w:pPr>
        <w:tabs>
          <w:tab w:val="left" w:leader="dot" w:pos="9356"/>
        </w:tabs>
        <w:spacing w:line="360" w:lineRule="auto"/>
        <w:ind w:firstLine="284"/>
        <w:rPr>
          <w:rFonts w:ascii="Times New Roman" w:hAnsi="Times New Roman" w:cs="Times New Roman"/>
          <w:sz w:val="28"/>
          <w:szCs w:val="28"/>
        </w:rPr>
      </w:pPr>
      <w:r w:rsidRPr="00705625">
        <w:rPr>
          <w:rFonts w:ascii="Times New Roman" w:hAnsi="Times New Roman" w:cs="Times New Roman"/>
          <w:sz w:val="28"/>
          <w:szCs w:val="28"/>
        </w:rPr>
        <w:t>1.3 Лечение ОЛЛ</w:t>
      </w:r>
      <w:r>
        <w:rPr>
          <w:rFonts w:ascii="Times New Roman" w:hAnsi="Times New Roman" w:cs="Times New Roman"/>
          <w:sz w:val="28"/>
          <w:szCs w:val="28"/>
        </w:rPr>
        <w:tab/>
      </w:r>
      <w:r w:rsidR="00BD2CF7">
        <w:rPr>
          <w:rFonts w:ascii="Times New Roman" w:hAnsi="Times New Roman" w:cs="Times New Roman"/>
          <w:sz w:val="28"/>
          <w:szCs w:val="28"/>
        </w:rPr>
        <w:t>17</w:t>
      </w:r>
    </w:p>
    <w:p w:rsidR="00705625" w:rsidRPr="00705625" w:rsidRDefault="00705625" w:rsidP="00705625">
      <w:pPr>
        <w:tabs>
          <w:tab w:val="left" w:leader="dot" w:pos="9356"/>
        </w:tabs>
        <w:spacing w:line="360" w:lineRule="auto"/>
        <w:ind w:firstLine="284"/>
        <w:rPr>
          <w:rFonts w:ascii="Times New Roman" w:hAnsi="Times New Roman" w:cs="Times New Roman"/>
          <w:sz w:val="28"/>
          <w:szCs w:val="28"/>
        </w:rPr>
      </w:pPr>
      <w:r w:rsidRPr="00705625">
        <w:rPr>
          <w:rFonts w:ascii="Times New Roman" w:hAnsi="Times New Roman" w:cs="Times New Roman"/>
          <w:sz w:val="28"/>
          <w:szCs w:val="28"/>
        </w:rPr>
        <w:t xml:space="preserve">1.4 Прогноз заболевания </w:t>
      </w:r>
      <w:r>
        <w:rPr>
          <w:rFonts w:ascii="Times New Roman" w:hAnsi="Times New Roman" w:cs="Times New Roman"/>
          <w:sz w:val="28"/>
          <w:szCs w:val="28"/>
        </w:rPr>
        <w:tab/>
      </w:r>
      <w:r w:rsidR="00BD2CF7">
        <w:rPr>
          <w:rFonts w:ascii="Times New Roman" w:hAnsi="Times New Roman" w:cs="Times New Roman"/>
          <w:sz w:val="28"/>
          <w:szCs w:val="28"/>
        </w:rPr>
        <w:t>20</w:t>
      </w:r>
    </w:p>
    <w:p w:rsidR="00705625" w:rsidRPr="00705625" w:rsidRDefault="00705625" w:rsidP="00705625">
      <w:pPr>
        <w:tabs>
          <w:tab w:val="left" w:leader="dot" w:pos="9356"/>
        </w:tabs>
        <w:spacing w:line="360" w:lineRule="auto"/>
        <w:ind w:firstLine="284"/>
        <w:rPr>
          <w:rFonts w:ascii="Times New Roman" w:hAnsi="Times New Roman" w:cs="Times New Roman"/>
          <w:sz w:val="28"/>
          <w:szCs w:val="28"/>
        </w:rPr>
      </w:pPr>
      <w:r w:rsidRPr="00705625">
        <w:rPr>
          <w:rFonts w:ascii="Times New Roman" w:hAnsi="Times New Roman" w:cs="Times New Roman"/>
          <w:sz w:val="28"/>
          <w:szCs w:val="28"/>
        </w:rPr>
        <w:t>1.5 Последствия ОЛЛ и его лечения</w:t>
      </w:r>
      <w:r>
        <w:rPr>
          <w:rFonts w:ascii="Times New Roman" w:hAnsi="Times New Roman" w:cs="Times New Roman"/>
          <w:sz w:val="28"/>
          <w:szCs w:val="28"/>
        </w:rPr>
        <w:tab/>
      </w:r>
      <w:r w:rsidR="00BD2CF7">
        <w:rPr>
          <w:rFonts w:ascii="Times New Roman" w:hAnsi="Times New Roman" w:cs="Times New Roman"/>
          <w:sz w:val="28"/>
          <w:szCs w:val="28"/>
        </w:rPr>
        <w:t>20</w:t>
      </w:r>
    </w:p>
    <w:p w:rsidR="009105CA" w:rsidRPr="009105CA" w:rsidRDefault="00705625" w:rsidP="00705625">
      <w:pPr>
        <w:tabs>
          <w:tab w:val="left" w:leader="dot" w:pos="9356"/>
        </w:tabs>
        <w:spacing w:line="360" w:lineRule="auto"/>
        <w:ind w:firstLine="284"/>
        <w:rPr>
          <w:rFonts w:ascii="Times New Roman" w:hAnsi="Times New Roman" w:cs="Times New Roman"/>
          <w:sz w:val="28"/>
          <w:szCs w:val="28"/>
        </w:rPr>
      </w:pPr>
      <w:r w:rsidRPr="00705625">
        <w:rPr>
          <w:rFonts w:ascii="Times New Roman" w:hAnsi="Times New Roman" w:cs="Times New Roman"/>
          <w:sz w:val="28"/>
          <w:szCs w:val="28"/>
        </w:rPr>
        <w:t xml:space="preserve">1.6 </w:t>
      </w:r>
      <w:r w:rsidR="009105CA" w:rsidRPr="009105CA">
        <w:rPr>
          <w:rFonts w:ascii="Times New Roman" w:hAnsi="Times New Roman" w:cs="Times New Roman"/>
          <w:sz w:val="28"/>
          <w:szCs w:val="28"/>
        </w:rPr>
        <w:t>Понятие «когнитивные функции» и «когнитивные нарушения»</w:t>
      </w:r>
      <w:r w:rsidR="009105CA">
        <w:rPr>
          <w:rFonts w:ascii="Times New Roman" w:hAnsi="Times New Roman" w:cs="Times New Roman"/>
          <w:sz w:val="28"/>
          <w:szCs w:val="28"/>
        </w:rPr>
        <w:tab/>
      </w:r>
      <w:r w:rsidR="00BD2CF7">
        <w:rPr>
          <w:rFonts w:ascii="Times New Roman" w:hAnsi="Times New Roman" w:cs="Times New Roman"/>
          <w:sz w:val="28"/>
          <w:szCs w:val="28"/>
        </w:rPr>
        <w:t>23</w:t>
      </w:r>
    </w:p>
    <w:p w:rsidR="00705625" w:rsidRPr="009105CA" w:rsidRDefault="009105CA" w:rsidP="00705625">
      <w:pPr>
        <w:tabs>
          <w:tab w:val="left" w:leader="dot" w:pos="9356"/>
        </w:tabs>
        <w:spacing w:line="360" w:lineRule="auto"/>
        <w:ind w:firstLine="284"/>
        <w:rPr>
          <w:rFonts w:ascii="Times New Roman" w:hAnsi="Times New Roman" w:cs="Times New Roman"/>
          <w:sz w:val="28"/>
          <w:szCs w:val="28"/>
        </w:rPr>
      </w:pPr>
      <w:r w:rsidRPr="009105CA">
        <w:rPr>
          <w:rFonts w:ascii="Times New Roman" w:hAnsi="Times New Roman" w:cs="Times New Roman"/>
          <w:sz w:val="28"/>
          <w:szCs w:val="28"/>
        </w:rPr>
        <w:t xml:space="preserve">1.7 </w:t>
      </w:r>
      <w:r w:rsidR="00705625" w:rsidRPr="00705625">
        <w:rPr>
          <w:rFonts w:ascii="Times New Roman" w:hAnsi="Times New Roman" w:cs="Times New Roman"/>
          <w:sz w:val="28"/>
          <w:szCs w:val="28"/>
        </w:rPr>
        <w:t>Клинико-психологические особенности у детей, больных ОЛЛ</w:t>
      </w:r>
      <w:r w:rsidR="00705625">
        <w:rPr>
          <w:rFonts w:ascii="Times New Roman" w:hAnsi="Times New Roman" w:cs="Times New Roman"/>
          <w:sz w:val="28"/>
          <w:szCs w:val="28"/>
        </w:rPr>
        <w:tab/>
      </w:r>
      <w:r w:rsidR="00BD2CF7">
        <w:rPr>
          <w:rFonts w:ascii="Times New Roman" w:hAnsi="Times New Roman" w:cs="Times New Roman"/>
          <w:sz w:val="28"/>
          <w:szCs w:val="28"/>
        </w:rPr>
        <w:t>25</w:t>
      </w:r>
    </w:p>
    <w:p w:rsidR="009105CA" w:rsidRPr="009105CA" w:rsidRDefault="009105CA" w:rsidP="009105CA">
      <w:pPr>
        <w:tabs>
          <w:tab w:val="left" w:leader="dot" w:pos="9356"/>
        </w:tabs>
        <w:spacing w:line="360" w:lineRule="auto"/>
        <w:ind w:firstLine="284"/>
        <w:rPr>
          <w:rFonts w:ascii="Times New Roman" w:hAnsi="Times New Roman" w:cs="Times New Roman"/>
          <w:sz w:val="28"/>
          <w:szCs w:val="28"/>
        </w:rPr>
      </w:pPr>
      <w:r>
        <w:rPr>
          <w:rFonts w:ascii="Times New Roman" w:hAnsi="Times New Roman" w:cs="Times New Roman"/>
          <w:sz w:val="28"/>
          <w:szCs w:val="28"/>
        </w:rPr>
        <w:t>1.</w:t>
      </w:r>
      <w:r w:rsidRPr="009105CA">
        <w:rPr>
          <w:rFonts w:ascii="Times New Roman" w:hAnsi="Times New Roman" w:cs="Times New Roman"/>
          <w:sz w:val="28"/>
          <w:szCs w:val="28"/>
        </w:rPr>
        <w:t>8 Медицинская составляющая когнитивного снижения</w:t>
      </w:r>
      <w:r>
        <w:rPr>
          <w:rFonts w:ascii="Times New Roman" w:hAnsi="Times New Roman" w:cs="Times New Roman"/>
          <w:sz w:val="28"/>
          <w:szCs w:val="28"/>
        </w:rPr>
        <w:tab/>
      </w:r>
      <w:r w:rsidR="00BD2CF7">
        <w:rPr>
          <w:rFonts w:ascii="Times New Roman" w:hAnsi="Times New Roman" w:cs="Times New Roman"/>
          <w:sz w:val="28"/>
          <w:szCs w:val="28"/>
        </w:rPr>
        <w:t>28</w:t>
      </w:r>
    </w:p>
    <w:p w:rsidR="009105CA" w:rsidRPr="009105CA" w:rsidRDefault="009105CA" w:rsidP="009105CA">
      <w:pPr>
        <w:tabs>
          <w:tab w:val="left" w:leader="dot" w:pos="9356"/>
        </w:tabs>
        <w:spacing w:line="360" w:lineRule="auto"/>
        <w:ind w:firstLine="284"/>
        <w:rPr>
          <w:rFonts w:ascii="Times New Roman" w:hAnsi="Times New Roman" w:cs="Times New Roman"/>
          <w:sz w:val="28"/>
          <w:szCs w:val="28"/>
        </w:rPr>
      </w:pPr>
      <w:r>
        <w:rPr>
          <w:rFonts w:ascii="Times New Roman" w:hAnsi="Times New Roman" w:cs="Times New Roman"/>
          <w:sz w:val="28"/>
          <w:szCs w:val="28"/>
        </w:rPr>
        <w:t>1.</w:t>
      </w:r>
      <w:r w:rsidRPr="009105CA">
        <w:rPr>
          <w:rFonts w:ascii="Times New Roman" w:hAnsi="Times New Roman" w:cs="Times New Roman"/>
          <w:sz w:val="28"/>
          <w:szCs w:val="28"/>
        </w:rPr>
        <w:t>9 Психологическая составляющая когнитивного снижения</w:t>
      </w:r>
      <w:r>
        <w:rPr>
          <w:rFonts w:ascii="Times New Roman" w:hAnsi="Times New Roman" w:cs="Times New Roman"/>
          <w:sz w:val="28"/>
          <w:szCs w:val="28"/>
        </w:rPr>
        <w:tab/>
      </w:r>
      <w:r w:rsidR="00BD2CF7">
        <w:rPr>
          <w:rFonts w:ascii="Times New Roman" w:hAnsi="Times New Roman" w:cs="Times New Roman"/>
          <w:sz w:val="28"/>
          <w:szCs w:val="28"/>
        </w:rPr>
        <w:t>29</w:t>
      </w:r>
    </w:p>
    <w:p w:rsidR="00705625" w:rsidRPr="00705625" w:rsidRDefault="00705625" w:rsidP="00705625">
      <w:pPr>
        <w:tabs>
          <w:tab w:val="left" w:leader="dot" w:pos="9356"/>
        </w:tabs>
        <w:spacing w:line="360" w:lineRule="auto"/>
        <w:ind w:firstLine="284"/>
        <w:rPr>
          <w:rFonts w:ascii="Times New Roman" w:hAnsi="Times New Roman" w:cs="Times New Roman"/>
          <w:sz w:val="28"/>
          <w:szCs w:val="28"/>
        </w:rPr>
      </w:pPr>
      <w:r w:rsidRPr="00705625">
        <w:rPr>
          <w:rFonts w:ascii="Times New Roman" w:hAnsi="Times New Roman" w:cs="Times New Roman"/>
          <w:sz w:val="28"/>
          <w:szCs w:val="28"/>
        </w:rPr>
        <w:t>Резюме по литературному обзору</w:t>
      </w:r>
      <w:r>
        <w:rPr>
          <w:rFonts w:ascii="Times New Roman" w:hAnsi="Times New Roman" w:cs="Times New Roman"/>
          <w:sz w:val="28"/>
          <w:szCs w:val="28"/>
        </w:rPr>
        <w:tab/>
      </w:r>
      <w:r w:rsidR="00BD2CF7">
        <w:rPr>
          <w:rFonts w:ascii="Times New Roman" w:hAnsi="Times New Roman" w:cs="Times New Roman"/>
          <w:sz w:val="28"/>
          <w:szCs w:val="28"/>
        </w:rPr>
        <w:t>34</w:t>
      </w:r>
    </w:p>
    <w:p w:rsidR="00705625" w:rsidRPr="00705625" w:rsidRDefault="00705625" w:rsidP="00705625">
      <w:pPr>
        <w:tabs>
          <w:tab w:val="left" w:leader="dot" w:pos="9356"/>
        </w:tabs>
        <w:spacing w:line="360" w:lineRule="auto"/>
        <w:rPr>
          <w:rFonts w:ascii="Times New Roman" w:hAnsi="Times New Roman" w:cs="Times New Roman"/>
          <w:sz w:val="28"/>
          <w:szCs w:val="28"/>
        </w:rPr>
      </w:pPr>
      <w:r w:rsidRPr="00705625">
        <w:rPr>
          <w:rFonts w:ascii="Times New Roman" w:hAnsi="Times New Roman" w:cs="Times New Roman"/>
          <w:sz w:val="28"/>
          <w:szCs w:val="28"/>
        </w:rPr>
        <w:t>ГЛАВА 2. МЕТОДЫ И ОРГАНИЗАЦИЯ ИССЛЕДОВАНИЯ</w:t>
      </w:r>
      <w:r>
        <w:rPr>
          <w:rFonts w:ascii="Times New Roman" w:hAnsi="Times New Roman" w:cs="Times New Roman"/>
          <w:sz w:val="28"/>
          <w:szCs w:val="28"/>
        </w:rPr>
        <w:tab/>
      </w:r>
      <w:r w:rsidR="00BD2CF7">
        <w:rPr>
          <w:rFonts w:ascii="Times New Roman" w:hAnsi="Times New Roman" w:cs="Times New Roman"/>
          <w:sz w:val="28"/>
          <w:szCs w:val="28"/>
        </w:rPr>
        <w:t>36</w:t>
      </w:r>
    </w:p>
    <w:p w:rsidR="00705625" w:rsidRPr="00705625" w:rsidRDefault="00705625" w:rsidP="00705625">
      <w:pPr>
        <w:tabs>
          <w:tab w:val="left" w:leader="dot" w:pos="9356"/>
        </w:tabs>
        <w:spacing w:line="360" w:lineRule="auto"/>
        <w:ind w:firstLine="284"/>
        <w:rPr>
          <w:rFonts w:ascii="Times New Roman" w:hAnsi="Times New Roman" w:cs="Times New Roman"/>
          <w:sz w:val="28"/>
          <w:szCs w:val="28"/>
        </w:rPr>
      </w:pPr>
      <w:r w:rsidRPr="00705625">
        <w:rPr>
          <w:rFonts w:ascii="Times New Roman" w:hAnsi="Times New Roman" w:cs="Times New Roman"/>
          <w:sz w:val="28"/>
          <w:szCs w:val="28"/>
        </w:rPr>
        <w:t>2.1 Цель и задачи исследования</w:t>
      </w:r>
      <w:r>
        <w:rPr>
          <w:rFonts w:ascii="Times New Roman" w:hAnsi="Times New Roman" w:cs="Times New Roman"/>
          <w:sz w:val="28"/>
          <w:szCs w:val="28"/>
        </w:rPr>
        <w:tab/>
      </w:r>
      <w:r w:rsidR="00BD2CF7">
        <w:rPr>
          <w:rFonts w:ascii="Times New Roman" w:hAnsi="Times New Roman" w:cs="Times New Roman"/>
          <w:sz w:val="28"/>
          <w:szCs w:val="28"/>
        </w:rPr>
        <w:t>36</w:t>
      </w:r>
    </w:p>
    <w:p w:rsidR="00705625" w:rsidRPr="00705625" w:rsidRDefault="00705625" w:rsidP="00705625">
      <w:pPr>
        <w:tabs>
          <w:tab w:val="left" w:leader="dot" w:pos="9356"/>
        </w:tabs>
        <w:spacing w:line="360" w:lineRule="auto"/>
        <w:ind w:firstLine="284"/>
        <w:rPr>
          <w:rFonts w:ascii="Times New Roman" w:hAnsi="Times New Roman" w:cs="Times New Roman"/>
          <w:sz w:val="28"/>
          <w:szCs w:val="28"/>
        </w:rPr>
      </w:pPr>
      <w:r w:rsidRPr="00705625">
        <w:rPr>
          <w:rFonts w:ascii="Times New Roman" w:hAnsi="Times New Roman" w:cs="Times New Roman"/>
          <w:sz w:val="28"/>
          <w:szCs w:val="28"/>
        </w:rPr>
        <w:t>2.2 Гипотезы исследования</w:t>
      </w:r>
      <w:r>
        <w:rPr>
          <w:rFonts w:ascii="Times New Roman" w:hAnsi="Times New Roman" w:cs="Times New Roman"/>
          <w:sz w:val="28"/>
          <w:szCs w:val="28"/>
        </w:rPr>
        <w:tab/>
      </w:r>
      <w:r w:rsidR="00BD2CF7">
        <w:rPr>
          <w:rFonts w:ascii="Times New Roman" w:hAnsi="Times New Roman" w:cs="Times New Roman"/>
          <w:sz w:val="28"/>
          <w:szCs w:val="28"/>
        </w:rPr>
        <w:t>36</w:t>
      </w:r>
    </w:p>
    <w:p w:rsidR="00705625" w:rsidRPr="00705625" w:rsidRDefault="00705625" w:rsidP="00705625">
      <w:pPr>
        <w:tabs>
          <w:tab w:val="left" w:leader="dot" w:pos="9356"/>
        </w:tabs>
        <w:spacing w:line="360" w:lineRule="auto"/>
        <w:ind w:firstLine="284"/>
        <w:rPr>
          <w:rFonts w:ascii="Times New Roman" w:hAnsi="Times New Roman" w:cs="Times New Roman"/>
          <w:sz w:val="28"/>
          <w:szCs w:val="28"/>
        </w:rPr>
      </w:pPr>
      <w:r w:rsidRPr="00705625">
        <w:rPr>
          <w:rFonts w:ascii="Times New Roman" w:hAnsi="Times New Roman" w:cs="Times New Roman"/>
          <w:sz w:val="28"/>
          <w:szCs w:val="28"/>
        </w:rPr>
        <w:t>2.3 Предмет и объект исследования</w:t>
      </w:r>
      <w:r>
        <w:rPr>
          <w:rFonts w:ascii="Times New Roman" w:hAnsi="Times New Roman" w:cs="Times New Roman"/>
          <w:sz w:val="28"/>
          <w:szCs w:val="28"/>
        </w:rPr>
        <w:tab/>
      </w:r>
      <w:r w:rsidR="00BD2CF7">
        <w:rPr>
          <w:rFonts w:ascii="Times New Roman" w:hAnsi="Times New Roman" w:cs="Times New Roman"/>
          <w:sz w:val="28"/>
          <w:szCs w:val="28"/>
        </w:rPr>
        <w:t>37</w:t>
      </w:r>
    </w:p>
    <w:p w:rsidR="00705625" w:rsidRPr="00705625" w:rsidRDefault="00705625" w:rsidP="00705625">
      <w:pPr>
        <w:tabs>
          <w:tab w:val="left" w:leader="dot" w:pos="9356"/>
        </w:tabs>
        <w:spacing w:line="360" w:lineRule="auto"/>
        <w:ind w:firstLine="284"/>
        <w:rPr>
          <w:rFonts w:ascii="Times New Roman" w:hAnsi="Times New Roman" w:cs="Times New Roman"/>
          <w:sz w:val="28"/>
          <w:szCs w:val="28"/>
        </w:rPr>
      </w:pPr>
      <w:r w:rsidRPr="00705625">
        <w:rPr>
          <w:rFonts w:ascii="Times New Roman" w:hAnsi="Times New Roman" w:cs="Times New Roman"/>
          <w:sz w:val="28"/>
          <w:szCs w:val="28"/>
        </w:rPr>
        <w:t>2.4 Описание выборки</w:t>
      </w:r>
      <w:r>
        <w:rPr>
          <w:rFonts w:ascii="Times New Roman" w:hAnsi="Times New Roman" w:cs="Times New Roman"/>
          <w:sz w:val="28"/>
          <w:szCs w:val="28"/>
        </w:rPr>
        <w:tab/>
      </w:r>
      <w:r w:rsidR="00BD2CF7">
        <w:rPr>
          <w:rFonts w:ascii="Times New Roman" w:hAnsi="Times New Roman" w:cs="Times New Roman"/>
          <w:sz w:val="28"/>
          <w:szCs w:val="28"/>
        </w:rPr>
        <w:t>37</w:t>
      </w:r>
    </w:p>
    <w:p w:rsidR="00705625" w:rsidRPr="00705625" w:rsidRDefault="00705625" w:rsidP="00705625">
      <w:pPr>
        <w:tabs>
          <w:tab w:val="left" w:leader="dot" w:pos="9356"/>
        </w:tabs>
        <w:spacing w:line="360" w:lineRule="auto"/>
        <w:ind w:firstLine="284"/>
        <w:rPr>
          <w:rFonts w:ascii="Times New Roman" w:hAnsi="Times New Roman" w:cs="Times New Roman"/>
          <w:sz w:val="28"/>
          <w:szCs w:val="28"/>
        </w:rPr>
      </w:pPr>
      <w:r w:rsidRPr="00705625">
        <w:rPr>
          <w:rFonts w:ascii="Times New Roman" w:hAnsi="Times New Roman" w:cs="Times New Roman"/>
          <w:sz w:val="28"/>
          <w:szCs w:val="28"/>
        </w:rPr>
        <w:t>2.5 Методы исследования</w:t>
      </w:r>
      <w:r>
        <w:rPr>
          <w:rFonts w:ascii="Times New Roman" w:hAnsi="Times New Roman" w:cs="Times New Roman"/>
          <w:sz w:val="28"/>
          <w:szCs w:val="28"/>
        </w:rPr>
        <w:tab/>
      </w:r>
      <w:r w:rsidR="00BD2CF7">
        <w:rPr>
          <w:rFonts w:ascii="Times New Roman" w:hAnsi="Times New Roman" w:cs="Times New Roman"/>
          <w:sz w:val="28"/>
          <w:szCs w:val="28"/>
        </w:rPr>
        <w:t>39</w:t>
      </w:r>
    </w:p>
    <w:p w:rsidR="00705625" w:rsidRPr="00705625" w:rsidRDefault="00705625" w:rsidP="00705625">
      <w:pPr>
        <w:tabs>
          <w:tab w:val="left" w:leader="dot" w:pos="9356"/>
        </w:tabs>
        <w:spacing w:line="360" w:lineRule="auto"/>
        <w:ind w:firstLine="284"/>
        <w:rPr>
          <w:rFonts w:ascii="Times New Roman" w:hAnsi="Times New Roman" w:cs="Times New Roman"/>
          <w:sz w:val="28"/>
          <w:szCs w:val="28"/>
        </w:rPr>
      </w:pPr>
      <w:r w:rsidRPr="00705625">
        <w:rPr>
          <w:rFonts w:ascii="Times New Roman" w:hAnsi="Times New Roman" w:cs="Times New Roman"/>
          <w:sz w:val="28"/>
          <w:szCs w:val="28"/>
        </w:rPr>
        <w:t>2.6 Процедура исследования</w:t>
      </w:r>
      <w:r>
        <w:rPr>
          <w:rFonts w:ascii="Times New Roman" w:hAnsi="Times New Roman" w:cs="Times New Roman"/>
          <w:sz w:val="28"/>
          <w:szCs w:val="28"/>
        </w:rPr>
        <w:tab/>
      </w:r>
      <w:r w:rsidR="00EB01DC">
        <w:rPr>
          <w:rFonts w:ascii="Times New Roman" w:hAnsi="Times New Roman" w:cs="Times New Roman"/>
          <w:sz w:val="28"/>
          <w:szCs w:val="28"/>
        </w:rPr>
        <w:t>45</w:t>
      </w:r>
    </w:p>
    <w:p w:rsidR="00705625" w:rsidRPr="00705625" w:rsidRDefault="00705625" w:rsidP="00705625">
      <w:pPr>
        <w:tabs>
          <w:tab w:val="left" w:leader="dot" w:pos="9356"/>
        </w:tabs>
        <w:spacing w:line="360" w:lineRule="auto"/>
        <w:ind w:firstLine="284"/>
        <w:rPr>
          <w:rFonts w:ascii="Times New Roman" w:hAnsi="Times New Roman" w:cs="Times New Roman"/>
          <w:sz w:val="28"/>
          <w:szCs w:val="28"/>
        </w:rPr>
      </w:pPr>
      <w:r w:rsidRPr="00705625">
        <w:rPr>
          <w:rFonts w:ascii="Times New Roman" w:hAnsi="Times New Roman" w:cs="Times New Roman"/>
          <w:sz w:val="28"/>
          <w:szCs w:val="28"/>
        </w:rPr>
        <w:t>2.7 Математико-статистические методы обработки данных</w:t>
      </w:r>
      <w:r>
        <w:rPr>
          <w:rFonts w:ascii="Times New Roman" w:hAnsi="Times New Roman" w:cs="Times New Roman"/>
          <w:sz w:val="28"/>
          <w:szCs w:val="28"/>
        </w:rPr>
        <w:tab/>
      </w:r>
      <w:r w:rsidR="00EB01DC">
        <w:rPr>
          <w:rFonts w:ascii="Times New Roman" w:hAnsi="Times New Roman" w:cs="Times New Roman"/>
          <w:sz w:val="28"/>
          <w:szCs w:val="28"/>
        </w:rPr>
        <w:t>46</w:t>
      </w:r>
    </w:p>
    <w:p w:rsidR="00705625" w:rsidRPr="00705625" w:rsidRDefault="00705625" w:rsidP="00705625">
      <w:pPr>
        <w:tabs>
          <w:tab w:val="left" w:leader="dot" w:pos="9356"/>
        </w:tabs>
        <w:spacing w:line="360" w:lineRule="auto"/>
        <w:rPr>
          <w:rFonts w:ascii="Times New Roman" w:hAnsi="Times New Roman" w:cs="Times New Roman"/>
          <w:sz w:val="28"/>
          <w:szCs w:val="28"/>
        </w:rPr>
      </w:pPr>
      <w:r w:rsidRPr="00705625">
        <w:rPr>
          <w:rFonts w:ascii="Times New Roman" w:hAnsi="Times New Roman" w:cs="Times New Roman"/>
          <w:sz w:val="28"/>
          <w:szCs w:val="28"/>
        </w:rPr>
        <w:t>ГЛАВА 3. РЕЗУЛЬТАТЫ ИССЛЕДОВАНИЯ</w:t>
      </w:r>
      <w:r>
        <w:rPr>
          <w:rFonts w:ascii="Times New Roman" w:hAnsi="Times New Roman" w:cs="Times New Roman"/>
          <w:sz w:val="28"/>
          <w:szCs w:val="28"/>
        </w:rPr>
        <w:tab/>
      </w:r>
      <w:r w:rsidR="00EB01DC">
        <w:rPr>
          <w:rFonts w:ascii="Times New Roman" w:hAnsi="Times New Roman" w:cs="Times New Roman"/>
          <w:sz w:val="28"/>
          <w:szCs w:val="28"/>
        </w:rPr>
        <w:t>47</w:t>
      </w:r>
    </w:p>
    <w:p w:rsidR="00705625" w:rsidRPr="00705625" w:rsidRDefault="00705625" w:rsidP="00705625">
      <w:pPr>
        <w:tabs>
          <w:tab w:val="left" w:leader="dot" w:pos="9356"/>
        </w:tabs>
        <w:spacing w:line="360" w:lineRule="auto"/>
        <w:ind w:left="284"/>
        <w:rPr>
          <w:rFonts w:ascii="Times New Roman" w:hAnsi="Times New Roman" w:cs="Times New Roman"/>
          <w:sz w:val="28"/>
          <w:szCs w:val="28"/>
        </w:rPr>
      </w:pPr>
      <w:r w:rsidRPr="00705625">
        <w:rPr>
          <w:rFonts w:ascii="Times New Roman" w:hAnsi="Times New Roman" w:cs="Times New Roman"/>
          <w:sz w:val="28"/>
          <w:szCs w:val="28"/>
        </w:rPr>
        <w:t>3.1 Описательные статистики по результатам проведенных методик</w:t>
      </w:r>
      <w:r>
        <w:rPr>
          <w:rFonts w:ascii="Times New Roman" w:hAnsi="Times New Roman" w:cs="Times New Roman"/>
          <w:sz w:val="28"/>
          <w:szCs w:val="28"/>
        </w:rPr>
        <w:tab/>
      </w:r>
      <w:r w:rsidR="00EB01DC">
        <w:rPr>
          <w:rFonts w:ascii="Times New Roman" w:hAnsi="Times New Roman" w:cs="Times New Roman"/>
          <w:sz w:val="28"/>
          <w:szCs w:val="28"/>
        </w:rPr>
        <w:t>47</w:t>
      </w:r>
    </w:p>
    <w:p w:rsidR="00705625" w:rsidRPr="00705625" w:rsidRDefault="00705625" w:rsidP="00705625">
      <w:pPr>
        <w:tabs>
          <w:tab w:val="left" w:leader="dot" w:pos="9356"/>
        </w:tabs>
        <w:spacing w:line="360" w:lineRule="auto"/>
        <w:ind w:left="567" w:right="567"/>
        <w:rPr>
          <w:rFonts w:ascii="Times New Roman" w:hAnsi="Times New Roman" w:cs="Times New Roman"/>
          <w:sz w:val="28"/>
          <w:szCs w:val="28"/>
        </w:rPr>
      </w:pPr>
      <w:r w:rsidRPr="00705625">
        <w:rPr>
          <w:rFonts w:ascii="Times New Roman" w:hAnsi="Times New Roman" w:cs="Times New Roman"/>
          <w:sz w:val="28"/>
          <w:szCs w:val="28"/>
        </w:rPr>
        <w:t>3.1.1 Средние значения и стандартные отклонения в группе условно здоровых детей и в средней группе с ОЛЛ по результатам методики Е.А. Стребелевой</w:t>
      </w:r>
      <w:r>
        <w:rPr>
          <w:rFonts w:ascii="Times New Roman" w:hAnsi="Times New Roman" w:cs="Times New Roman"/>
          <w:sz w:val="28"/>
          <w:szCs w:val="28"/>
        </w:rPr>
        <w:tab/>
      </w:r>
      <w:r w:rsidR="00EB01DC">
        <w:rPr>
          <w:rFonts w:ascii="Times New Roman" w:hAnsi="Times New Roman" w:cs="Times New Roman"/>
          <w:sz w:val="28"/>
          <w:szCs w:val="28"/>
        </w:rPr>
        <w:t>47</w:t>
      </w:r>
    </w:p>
    <w:p w:rsidR="00705625" w:rsidRPr="00705625" w:rsidRDefault="00705625" w:rsidP="00705625">
      <w:pPr>
        <w:tabs>
          <w:tab w:val="left" w:leader="dot" w:pos="9356"/>
        </w:tabs>
        <w:spacing w:line="360" w:lineRule="auto"/>
        <w:ind w:left="567" w:right="567"/>
        <w:rPr>
          <w:rFonts w:ascii="Times New Roman" w:hAnsi="Times New Roman" w:cs="Times New Roman"/>
          <w:sz w:val="28"/>
          <w:szCs w:val="28"/>
        </w:rPr>
      </w:pPr>
      <w:r w:rsidRPr="00705625">
        <w:rPr>
          <w:rFonts w:ascii="Times New Roman" w:hAnsi="Times New Roman" w:cs="Times New Roman"/>
          <w:sz w:val="28"/>
          <w:szCs w:val="28"/>
        </w:rPr>
        <w:lastRenderedPageBreak/>
        <w:t xml:space="preserve">3.1.2 Средние значения и стандартные отклонения в старшей группе по результатам методики Стандартные прогрессивные матрицы </w:t>
      </w:r>
      <w:proofErr w:type="gramStart"/>
      <w:r w:rsidRPr="00705625">
        <w:rPr>
          <w:rFonts w:ascii="Times New Roman" w:hAnsi="Times New Roman" w:cs="Times New Roman"/>
          <w:sz w:val="28"/>
          <w:szCs w:val="28"/>
        </w:rPr>
        <w:t>Дж</w:t>
      </w:r>
      <w:proofErr w:type="gramEnd"/>
      <w:r w:rsidRPr="00705625">
        <w:rPr>
          <w:rFonts w:ascii="Times New Roman" w:hAnsi="Times New Roman" w:cs="Times New Roman"/>
          <w:sz w:val="28"/>
          <w:szCs w:val="28"/>
        </w:rPr>
        <w:t>. Равена</w:t>
      </w:r>
      <w:r>
        <w:rPr>
          <w:rFonts w:ascii="Times New Roman" w:hAnsi="Times New Roman" w:cs="Times New Roman"/>
          <w:sz w:val="28"/>
          <w:szCs w:val="28"/>
        </w:rPr>
        <w:tab/>
      </w:r>
      <w:r w:rsidR="00EB01DC">
        <w:rPr>
          <w:rFonts w:ascii="Times New Roman" w:hAnsi="Times New Roman" w:cs="Times New Roman"/>
          <w:sz w:val="28"/>
          <w:szCs w:val="28"/>
        </w:rPr>
        <w:t>49</w:t>
      </w:r>
    </w:p>
    <w:p w:rsidR="00705625" w:rsidRPr="00705625" w:rsidRDefault="00705625" w:rsidP="00705625">
      <w:pPr>
        <w:tabs>
          <w:tab w:val="left" w:leader="dot" w:pos="9356"/>
        </w:tabs>
        <w:spacing w:line="360" w:lineRule="auto"/>
        <w:ind w:left="567" w:right="567"/>
        <w:rPr>
          <w:rFonts w:ascii="Times New Roman" w:hAnsi="Times New Roman" w:cs="Times New Roman"/>
          <w:sz w:val="28"/>
          <w:szCs w:val="28"/>
        </w:rPr>
      </w:pPr>
      <w:r w:rsidRPr="00705625">
        <w:rPr>
          <w:rFonts w:ascii="Times New Roman" w:hAnsi="Times New Roman" w:cs="Times New Roman"/>
          <w:sz w:val="28"/>
          <w:szCs w:val="28"/>
        </w:rPr>
        <w:t>3.1.3 Средние значения и стандартные отклонения в старшей группе по результатам методики «STROOP» на системе SCHUHFRIED</w:t>
      </w:r>
      <w:r>
        <w:rPr>
          <w:rFonts w:ascii="Times New Roman" w:hAnsi="Times New Roman" w:cs="Times New Roman"/>
          <w:sz w:val="28"/>
          <w:szCs w:val="28"/>
        </w:rPr>
        <w:tab/>
      </w:r>
      <w:r w:rsidR="00EB01DC">
        <w:rPr>
          <w:rFonts w:ascii="Times New Roman" w:hAnsi="Times New Roman" w:cs="Times New Roman"/>
          <w:sz w:val="28"/>
          <w:szCs w:val="28"/>
        </w:rPr>
        <w:t>50</w:t>
      </w:r>
    </w:p>
    <w:p w:rsidR="00705625" w:rsidRPr="00705625" w:rsidRDefault="00705625" w:rsidP="00705625">
      <w:pPr>
        <w:tabs>
          <w:tab w:val="left" w:leader="dot" w:pos="9356"/>
        </w:tabs>
        <w:spacing w:line="360" w:lineRule="auto"/>
        <w:ind w:left="567" w:right="567"/>
        <w:rPr>
          <w:rFonts w:ascii="Times New Roman" w:hAnsi="Times New Roman" w:cs="Times New Roman"/>
          <w:sz w:val="28"/>
          <w:szCs w:val="28"/>
        </w:rPr>
      </w:pPr>
      <w:r w:rsidRPr="00705625">
        <w:rPr>
          <w:rFonts w:ascii="Times New Roman" w:hAnsi="Times New Roman" w:cs="Times New Roman"/>
          <w:sz w:val="28"/>
          <w:szCs w:val="28"/>
        </w:rPr>
        <w:t>3.1.4 Средние значения и стандартные отклонения в старшей группе по результатам методики «LVT» на системе SCHUHFRIED</w:t>
      </w:r>
      <w:r>
        <w:rPr>
          <w:rFonts w:ascii="Times New Roman" w:hAnsi="Times New Roman" w:cs="Times New Roman"/>
          <w:sz w:val="28"/>
          <w:szCs w:val="28"/>
        </w:rPr>
        <w:tab/>
      </w:r>
      <w:r w:rsidR="00EB01DC">
        <w:rPr>
          <w:rFonts w:ascii="Times New Roman" w:hAnsi="Times New Roman" w:cs="Times New Roman"/>
          <w:sz w:val="28"/>
          <w:szCs w:val="28"/>
        </w:rPr>
        <w:t>52</w:t>
      </w:r>
    </w:p>
    <w:p w:rsidR="00705625" w:rsidRPr="00705625" w:rsidRDefault="00705625" w:rsidP="00705625">
      <w:pPr>
        <w:tabs>
          <w:tab w:val="left" w:leader="dot" w:pos="9356"/>
        </w:tabs>
        <w:spacing w:line="360" w:lineRule="auto"/>
        <w:ind w:left="567" w:right="567"/>
        <w:rPr>
          <w:rFonts w:ascii="Times New Roman" w:hAnsi="Times New Roman" w:cs="Times New Roman"/>
          <w:sz w:val="28"/>
          <w:szCs w:val="28"/>
        </w:rPr>
      </w:pPr>
      <w:r w:rsidRPr="00705625">
        <w:rPr>
          <w:rFonts w:ascii="Times New Roman" w:hAnsi="Times New Roman" w:cs="Times New Roman"/>
          <w:sz w:val="28"/>
          <w:szCs w:val="28"/>
        </w:rPr>
        <w:t>3.1.5 Частотный анализ в младшей группе по результатам методики DENVER II</w:t>
      </w:r>
      <w:r>
        <w:rPr>
          <w:rFonts w:ascii="Times New Roman" w:hAnsi="Times New Roman" w:cs="Times New Roman"/>
          <w:sz w:val="28"/>
          <w:szCs w:val="28"/>
        </w:rPr>
        <w:tab/>
      </w:r>
      <w:r w:rsidR="00EB01DC">
        <w:rPr>
          <w:rFonts w:ascii="Times New Roman" w:hAnsi="Times New Roman" w:cs="Times New Roman"/>
          <w:sz w:val="28"/>
          <w:szCs w:val="28"/>
        </w:rPr>
        <w:t>53</w:t>
      </w:r>
    </w:p>
    <w:p w:rsidR="00705625" w:rsidRPr="00705625" w:rsidRDefault="00705625" w:rsidP="00705625">
      <w:pPr>
        <w:tabs>
          <w:tab w:val="left" w:leader="dot" w:pos="9356"/>
        </w:tabs>
        <w:spacing w:line="360" w:lineRule="auto"/>
        <w:ind w:left="284"/>
        <w:rPr>
          <w:rFonts w:ascii="Times New Roman" w:hAnsi="Times New Roman" w:cs="Times New Roman"/>
          <w:sz w:val="28"/>
          <w:szCs w:val="28"/>
        </w:rPr>
      </w:pPr>
      <w:r w:rsidRPr="00705625">
        <w:rPr>
          <w:rFonts w:ascii="Times New Roman" w:hAnsi="Times New Roman" w:cs="Times New Roman"/>
          <w:sz w:val="28"/>
          <w:szCs w:val="28"/>
        </w:rPr>
        <w:t>3.2 Результаты сравнительного анализа</w:t>
      </w:r>
      <w:r>
        <w:rPr>
          <w:rFonts w:ascii="Times New Roman" w:hAnsi="Times New Roman" w:cs="Times New Roman"/>
          <w:sz w:val="28"/>
          <w:szCs w:val="28"/>
        </w:rPr>
        <w:tab/>
      </w:r>
      <w:r w:rsidR="00EB01DC">
        <w:rPr>
          <w:rFonts w:ascii="Times New Roman" w:hAnsi="Times New Roman" w:cs="Times New Roman"/>
          <w:sz w:val="28"/>
          <w:szCs w:val="28"/>
        </w:rPr>
        <w:t>54</w:t>
      </w:r>
    </w:p>
    <w:p w:rsidR="00705625" w:rsidRPr="00705625" w:rsidRDefault="00705625" w:rsidP="00705625">
      <w:pPr>
        <w:tabs>
          <w:tab w:val="left" w:leader="dot" w:pos="9356"/>
        </w:tabs>
        <w:spacing w:line="360" w:lineRule="auto"/>
        <w:ind w:left="567" w:right="567"/>
        <w:rPr>
          <w:rFonts w:ascii="Times New Roman" w:hAnsi="Times New Roman" w:cs="Times New Roman"/>
          <w:sz w:val="28"/>
          <w:szCs w:val="28"/>
        </w:rPr>
      </w:pPr>
      <w:r w:rsidRPr="00705625">
        <w:rPr>
          <w:rFonts w:ascii="Times New Roman" w:hAnsi="Times New Roman" w:cs="Times New Roman"/>
          <w:sz w:val="28"/>
          <w:szCs w:val="28"/>
        </w:rPr>
        <w:t>3.2.1 Результаты сравнительного анализа до и после воздействия индукционной терапии</w:t>
      </w:r>
      <w:r>
        <w:rPr>
          <w:rFonts w:ascii="Times New Roman" w:hAnsi="Times New Roman" w:cs="Times New Roman"/>
          <w:sz w:val="28"/>
          <w:szCs w:val="28"/>
        </w:rPr>
        <w:tab/>
      </w:r>
      <w:r w:rsidR="00EB01DC">
        <w:rPr>
          <w:rFonts w:ascii="Times New Roman" w:hAnsi="Times New Roman" w:cs="Times New Roman"/>
          <w:sz w:val="28"/>
          <w:szCs w:val="28"/>
        </w:rPr>
        <w:t>54</w:t>
      </w:r>
    </w:p>
    <w:p w:rsidR="00705625" w:rsidRPr="00705625" w:rsidRDefault="00705625" w:rsidP="00705625">
      <w:pPr>
        <w:tabs>
          <w:tab w:val="left" w:leader="dot" w:pos="9356"/>
        </w:tabs>
        <w:spacing w:line="360" w:lineRule="auto"/>
        <w:ind w:left="851" w:right="567"/>
        <w:rPr>
          <w:rFonts w:ascii="Times New Roman" w:hAnsi="Times New Roman" w:cs="Times New Roman"/>
          <w:sz w:val="28"/>
          <w:szCs w:val="28"/>
        </w:rPr>
      </w:pPr>
      <w:r w:rsidRPr="00705625">
        <w:rPr>
          <w:rFonts w:ascii="Times New Roman" w:hAnsi="Times New Roman" w:cs="Times New Roman"/>
          <w:sz w:val="28"/>
          <w:szCs w:val="28"/>
        </w:rPr>
        <w:t>3.2.1.1 Результаты сравнительного анализа до и после воздействия индукционной терапии в средней группе по результатам методики Е.А. Стребелевой</w:t>
      </w:r>
      <w:r>
        <w:rPr>
          <w:rFonts w:ascii="Times New Roman" w:hAnsi="Times New Roman" w:cs="Times New Roman"/>
          <w:sz w:val="28"/>
          <w:szCs w:val="28"/>
        </w:rPr>
        <w:tab/>
      </w:r>
      <w:r w:rsidR="00EB01DC">
        <w:rPr>
          <w:rFonts w:ascii="Times New Roman" w:hAnsi="Times New Roman" w:cs="Times New Roman"/>
          <w:sz w:val="28"/>
          <w:szCs w:val="28"/>
        </w:rPr>
        <w:t>54</w:t>
      </w:r>
    </w:p>
    <w:p w:rsidR="00705625" w:rsidRPr="00705625" w:rsidRDefault="00705625" w:rsidP="00705625">
      <w:pPr>
        <w:tabs>
          <w:tab w:val="left" w:leader="dot" w:pos="9356"/>
        </w:tabs>
        <w:spacing w:line="360" w:lineRule="auto"/>
        <w:ind w:left="851" w:right="567"/>
        <w:rPr>
          <w:rFonts w:ascii="Times New Roman" w:hAnsi="Times New Roman" w:cs="Times New Roman"/>
          <w:sz w:val="28"/>
          <w:szCs w:val="28"/>
        </w:rPr>
      </w:pPr>
      <w:r w:rsidRPr="00705625">
        <w:rPr>
          <w:rFonts w:ascii="Times New Roman" w:hAnsi="Times New Roman" w:cs="Times New Roman"/>
          <w:sz w:val="28"/>
          <w:szCs w:val="28"/>
        </w:rPr>
        <w:t xml:space="preserve">3.2.1.2 Результаты сравнительного анализа до и после воздействия индукционной терапии в старшей группе по результатам методики Стандартные прогрессивные матрицы </w:t>
      </w:r>
      <w:proofErr w:type="gramStart"/>
      <w:r w:rsidRPr="00705625">
        <w:rPr>
          <w:rFonts w:ascii="Times New Roman" w:hAnsi="Times New Roman" w:cs="Times New Roman"/>
          <w:sz w:val="28"/>
          <w:szCs w:val="28"/>
        </w:rPr>
        <w:t>Дж</w:t>
      </w:r>
      <w:proofErr w:type="gramEnd"/>
      <w:r w:rsidRPr="00705625">
        <w:rPr>
          <w:rFonts w:ascii="Times New Roman" w:hAnsi="Times New Roman" w:cs="Times New Roman"/>
          <w:sz w:val="28"/>
          <w:szCs w:val="28"/>
        </w:rPr>
        <w:t>. Равена</w:t>
      </w:r>
      <w:r>
        <w:rPr>
          <w:rFonts w:ascii="Times New Roman" w:hAnsi="Times New Roman" w:cs="Times New Roman"/>
          <w:sz w:val="28"/>
          <w:szCs w:val="28"/>
        </w:rPr>
        <w:tab/>
      </w:r>
      <w:r w:rsidR="00EB01DC">
        <w:rPr>
          <w:rFonts w:ascii="Times New Roman" w:hAnsi="Times New Roman" w:cs="Times New Roman"/>
          <w:sz w:val="28"/>
          <w:szCs w:val="28"/>
        </w:rPr>
        <w:t>55</w:t>
      </w:r>
    </w:p>
    <w:p w:rsidR="00705625" w:rsidRPr="00705625" w:rsidRDefault="00705625" w:rsidP="00705625">
      <w:pPr>
        <w:tabs>
          <w:tab w:val="left" w:leader="dot" w:pos="9356"/>
        </w:tabs>
        <w:spacing w:line="360" w:lineRule="auto"/>
        <w:ind w:left="851" w:right="567"/>
        <w:rPr>
          <w:rFonts w:ascii="Times New Roman" w:hAnsi="Times New Roman" w:cs="Times New Roman"/>
          <w:sz w:val="28"/>
          <w:szCs w:val="28"/>
        </w:rPr>
      </w:pPr>
      <w:r w:rsidRPr="00705625">
        <w:rPr>
          <w:rFonts w:ascii="Times New Roman" w:hAnsi="Times New Roman" w:cs="Times New Roman"/>
          <w:sz w:val="28"/>
          <w:szCs w:val="28"/>
        </w:rPr>
        <w:t>3.2.1.3 Результаты сравнительного анализа до и после воздействия индукционной терапии в старшей группе по результатам методики «STROOP» на системе SCHUHFRIED</w:t>
      </w:r>
      <w:r>
        <w:rPr>
          <w:rFonts w:ascii="Times New Roman" w:hAnsi="Times New Roman" w:cs="Times New Roman"/>
          <w:sz w:val="28"/>
          <w:szCs w:val="28"/>
        </w:rPr>
        <w:tab/>
      </w:r>
      <w:r w:rsidR="00EB01DC">
        <w:rPr>
          <w:rFonts w:ascii="Times New Roman" w:hAnsi="Times New Roman" w:cs="Times New Roman"/>
          <w:sz w:val="28"/>
          <w:szCs w:val="28"/>
        </w:rPr>
        <w:t>56</w:t>
      </w:r>
    </w:p>
    <w:p w:rsidR="00705625" w:rsidRPr="00705625" w:rsidRDefault="00705625" w:rsidP="00705625">
      <w:pPr>
        <w:tabs>
          <w:tab w:val="left" w:leader="dot" w:pos="9356"/>
        </w:tabs>
        <w:spacing w:line="360" w:lineRule="auto"/>
        <w:ind w:left="851" w:right="567"/>
        <w:rPr>
          <w:rFonts w:ascii="Times New Roman" w:hAnsi="Times New Roman" w:cs="Times New Roman"/>
          <w:sz w:val="28"/>
          <w:szCs w:val="28"/>
        </w:rPr>
      </w:pPr>
      <w:r w:rsidRPr="00705625">
        <w:rPr>
          <w:rFonts w:ascii="Times New Roman" w:hAnsi="Times New Roman" w:cs="Times New Roman"/>
          <w:sz w:val="28"/>
          <w:szCs w:val="28"/>
        </w:rPr>
        <w:t>3.2.1.4 Результаты сравнительного анализа до и после воздействия индукционной терапии в старшей группе по результатам методики «LVT» на системе SCHUHFRIED</w:t>
      </w:r>
      <w:r>
        <w:rPr>
          <w:rFonts w:ascii="Times New Roman" w:hAnsi="Times New Roman" w:cs="Times New Roman"/>
          <w:sz w:val="28"/>
          <w:szCs w:val="28"/>
        </w:rPr>
        <w:tab/>
      </w:r>
      <w:r w:rsidR="00EB01DC">
        <w:rPr>
          <w:rFonts w:ascii="Times New Roman" w:hAnsi="Times New Roman" w:cs="Times New Roman"/>
          <w:sz w:val="28"/>
          <w:szCs w:val="28"/>
        </w:rPr>
        <w:t>57</w:t>
      </w:r>
    </w:p>
    <w:p w:rsidR="00705625" w:rsidRPr="00705625" w:rsidRDefault="00705625" w:rsidP="00705625">
      <w:pPr>
        <w:tabs>
          <w:tab w:val="left" w:leader="dot" w:pos="9356"/>
        </w:tabs>
        <w:spacing w:line="360" w:lineRule="auto"/>
        <w:ind w:left="567" w:right="567"/>
        <w:rPr>
          <w:rFonts w:ascii="Times New Roman" w:hAnsi="Times New Roman" w:cs="Times New Roman"/>
          <w:sz w:val="28"/>
          <w:szCs w:val="28"/>
        </w:rPr>
      </w:pPr>
      <w:r w:rsidRPr="00705625">
        <w:rPr>
          <w:rFonts w:ascii="Times New Roman" w:hAnsi="Times New Roman" w:cs="Times New Roman"/>
          <w:sz w:val="28"/>
          <w:szCs w:val="28"/>
        </w:rPr>
        <w:t>3.2.2 Результаты сравнительного анализа между контрольной и экспериментальной группой (2-7 лет) по методике Е.А. Стребелевой</w:t>
      </w:r>
      <w:r>
        <w:rPr>
          <w:rFonts w:ascii="Times New Roman" w:hAnsi="Times New Roman" w:cs="Times New Roman"/>
          <w:sz w:val="28"/>
          <w:szCs w:val="28"/>
        </w:rPr>
        <w:tab/>
      </w:r>
      <w:r w:rsidR="00EB01DC">
        <w:rPr>
          <w:rFonts w:ascii="Times New Roman" w:hAnsi="Times New Roman" w:cs="Times New Roman"/>
          <w:sz w:val="28"/>
          <w:szCs w:val="28"/>
        </w:rPr>
        <w:t>57</w:t>
      </w:r>
    </w:p>
    <w:p w:rsidR="00705625" w:rsidRPr="00705625" w:rsidRDefault="00705625" w:rsidP="00705625">
      <w:pPr>
        <w:tabs>
          <w:tab w:val="left" w:leader="dot" w:pos="9356"/>
        </w:tabs>
        <w:spacing w:line="360" w:lineRule="auto"/>
        <w:rPr>
          <w:rFonts w:ascii="Times New Roman" w:hAnsi="Times New Roman" w:cs="Times New Roman"/>
          <w:sz w:val="28"/>
          <w:szCs w:val="28"/>
        </w:rPr>
      </w:pPr>
      <w:r w:rsidRPr="00705625">
        <w:rPr>
          <w:rFonts w:ascii="Times New Roman" w:hAnsi="Times New Roman" w:cs="Times New Roman"/>
          <w:sz w:val="28"/>
          <w:szCs w:val="28"/>
        </w:rPr>
        <w:t>ОБСУЖДЕНИЕ РЕЗУЛЬТАТОВ</w:t>
      </w:r>
      <w:r>
        <w:rPr>
          <w:rFonts w:ascii="Times New Roman" w:hAnsi="Times New Roman" w:cs="Times New Roman"/>
          <w:sz w:val="28"/>
          <w:szCs w:val="28"/>
        </w:rPr>
        <w:tab/>
      </w:r>
      <w:r w:rsidR="00EB01DC">
        <w:rPr>
          <w:rFonts w:ascii="Times New Roman" w:hAnsi="Times New Roman" w:cs="Times New Roman"/>
          <w:sz w:val="28"/>
          <w:szCs w:val="28"/>
        </w:rPr>
        <w:t>59</w:t>
      </w:r>
    </w:p>
    <w:p w:rsidR="00705625" w:rsidRPr="00705625" w:rsidRDefault="00705625" w:rsidP="00705625">
      <w:pPr>
        <w:tabs>
          <w:tab w:val="left" w:leader="dot" w:pos="9356"/>
        </w:tabs>
        <w:spacing w:line="360" w:lineRule="auto"/>
        <w:rPr>
          <w:rFonts w:ascii="Times New Roman" w:hAnsi="Times New Roman" w:cs="Times New Roman"/>
          <w:sz w:val="28"/>
          <w:szCs w:val="28"/>
        </w:rPr>
      </w:pPr>
      <w:r w:rsidRPr="00705625">
        <w:rPr>
          <w:rFonts w:ascii="Times New Roman" w:hAnsi="Times New Roman" w:cs="Times New Roman"/>
          <w:sz w:val="28"/>
          <w:szCs w:val="28"/>
        </w:rPr>
        <w:t>ОСНОВНЫЕ ВЫВОДЫ</w:t>
      </w:r>
      <w:r>
        <w:rPr>
          <w:rFonts w:ascii="Times New Roman" w:hAnsi="Times New Roman" w:cs="Times New Roman"/>
          <w:sz w:val="28"/>
          <w:szCs w:val="28"/>
        </w:rPr>
        <w:tab/>
      </w:r>
      <w:r w:rsidR="003C051A">
        <w:rPr>
          <w:rFonts w:ascii="Times New Roman" w:hAnsi="Times New Roman" w:cs="Times New Roman"/>
          <w:sz w:val="28"/>
          <w:szCs w:val="28"/>
        </w:rPr>
        <w:t>61</w:t>
      </w:r>
    </w:p>
    <w:p w:rsidR="00705625" w:rsidRPr="00705625" w:rsidRDefault="00705625" w:rsidP="00705625">
      <w:pPr>
        <w:tabs>
          <w:tab w:val="left" w:leader="dot" w:pos="9356"/>
        </w:tabs>
        <w:spacing w:line="360" w:lineRule="auto"/>
        <w:rPr>
          <w:rFonts w:ascii="Times New Roman" w:hAnsi="Times New Roman" w:cs="Times New Roman"/>
          <w:sz w:val="28"/>
          <w:szCs w:val="28"/>
        </w:rPr>
      </w:pPr>
      <w:r w:rsidRPr="00705625">
        <w:rPr>
          <w:rFonts w:ascii="Times New Roman" w:hAnsi="Times New Roman" w:cs="Times New Roman"/>
          <w:sz w:val="28"/>
          <w:szCs w:val="28"/>
        </w:rPr>
        <w:t>ЗАКЛЮЧЕНИЕ</w:t>
      </w:r>
      <w:r>
        <w:rPr>
          <w:rFonts w:ascii="Times New Roman" w:hAnsi="Times New Roman" w:cs="Times New Roman"/>
          <w:sz w:val="28"/>
          <w:szCs w:val="28"/>
        </w:rPr>
        <w:tab/>
      </w:r>
      <w:r w:rsidR="003C051A">
        <w:rPr>
          <w:rFonts w:ascii="Times New Roman" w:hAnsi="Times New Roman" w:cs="Times New Roman"/>
          <w:sz w:val="28"/>
          <w:szCs w:val="28"/>
        </w:rPr>
        <w:t>63</w:t>
      </w:r>
    </w:p>
    <w:p w:rsidR="00705625" w:rsidRPr="00705625" w:rsidRDefault="00705625" w:rsidP="00705625">
      <w:pPr>
        <w:tabs>
          <w:tab w:val="left" w:leader="dot" w:pos="9356"/>
        </w:tabs>
        <w:spacing w:line="360" w:lineRule="auto"/>
        <w:rPr>
          <w:rFonts w:ascii="Times New Roman" w:hAnsi="Times New Roman" w:cs="Times New Roman"/>
          <w:sz w:val="28"/>
          <w:szCs w:val="28"/>
        </w:rPr>
      </w:pPr>
      <w:r w:rsidRPr="00705625">
        <w:rPr>
          <w:rFonts w:ascii="Times New Roman" w:hAnsi="Times New Roman" w:cs="Times New Roman"/>
          <w:sz w:val="28"/>
          <w:szCs w:val="28"/>
        </w:rPr>
        <w:t>СПИСОК ИСПОЛЬЗУЕМЫХ ИСТОЧНИКОВ</w:t>
      </w:r>
      <w:r>
        <w:rPr>
          <w:rFonts w:ascii="Times New Roman" w:hAnsi="Times New Roman" w:cs="Times New Roman"/>
          <w:sz w:val="28"/>
          <w:szCs w:val="28"/>
        </w:rPr>
        <w:tab/>
      </w:r>
      <w:r w:rsidR="003C051A">
        <w:rPr>
          <w:rFonts w:ascii="Times New Roman" w:hAnsi="Times New Roman" w:cs="Times New Roman"/>
          <w:sz w:val="28"/>
          <w:szCs w:val="28"/>
        </w:rPr>
        <w:t>65</w:t>
      </w:r>
    </w:p>
    <w:p w:rsidR="00705625" w:rsidRPr="00705625" w:rsidRDefault="00705625" w:rsidP="00705625">
      <w:pPr>
        <w:tabs>
          <w:tab w:val="left" w:leader="dot" w:pos="9356"/>
        </w:tabs>
        <w:spacing w:line="360" w:lineRule="auto"/>
        <w:rPr>
          <w:rFonts w:ascii="Times New Roman" w:hAnsi="Times New Roman" w:cs="Times New Roman"/>
          <w:sz w:val="28"/>
          <w:szCs w:val="28"/>
        </w:rPr>
      </w:pPr>
      <w:r w:rsidRPr="00705625">
        <w:rPr>
          <w:rFonts w:ascii="Times New Roman" w:hAnsi="Times New Roman" w:cs="Times New Roman"/>
          <w:sz w:val="28"/>
          <w:szCs w:val="28"/>
        </w:rPr>
        <w:lastRenderedPageBreak/>
        <w:t>ПРИЛОЖЕНИЕ А</w:t>
      </w:r>
      <w:r w:rsidRPr="00705625">
        <w:rPr>
          <w:rFonts w:ascii="Times New Roman" w:hAnsi="Times New Roman" w:cs="Times New Roman"/>
          <w:sz w:val="28"/>
          <w:szCs w:val="28"/>
        </w:rPr>
        <w:tab/>
      </w:r>
      <w:r w:rsidR="003C051A">
        <w:rPr>
          <w:rFonts w:ascii="Times New Roman" w:hAnsi="Times New Roman" w:cs="Times New Roman"/>
          <w:sz w:val="28"/>
          <w:szCs w:val="28"/>
        </w:rPr>
        <w:t>74</w:t>
      </w:r>
    </w:p>
    <w:p w:rsidR="00705625" w:rsidRPr="00705625" w:rsidRDefault="00705625" w:rsidP="00705625">
      <w:pPr>
        <w:tabs>
          <w:tab w:val="left" w:leader="dot" w:pos="9356"/>
        </w:tabs>
        <w:spacing w:line="360" w:lineRule="auto"/>
        <w:rPr>
          <w:rFonts w:ascii="Times New Roman" w:hAnsi="Times New Roman" w:cs="Times New Roman"/>
          <w:sz w:val="28"/>
          <w:szCs w:val="28"/>
        </w:rPr>
      </w:pPr>
      <w:r w:rsidRPr="00705625">
        <w:rPr>
          <w:rFonts w:ascii="Times New Roman" w:hAnsi="Times New Roman" w:cs="Times New Roman"/>
          <w:sz w:val="28"/>
          <w:szCs w:val="28"/>
        </w:rPr>
        <w:t>ПРИЛОЖЕНИЕ Б</w:t>
      </w:r>
      <w:r w:rsidRPr="00705625">
        <w:rPr>
          <w:rFonts w:ascii="Times New Roman" w:hAnsi="Times New Roman" w:cs="Times New Roman"/>
          <w:sz w:val="28"/>
          <w:szCs w:val="28"/>
        </w:rPr>
        <w:tab/>
      </w:r>
      <w:r w:rsidR="003C051A">
        <w:rPr>
          <w:rFonts w:ascii="Times New Roman" w:hAnsi="Times New Roman" w:cs="Times New Roman"/>
          <w:sz w:val="28"/>
          <w:szCs w:val="28"/>
        </w:rPr>
        <w:t>79</w:t>
      </w:r>
    </w:p>
    <w:p w:rsidR="00705625" w:rsidRPr="00705625" w:rsidRDefault="00705625" w:rsidP="003C051A">
      <w:pPr>
        <w:tabs>
          <w:tab w:val="left" w:leader="dot" w:pos="9185"/>
          <w:tab w:val="left" w:leader="dot" w:pos="9356"/>
        </w:tabs>
        <w:spacing w:line="360" w:lineRule="auto"/>
        <w:rPr>
          <w:rFonts w:ascii="Times New Roman" w:hAnsi="Times New Roman" w:cs="Times New Roman"/>
          <w:sz w:val="28"/>
          <w:szCs w:val="28"/>
        </w:rPr>
      </w:pPr>
      <w:r w:rsidRPr="00705625">
        <w:rPr>
          <w:rFonts w:ascii="Times New Roman" w:hAnsi="Times New Roman" w:cs="Times New Roman"/>
          <w:sz w:val="28"/>
          <w:szCs w:val="28"/>
        </w:rPr>
        <w:t>ПРИЛОЖЕНИЕ В</w:t>
      </w:r>
      <w:r w:rsidRPr="00705625">
        <w:rPr>
          <w:rFonts w:ascii="Times New Roman" w:hAnsi="Times New Roman" w:cs="Times New Roman"/>
          <w:sz w:val="28"/>
          <w:szCs w:val="28"/>
        </w:rPr>
        <w:tab/>
      </w:r>
      <w:r w:rsidR="003C051A">
        <w:rPr>
          <w:rFonts w:ascii="Times New Roman" w:hAnsi="Times New Roman" w:cs="Times New Roman"/>
          <w:sz w:val="28"/>
          <w:szCs w:val="28"/>
        </w:rPr>
        <w:t>114</w:t>
      </w:r>
    </w:p>
    <w:p w:rsidR="00705625" w:rsidRPr="00705625" w:rsidRDefault="00705625" w:rsidP="003C051A">
      <w:pPr>
        <w:tabs>
          <w:tab w:val="left" w:leader="dot" w:pos="9185"/>
          <w:tab w:val="left" w:leader="dot" w:pos="9356"/>
        </w:tabs>
        <w:spacing w:line="360" w:lineRule="auto"/>
        <w:rPr>
          <w:rFonts w:ascii="Times New Roman" w:hAnsi="Times New Roman" w:cs="Times New Roman"/>
          <w:sz w:val="28"/>
          <w:szCs w:val="28"/>
        </w:rPr>
      </w:pPr>
      <w:r w:rsidRPr="00705625">
        <w:rPr>
          <w:rFonts w:ascii="Times New Roman" w:hAnsi="Times New Roman" w:cs="Times New Roman"/>
          <w:sz w:val="28"/>
          <w:szCs w:val="28"/>
        </w:rPr>
        <w:t>ПРИЛОЖЕНИЕ Г</w:t>
      </w:r>
      <w:r>
        <w:rPr>
          <w:rFonts w:ascii="Times New Roman" w:hAnsi="Times New Roman" w:cs="Times New Roman"/>
          <w:sz w:val="28"/>
          <w:szCs w:val="28"/>
        </w:rPr>
        <w:tab/>
      </w:r>
      <w:r w:rsidR="003C051A">
        <w:rPr>
          <w:rFonts w:ascii="Times New Roman" w:hAnsi="Times New Roman" w:cs="Times New Roman"/>
          <w:sz w:val="28"/>
          <w:szCs w:val="28"/>
        </w:rPr>
        <w:t>118</w:t>
      </w:r>
    </w:p>
    <w:p w:rsidR="00705625" w:rsidRPr="00705625" w:rsidRDefault="00705625" w:rsidP="003C051A">
      <w:pPr>
        <w:tabs>
          <w:tab w:val="left" w:leader="dot" w:pos="9185"/>
          <w:tab w:val="left" w:leader="dot" w:pos="9356"/>
        </w:tabs>
        <w:spacing w:line="360" w:lineRule="auto"/>
        <w:rPr>
          <w:rFonts w:ascii="Times New Roman" w:hAnsi="Times New Roman" w:cs="Times New Roman"/>
          <w:sz w:val="28"/>
          <w:szCs w:val="28"/>
        </w:rPr>
      </w:pPr>
      <w:r w:rsidRPr="00705625">
        <w:rPr>
          <w:rFonts w:ascii="Times New Roman" w:hAnsi="Times New Roman" w:cs="Times New Roman"/>
          <w:sz w:val="28"/>
          <w:szCs w:val="28"/>
        </w:rPr>
        <w:t>ПРИЛОЖЕНИЕ Д</w:t>
      </w:r>
      <w:r w:rsidRPr="00705625">
        <w:rPr>
          <w:rFonts w:ascii="Times New Roman" w:hAnsi="Times New Roman" w:cs="Times New Roman"/>
          <w:sz w:val="28"/>
          <w:szCs w:val="28"/>
        </w:rPr>
        <w:tab/>
      </w:r>
      <w:r w:rsidR="003C051A">
        <w:rPr>
          <w:rFonts w:ascii="Times New Roman" w:hAnsi="Times New Roman" w:cs="Times New Roman"/>
          <w:sz w:val="28"/>
          <w:szCs w:val="28"/>
        </w:rPr>
        <w:t>119</w:t>
      </w:r>
    </w:p>
    <w:p w:rsidR="009105CA" w:rsidRDefault="00705625" w:rsidP="003C051A">
      <w:pPr>
        <w:tabs>
          <w:tab w:val="left" w:leader="dot" w:pos="9185"/>
          <w:tab w:val="left" w:leader="dot" w:pos="9356"/>
        </w:tabs>
        <w:spacing w:line="360" w:lineRule="auto"/>
        <w:rPr>
          <w:rFonts w:ascii="Times New Roman" w:hAnsi="Times New Roman" w:cs="Times New Roman"/>
          <w:sz w:val="28"/>
          <w:szCs w:val="28"/>
        </w:rPr>
      </w:pPr>
      <w:r w:rsidRPr="00705625">
        <w:rPr>
          <w:rFonts w:ascii="Times New Roman" w:hAnsi="Times New Roman" w:cs="Times New Roman"/>
          <w:sz w:val="28"/>
          <w:szCs w:val="28"/>
        </w:rPr>
        <w:t>ПРИЛОЖЕНИЕ Ж</w:t>
      </w:r>
      <w:r>
        <w:rPr>
          <w:rFonts w:ascii="Times New Roman" w:hAnsi="Times New Roman" w:cs="Times New Roman"/>
          <w:sz w:val="28"/>
          <w:szCs w:val="28"/>
        </w:rPr>
        <w:tab/>
      </w:r>
      <w:r w:rsidR="003C051A">
        <w:rPr>
          <w:rFonts w:ascii="Times New Roman" w:hAnsi="Times New Roman" w:cs="Times New Roman"/>
          <w:sz w:val="28"/>
          <w:szCs w:val="28"/>
        </w:rPr>
        <w:t>120</w:t>
      </w:r>
    </w:p>
    <w:p w:rsidR="007A2C7C" w:rsidRDefault="009105CA" w:rsidP="003C051A">
      <w:pPr>
        <w:tabs>
          <w:tab w:val="left" w:leader="dot" w:pos="9185"/>
          <w:tab w:val="left" w:leader="dot" w:pos="9356"/>
        </w:tabs>
        <w:spacing w:line="360" w:lineRule="auto"/>
        <w:rPr>
          <w:rFonts w:ascii="Times New Roman" w:hAnsi="Times New Roman" w:cs="Times New Roman"/>
          <w:sz w:val="28"/>
          <w:szCs w:val="28"/>
        </w:rPr>
      </w:pPr>
      <w:r>
        <w:rPr>
          <w:rFonts w:ascii="Times New Roman" w:hAnsi="Times New Roman" w:cs="Times New Roman"/>
          <w:sz w:val="28"/>
          <w:szCs w:val="28"/>
        </w:rPr>
        <w:t>ПРИЛОЖЕНИЕ К</w:t>
      </w:r>
      <w:r w:rsidRPr="009105CA">
        <w:rPr>
          <w:rFonts w:ascii="Times New Roman" w:hAnsi="Times New Roman" w:cs="Times New Roman"/>
          <w:sz w:val="28"/>
          <w:szCs w:val="28"/>
        </w:rPr>
        <w:tab/>
      </w:r>
      <w:r w:rsidR="003C051A">
        <w:rPr>
          <w:rFonts w:ascii="Times New Roman" w:hAnsi="Times New Roman" w:cs="Times New Roman"/>
          <w:sz w:val="28"/>
          <w:szCs w:val="28"/>
        </w:rPr>
        <w:t>121</w:t>
      </w:r>
      <w:r w:rsidRPr="009105CA">
        <w:rPr>
          <w:rFonts w:ascii="Times New Roman" w:hAnsi="Times New Roman" w:cs="Times New Roman"/>
          <w:sz w:val="28"/>
          <w:szCs w:val="28"/>
        </w:rPr>
        <w:t> </w:t>
      </w:r>
      <w:r w:rsidR="007A2C7C">
        <w:rPr>
          <w:rFonts w:ascii="Times New Roman" w:hAnsi="Times New Roman" w:cs="Times New Roman"/>
          <w:sz w:val="28"/>
          <w:szCs w:val="28"/>
        </w:rPr>
        <w:br w:type="page"/>
      </w:r>
    </w:p>
    <w:p w:rsidR="00780FF7" w:rsidRDefault="00D326D9" w:rsidP="003B4B74">
      <w:pPr>
        <w:tabs>
          <w:tab w:val="left" w:leader="dot" w:pos="9356"/>
        </w:tabs>
        <w:spacing w:after="720" w:line="360" w:lineRule="auto"/>
        <w:jc w:val="center"/>
        <w:rPr>
          <w:rFonts w:ascii="Times New Roman" w:hAnsi="Times New Roman" w:cs="Times New Roman"/>
          <w:b/>
          <w:sz w:val="28"/>
          <w:szCs w:val="28"/>
        </w:rPr>
      </w:pPr>
      <w:r w:rsidRPr="00F22400">
        <w:rPr>
          <w:rFonts w:ascii="Times New Roman" w:hAnsi="Times New Roman" w:cs="Times New Roman"/>
          <w:b/>
          <w:sz w:val="28"/>
          <w:szCs w:val="28"/>
        </w:rPr>
        <w:lastRenderedPageBreak/>
        <w:t>ОБОЗНАЧЕНИЯ И СОКРАЩЕНИЯ</w:t>
      </w:r>
    </w:p>
    <w:p w:rsidR="009105CA" w:rsidRDefault="009105CA" w:rsidP="009105CA">
      <w:pPr>
        <w:tabs>
          <w:tab w:val="left" w:leader="dot" w:pos="9356"/>
        </w:tabs>
        <w:spacing w:line="360" w:lineRule="auto"/>
        <w:ind w:firstLine="709"/>
        <w:rPr>
          <w:rFonts w:ascii="Times New Roman" w:hAnsi="Times New Roman" w:cs="Times New Roman"/>
          <w:sz w:val="28"/>
          <w:szCs w:val="28"/>
        </w:rPr>
      </w:pPr>
      <w:r w:rsidRPr="00C82277">
        <w:rPr>
          <w:rFonts w:ascii="Times New Roman" w:hAnsi="Times New Roman" w:cs="Times New Roman"/>
          <w:b/>
          <w:sz w:val="28"/>
          <w:szCs w:val="28"/>
        </w:rPr>
        <w:t>БДУ</w:t>
      </w:r>
      <w:r>
        <w:rPr>
          <w:rFonts w:ascii="Times New Roman" w:hAnsi="Times New Roman" w:cs="Times New Roman"/>
          <w:sz w:val="28"/>
          <w:szCs w:val="28"/>
        </w:rPr>
        <w:t xml:space="preserve"> – без дополнительных уточнений</w:t>
      </w:r>
    </w:p>
    <w:p w:rsidR="009105CA" w:rsidRDefault="009105CA" w:rsidP="009105CA">
      <w:pPr>
        <w:tabs>
          <w:tab w:val="left" w:leader="dot" w:pos="9356"/>
        </w:tabs>
        <w:spacing w:line="360" w:lineRule="auto"/>
        <w:ind w:firstLine="709"/>
        <w:rPr>
          <w:rFonts w:ascii="Times New Roman" w:hAnsi="Times New Roman" w:cs="Times New Roman"/>
          <w:sz w:val="28"/>
          <w:szCs w:val="28"/>
        </w:rPr>
      </w:pPr>
      <w:r w:rsidRPr="00EF5169">
        <w:rPr>
          <w:rFonts w:ascii="Times New Roman" w:hAnsi="Times New Roman" w:cs="Times New Roman"/>
          <w:b/>
          <w:sz w:val="28"/>
          <w:szCs w:val="28"/>
        </w:rPr>
        <w:t>ВОЗ</w:t>
      </w:r>
      <w:r w:rsidRPr="00EF5169">
        <w:rPr>
          <w:rFonts w:ascii="Times New Roman" w:hAnsi="Times New Roman" w:cs="Times New Roman"/>
          <w:sz w:val="28"/>
          <w:szCs w:val="28"/>
        </w:rPr>
        <w:t xml:space="preserve"> – Всемирная организация здравоохранения</w:t>
      </w:r>
    </w:p>
    <w:p w:rsidR="009105CA" w:rsidRPr="00EF5169" w:rsidRDefault="009105CA" w:rsidP="009105CA">
      <w:pPr>
        <w:tabs>
          <w:tab w:val="left" w:leader="dot" w:pos="9356"/>
        </w:tabs>
        <w:spacing w:line="360" w:lineRule="auto"/>
        <w:ind w:firstLine="709"/>
        <w:rPr>
          <w:rFonts w:ascii="Times New Roman" w:hAnsi="Times New Roman" w:cs="Times New Roman"/>
          <w:sz w:val="28"/>
          <w:szCs w:val="28"/>
        </w:rPr>
      </w:pPr>
      <w:r w:rsidRPr="00F27BAC">
        <w:rPr>
          <w:rFonts w:ascii="Times New Roman" w:hAnsi="Times New Roman" w:cs="Times New Roman"/>
          <w:b/>
          <w:sz w:val="28"/>
          <w:szCs w:val="28"/>
        </w:rPr>
        <w:t>ВКБ</w:t>
      </w:r>
      <w:r>
        <w:rPr>
          <w:rFonts w:ascii="Times New Roman" w:hAnsi="Times New Roman" w:cs="Times New Roman"/>
          <w:sz w:val="28"/>
          <w:szCs w:val="28"/>
        </w:rPr>
        <w:t xml:space="preserve"> – внутренняя картина болезни</w:t>
      </w:r>
    </w:p>
    <w:p w:rsidR="009105CA" w:rsidRDefault="009105CA" w:rsidP="009105CA">
      <w:pPr>
        <w:tabs>
          <w:tab w:val="left" w:leader="dot" w:pos="9356"/>
        </w:tabs>
        <w:spacing w:line="360" w:lineRule="auto"/>
        <w:ind w:firstLine="709"/>
        <w:rPr>
          <w:rFonts w:ascii="Times New Roman" w:hAnsi="Times New Roman" w:cs="Times New Roman"/>
          <w:sz w:val="28"/>
          <w:szCs w:val="28"/>
        </w:rPr>
      </w:pPr>
      <w:r w:rsidRPr="00C82277">
        <w:rPr>
          <w:rFonts w:ascii="Times New Roman" w:hAnsi="Times New Roman" w:cs="Times New Roman"/>
          <w:b/>
          <w:sz w:val="28"/>
          <w:szCs w:val="28"/>
        </w:rPr>
        <w:t>ВП-ОЛЛ</w:t>
      </w:r>
      <w:r>
        <w:rPr>
          <w:rFonts w:ascii="Times New Roman" w:hAnsi="Times New Roman" w:cs="Times New Roman"/>
          <w:sz w:val="28"/>
          <w:szCs w:val="28"/>
        </w:rPr>
        <w:t xml:space="preserve"> – острый лимфобластный лейкоз</w:t>
      </w:r>
      <w:r w:rsidRPr="00EF5169">
        <w:rPr>
          <w:rFonts w:ascii="Times New Roman" w:hAnsi="Times New Roman" w:cs="Times New Roman"/>
          <w:sz w:val="28"/>
          <w:szCs w:val="28"/>
        </w:rPr>
        <w:t xml:space="preserve"> из В-клеток-предшественников</w:t>
      </w:r>
    </w:p>
    <w:p w:rsidR="009105CA" w:rsidRDefault="009105CA" w:rsidP="009105CA">
      <w:pPr>
        <w:tabs>
          <w:tab w:val="left" w:leader="dot" w:pos="9356"/>
        </w:tabs>
        <w:spacing w:line="360" w:lineRule="auto"/>
        <w:ind w:firstLine="709"/>
        <w:rPr>
          <w:rFonts w:ascii="Times New Roman" w:hAnsi="Times New Roman" w:cs="Times New Roman"/>
          <w:sz w:val="28"/>
          <w:szCs w:val="28"/>
        </w:rPr>
      </w:pPr>
      <w:r w:rsidRPr="00C82277">
        <w:rPr>
          <w:rFonts w:ascii="Times New Roman" w:hAnsi="Times New Roman" w:cs="Times New Roman"/>
          <w:b/>
          <w:sz w:val="28"/>
          <w:szCs w:val="28"/>
        </w:rPr>
        <w:t>ГБОУ</w:t>
      </w:r>
      <w:r>
        <w:rPr>
          <w:rFonts w:ascii="Times New Roman" w:hAnsi="Times New Roman" w:cs="Times New Roman"/>
          <w:sz w:val="28"/>
          <w:szCs w:val="28"/>
        </w:rPr>
        <w:t xml:space="preserve"> – </w:t>
      </w:r>
      <w:r w:rsidRPr="00C82277">
        <w:rPr>
          <w:rFonts w:ascii="Times New Roman" w:hAnsi="Times New Roman" w:cs="Times New Roman"/>
          <w:sz w:val="28"/>
          <w:szCs w:val="28"/>
        </w:rPr>
        <w:t>государственное бюджетное образовательное учреждение</w:t>
      </w:r>
    </w:p>
    <w:p w:rsidR="009105CA" w:rsidRDefault="009105CA" w:rsidP="009105CA">
      <w:pPr>
        <w:tabs>
          <w:tab w:val="left" w:leader="dot" w:pos="9356"/>
        </w:tabs>
        <w:spacing w:line="360" w:lineRule="auto"/>
        <w:ind w:firstLine="709"/>
        <w:rPr>
          <w:rFonts w:ascii="Times New Roman" w:hAnsi="Times New Roman" w:cs="Times New Roman"/>
          <w:sz w:val="28"/>
          <w:szCs w:val="28"/>
        </w:rPr>
      </w:pPr>
      <w:proofErr w:type="gramStart"/>
      <w:r w:rsidRPr="00C82277">
        <w:rPr>
          <w:rFonts w:ascii="Times New Roman" w:hAnsi="Times New Roman" w:cs="Times New Roman"/>
          <w:b/>
          <w:sz w:val="28"/>
          <w:szCs w:val="28"/>
        </w:rPr>
        <w:t>Ж</w:t>
      </w:r>
      <w:proofErr w:type="gramEnd"/>
      <w:r>
        <w:rPr>
          <w:rFonts w:ascii="Times New Roman" w:hAnsi="Times New Roman" w:cs="Times New Roman"/>
          <w:sz w:val="28"/>
          <w:szCs w:val="28"/>
        </w:rPr>
        <w:t xml:space="preserve"> – женский пол </w:t>
      </w:r>
    </w:p>
    <w:p w:rsidR="009105CA" w:rsidRDefault="009105CA" w:rsidP="009105CA">
      <w:pPr>
        <w:tabs>
          <w:tab w:val="left" w:leader="dot" w:pos="9356"/>
        </w:tabs>
        <w:spacing w:line="360" w:lineRule="auto"/>
        <w:ind w:firstLine="709"/>
        <w:rPr>
          <w:rFonts w:ascii="Times New Roman" w:hAnsi="Times New Roman" w:cs="Times New Roman"/>
          <w:sz w:val="28"/>
          <w:szCs w:val="28"/>
        </w:rPr>
      </w:pPr>
      <w:r w:rsidRPr="00A414F7">
        <w:rPr>
          <w:rFonts w:ascii="Times New Roman" w:hAnsi="Times New Roman" w:cs="Times New Roman"/>
          <w:b/>
          <w:sz w:val="28"/>
          <w:szCs w:val="28"/>
        </w:rPr>
        <w:t>ЖКТ</w:t>
      </w:r>
      <w:r>
        <w:rPr>
          <w:rFonts w:ascii="Times New Roman" w:hAnsi="Times New Roman" w:cs="Times New Roman"/>
          <w:sz w:val="28"/>
          <w:szCs w:val="28"/>
        </w:rPr>
        <w:t xml:space="preserve"> – желудочно-кишечный тракт</w:t>
      </w:r>
    </w:p>
    <w:p w:rsidR="009105CA" w:rsidRPr="000C3342" w:rsidRDefault="009105CA" w:rsidP="009105CA">
      <w:pPr>
        <w:tabs>
          <w:tab w:val="left" w:leader="dot" w:pos="9356"/>
        </w:tabs>
        <w:spacing w:line="360" w:lineRule="auto"/>
        <w:ind w:firstLine="709"/>
        <w:rPr>
          <w:rFonts w:ascii="Times New Roman" w:hAnsi="Times New Roman" w:cs="Times New Roman"/>
          <w:sz w:val="28"/>
          <w:szCs w:val="28"/>
        </w:rPr>
      </w:pPr>
      <w:r w:rsidRPr="00FD567C">
        <w:rPr>
          <w:rFonts w:ascii="Times New Roman" w:hAnsi="Times New Roman" w:cs="Times New Roman"/>
          <w:b/>
          <w:sz w:val="28"/>
          <w:szCs w:val="28"/>
        </w:rPr>
        <w:t>ЗН</w:t>
      </w:r>
      <w:r w:rsidRPr="000C3342">
        <w:rPr>
          <w:rFonts w:ascii="Times New Roman" w:hAnsi="Times New Roman" w:cs="Times New Roman"/>
          <w:sz w:val="28"/>
          <w:szCs w:val="28"/>
        </w:rPr>
        <w:t xml:space="preserve"> – злокачественны</w:t>
      </w:r>
      <w:r>
        <w:rPr>
          <w:rFonts w:ascii="Times New Roman" w:hAnsi="Times New Roman" w:cs="Times New Roman"/>
          <w:sz w:val="28"/>
          <w:szCs w:val="28"/>
        </w:rPr>
        <w:t>е</w:t>
      </w:r>
      <w:r w:rsidRPr="000C3342">
        <w:rPr>
          <w:rFonts w:ascii="Times New Roman" w:hAnsi="Times New Roman" w:cs="Times New Roman"/>
          <w:sz w:val="28"/>
          <w:szCs w:val="28"/>
        </w:rPr>
        <w:t xml:space="preserve"> новообразовани</w:t>
      </w:r>
      <w:r>
        <w:rPr>
          <w:rFonts w:ascii="Times New Roman" w:hAnsi="Times New Roman" w:cs="Times New Roman"/>
          <w:sz w:val="28"/>
          <w:szCs w:val="28"/>
        </w:rPr>
        <w:t>я</w:t>
      </w:r>
    </w:p>
    <w:p w:rsidR="009105CA" w:rsidRDefault="009105CA" w:rsidP="009105CA">
      <w:pPr>
        <w:tabs>
          <w:tab w:val="left" w:leader="dot" w:pos="9356"/>
        </w:tabs>
        <w:spacing w:line="360" w:lineRule="auto"/>
        <w:ind w:firstLine="709"/>
        <w:rPr>
          <w:rFonts w:ascii="Times New Roman" w:hAnsi="Times New Roman" w:cs="Times New Roman"/>
          <w:sz w:val="28"/>
          <w:szCs w:val="28"/>
        </w:rPr>
      </w:pPr>
      <w:r w:rsidRPr="00C82277">
        <w:rPr>
          <w:rFonts w:ascii="Times New Roman" w:hAnsi="Times New Roman" w:cs="Times New Roman"/>
          <w:b/>
          <w:sz w:val="28"/>
          <w:szCs w:val="28"/>
        </w:rPr>
        <w:t>М</w:t>
      </w:r>
      <w:r>
        <w:rPr>
          <w:rFonts w:ascii="Times New Roman" w:hAnsi="Times New Roman" w:cs="Times New Roman"/>
          <w:sz w:val="28"/>
          <w:szCs w:val="28"/>
        </w:rPr>
        <w:t xml:space="preserve"> – м</w:t>
      </w:r>
      <w:r w:rsidRPr="004E7753">
        <w:rPr>
          <w:rFonts w:ascii="Times New Roman" w:hAnsi="Times New Roman" w:cs="Times New Roman"/>
          <w:sz w:val="28"/>
          <w:szCs w:val="28"/>
        </w:rPr>
        <w:t xml:space="preserve">ужской пол </w:t>
      </w:r>
    </w:p>
    <w:p w:rsidR="009105CA" w:rsidRDefault="009105CA" w:rsidP="009105CA">
      <w:pPr>
        <w:tabs>
          <w:tab w:val="left" w:leader="dot" w:pos="9356"/>
        </w:tabs>
        <w:spacing w:line="360" w:lineRule="auto"/>
        <w:ind w:firstLine="709"/>
        <w:rPr>
          <w:rFonts w:ascii="Times New Roman" w:hAnsi="Times New Roman" w:cs="Times New Roman"/>
          <w:sz w:val="28"/>
          <w:szCs w:val="28"/>
        </w:rPr>
      </w:pPr>
      <w:r w:rsidRPr="00C82277">
        <w:rPr>
          <w:rFonts w:ascii="Times New Roman" w:hAnsi="Times New Roman" w:cs="Times New Roman"/>
          <w:b/>
          <w:sz w:val="28"/>
          <w:szCs w:val="28"/>
        </w:rPr>
        <w:t>МГ</w:t>
      </w:r>
      <w:r>
        <w:rPr>
          <w:rFonts w:ascii="Times New Roman" w:hAnsi="Times New Roman" w:cs="Times New Roman"/>
          <w:sz w:val="28"/>
          <w:szCs w:val="28"/>
        </w:rPr>
        <w:t xml:space="preserve"> – младшая группа </w:t>
      </w:r>
    </w:p>
    <w:p w:rsidR="009105CA" w:rsidRPr="000C3342" w:rsidRDefault="009105CA" w:rsidP="009105CA">
      <w:pPr>
        <w:tabs>
          <w:tab w:val="left" w:leader="dot" w:pos="9356"/>
        </w:tabs>
        <w:spacing w:line="360" w:lineRule="auto"/>
        <w:ind w:firstLine="709"/>
        <w:rPr>
          <w:rFonts w:ascii="Times New Roman" w:hAnsi="Times New Roman" w:cs="Times New Roman"/>
          <w:sz w:val="28"/>
          <w:szCs w:val="28"/>
        </w:rPr>
      </w:pPr>
      <w:r w:rsidRPr="00EF5169">
        <w:rPr>
          <w:rFonts w:ascii="Times New Roman" w:hAnsi="Times New Roman" w:cs="Times New Roman"/>
          <w:b/>
          <w:sz w:val="28"/>
          <w:szCs w:val="28"/>
        </w:rPr>
        <w:t>МКБ-10 (11)</w:t>
      </w:r>
      <w:r w:rsidRPr="00EF5169">
        <w:rPr>
          <w:rFonts w:ascii="Times New Roman" w:hAnsi="Times New Roman" w:cs="Times New Roman"/>
          <w:sz w:val="28"/>
          <w:szCs w:val="28"/>
        </w:rPr>
        <w:t xml:space="preserve"> – Международная статистическая классификация болезней и связанных с ними проблем со здоровьем, 10(11)-го пересмотра</w:t>
      </w:r>
    </w:p>
    <w:p w:rsidR="009105CA" w:rsidRPr="00793945" w:rsidRDefault="009105CA" w:rsidP="009105CA">
      <w:pPr>
        <w:tabs>
          <w:tab w:val="left" w:leader="dot" w:pos="9356"/>
        </w:tabs>
        <w:spacing w:line="360" w:lineRule="auto"/>
        <w:ind w:firstLine="709"/>
        <w:rPr>
          <w:rFonts w:ascii="Times New Roman" w:hAnsi="Times New Roman" w:cs="Times New Roman"/>
          <w:sz w:val="28"/>
          <w:szCs w:val="28"/>
        </w:rPr>
      </w:pPr>
      <w:r w:rsidRPr="00C82277">
        <w:rPr>
          <w:rFonts w:ascii="Times New Roman" w:hAnsi="Times New Roman" w:cs="Times New Roman"/>
          <w:b/>
          <w:sz w:val="28"/>
          <w:szCs w:val="28"/>
        </w:rPr>
        <w:t>МКБ-О-</w:t>
      </w:r>
      <w:proofErr w:type="gramStart"/>
      <w:r w:rsidRPr="00C82277">
        <w:rPr>
          <w:rFonts w:ascii="Times New Roman" w:hAnsi="Times New Roman" w:cs="Times New Roman"/>
          <w:b/>
          <w:sz w:val="28"/>
          <w:szCs w:val="28"/>
          <w:lang w:val="en-US"/>
        </w:rPr>
        <w:t>III</w:t>
      </w:r>
      <w:proofErr w:type="gramEnd"/>
      <w:r>
        <w:rPr>
          <w:rFonts w:ascii="Times New Roman" w:hAnsi="Times New Roman" w:cs="Times New Roman"/>
          <w:sz w:val="28"/>
          <w:szCs w:val="28"/>
        </w:rPr>
        <w:t xml:space="preserve"> – </w:t>
      </w:r>
      <w:r w:rsidRPr="00793945">
        <w:rPr>
          <w:rFonts w:ascii="Times New Roman" w:hAnsi="Times New Roman" w:cs="Times New Roman"/>
          <w:sz w:val="28"/>
          <w:szCs w:val="28"/>
        </w:rPr>
        <w:t>Междунаро</w:t>
      </w:r>
      <w:r>
        <w:rPr>
          <w:rFonts w:ascii="Times New Roman" w:hAnsi="Times New Roman" w:cs="Times New Roman"/>
          <w:sz w:val="28"/>
          <w:szCs w:val="28"/>
        </w:rPr>
        <w:t>дная классификация</w:t>
      </w:r>
      <w:r w:rsidR="00E7014F">
        <w:rPr>
          <w:rFonts w:ascii="Times New Roman" w:hAnsi="Times New Roman" w:cs="Times New Roman"/>
          <w:sz w:val="28"/>
          <w:szCs w:val="28"/>
        </w:rPr>
        <w:t xml:space="preserve"> </w:t>
      </w:r>
      <w:r>
        <w:rPr>
          <w:rFonts w:ascii="Times New Roman" w:hAnsi="Times New Roman" w:cs="Times New Roman"/>
          <w:sz w:val="28"/>
          <w:szCs w:val="28"/>
        </w:rPr>
        <w:t xml:space="preserve">болезней – </w:t>
      </w:r>
      <w:r w:rsidRPr="00793945">
        <w:rPr>
          <w:rFonts w:ascii="Times New Roman" w:hAnsi="Times New Roman" w:cs="Times New Roman"/>
          <w:sz w:val="28"/>
          <w:szCs w:val="28"/>
        </w:rPr>
        <w:t>онкология</w:t>
      </w:r>
      <w:r>
        <w:rPr>
          <w:rFonts w:ascii="Times New Roman" w:hAnsi="Times New Roman" w:cs="Times New Roman"/>
          <w:sz w:val="28"/>
          <w:szCs w:val="28"/>
        </w:rPr>
        <w:t>, 3 издание</w:t>
      </w:r>
    </w:p>
    <w:p w:rsidR="009105CA" w:rsidRDefault="009105CA" w:rsidP="009105CA">
      <w:pPr>
        <w:tabs>
          <w:tab w:val="left" w:leader="dot" w:pos="9356"/>
        </w:tabs>
        <w:spacing w:line="360" w:lineRule="auto"/>
        <w:ind w:firstLine="709"/>
        <w:rPr>
          <w:rFonts w:ascii="Times New Roman" w:hAnsi="Times New Roman" w:cs="Times New Roman"/>
          <w:sz w:val="28"/>
          <w:szCs w:val="28"/>
        </w:rPr>
      </w:pPr>
      <w:r w:rsidRPr="00C82277">
        <w:rPr>
          <w:rFonts w:ascii="Times New Roman" w:hAnsi="Times New Roman" w:cs="Times New Roman"/>
          <w:b/>
          <w:sz w:val="28"/>
          <w:szCs w:val="28"/>
        </w:rPr>
        <w:t>НИИ</w:t>
      </w:r>
      <w:r>
        <w:rPr>
          <w:rFonts w:ascii="Times New Roman" w:hAnsi="Times New Roman" w:cs="Times New Roman"/>
          <w:sz w:val="28"/>
          <w:szCs w:val="28"/>
        </w:rPr>
        <w:t xml:space="preserve"> – научно-исследовательский институт</w:t>
      </w:r>
    </w:p>
    <w:p w:rsidR="009105CA" w:rsidRDefault="009105CA" w:rsidP="009105CA">
      <w:pPr>
        <w:tabs>
          <w:tab w:val="left" w:leader="dot" w:pos="9356"/>
        </w:tabs>
        <w:spacing w:line="360" w:lineRule="auto"/>
        <w:ind w:firstLine="709"/>
        <w:rPr>
          <w:rFonts w:ascii="Times New Roman" w:hAnsi="Times New Roman" w:cs="Times New Roman"/>
          <w:sz w:val="28"/>
          <w:szCs w:val="28"/>
        </w:rPr>
      </w:pPr>
      <w:r w:rsidRPr="00C82277">
        <w:rPr>
          <w:rFonts w:ascii="Times New Roman" w:hAnsi="Times New Roman" w:cs="Times New Roman"/>
          <w:b/>
          <w:sz w:val="28"/>
          <w:szCs w:val="28"/>
        </w:rPr>
        <w:t>ОЛ</w:t>
      </w:r>
      <w:r>
        <w:rPr>
          <w:rFonts w:ascii="Times New Roman" w:hAnsi="Times New Roman" w:cs="Times New Roman"/>
          <w:sz w:val="28"/>
          <w:szCs w:val="28"/>
        </w:rPr>
        <w:t xml:space="preserve"> – острый лейкоз</w:t>
      </w:r>
    </w:p>
    <w:p w:rsidR="009105CA" w:rsidRPr="000C3342" w:rsidRDefault="009105CA" w:rsidP="009105CA">
      <w:pPr>
        <w:tabs>
          <w:tab w:val="left" w:leader="dot" w:pos="9356"/>
        </w:tabs>
        <w:spacing w:line="360" w:lineRule="auto"/>
        <w:ind w:firstLine="709"/>
        <w:rPr>
          <w:rFonts w:ascii="Times New Roman" w:hAnsi="Times New Roman" w:cs="Times New Roman"/>
          <w:sz w:val="28"/>
          <w:szCs w:val="28"/>
        </w:rPr>
      </w:pPr>
      <w:r w:rsidRPr="00FD567C">
        <w:rPr>
          <w:rFonts w:ascii="Times New Roman" w:hAnsi="Times New Roman" w:cs="Times New Roman"/>
          <w:b/>
          <w:sz w:val="28"/>
          <w:szCs w:val="28"/>
        </w:rPr>
        <w:t>ОЛЛ</w:t>
      </w:r>
      <w:r w:rsidRPr="000C3342">
        <w:rPr>
          <w:rFonts w:ascii="Times New Roman" w:hAnsi="Times New Roman" w:cs="Times New Roman"/>
          <w:sz w:val="28"/>
          <w:szCs w:val="28"/>
        </w:rPr>
        <w:t xml:space="preserve"> – острый лимфобластный лейкоз</w:t>
      </w:r>
    </w:p>
    <w:p w:rsidR="009105CA" w:rsidRDefault="009105CA" w:rsidP="009105CA">
      <w:pPr>
        <w:tabs>
          <w:tab w:val="left" w:leader="dot" w:pos="9356"/>
        </w:tabs>
        <w:spacing w:line="360" w:lineRule="auto"/>
        <w:ind w:firstLine="709"/>
        <w:rPr>
          <w:rFonts w:ascii="Times New Roman" w:hAnsi="Times New Roman" w:cs="Times New Roman"/>
          <w:sz w:val="28"/>
          <w:szCs w:val="28"/>
        </w:rPr>
      </w:pPr>
      <w:r w:rsidRPr="00A946DD">
        <w:rPr>
          <w:rFonts w:ascii="Times New Roman" w:hAnsi="Times New Roman" w:cs="Times New Roman"/>
          <w:b/>
          <w:sz w:val="28"/>
          <w:szCs w:val="28"/>
        </w:rPr>
        <w:t>ОМЛ</w:t>
      </w:r>
      <w:r>
        <w:rPr>
          <w:rFonts w:ascii="Times New Roman" w:hAnsi="Times New Roman" w:cs="Times New Roman"/>
          <w:sz w:val="28"/>
          <w:szCs w:val="28"/>
        </w:rPr>
        <w:t xml:space="preserve"> – острый миелоидный лейкоз</w:t>
      </w:r>
    </w:p>
    <w:p w:rsidR="009105CA" w:rsidRDefault="009105CA" w:rsidP="009105CA">
      <w:pPr>
        <w:tabs>
          <w:tab w:val="left" w:leader="dot" w:pos="9356"/>
        </w:tabs>
        <w:spacing w:line="360" w:lineRule="auto"/>
        <w:ind w:firstLine="709"/>
        <w:rPr>
          <w:rFonts w:ascii="Times New Roman" w:hAnsi="Times New Roman" w:cs="Times New Roman"/>
          <w:sz w:val="28"/>
          <w:szCs w:val="28"/>
        </w:rPr>
      </w:pPr>
      <w:r w:rsidRPr="00FD567C">
        <w:rPr>
          <w:rFonts w:ascii="Times New Roman" w:hAnsi="Times New Roman" w:cs="Times New Roman"/>
          <w:b/>
          <w:sz w:val="28"/>
          <w:szCs w:val="28"/>
        </w:rPr>
        <w:t>ПХТ</w:t>
      </w:r>
      <w:r w:rsidRPr="000C3342">
        <w:rPr>
          <w:rFonts w:ascii="Times New Roman" w:hAnsi="Times New Roman" w:cs="Times New Roman"/>
          <w:sz w:val="28"/>
          <w:szCs w:val="28"/>
        </w:rPr>
        <w:t xml:space="preserve"> – полихимиотерапия</w:t>
      </w:r>
    </w:p>
    <w:p w:rsidR="009105CA" w:rsidRDefault="009105CA" w:rsidP="009105CA">
      <w:pPr>
        <w:tabs>
          <w:tab w:val="left" w:leader="dot" w:pos="9356"/>
        </w:tabs>
        <w:spacing w:line="360" w:lineRule="auto"/>
        <w:ind w:firstLine="709"/>
        <w:rPr>
          <w:rFonts w:ascii="Times New Roman" w:hAnsi="Times New Roman" w:cs="Times New Roman"/>
          <w:sz w:val="28"/>
          <w:szCs w:val="28"/>
        </w:rPr>
      </w:pPr>
      <w:r w:rsidRPr="00C82277">
        <w:rPr>
          <w:rFonts w:ascii="Times New Roman" w:hAnsi="Times New Roman" w:cs="Times New Roman"/>
          <w:b/>
          <w:sz w:val="28"/>
          <w:szCs w:val="28"/>
        </w:rPr>
        <w:t>РФ</w:t>
      </w:r>
      <w:r w:rsidRPr="009F0123">
        <w:rPr>
          <w:rFonts w:ascii="Times New Roman" w:hAnsi="Times New Roman" w:cs="Times New Roman"/>
          <w:sz w:val="28"/>
          <w:szCs w:val="28"/>
        </w:rPr>
        <w:t xml:space="preserve"> </w:t>
      </w:r>
      <w:r>
        <w:rPr>
          <w:rFonts w:ascii="Times New Roman" w:hAnsi="Times New Roman" w:cs="Times New Roman"/>
          <w:sz w:val="28"/>
          <w:szCs w:val="28"/>
        </w:rPr>
        <w:t>– Российская Федерация</w:t>
      </w:r>
    </w:p>
    <w:p w:rsidR="009105CA" w:rsidRDefault="009105CA" w:rsidP="009105CA">
      <w:pPr>
        <w:tabs>
          <w:tab w:val="left" w:leader="dot" w:pos="9356"/>
        </w:tabs>
        <w:spacing w:line="360" w:lineRule="auto"/>
        <w:ind w:firstLine="709"/>
        <w:rPr>
          <w:rFonts w:ascii="Times New Roman" w:hAnsi="Times New Roman" w:cs="Times New Roman"/>
          <w:sz w:val="28"/>
          <w:szCs w:val="28"/>
        </w:rPr>
      </w:pPr>
      <w:r w:rsidRPr="00C82277">
        <w:rPr>
          <w:rFonts w:ascii="Times New Roman" w:hAnsi="Times New Roman" w:cs="Times New Roman"/>
          <w:b/>
          <w:sz w:val="28"/>
          <w:szCs w:val="28"/>
        </w:rPr>
        <w:t>СГ</w:t>
      </w:r>
      <w:r>
        <w:rPr>
          <w:rFonts w:ascii="Times New Roman" w:hAnsi="Times New Roman" w:cs="Times New Roman"/>
          <w:sz w:val="28"/>
          <w:szCs w:val="28"/>
        </w:rPr>
        <w:t xml:space="preserve"> – с</w:t>
      </w:r>
      <w:r w:rsidRPr="004E7753">
        <w:rPr>
          <w:rFonts w:ascii="Times New Roman" w:hAnsi="Times New Roman" w:cs="Times New Roman"/>
          <w:sz w:val="28"/>
          <w:szCs w:val="28"/>
        </w:rPr>
        <w:t xml:space="preserve">редняя группа </w:t>
      </w:r>
    </w:p>
    <w:p w:rsidR="009105CA" w:rsidRDefault="009105CA" w:rsidP="009105CA">
      <w:pPr>
        <w:tabs>
          <w:tab w:val="left" w:leader="dot" w:pos="9356"/>
        </w:tabs>
        <w:spacing w:line="360" w:lineRule="auto"/>
        <w:ind w:firstLine="709"/>
        <w:rPr>
          <w:rFonts w:ascii="Times New Roman" w:hAnsi="Times New Roman" w:cs="Times New Roman"/>
          <w:sz w:val="28"/>
          <w:szCs w:val="28"/>
        </w:rPr>
      </w:pPr>
      <w:r w:rsidRPr="00C82277">
        <w:rPr>
          <w:rFonts w:ascii="Times New Roman" w:hAnsi="Times New Roman" w:cs="Times New Roman"/>
          <w:b/>
          <w:sz w:val="28"/>
          <w:szCs w:val="28"/>
        </w:rPr>
        <w:t>СПБ ГБУЗ</w:t>
      </w:r>
      <w:r>
        <w:rPr>
          <w:rFonts w:ascii="Times New Roman" w:hAnsi="Times New Roman" w:cs="Times New Roman"/>
          <w:sz w:val="28"/>
          <w:szCs w:val="28"/>
        </w:rPr>
        <w:t xml:space="preserve"> – </w:t>
      </w:r>
      <w:r w:rsidRPr="00C82277">
        <w:rPr>
          <w:rFonts w:ascii="Times New Roman" w:hAnsi="Times New Roman" w:cs="Times New Roman"/>
          <w:sz w:val="28"/>
          <w:szCs w:val="28"/>
        </w:rPr>
        <w:t>Санкт-Петербургское государственное бюджетное учреждение здравоохранения</w:t>
      </w:r>
    </w:p>
    <w:p w:rsidR="009105CA" w:rsidRDefault="009105CA" w:rsidP="009105CA">
      <w:pPr>
        <w:tabs>
          <w:tab w:val="left" w:leader="dot" w:pos="9356"/>
        </w:tabs>
        <w:spacing w:line="360" w:lineRule="auto"/>
        <w:ind w:firstLine="709"/>
        <w:rPr>
          <w:rFonts w:ascii="Times New Roman" w:hAnsi="Times New Roman" w:cs="Times New Roman"/>
          <w:sz w:val="28"/>
          <w:szCs w:val="28"/>
        </w:rPr>
      </w:pPr>
      <w:r w:rsidRPr="00C82277">
        <w:rPr>
          <w:rFonts w:ascii="Times New Roman" w:hAnsi="Times New Roman" w:cs="Times New Roman"/>
          <w:b/>
          <w:sz w:val="28"/>
          <w:szCs w:val="28"/>
        </w:rPr>
        <w:t>СТГ</w:t>
      </w:r>
      <w:r>
        <w:rPr>
          <w:rFonts w:ascii="Times New Roman" w:hAnsi="Times New Roman" w:cs="Times New Roman"/>
          <w:sz w:val="28"/>
          <w:szCs w:val="28"/>
        </w:rPr>
        <w:t xml:space="preserve"> – с</w:t>
      </w:r>
      <w:r w:rsidRPr="004E7753">
        <w:rPr>
          <w:rFonts w:ascii="Times New Roman" w:hAnsi="Times New Roman" w:cs="Times New Roman"/>
          <w:sz w:val="28"/>
          <w:szCs w:val="28"/>
        </w:rPr>
        <w:t xml:space="preserve">таршая группа </w:t>
      </w:r>
    </w:p>
    <w:p w:rsidR="009105CA" w:rsidRDefault="009105CA" w:rsidP="009105CA">
      <w:pPr>
        <w:tabs>
          <w:tab w:val="left" w:leader="dot" w:pos="9356"/>
        </w:tabs>
        <w:spacing w:line="360" w:lineRule="auto"/>
        <w:ind w:firstLine="709"/>
        <w:rPr>
          <w:rFonts w:ascii="Times New Roman" w:hAnsi="Times New Roman" w:cs="Times New Roman"/>
          <w:sz w:val="28"/>
          <w:szCs w:val="28"/>
        </w:rPr>
      </w:pPr>
      <w:r w:rsidRPr="00C82277">
        <w:rPr>
          <w:rFonts w:ascii="Times New Roman" w:hAnsi="Times New Roman" w:cs="Times New Roman"/>
          <w:b/>
          <w:sz w:val="28"/>
          <w:szCs w:val="28"/>
        </w:rPr>
        <w:t>ТГСК</w:t>
      </w:r>
      <w:r w:rsidRPr="00A94C30">
        <w:t xml:space="preserve"> – </w:t>
      </w:r>
      <w:r w:rsidRPr="00C82277">
        <w:rPr>
          <w:rFonts w:ascii="Times New Roman" w:hAnsi="Times New Roman" w:cs="Times New Roman"/>
          <w:sz w:val="28"/>
          <w:szCs w:val="28"/>
        </w:rPr>
        <w:t>трансплантация</w:t>
      </w:r>
      <w:r w:rsidRPr="00A94C30">
        <w:rPr>
          <w:rFonts w:ascii="Times New Roman" w:hAnsi="Times New Roman" w:cs="Times New Roman"/>
          <w:sz w:val="28"/>
          <w:szCs w:val="28"/>
        </w:rPr>
        <w:t xml:space="preserve"> </w:t>
      </w:r>
      <w:r w:rsidRPr="00C82277">
        <w:rPr>
          <w:rFonts w:ascii="Times New Roman" w:hAnsi="Times New Roman" w:cs="Times New Roman"/>
          <w:sz w:val="28"/>
          <w:szCs w:val="28"/>
        </w:rPr>
        <w:t>гемопоэтических</w:t>
      </w:r>
      <w:r w:rsidRPr="00A94C30">
        <w:rPr>
          <w:rFonts w:ascii="Times New Roman" w:hAnsi="Times New Roman" w:cs="Times New Roman"/>
          <w:sz w:val="28"/>
          <w:szCs w:val="28"/>
        </w:rPr>
        <w:t xml:space="preserve"> </w:t>
      </w:r>
      <w:r w:rsidRPr="00C82277">
        <w:rPr>
          <w:rFonts w:ascii="Times New Roman" w:hAnsi="Times New Roman" w:cs="Times New Roman"/>
          <w:sz w:val="28"/>
          <w:szCs w:val="28"/>
        </w:rPr>
        <w:t>стволовых</w:t>
      </w:r>
      <w:r w:rsidRPr="00A94C30">
        <w:rPr>
          <w:rFonts w:ascii="Times New Roman" w:hAnsi="Times New Roman" w:cs="Times New Roman"/>
          <w:sz w:val="28"/>
          <w:szCs w:val="28"/>
        </w:rPr>
        <w:t xml:space="preserve"> </w:t>
      </w:r>
      <w:r w:rsidRPr="00C82277">
        <w:rPr>
          <w:rFonts w:ascii="Times New Roman" w:hAnsi="Times New Roman" w:cs="Times New Roman"/>
          <w:sz w:val="28"/>
          <w:szCs w:val="28"/>
        </w:rPr>
        <w:t>клеток</w:t>
      </w:r>
    </w:p>
    <w:p w:rsidR="009105CA" w:rsidRPr="00A94C30" w:rsidRDefault="009105CA" w:rsidP="009105CA">
      <w:pPr>
        <w:tabs>
          <w:tab w:val="left" w:leader="dot" w:pos="9356"/>
        </w:tabs>
        <w:spacing w:line="360" w:lineRule="auto"/>
        <w:ind w:firstLine="709"/>
        <w:rPr>
          <w:rFonts w:ascii="Times New Roman" w:hAnsi="Times New Roman" w:cs="Times New Roman"/>
          <w:sz w:val="28"/>
          <w:szCs w:val="28"/>
        </w:rPr>
      </w:pPr>
      <w:r w:rsidRPr="00C82277">
        <w:rPr>
          <w:rFonts w:ascii="Times New Roman" w:hAnsi="Times New Roman" w:cs="Times New Roman"/>
          <w:b/>
          <w:sz w:val="28"/>
          <w:szCs w:val="28"/>
        </w:rPr>
        <w:lastRenderedPageBreak/>
        <w:t>T-ОЛЛ</w:t>
      </w:r>
      <w:r>
        <w:rPr>
          <w:rFonts w:ascii="Times New Roman" w:hAnsi="Times New Roman" w:cs="Times New Roman"/>
          <w:sz w:val="28"/>
          <w:szCs w:val="28"/>
        </w:rPr>
        <w:t xml:space="preserve"> – </w:t>
      </w:r>
      <w:proofErr w:type="gramStart"/>
      <w:r w:rsidRPr="00EF5169">
        <w:rPr>
          <w:rFonts w:ascii="Times New Roman" w:hAnsi="Times New Roman" w:cs="Times New Roman"/>
          <w:sz w:val="28"/>
          <w:szCs w:val="28"/>
        </w:rPr>
        <w:t>Т-линейный</w:t>
      </w:r>
      <w:proofErr w:type="gramEnd"/>
      <w:r w:rsidRPr="00EF5169">
        <w:rPr>
          <w:rFonts w:ascii="Times New Roman" w:hAnsi="Times New Roman" w:cs="Times New Roman"/>
          <w:sz w:val="28"/>
          <w:szCs w:val="28"/>
        </w:rPr>
        <w:t xml:space="preserve"> </w:t>
      </w:r>
      <w:r w:rsidRPr="00355686">
        <w:rPr>
          <w:rFonts w:ascii="Times New Roman" w:hAnsi="Times New Roman" w:cs="Times New Roman"/>
          <w:sz w:val="28"/>
          <w:szCs w:val="28"/>
        </w:rPr>
        <w:t>острый лимфобластный лейкоз</w:t>
      </w:r>
      <w:r>
        <w:rPr>
          <w:rFonts w:ascii="Times New Roman" w:hAnsi="Times New Roman" w:cs="Times New Roman"/>
          <w:sz w:val="28"/>
          <w:szCs w:val="28"/>
        </w:rPr>
        <w:t xml:space="preserve">, или </w:t>
      </w:r>
      <w:r w:rsidRPr="00355686">
        <w:rPr>
          <w:rFonts w:ascii="Times New Roman" w:hAnsi="Times New Roman" w:cs="Times New Roman"/>
          <w:sz w:val="28"/>
          <w:szCs w:val="28"/>
        </w:rPr>
        <w:t xml:space="preserve">острый лимфобластный лейкоз </w:t>
      </w:r>
      <w:r>
        <w:rPr>
          <w:rFonts w:ascii="Times New Roman" w:hAnsi="Times New Roman" w:cs="Times New Roman"/>
          <w:sz w:val="28"/>
          <w:szCs w:val="28"/>
        </w:rPr>
        <w:t>из Т-клеток</w:t>
      </w:r>
      <w:r w:rsidRPr="00EF5169">
        <w:rPr>
          <w:rFonts w:ascii="Times New Roman" w:hAnsi="Times New Roman" w:cs="Times New Roman"/>
          <w:sz w:val="28"/>
          <w:szCs w:val="28"/>
        </w:rPr>
        <w:t>-предшественников</w:t>
      </w:r>
    </w:p>
    <w:p w:rsidR="009105CA" w:rsidRDefault="009105CA" w:rsidP="009105CA">
      <w:pPr>
        <w:tabs>
          <w:tab w:val="left" w:leader="dot" w:pos="9356"/>
        </w:tabs>
        <w:spacing w:line="360" w:lineRule="auto"/>
        <w:ind w:firstLine="709"/>
        <w:rPr>
          <w:rFonts w:ascii="Times New Roman" w:hAnsi="Times New Roman" w:cs="Times New Roman"/>
          <w:sz w:val="28"/>
          <w:szCs w:val="28"/>
        </w:rPr>
      </w:pPr>
      <w:r w:rsidRPr="00C82277">
        <w:rPr>
          <w:rFonts w:ascii="Times New Roman" w:hAnsi="Times New Roman" w:cs="Times New Roman"/>
          <w:b/>
          <w:sz w:val="28"/>
          <w:szCs w:val="28"/>
        </w:rPr>
        <w:t>ФГБОУВО</w:t>
      </w:r>
      <w:r>
        <w:rPr>
          <w:rFonts w:ascii="Times New Roman" w:hAnsi="Times New Roman" w:cs="Times New Roman"/>
          <w:sz w:val="28"/>
          <w:szCs w:val="28"/>
        </w:rPr>
        <w:t xml:space="preserve"> – федеральное</w:t>
      </w:r>
      <w:r w:rsidRPr="00C82277">
        <w:rPr>
          <w:rFonts w:ascii="Times New Roman" w:hAnsi="Times New Roman" w:cs="Times New Roman"/>
          <w:sz w:val="28"/>
          <w:szCs w:val="28"/>
        </w:rPr>
        <w:t xml:space="preserve"> государственное бюджетное образовательное учреждение высшего образования</w:t>
      </w:r>
    </w:p>
    <w:p w:rsidR="009105CA" w:rsidRPr="000C3342" w:rsidRDefault="009105CA" w:rsidP="009105CA">
      <w:pPr>
        <w:tabs>
          <w:tab w:val="left" w:leader="dot" w:pos="9356"/>
        </w:tabs>
        <w:spacing w:line="360" w:lineRule="auto"/>
        <w:ind w:firstLine="709"/>
        <w:rPr>
          <w:rFonts w:ascii="Times New Roman" w:hAnsi="Times New Roman" w:cs="Times New Roman"/>
          <w:sz w:val="28"/>
          <w:szCs w:val="28"/>
        </w:rPr>
      </w:pPr>
      <w:r w:rsidRPr="00FD567C">
        <w:rPr>
          <w:rFonts w:ascii="Times New Roman" w:hAnsi="Times New Roman" w:cs="Times New Roman"/>
          <w:b/>
          <w:sz w:val="28"/>
          <w:szCs w:val="28"/>
          <w:lang w:val="en-US"/>
        </w:rPr>
        <w:t>ALL</w:t>
      </w:r>
      <w:r w:rsidRPr="00FD567C">
        <w:rPr>
          <w:rFonts w:ascii="Times New Roman" w:hAnsi="Times New Roman" w:cs="Times New Roman"/>
          <w:b/>
          <w:sz w:val="28"/>
          <w:szCs w:val="28"/>
        </w:rPr>
        <w:t>-</w:t>
      </w:r>
      <w:r w:rsidRPr="00FD567C">
        <w:rPr>
          <w:rFonts w:ascii="Times New Roman" w:hAnsi="Times New Roman" w:cs="Times New Roman"/>
          <w:b/>
          <w:sz w:val="28"/>
          <w:szCs w:val="28"/>
          <w:lang w:val="en-US"/>
        </w:rPr>
        <w:t>MB</w:t>
      </w:r>
      <w:r w:rsidRPr="00FD567C">
        <w:rPr>
          <w:rFonts w:ascii="Times New Roman" w:hAnsi="Times New Roman" w:cs="Times New Roman"/>
          <w:b/>
          <w:sz w:val="28"/>
          <w:szCs w:val="28"/>
        </w:rPr>
        <w:t>-2015</w:t>
      </w:r>
      <w:r w:rsidRPr="000C3342">
        <w:rPr>
          <w:rFonts w:ascii="Times New Roman" w:hAnsi="Times New Roman" w:cs="Times New Roman"/>
          <w:sz w:val="28"/>
          <w:szCs w:val="28"/>
        </w:rPr>
        <w:t xml:space="preserve"> – </w:t>
      </w:r>
      <w:r w:rsidRPr="00EF5169">
        <w:rPr>
          <w:rFonts w:ascii="Times New Roman" w:hAnsi="Times New Roman" w:cs="Times New Roman"/>
          <w:sz w:val="28"/>
          <w:szCs w:val="28"/>
        </w:rPr>
        <w:t>протокол</w:t>
      </w:r>
      <w:r>
        <w:rPr>
          <w:rFonts w:ascii="Times New Roman" w:hAnsi="Times New Roman" w:cs="Times New Roman"/>
          <w:sz w:val="28"/>
          <w:szCs w:val="28"/>
        </w:rPr>
        <w:t xml:space="preserve"> лечения</w:t>
      </w:r>
      <w:r w:rsidRPr="000C3342">
        <w:rPr>
          <w:rFonts w:ascii="Times New Roman" w:hAnsi="Times New Roman" w:cs="Times New Roman"/>
          <w:sz w:val="28"/>
          <w:szCs w:val="28"/>
        </w:rPr>
        <w:t xml:space="preserve"> </w:t>
      </w:r>
      <w:r w:rsidRPr="00B34DD4">
        <w:rPr>
          <w:rFonts w:ascii="Times New Roman" w:hAnsi="Times New Roman" w:cs="Times New Roman"/>
          <w:sz w:val="28"/>
          <w:szCs w:val="28"/>
        </w:rPr>
        <w:t>«</w:t>
      </w:r>
      <w:proofErr w:type="spellStart"/>
      <w:r w:rsidRPr="00B34DD4">
        <w:rPr>
          <w:rFonts w:ascii="Times New Roman" w:hAnsi="Times New Roman" w:cs="Times New Roman"/>
          <w:sz w:val="28"/>
          <w:szCs w:val="28"/>
        </w:rPr>
        <w:t>Acute</w:t>
      </w:r>
      <w:proofErr w:type="spellEnd"/>
      <w:r w:rsidRPr="00B34DD4">
        <w:rPr>
          <w:rFonts w:ascii="Times New Roman" w:hAnsi="Times New Roman" w:cs="Times New Roman"/>
          <w:sz w:val="28"/>
          <w:szCs w:val="28"/>
        </w:rPr>
        <w:t xml:space="preserve"> </w:t>
      </w:r>
      <w:proofErr w:type="spellStart"/>
      <w:r w:rsidRPr="00B34DD4">
        <w:rPr>
          <w:rFonts w:ascii="Times New Roman" w:hAnsi="Times New Roman" w:cs="Times New Roman"/>
          <w:sz w:val="28"/>
          <w:szCs w:val="28"/>
        </w:rPr>
        <w:t>Lymphoblastic</w:t>
      </w:r>
      <w:proofErr w:type="spellEnd"/>
      <w:r w:rsidRPr="00B34DD4">
        <w:rPr>
          <w:rFonts w:ascii="Times New Roman" w:hAnsi="Times New Roman" w:cs="Times New Roman"/>
          <w:sz w:val="28"/>
          <w:szCs w:val="28"/>
        </w:rPr>
        <w:t xml:space="preserve"> </w:t>
      </w:r>
      <w:proofErr w:type="spellStart"/>
      <w:r w:rsidRPr="00B34DD4">
        <w:rPr>
          <w:rFonts w:ascii="Times New Roman" w:hAnsi="Times New Roman" w:cs="Times New Roman"/>
          <w:sz w:val="28"/>
          <w:szCs w:val="28"/>
        </w:rPr>
        <w:t>Leukemia</w:t>
      </w:r>
      <w:proofErr w:type="spellEnd"/>
      <w:r w:rsidRPr="00B34DD4">
        <w:rPr>
          <w:rFonts w:ascii="Times New Roman" w:hAnsi="Times New Roman" w:cs="Times New Roman"/>
          <w:sz w:val="28"/>
          <w:szCs w:val="28"/>
        </w:rPr>
        <w:t xml:space="preserve"> </w:t>
      </w:r>
      <w:proofErr w:type="spellStart"/>
      <w:r w:rsidRPr="00B34DD4">
        <w:rPr>
          <w:rFonts w:ascii="Times New Roman" w:hAnsi="Times New Roman" w:cs="Times New Roman"/>
          <w:sz w:val="28"/>
          <w:szCs w:val="28"/>
        </w:rPr>
        <w:t>Moscow-Berlin</w:t>
      </w:r>
      <w:proofErr w:type="spellEnd"/>
      <w:r w:rsidRPr="00B34DD4">
        <w:rPr>
          <w:rFonts w:ascii="Times New Roman" w:hAnsi="Times New Roman" w:cs="Times New Roman"/>
          <w:sz w:val="28"/>
          <w:szCs w:val="28"/>
        </w:rPr>
        <w:t xml:space="preserve"> 2015», или «Острый лимфобластный лейкоз – Москва-Берлин 2015»</w:t>
      </w:r>
    </w:p>
    <w:p w:rsidR="009105CA" w:rsidRDefault="009105CA" w:rsidP="009105CA">
      <w:pPr>
        <w:tabs>
          <w:tab w:val="left" w:leader="dot" w:pos="9356"/>
        </w:tabs>
        <w:spacing w:line="360" w:lineRule="auto"/>
        <w:ind w:firstLine="709"/>
        <w:rPr>
          <w:rFonts w:ascii="Times New Roman" w:hAnsi="Times New Roman" w:cs="Times New Roman"/>
          <w:sz w:val="28"/>
          <w:szCs w:val="28"/>
        </w:rPr>
      </w:pPr>
      <w:r w:rsidRPr="00C82277">
        <w:rPr>
          <w:rFonts w:ascii="Times New Roman" w:hAnsi="Times New Roman" w:cs="Times New Roman"/>
          <w:b/>
          <w:sz w:val="28"/>
          <w:szCs w:val="28"/>
        </w:rPr>
        <w:t>COG</w:t>
      </w:r>
      <w:r>
        <w:rPr>
          <w:rFonts w:ascii="Times New Roman" w:hAnsi="Times New Roman" w:cs="Times New Roman"/>
          <w:sz w:val="28"/>
          <w:szCs w:val="28"/>
        </w:rPr>
        <w:t xml:space="preserve"> – </w:t>
      </w:r>
      <w:proofErr w:type="spellStart"/>
      <w:r>
        <w:rPr>
          <w:rFonts w:ascii="Times New Roman" w:hAnsi="Times New Roman" w:cs="Times New Roman"/>
          <w:sz w:val="28"/>
          <w:szCs w:val="28"/>
        </w:rPr>
        <w:t>Children’s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Oncology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Group</w:t>
      </w:r>
      <w:proofErr w:type="spellEnd"/>
    </w:p>
    <w:p w:rsidR="009105CA" w:rsidRDefault="009105CA" w:rsidP="009105CA">
      <w:pPr>
        <w:tabs>
          <w:tab w:val="left" w:leader="dot" w:pos="9356"/>
        </w:tabs>
        <w:spacing w:line="360" w:lineRule="auto"/>
        <w:ind w:firstLine="709"/>
        <w:rPr>
          <w:rFonts w:ascii="Times New Roman" w:hAnsi="Times New Roman" w:cs="Times New Roman"/>
          <w:sz w:val="28"/>
          <w:szCs w:val="28"/>
        </w:rPr>
      </w:pPr>
      <w:r w:rsidRPr="00A94C30">
        <w:rPr>
          <w:rFonts w:ascii="Times New Roman" w:hAnsi="Times New Roman" w:cs="Times New Roman"/>
          <w:b/>
          <w:sz w:val="28"/>
          <w:szCs w:val="28"/>
          <w:lang w:val="en-US"/>
        </w:rPr>
        <w:t>FAB</w:t>
      </w:r>
      <w:r w:rsidRPr="00A94C30">
        <w:rPr>
          <w:rFonts w:ascii="Times New Roman" w:hAnsi="Times New Roman" w:cs="Times New Roman"/>
          <w:sz w:val="28"/>
          <w:szCs w:val="28"/>
        </w:rPr>
        <w:t xml:space="preserve"> – </w:t>
      </w:r>
      <w:proofErr w:type="spellStart"/>
      <w:r w:rsidRPr="00A94C30">
        <w:rPr>
          <w:rFonts w:ascii="Times New Roman" w:hAnsi="Times New Roman" w:cs="Times New Roman"/>
          <w:sz w:val="28"/>
          <w:szCs w:val="28"/>
        </w:rPr>
        <w:t>Франко-Америко-Британская</w:t>
      </w:r>
      <w:proofErr w:type="spellEnd"/>
      <w:r w:rsidRPr="00A94C30">
        <w:rPr>
          <w:rFonts w:ascii="Times New Roman" w:hAnsi="Times New Roman" w:cs="Times New Roman"/>
          <w:sz w:val="28"/>
          <w:szCs w:val="28"/>
        </w:rPr>
        <w:t xml:space="preserve"> кооперативная группа</w:t>
      </w:r>
    </w:p>
    <w:p w:rsidR="009105CA" w:rsidRPr="00C82277" w:rsidRDefault="009105CA" w:rsidP="009105CA">
      <w:pPr>
        <w:tabs>
          <w:tab w:val="left" w:leader="dot" w:pos="9356"/>
        </w:tabs>
        <w:spacing w:line="360" w:lineRule="auto"/>
        <w:ind w:firstLine="709"/>
        <w:rPr>
          <w:rFonts w:ascii="Times New Roman" w:hAnsi="Times New Roman" w:cs="Times New Roman"/>
          <w:sz w:val="28"/>
          <w:szCs w:val="28"/>
          <w:lang w:val="en-US"/>
        </w:rPr>
      </w:pPr>
      <w:proofErr w:type="spellStart"/>
      <w:r w:rsidRPr="00C82277">
        <w:rPr>
          <w:rFonts w:ascii="Times New Roman" w:hAnsi="Times New Roman" w:cs="Times New Roman"/>
          <w:b/>
          <w:sz w:val="28"/>
          <w:szCs w:val="28"/>
          <w:lang w:val="en-US"/>
        </w:rPr>
        <w:t>PanCare</w:t>
      </w:r>
      <w:proofErr w:type="spellEnd"/>
      <w:r w:rsidRPr="00C82277">
        <w:rPr>
          <w:rFonts w:ascii="Times New Roman" w:hAnsi="Times New Roman" w:cs="Times New Roman"/>
          <w:sz w:val="28"/>
          <w:szCs w:val="28"/>
          <w:lang w:val="en-US"/>
        </w:rPr>
        <w:t xml:space="preserve"> – </w:t>
      </w:r>
      <w:r w:rsidRPr="009F0123">
        <w:rPr>
          <w:rFonts w:ascii="Times New Roman" w:hAnsi="Times New Roman" w:cs="Times New Roman"/>
          <w:sz w:val="28"/>
          <w:szCs w:val="28"/>
          <w:lang w:val="en-US"/>
        </w:rPr>
        <w:t xml:space="preserve">Pan-European Network for Care of Survivors after </w:t>
      </w:r>
      <w:r>
        <w:rPr>
          <w:rFonts w:ascii="Times New Roman" w:hAnsi="Times New Roman" w:cs="Times New Roman"/>
          <w:sz w:val="28"/>
          <w:szCs w:val="28"/>
          <w:lang w:val="en-US"/>
        </w:rPr>
        <w:t>Childhood and Adolescent Cancer</w:t>
      </w:r>
    </w:p>
    <w:p w:rsidR="009105CA" w:rsidRPr="009105CA" w:rsidRDefault="009105CA" w:rsidP="003B4B74">
      <w:pPr>
        <w:tabs>
          <w:tab w:val="left" w:leader="dot" w:pos="9356"/>
        </w:tabs>
        <w:spacing w:after="720" w:line="360" w:lineRule="auto"/>
        <w:jc w:val="center"/>
        <w:rPr>
          <w:rFonts w:ascii="Times New Roman" w:hAnsi="Times New Roman" w:cs="Times New Roman"/>
          <w:b/>
          <w:sz w:val="28"/>
          <w:szCs w:val="28"/>
          <w:lang w:val="en-US"/>
        </w:rPr>
      </w:pPr>
    </w:p>
    <w:p w:rsidR="003B4B74" w:rsidRPr="009105CA" w:rsidRDefault="003B4B74" w:rsidP="00762345">
      <w:pPr>
        <w:tabs>
          <w:tab w:val="left" w:leader="dot" w:pos="9356"/>
        </w:tabs>
        <w:spacing w:line="360" w:lineRule="auto"/>
        <w:ind w:firstLine="709"/>
        <w:rPr>
          <w:rFonts w:ascii="Times New Roman" w:hAnsi="Times New Roman" w:cs="Times New Roman"/>
          <w:sz w:val="28"/>
          <w:szCs w:val="28"/>
          <w:lang w:val="en-US"/>
        </w:rPr>
      </w:pPr>
    </w:p>
    <w:p w:rsidR="00762345" w:rsidRPr="009105CA" w:rsidRDefault="00762345" w:rsidP="00D86519">
      <w:pPr>
        <w:tabs>
          <w:tab w:val="left" w:leader="dot" w:pos="9356"/>
        </w:tabs>
        <w:spacing w:line="360" w:lineRule="auto"/>
        <w:ind w:firstLine="709"/>
        <w:rPr>
          <w:rFonts w:ascii="Times New Roman" w:hAnsi="Times New Roman" w:cs="Times New Roman"/>
          <w:sz w:val="28"/>
          <w:szCs w:val="28"/>
          <w:lang w:val="en-US"/>
        </w:rPr>
      </w:pPr>
    </w:p>
    <w:p w:rsidR="00DD4142" w:rsidRPr="009105CA" w:rsidRDefault="00DD4142">
      <w:pPr>
        <w:rPr>
          <w:rFonts w:ascii="Times New Roman" w:hAnsi="Times New Roman" w:cs="Times New Roman"/>
          <w:sz w:val="28"/>
          <w:szCs w:val="28"/>
          <w:lang w:val="en-US"/>
        </w:rPr>
      </w:pPr>
      <w:r w:rsidRPr="009105CA">
        <w:rPr>
          <w:rFonts w:ascii="Times New Roman" w:hAnsi="Times New Roman" w:cs="Times New Roman"/>
          <w:sz w:val="28"/>
          <w:szCs w:val="28"/>
          <w:lang w:val="en-US"/>
        </w:rPr>
        <w:br w:type="page"/>
      </w:r>
    </w:p>
    <w:p w:rsidR="00780FF7" w:rsidRPr="00DD4142" w:rsidRDefault="00DD4142" w:rsidP="00DD4142">
      <w:pPr>
        <w:tabs>
          <w:tab w:val="left" w:leader="dot" w:pos="9356"/>
        </w:tabs>
        <w:spacing w:after="720" w:line="360" w:lineRule="auto"/>
        <w:ind w:firstLine="709"/>
        <w:jc w:val="center"/>
        <w:rPr>
          <w:rFonts w:ascii="Times New Roman" w:hAnsi="Times New Roman" w:cs="Times New Roman"/>
          <w:b/>
          <w:sz w:val="28"/>
          <w:szCs w:val="28"/>
        </w:rPr>
      </w:pPr>
      <w:r w:rsidRPr="00DD4142">
        <w:rPr>
          <w:rFonts w:ascii="Times New Roman" w:hAnsi="Times New Roman" w:cs="Times New Roman"/>
          <w:b/>
          <w:sz w:val="28"/>
          <w:szCs w:val="28"/>
        </w:rPr>
        <w:lastRenderedPageBreak/>
        <w:t>ВВЕДЕНИЕ</w:t>
      </w:r>
    </w:p>
    <w:p w:rsidR="00E5751B" w:rsidRPr="00DE6495" w:rsidRDefault="00E5751B" w:rsidP="00E5751B">
      <w:pPr>
        <w:tabs>
          <w:tab w:val="left" w:leader="dot" w:pos="9356"/>
        </w:tabs>
        <w:spacing w:line="360" w:lineRule="auto"/>
        <w:ind w:firstLine="709"/>
        <w:rPr>
          <w:rFonts w:ascii="Times New Roman" w:hAnsi="Times New Roman" w:cs="Times New Roman"/>
          <w:sz w:val="28"/>
          <w:szCs w:val="28"/>
        </w:rPr>
      </w:pPr>
      <w:r w:rsidRPr="00E5751B">
        <w:rPr>
          <w:rFonts w:ascii="Times New Roman" w:hAnsi="Times New Roman" w:cs="Times New Roman"/>
          <w:sz w:val="28"/>
          <w:szCs w:val="28"/>
        </w:rPr>
        <w:t>В современном мире онкологические патологии представляют собой одну из важнейших проблем в системе здравоохранения, что определяется высокими показателями распространенности и смертности, широтой и тяжестью последствий для соматического и психического здоровья, значительностью вклада в изменение качества жизни, а также сложностями в лечении и реабилитации.</w:t>
      </w:r>
    </w:p>
    <w:p w:rsidR="00E5751B" w:rsidRPr="0076302A" w:rsidRDefault="00E5751B" w:rsidP="00AF442B">
      <w:pPr>
        <w:tabs>
          <w:tab w:val="left" w:leader="dot" w:pos="9356"/>
        </w:tabs>
        <w:spacing w:line="360" w:lineRule="auto"/>
        <w:ind w:firstLine="709"/>
        <w:rPr>
          <w:rFonts w:ascii="Times New Roman" w:hAnsi="Times New Roman" w:cs="Times New Roman"/>
          <w:sz w:val="28"/>
          <w:szCs w:val="28"/>
        </w:rPr>
      </w:pPr>
      <w:r w:rsidRPr="00E5751B">
        <w:rPr>
          <w:rFonts w:ascii="Times New Roman" w:hAnsi="Times New Roman" w:cs="Times New Roman"/>
          <w:sz w:val="28"/>
          <w:szCs w:val="28"/>
        </w:rPr>
        <w:t>Согласно статистике зарегистрированных случаев, каждый год примерно у 429 000 детей и подростков в возрасте от 0 до 19 лет развиваются онкологические заболевания</w:t>
      </w:r>
      <w:r w:rsidR="0076302A" w:rsidRPr="0076302A">
        <w:rPr>
          <w:rFonts w:ascii="Times New Roman" w:hAnsi="Times New Roman" w:cs="Times New Roman"/>
          <w:sz w:val="28"/>
          <w:szCs w:val="28"/>
        </w:rPr>
        <w:t xml:space="preserve"> [</w:t>
      </w:r>
      <w:r w:rsidR="00AF442B" w:rsidRPr="00AF442B">
        <w:rPr>
          <w:rFonts w:ascii="Times New Roman" w:hAnsi="Times New Roman" w:cs="Times New Roman"/>
          <w:sz w:val="28"/>
          <w:szCs w:val="28"/>
        </w:rPr>
        <w:t>56</w:t>
      </w:r>
      <w:r w:rsidR="00E7014F">
        <w:rPr>
          <w:rFonts w:ascii="Times New Roman" w:hAnsi="Times New Roman" w:cs="Times New Roman"/>
          <w:sz w:val="28"/>
          <w:szCs w:val="28"/>
        </w:rPr>
        <w:t>;</w:t>
      </w:r>
      <w:r w:rsidR="00AF442B" w:rsidRPr="00AF442B">
        <w:rPr>
          <w:rFonts w:ascii="Times New Roman" w:hAnsi="Times New Roman" w:cs="Times New Roman"/>
          <w:sz w:val="28"/>
          <w:szCs w:val="28"/>
        </w:rPr>
        <w:t xml:space="preserve"> 64</w:t>
      </w:r>
      <w:r w:rsidR="00E7014F">
        <w:rPr>
          <w:rFonts w:ascii="Times New Roman" w:hAnsi="Times New Roman" w:cs="Times New Roman"/>
          <w:sz w:val="28"/>
          <w:szCs w:val="28"/>
        </w:rPr>
        <w:t>;</w:t>
      </w:r>
      <w:r w:rsidR="00AF442B" w:rsidRPr="00AF442B">
        <w:rPr>
          <w:rFonts w:ascii="Times New Roman" w:hAnsi="Times New Roman" w:cs="Times New Roman"/>
          <w:sz w:val="28"/>
          <w:szCs w:val="28"/>
        </w:rPr>
        <w:t xml:space="preserve"> 72</w:t>
      </w:r>
      <w:r w:rsidR="0076302A" w:rsidRPr="0076302A">
        <w:rPr>
          <w:rFonts w:ascii="Times New Roman" w:hAnsi="Times New Roman" w:cs="Times New Roman"/>
          <w:sz w:val="28"/>
          <w:szCs w:val="28"/>
        </w:rPr>
        <w:t>]</w:t>
      </w:r>
      <w:r w:rsidRPr="00E5751B">
        <w:rPr>
          <w:rFonts w:ascii="Times New Roman" w:hAnsi="Times New Roman" w:cs="Times New Roman"/>
          <w:sz w:val="28"/>
          <w:szCs w:val="28"/>
        </w:rPr>
        <w:t>, среди которых наиболее распространенными являются гемобластозы, в том числе острый лимфобластный лейкоз (ОЛЛ). Он составляет 75% всех опухолей кроветворной и лимфоидной ткани и 25% всех злокачественных новообразований (ЗН) в структуре педиатрической онкологии, и является второй по частоте причиной смерти</w:t>
      </w:r>
      <w:r w:rsidR="0076302A">
        <w:rPr>
          <w:rFonts w:ascii="Times New Roman" w:hAnsi="Times New Roman" w:cs="Times New Roman"/>
          <w:sz w:val="28"/>
          <w:szCs w:val="28"/>
        </w:rPr>
        <w:t xml:space="preserve"> </w:t>
      </w:r>
      <w:r w:rsidR="0076302A" w:rsidRPr="0076302A">
        <w:rPr>
          <w:rFonts w:ascii="Times New Roman" w:hAnsi="Times New Roman" w:cs="Times New Roman"/>
          <w:sz w:val="28"/>
          <w:szCs w:val="28"/>
        </w:rPr>
        <w:t>[</w:t>
      </w:r>
      <w:r w:rsidR="00AF442B" w:rsidRPr="00AF442B">
        <w:rPr>
          <w:rFonts w:ascii="Times New Roman" w:hAnsi="Times New Roman" w:cs="Times New Roman"/>
          <w:sz w:val="28"/>
          <w:szCs w:val="28"/>
        </w:rPr>
        <w:t>46</w:t>
      </w:r>
      <w:r w:rsidR="0076302A" w:rsidRPr="0076302A">
        <w:rPr>
          <w:rFonts w:ascii="Times New Roman" w:hAnsi="Times New Roman" w:cs="Times New Roman"/>
          <w:sz w:val="28"/>
          <w:szCs w:val="28"/>
        </w:rPr>
        <w:t>]</w:t>
      </w:r>
      <w:r w:rsidRPr="00E5751B">
        <w:rPr>
          <w:rFonts w:ascii="Times New Roman" w:hAnsi="Times New Roman" w:cs="Times New Roman"/>
          <w:sz w:val="28"/>
          <w:szCs w:val="28"/>
        </w:rPr>
        <w:t>.</w:t>
      </w:r>
    </w:p>
    <w:p w:rsidR="00E5751B" w:rsidRPr="00AF442B" w:rsidRDefault="00E5751B" w:rsidP="0076302A">
      <w:pPr>
        <w:tabs>
          <w:tab w:val="left" w:leader="dot" w:pos="9356"/>
        </w:tabs>
        <w:spacing w:line="360" w:lineRule="auto"/>
        <w:ind w:firstLine="709"/>
        <w:rPr>
          <w:rFonts w:ascii="Times New Roman" w:hAnsi="Times New Roman" w:cs="Times New Roman"/>
          <w:sz w:val="28"/>
          <w:szCs w:val="28"/>
        </w:rPr>
      </w:pPr>
      <w:r w:rsidRPr="00E5751B">
        <w:rPr>
          <w:rFonts w:ascii="Times New Roman" w:hAnsi="Times New Roman" w:cs="Times New Roman"/>
          <w:sz w:val="28"/>
          <w:szCs w:val="28"/>
        </w:rPr>
        <w:t xml:space="preserve">Данные государственной медицинской статистики по Российской Федерации за 2021 год свидетельствуют о том, что удельный вес острого </w:t>
      </w:r>
      <w:proofErr w:type="spellStart"/>
      <w:r w:rsidRPr="00E5751B">
        <w:rPr>
          <w:rFonts w:ascii="Times New Roman" w:hAnsi="Times New Roman" w:cs="Times New Roman"/>
          <w:sz w:val="28"/>
          <w:szCs w:val="28"/>
        </w:rPr>
        <w:t>лимфолейкоза</w:t>
      </w:r>
      <w:proofErr w:type="spellEnd"/>
      <w:r w:rsidRPr="00E5751B">
        <w:rPr>
          <w:rFonts w:ascii="Times New Roman" w:hAnsi="Times New Roman" w:cs="Times New Roman"/>
          <w:sz w:val="28"/>
          <w:szCs w:val="28"/>
        </w:rPr>
        <w:t xml:space="preserve"> среди ЗН составил 24,98%; стандартизованный показатель заболеваемости на 100 тыс. детского населения – 3,24, при этом показатель у мальчиков оказался несколько выше, чем у девочек (3,52 и 2,96 соответственно). В дополнение к этому, было отмечено, что при </w:t>
      </w:r>
      <w:proofErr w:type="spellStart"/>
      <w:r w:rsidRPr="00E5751B">
        <w:rPr>
          <w:rFonts w:ascii="Times New Roman" w:hAnsi="Times New Roman" w:cs="Times New Roman"/>
          <w:sz w:val="28"/>
          <w:szCs w:val="28"/>
        </w:rPr>
        <w:t>гемобластозах</w:t>
      </w:r>
      <w:proofErr w:type="spellEnd"/>
      <w:r w:rsidRPr="00E5751B">
        <w:rPr>
          <w:rFonts w:ascii="Times New Roman" w:hAnsi="Times New Roman" w:cs="Times New Roman"/>
          <w:sz w:val="28"/>
          <w:szCs w:val="28"/>
        </w:rPr>
        <w:t>, и в частности, при лейкемии, были выявлены максимальные показатели смертности (1,10 и 0,92 на</w:t>
      </w:r>
      <w:r w:rsidR="00E7014F">
        <w:rPr>
          <w:rFonts w:ascii="Times New Roman" w:hAnsi="Times New Roman" w:cs="Times New Roman"/>
          <w:sz w:val="28"/>
          <w:szCs w:val="28"/>
        </w:rPr>
        <w:t xml:space="preserve"> </w:t>
      </w:r>
      <w:r w:rsidRPr="00E5751B">
        <w:rPr>
          <w:rFonts w:ascii="Times New Roman" w:hAnsi="Times New Roman" w:cs="Times New Roman"/>
          <w:sz w:val="28"/>
          <w:szCs w:val="28"/>
        </w:rPr>
        <w:t>100</w:t>
      </w:r>
      <w:r w:rsidR="00E7014F">
        <w:rPr>
          <w:rFonts w:ascii="Times New Roman" w:hAnsi="Times New Roman" w:cs="Times New Roman"/>
          <w:sz w:val="28"/>
          <w:szCs w:val="28"/>
        </w:rPr>
        <w:t xml:space="preserve"> </w:t>
      </w:r>
      <w:r w:rsidRPr="00E5751B">
        <w:rPr>
          <w:rFonts w:ascii="Times New Roman" w:hAnsi="Times New Roman" w:cs="Times New Roman"/>
          <w:sz w:val="28"/>
          <w:szCs w:val="28"/>
        </w:rPr>
        <w:t>тыс.</w:t>
      </w:r>
      <w:r w:rsidR="00E7014F">
        <w:rPr>
          <w:rFonts w:ascii="Times New Roman" w:hAnsi="Times New Roman" w:cs="Times New Roman"/>
          <w:sz w:val="28"/>
          <w:szCs w:val="28"/>
        </w:rPr>
        <w:t xml:space="preserve"> </w:t>
      </w:r>
      <w:r w:rsidRPr="00E5751B">
        <w:rPr>
          <w:rFonts w:ascii="Times New Roman" w:hAnsi="Times New Roman" w:cs="Times New Roman"/>
          <w:sz w:val="28"/>
          <w:szCs w:val="28"/>
        </w:rPr>
        <w:t>детского населения соответственно)</w:t>
      </w:r>
      <w:r w:rsidR="0076302A">
        <w:rPr>
          <w:rFonts w:ascii="Times New Roman" w:hAnsi="Times New Roman" w:cs="Times New Roman"/>
          <w:sz w:val="28"/>
          <w:szCs w:val="28"/>
        </w:rPr>
        <w:t xml:space="preserve"> </w:t>
      </w:r>
      <w:r w:rsidR="0076302A" w:rsidRPr="0076302A">
        <w:rPr>
          <w:rFonts w:ascii="Times New Roman" w:hAnsi="Times New Roman" w:cs="Times New Roman"/>
          <w:sz w:val="28"/>
          <w:szCs w:val="28"/>
        </w:rPr>
        <w:t>[</w:t>
      </w:r>
      <w:r w:rsidR="00AF442B" w:rsidRPr="00AF442B">
        <w:rPr>
          <w:rFonts w:ascii="Times New Roman" w:hAnsi="Times New Roman" w:cs="Times New Roman"/>
          <w:sz w:val="28"/>
          <w:szCs w:val="28"/>
        </w:rPr>
        <w:t>16].</w:t>
      </w:r>
    </w:p>
    <w:p w:rsidR="0076302A" w:rsidRPr="00AF442B" w:rsidRDefault="00E5751B" w:rsidP="00AF442B">
      <w:pPr>
        <w:tabs>
          <w:tab w:val="left" w:leader="dot" w:pos="9356"/>
        </w:tabs>
        <w:spacing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Наряду с приведенными данными стоит подчеркнуть, что в последние десятилетия за счет значительного продвижения медицины в лечении данного заболевания сильно повысилось число пациентов, которые могут достигать длительной ремиссии (более 5 лет) и считаться полностью выздоровевшими, что, в свою очередь, </w:t>
      </w:r>
      <w:r w:rsidR="003114B1">
        <w:rPr>
          <w:rFonts w:ascii="Times New Roman" w:hAnsi="Times New Roman" w:cs="Times New Roman"/>
          <w:sz w:val="28"/>
          <w:szCs w:val="28"/>
        </w:rPr>
        <w:t xml:space="preserve">ставит акцент на </w:t>
      </w:r>
      <w:r w:rsidR="004743C0">
        <w:rPr>
          <w:rFonts w:ascii="Times New Roman" w:hAnsi="Times New Roman" w:cs="Times New Roman"/>
          <w:sz w:val="28"/>
          <w:szCs w:val="28"/>
        </w:rPr>
        <w:t>важности</w:t>
      </w:r>
      <w:r w:rsidR="003114B1">
        <w:rPr>
          <w:rFonts w:ascii="Times New Roman" w:hAnsi="Times New Roman" w:cs="Times New Roman"/>
          <w:sz w:val="28"/>
          <w:szCs w:val="28"/>
        </w:rPr>
        <w:t xml:space="preserve"> изучения других аспектов </w:t>
      </w:r>
      <w:r w:rsidR="003114B1">
        <w:rPr>
          <w:rFonts w:ascii="Times New Roman" w:hAnsi="Times New Roman" w:cs="Times New Roman"/>
          <w:sz w:val="28"/>
          <w:szCs w:val="28"/>
        </w:rPr>
        <w:lastRenderedPageBreak/>
        <w:t>жизни больных ОЛЛ, которые оказывают влияние на ее качество.</w:t>
      </w:r>
      <w:proofErr w:type="gramEnd"/>
      <w:r w:rsidR="003114B1">
        <w:rPr>
          <w:rFonts w:ascii="Times New Roman" w:hAnsi="Times New Roman" w:cs="Times New Roman"/>
          <w:sz w:val="28"/>
          <w:szCs w:val="28"/>
        </w:rPr>
        <w:t xml:space="preserve"> Среди таких аспектов, в первую очередь, выступают психологические особенности, а также особенности социального функционирования, тес</w:t>
      </w:r>
      <w:r w:rsidR="0076302A">
        <w:rPr>
          <w:rFonts w:ascii="Times New Roman" w:hAnsi="Times New Roman" w:cs="Times New Roman"/>
          <w:sz w:val="28"/>
          <w:szCs w:val="28"/>
        </w:rPr>
        <w:t xml:space="preserve">но связанные </w:t>
      </w:r>
      <w:proofErr w:type="gramStart"/>
      <w:r w:rsidR="0076302A">
        <w:rPr>
          <w:rFonts w:ascii="Times New Roman" w:hAnsi="Times New Roman" w:cs="Times New Roman"/>
          <w:sz w:val="28"/>
          <w:szCs w:val="28"/>
        </w:rPr>
        <w:t>с</w:t>
      </w:r>
      <w:proofErr w:type="gramEnd"/>
      <w:r w:rsidR="0076302A">
        <w:rPr>
          <w:rFonts w:ascii="Times New Roman" w:hAnsi="Times New Roman" w:cs="Times New Roman"/>
          <w:sz w:val="28"/>
          <w:szCs w:val="28"/>
        </w:rPr>
        <w:t xml:space="preserve"> названными </w:t>
      </w:r>
      <w:r w:rsidR="0076302A" w:rsidRPr="00AF442B">
        <w:rPr>
          <w:rFonts w:ascii="Times New Roman" w:hAnsi="Times New Roman" w:cs="Times New Roman"/>
          <w:sz w:val="28"/>
          <w:szCs w:val="28"/>
        </w:rPr>
        <w:t>ранее [</w:t>
      </w:r>
      <w:r w:rsidR="00AF442B" w:rsidRPr="00AF442B">
        <w:rPr>
          <w:rFonts w:ascii="Times New Roman" w:hAnsi="Times New Roman" w:cs="Times New Roman"/>
          <w:sz w:val="28"/>
          <w:szCs w:val="28"/>
        </w:rPr>
        <w:t>1</w:t>
      </w:r>
      <w:r w:rsidR="00E7014F">
        <w:rPr>
          <w:rFonts w:ascii="Times New Roman" w:hAnsi="Times New Roman" w:cs="Times New Roman"/>
          <w:sz w:val="28"/>
          <w:szCs w:val="28"/>
        </w:rPr>
        <w:t>;</w:t>
      </w:r>
      <w:r w:rsidR="00AF442B" w:rsidRPr="00AF442B">
        <w:rPr>
          <w:rFonts w:ascii="Times New Roman" w:hAnsi="Times New Roman" w:cs="Times New Roman"/>
          <w:sz w:val="28"/>
          <w:szCs w:val="28"/>
        </w:rPr>
        <w:t xml:space="preserve"> 13].</w:t>
      </w:r>
    </w:p>
    <w:p w:rsidR="003114B1" w:rsidRDefault="003114B1" w:rsidP="00E5751B">
      <w:pPr>
        <w:tabs>
          <w:tab w:val="left" w:leader="dot" w:pos="9356"/>
        </w:tabs>
        <w:spacing w:line="360" w:lineRule="auto"/>
        <w:ind w:firstLine="709"/>
        <w:rPr>
          <w:rFonts w:ascii="Times New Roman" w:hAnsi="Times New Roman" w:cs="Times New Roman"/>
          <w:sz w:val="28"/>
          <w:szCs w:val="28"/>
        </w:rPr>
      </w:pPr>
      <w:r>
        <w:rPr>
          <w:rFonts w:ascii="Times New Roman" w:hAnsi="Times New Roman" w:cs="Times New Roman"/>
          <w:sz w:val="28"/>
          <w:szCs w:val="28"/>
        </w:rPr>
        <w:t>В настоящее время внимание специалистов все больше стало приковано к этой теме, однако количество исследований на данный момент совсем невелико</w:t>
      </w:r>
      <w:r w:rsidR="004743C0">
        <w:rPr>
          <w:rFonts w:ascii="Times New Roman" w:hAnsi="Times New Roman" w:cs="Times New Roman"/>
          <w:sz w:val="28"/>
          <w:szCs w:val="28"/>
        </w:rPr>
        <w:t>, а данные, полученные в них, разняться.</w:t>
      </w:r>
    </w:p>
    <w:p w:rsidR="003114B1" w:rsidRDefault="003114B1" w:rsidP="00E5751B">
      <w:pPr>
        <w:tabs>
          <w:tab w:val="left" w:leader="dot" w:pos="9356"/>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Все вышеперечисленные факторы обусловили актуальность </w:t>
      </w:r>
      <w:r w:rsidR="004743C0">
        <w:rPr>
          <w:rFonts w:ascii="Times New Roman" w:hAnsi="Times New Roman" w:cs="Times New Roman"/>
          <w:sz w:val="28"/>
          <w:szCs w:val="28"/>
        </w:rPr>
        <w:t>текущего исследования.</w:t>
      </w:r>
      <w:r w:rsidR="004743C0" w:rsidRPr="004743C0">
        <w:t xml:space="preserve"> </w:t>
      </w:r>
      <w:r w:rsidR="004743C0" w:rsidRPr="004743C0">
        <w:rPr>
          <w:rFonts w:ascii="Times New Roman" w:hAnsi="Times New Roman" w:cs="Times New Roman"/>
          <w:sz w:val="28"/>
          <w:szCs w:val="28"/>
        </w:rPr>
        <w:t xml:space="preserve">Настоящая работа посвящена изучению особенностей </w:t>
      </w:r>
      <w:r w:rsidR="004743C0">
        <w:rPr>
          <w:rFonts w:ascii="Times New Roman" w:hAnsi="Times New Roman" w:cs="Times New Roman"/>
          <w:sz w:val="28"/>
          <w:szCs w:val="28"/>
        </w:rPr>
        <w:t>когнитивного функционирования у детей с диагнозом острый лимфобластный лейкоз в процессе лечения.</w:t>
      </w:r>
    </w:p>
    <w:p w:rsidR="004743C0" w:rsidRDefault="004743C0" w:rsidP="004743C0">
      <w:pPr>
        <w:tabs>
          <w:tab w:val="left" w:leader="dot" w:pos="9356"/>
        </w:tabs>
        <w:spacing w:line="360" w:lineRule="auto"/>
        <w:ind w:firstLine="709"/>
        <w:rPr>
          <w:rFonts w:ascii="Times New Roman" w:hAnsi="Times New Roman" w:cs="Times New Roman"/>
          <w:sz w:val="28"/>
          <w:szCs w:val="28"/>
        </w:rPr>
      </w:pPr>
      <w:r>
        <w:rPr>
          <w:rFonts w:ascii="Times New Roman" w:hAnsi="Times New Roman" w:cs="Times New Roman"/>
          <w:b/>
          <w:sz w:val="28"/>
          <w:szCs w:val="28"/>
        </w:rPr>
        <w:t xml:space="preserve">Объектом данного </w:t>
      </w:r>
      <w:r w:rsidRPr="004743C0">
        <w:rPr>
          <w:rFonts w:ascii="Times New Roman" w:hAnsi="Times New Roman" w:cs="Times New Roman"/>
          <w:b/>
          <w:sz w:val="28"/>
          <w:szCs w:val="28"/>
        </w:rPr>
        <w:t>исследования</w:t>
      </w:r>
      <w:r>
        <w:rPr>
          <w:rFonts w:ascii="Times New Roman" w:hAnsi="Times New Roman" w:cs="Times New Roman"/>
          <w:b/>
          <w:sz w:val="28"/>
          <w:szCs w:val="28"/>
        </w:rPr>
        <w:t xml:space="preserve"> </w:t>
      </w:r>
      <w:r w:rsidRPr="004743C0">
        <w:rPr>
          <w:rFonts w:ascii="Times New Roman" w:hAnsi="Times New Roman" w:cs="Times New Roman"/>
          <w:sz w:val="28"/>
          <w:szCs w:val="28"/>
        </w:rPr>
        <w:t>выступает</w:t>
      </w:r>
      <w:r>
        <w:rPr>
          <w:rFonts w:ascii="Times New Roman" w:hAnsi="Times New Roman" w:cs="Times New Roman"/>
          <w:sz w:val="28"/>
          <w:szCs w:val="28"/>
        </w:rPr>
        <w:t xml:space="preserve"> </w:t>
      </w:r>
      <w:r w:rsidRPr="004743C0">
        <w:rPr>
          <w:rFonts w:ascii="Times New Roman" w:hAnsi="Times New Roman" w:cs="Times New Roman"/>
          <w:sz w:val="28"/>
          <w:szCs w:val="28"/>
        </w:rPr>
        <w:t>нейрокогнитивное функционирование у детей с диагнозом ОЛЛ.</w:t>
      </w:r>
      <w:r>
        <w:rPr>
          <w:rFonts w:ascii="Times New Roman" w:hAnsi="Times New Roman" w:cs="Times New Roman"/>
          <w:sz w:val="28"/>
          <w:szCs w:val="28"/>
        </w:rPr>
        <w:t xml:space="preserve"> </w:t>
      </w:r>
      <w:r w:rsidRPr="004743C0">
        <w:rPr>
          <w:rFonts w:ascii="Times New Roman" w:hAnsi="Times New Roman" w:cs="Times New Roman"/>
          <w:b/>
          <w:sz w:val="28"/>
          <w:szCs w:val="28"/>
        </w:rPr>
        <w:t>Предмет</w:t>
      </w:r>
      <w:r>
        <w:rPr>
          <w:rFonts w:ascii="Times New Roman" w:hAnsi="Times New Roman" w:cs="Times New Roman"/>
          <w:b/>
          <w:sz w:val="28"/>
          <w:szCs w:val="28"/>
        </w:rPr>
        <w:t>ом</w:t>
      </w:r>
      <w:r w:rsidRPr="004743C0">
        <w:rPr>
          <w:rFonts w:ascii="Times New Roman" w:hAnsi="Times New Roman" w:cs="Times New Roman"/>
          <w:b/>
          <w:sz w:val="28"/>
          <w:szCs w:val="28"/>
        </w:rPr>
        <w:t xml:space="preserve"> исследования</w:t>
      </w:r>
      <w:r>
        <w:rPr>
          <w:rFonts w:ascii="Times New Roman" w:hAnsi="Times New Roman" w:cs="Times New Roman"/>
          <w:sz w:val="28"/>
          <w:szCs w:val="28"/>
        </w:rPr>
        <w:t xml:space="preserve"> является </w:t>
      </w:r>
      <w:r w:rsidRPr="004743C0">
        <w:rPr>
          <w:rFonts w:ascii="Times New Roman" w:hAnsi="Times New Roman" w:cs="Times New Roman"/>
          <w:sz w:val="28"/>
          <w:szCs w:val="28"/>
        </w:rPr>
        <w:t>динамика когнитивных функций у детей, с впервые поставленным диагнозом ОЛЛ и прошедших индукционную терапию.</w:t>
      </w:r>
    </w:p>
    <w:p w:rsidR="004743C0" w:rsidRDefault="004743C0" w:rsidP="004743C0">
      <w:pPr>
        <w:tabs>
          <w:tab w:val="left" w:leader="dot" w:pos="9356"/>
        </w:tabs>
        <w:spacing w:line="360" w:lineRule="auto"/>
        <w:ind w:firstLine="709"/>
        <w:rPr>
          <w:rFonts w:ascii="Times New Roman" w:hAnsi="Times New Roman" w:cs="Times New Roman"/>
          <w:sz w:val="28"/>
          <w:szCs w:val="28"/>
        </w:rPr>
      </w:pPr>
      <w:r w:rsidRPr="004743C0">
        <w:rPr>
          <w:rFonts w:ascii="Times New Roman" w:hAnsi="Times New Roman" w:cs="Times New Roman"/>
          <w:b/>
          <w:sz w:val="28"/>
          <w:szCs w:val="28"/>
        </w:rPr>
        <w:t>Цель исследования</w:t>
      </w:r>
      <w:r w:rsidRPr="004743C0">
        <w:rPr>
          <w:rFonts w:ascii="Times New Roman" w:hAnsi="Times New Roman" w:cs="Times New Roman"/>
          <w:sz w:val="28"/>
          <w:szCs w:val="28"/>
        </w:rPr>
        <w:t xml:space="preserve"> состоит в изучении нейрокогнитивного функционирования у детей с острым лимфобластным лейкозом, проходящих лечение с использованием полихимиотерапии по протоколу </w:t>
      </w:r>
      <w:r w:rsidRPr="004743C0">
        <w:rPr>
          <w:rFonts w:ascii="Times New Roman" w:hAnsi="Times New Roman" w:cs="Times New Roman"/>
          <w:sz w:val="28"/>
          <w:szCs w:val="28"/>
          <w:lang w:val="en-US"/>
        </w:rPr>
        <w:t>ALL</w:t>
      </w:r>
      <w:r w:rsidRPr="004743C0">
        <w:rPr>
          <w:rFonts w:ascii="Times New Roman" w:hAnsi="Times New Roman" w:cs="Times New Roman"/>
          <w:sz w:val="28"/>
          <w:szCs w:val="28"/>
        </w:rPr>
        <w:t>-</w:t>
      </w:r>
      <w:r w:rsidRPr="004743C0">
        <w:rPr>
          <w:rFonts w:ascii="Times New Roman" w:hAnsi="Times New Roman" w:cs="Times New Roman"/>
          <w:sz w:val="28"/>
          <w:szCs w:val="28"/>
          <w:lang w:val="en-US"/>
        </w:rPr>
        <w:t>MB</w:t>
      </w:r>
      <w:r w:rsidRPr="004743C0">
        <w:rPr>
          <w:rFonts w:ascii="Times New Roman" w:hAnsi="Times New Roman" w:cs="Times New Roman"/>
          <w:sz w:val="28"/>
          <w:szCs w:val="28"/>
        </w:rPr>
        <w:t>-2015.</w:t>
      </w:r>
    </w:p>
    <w:p w:rsidR="004743C0" w:rsidRPr="004743C0" w:rsidRDefault="004743C0" w:rsidP="004743C0">
      <w:pPr>
        <w:tabs>
          <w:tab w:val="left" w:leader="dot" w:pos="9356"/>
        </w:tabs>
        <w:spacing w:line="360" w:lineRule="auto"/>
        <w:ind w:firstLine="709"/>
        <w:rPr>
          <w:rFonts w:ascii="Times New Roman" w:hAnsi="Times New Roman" w:cs="Times New Roman"/>
          <w:sz w:val="28"/>
          <w:szCs w:val="28"/>
        </w:rPr>
      </w:pPr>
      <w:r w:rsidRPr="004743C0">
        <w:rPr>
          <w:rFonts w:ascii="Times New Roman" w:hAnsi="Times New Roman" w:cs="Times New Roman"/>
          <w:b/>
          <w:sz w:val="28"/>
          <w:szCs w:val="28"/>
        </w:rPr>
        <w:t>Задачи исследования</w:t>
      </w:r>
      <w:r w:rsidRPr="004743C0">
        <w:rPr>
          <w:rFonts w:ascii="Times New Roman" w:hAnsi="Times New Roman" w:cs="Times New Roman"/>
          <w:sz w:val="28"/>
          <w:szCs w:val="28"/>
        </w:rPr>
        <w:t>:</w:t>
      </w:r>
    </w:p>
    <w:p w:rsidR="004743C0" w:rsidRPr="004743C0" w:rsidRDefault="004743C0" w:rsidP="004743C0">
      <w:pPr>
        <w:numPr>
          <w:ilvl w:val="0"/>
          <w:numId w:val="1"/>
        </w:numPr>
        <w:tabs>
          <w:tab w:val="left" w:leader="dot" w:pos="9356"/>
        </w:tabs>
        <w:spacing w:line="360" w:lineRule="auto"/>
        <w:ind w:left="1066" w:hanging="357"/>
        <w:rPr>
          <w:rFonts w:ascii="Times New Roman" w:hAnsi="Times New Roman" w:cs="Times New Roman"/>
          <w:sz w:val="28"/>
          <w:szCs w:val="28"/>
        </w:rPr>
      </w:pPr>
      <w:r w:rsidRPr="004743C0">
        <w:rPr>
          <w:rFonts w:ascii="Times New Roman" w:hAnsi="Times New Roman" w:cs="Times New Roman"/>
          <w:sz w:val="28"/>
          <w:szCs w:val="28"/>
        </w:rPr>
        <w:t xml:space="preserve">Оценить состояние когнитивных функций у детей, которым впервые поставлен диагноз ОЛЛ и поступивших в стационар для прохождения лечения; </w:t>
      </w:r>
    </w:p>
    <w:p w:rsidR="004743C0" w:rsidRPr="004743C0" w:rsidRDefault="004743C0" w:rsidP="004743C0">
      <w:pPr>
        <w:numPr>
          <w:ilvl w:val="0"/>
          <w:numId w:val="1"/>
        </w:numPr>
        <w:tabs>
          <w:tab w:val="left" w:leader="dot" w:pos="9356"/>
        </w:tabs>
        <w:spacing w:line="360" w:lineRule="auto"/>
        <w:ind w:left="1066" w:hanging="357"/>
        <w:rPr>
          <w:rFonts w:ascii="Times New Roman" w:hAnsi="Times New Roman" w:cs="Times New Roman"/>
          <w:sz w:val="28"/>
          <w:szCs w:val="28"/>
        </w:rPr>
      </w:pPr>
      <w:r w:rsidRPr="004743C0">
        <w:rPr>
          <w:rFonts w:ascii="Times New Roman" w:hAnsi="Times New Roman" w:cs="Times New Roman"/>
          <w:sz w:val="28"/>
          <w:szCs w:val="28"/>
        </w:rPr>
        <w:t>Оценить состояние когнитивных функций у этой же группы детей после прохождения первого блока лечения ПХТ (индукционной терапии);</w:t>
      </w:r>
    </w:p>
    <w:p w:rsidR="004743C0" w:rsidRPr="004743C0" w:rsidRDefault="004743C0" w:rsidP="004743C0">
      <w:pPr>
        <w:numPr>
          <w:ilvl w:val="0"/>
          <w:numId w:val="1"/>
        </w:numPr>
        <w:tabs>
          <w:tab w:val="left" w:leader="dot" w:pos="9356"/>
        </w:tabs>
        <w:spacing w:line="360" w:lineRule="auto"/>
        <w:ind w:left="1066" w:hanging="357"/>
        <w:rPr>
          <w:rFonts w:ascii="Times New Roman" w:hAnsi="Times New Roman" w:cs="Times New Roman"/>
          <w:sz w:val="28"/>
          <w:szCs w:val="28"/>
        </w:rPr>
      </w:pPr>
      <w:r w:rsidRPr="004743C0">
        <w:rPr>
          <w:rFonts w:ascii="Times New Roman" w:hAnsi="Times New Roman" w:cs="Times New Roman"/>
          <w:sz w:val="28"/>
          <w:szCs w:val="28"/>
        </w:rPr>
        <w:t>Оценить динамику когнитивных процессов у данной группы детей;</w:t>
      </w:r>
    </w:p>
    <w:p w:rsidR="004743C0" w:rsidRPr="004743C0" w:rsidRDefault="004743C0" w:rsidP="004743C0">
      <w:pPr>
        <w:numPr>
          <w:ilvl w:val="0"/>
          <w:numId w:val="1"/>
        </w:numPr>
        <w:tabs>
          <w:tab w:val="left" w:leader="dot" w:pos="9356"/>
        </w:tabs>
        <w:spacing w:line="360" w:lineRule="auto"/>
        <w:ind w:left="1066" w:hanging="357"/>
        <w:rPr>
          <w:rFonts w:ascii="Times New Roman" w:hAnsi="Times New Roman" w:cs="Times New Roman"/>
          <w:sz w:val="28"/>
          <w:szCs w:val="28"/>
        </w:rPr>
      </w:pPr>
      <w:r w:rsidRPr="004743C0">
        <w:rPr>
          <w:rFonts w:ascii="Times New Roman" w:hAnsi="Times New Roman" w:cs="Times New Roman"/>
          <w:sz w:val="28"/>
          <w:szCs w:val="28"/>
        </w:rPr>
        <w:t>Провести сравнительный анализ нейрокогнитивных функций между детьми, которым впервые поставлен диагноз ОЛЛ, и условно здоровыми детьми;</w:t>
      </w:r>
    </w:p>
    <w:p w:rsidR="004743C0" w:rsidRPr="004743C0" w:rsidRDefault="004743C0" w:rsidP="004743C0">
      <w:pPr>
        <w:numPr>
          <w:ilvl w:val="0"/>
          <w:numId w:val="1"/>
        </w:numPr>
        <w:tabs>
          <w:tab w:val="left" w:leader="dot" w:pos="9356"/>
        </w:tabs>
        <w:spacing w:line="360" w:lineRule="auto"/>
        <w:ind w:left="1066" w:hanging="357"/>
        <w:rPr>
          <w:rFonts w:ascii="Times New Roman" w:hAnsi="Times New Roman" w:cs="Times New Roman"/>
          <w:sz w:val="28"/>
          <w:szCs w:val="28"/>
        </w:rPr>
      </w:pPr>
      <w:r w:rsidRPr="004743C0">
        <w:rPr>
          <w:rFonts w:ascii="Times New Roman" w:hAnsi="Times New Roman" w:cs="Times New Roman"/>
          <w:sz w:val="28"/>
          <w:szCs w:val="28"/>
        </w:rPr>
        <w:lastRenderedPageBreak/>
        <w:t>Сопоставить результаты проведенного исследования с имеющимися в литературе данными об особенностях когнитивного функционирования у детей с ОЛЛ.</w:t>
      </w:r>
    </w:p>
    <w:p w:rsidR="004743C0" w:rsidRPr="004743C0" w:rsidRDefault="004743C0" w:rsidP="004743C0">
      <w:pPr>
        <w:tabs>
          <w:tab w:val="left" w:leader="dot" w:pos="9356"/>
        </w:tabs>
        <w:spacing w:line="360" w:lineRule="auto"/>
        <w:ind w:firstLine="709"/>
        <w:rPr>
          <w:rFonts w:ascii="Times New Roman" w:hAnsi="Times New Roman" w:cs="Times New Roman"/>
          <w:sz w:val="28"/>
          <w:szCs w:val="28"/>
        </w:rPr>
      </w:pPr>
      <w:r w:rsidRPr="004743C0">
        <w:rPr>
          <w:rFonts w:ascii="Times New Roman" w:hAnsi="Times New Roman" w:cs="Times New Roman"/>
          <w:b/>
          <w:sz w:val="28"/>
          <w:szCs w:val="28"/>
        </w:rPr>
        <w:t>Гипотезы исследования</w:t>
      </w:r>
      <w:r w:rsidRPr="004743C0">
        <w:rPr>
          <w:rFonts w:ascii="Times New Roman" w:hAnsi="Times New Roman" w:cs="Times New Roman"/>
          <w:sz w:val="28"/>
          <w:szCs w:val="28"/>
        </w:rPr>
        <w:t>:</w:t>
      </w:r>
    </w:p>
    <w:p w:rsidR="004743C0" w:rsidRPr="004743C0" w:rsidRDefault="004743C0" w:rsidP="004743C0">
      <w:pPr>
        <w:numPr>
          <w:ilvl w:val="0"/>
          <w:numId w:val="2"/>
        </w:numPr>
        <w:tabs>
          <w:tab w:val="left" w:leader="dot" w:pos="9356"/>
        </w:tabs>
        <w:spacing w:line="360" w:lineRule="auto"/>
        <w:ind w:left="1066" w:hanging="357"/>
        <w:rPr>
          <w:rFonts w:ascii="Times New Roman" w:hAnsi="Times New Roman" w:cs="Times New Roman"/>
          <w:sz w:val="28"/>
          <w:szCs w:val="28"/>
        </w:rPr>
      </w:pPr>
      <w:r w:rsidRPr="004743C0">
        <w:rPr>
          <w:rFonts w:ascii="Times New Roman" w:hAnsi="Times New Roman" w:cs="Times New Roman"/>
          <w:sz w:val="28"/>
          <w:szCs w:val="28"/>
        </w:rPr>
        <w:t>У детей от 0 до 2 лет, с впервые поставленным диагнозом ОЛЛ и прошедших индукционную терапию, будет наблюдаться снижение уровня развития мелкой и грубой моторики, речи и социальных навыков;</w:t>
      </w:r>
    </w:p>
    <w:p w:rsidR="004743C0" w:rsidRPr="004743C0" w:rsidRDefault="004743C0" w:rsidP="004743C0">
      <w:pPr>
        <w:numPr>
          <w:ilvl w:val="0"/>
          <w:numId w:val="2"/>
        </w:numPr>
        <w:tabs>
          <w:tab w:val="left" w:leader="dot" w:pos="9356"/>
        </w:tabs>
        <w:spacing w:line="360" w:lineRule="auto"/>
        <w:ind w:left="1066" w:hanging="357"/>
        <w:rPr>
          <w:rFonts w:ascii="Times New Roman" w:hAnsi="Times New Roman" w:cs="Times New Roman"/>
          <w:sz w:val="28"/>
          <w:szCs w:val="28"/>
        </w:rPr>
      </w:pPr>
      <w:r w:rsidRPr="004743C0">
        <w:rPr>
          <w:rFonts w:ascii="Times New Roman" w:hAnsi="Times New Roman" w:cs="Times New Roman"/>
          <w:sz w:val="28"/>
          <w:szCs w:val="28"/>
        </w:rPr>
        <w:t>У детей от 2 до 7 лет, с впервые поставленным диагнозом ОЛЛ и прошедших индукционную терапию, будет наблюдаться снижение основных параметров познавательного развития;</w:t>
      </w:r>
    </w:p>
    <w:p w:rsidR="004743C0" w:rsidRPr="004743C0" w:rsidRDefault="004743C0" w:rsidP="004743C0">
      <w:pPr>
        <w:numPr>
          <w:ilvl w:val="0"/>
          <w:numId w:val="2"/>
        </w:numPr>
        <w:tabs>
          <w:tab w:val="left" w:leader="dot" w:pos="9356"/>
        </w:tabs>
        <w:spacing w:line="360" w:lineRule="auto"/>
        <w:ind w:left="1066" w:hanging="357"/>
        <w:rPr>
          <w:rFonts w:ascii="Times New Roman" w:hAnsi="Times New Roman" w:cs="Times New Roman"/>
          <w:sz w:val="28"/>
          <w:szCs w:val="28"/>
        </w:rPr>
      </w:pPr>
      <w:r w:rsidRPr="004743C0">
        <w:rPr>
          <w:rFonts w:ascii="Times New Roman" w:hAnsi="Times New Roman" w:cs="Times New Roman"/>
          <w:sz w:val="28"/>
          <w:szCs w:val="28"/>
        </w:rPr>
        <w:t>У детей и подростков от 7 до 18 лет, с впервые поставленным диагнозом ОЛЛ и прошедших индукционную терапию, будет наблюдаться снижение показателей интеллекта, внимания и скорости обработки информации;</w:t>
      </w:r>
    </w:p>
    <w:p w:rsidR="004743C0" w:rsidRPr="004743C0" w:rsidRDefault="004743C0" w:rsidP="004743C0">
      <w:pPr>
        <w:numPr>
          <w:ilvl w:val="0"/>
          <w:numId w:val="2"/>
        </w:numPr>
        <w:tabs>
          <w:tab w:val="left" w:leader="dot" w:pos="9356"/>
        </w:tabs>
        <w:spacing w:line="360" w:lineRule="auto"/>
        <w:ind w:left="1066" w:hanging="357"/>
        <w:rPr>
          <w:rFonts w:ascii="Times New Roman" w:hAnsi="Times New Roman" w:cs="Times New Roman"/>
          <w:sz w:val="28"/>
          <w:szCs w:val="28"/>
        </w:rPr>
      </w:pPr>
      <w:r w:rsidRPr="004743C0">
        <w:rPr>
          <w:rFonts w:ascii="Times New Roman" w:hAnsi="Times New Roman" w:cs="Times New Roman"/>
          <w:sz w:val="28"/>
          <w:szCs w:val="28"/>
        </w:rPr>
        <w:t>Показатели нейрокогнитивного функционирования детей, с впервые поставленным диагнозом ОЛЛ, будут ниже показателей условно здоровых детей.</w:t>
      </w:r>
    </w:p>
    <w:p w:rsidR="004B5AF7" w:rsidRDefault="004B5AF7" w:rsidP="004B5AF7">
      <w:pPr>
        <w:tabs>
          <w:tab w:val="left" w:leader="dot" w:pos="9356"/>
        </w:tabs>
        <w:spacing w:line="360" w:lineRule="auto"/>
        <w:ind w:firstLine="709"/>
        <w:rPr>
          <w:rFonts w:ascii="Times New Roman" w:hAnsi="Times New Roman" w:cs="Times New Roman"/>
          <w:sz w:val="28"/>
          <w:szCs w:val="28"/>
        </w:rPr>
      </w:pPr>
      <w:r w:rsidRPr="004B5AF7">
        <w:rPr>
          <w:rFonts w:ascii="Times New Roman" w:hAnsi="Times New Roman" w:cs="Times New Roman"/>
          <w:b/>
          <w:sz w:val="28"/>
          <w:szCs w:val="28"/>
        </w:rPr>
        <w:t>Методы исследования</w:t>
      </w:r>
      <w:r>
        <w:rPr>
          <w:rFonts w:ascii="Times New Roman" w:hAnsi="Times New Roman" w:cs="Times New Roman"/>
          <w:sz w:val="28"/>
          <w:szCs w:val="28"/>
        </w:rPr>
        <w:t>:</w:t>
      </w:r>
      <w:r w:rsidRPr="004B5AF7">
        <w:rPr>
          <w:rFonts w:ascii="Times New Roman" w:hAnsi="Times New Roman" w:cs="Times New Roman"/>
          <w:sz w:val="28"/>
          <w:szCs w:val="28"/>
        </w:rPr>
        <w:t xml:space="preserve"> 1) клинико-пси</w:t>
      </w:r>
      <w:r>
        <w:rPr>
          <w:rFonts w:ascii="Times New Roman" w:hAnsi="Times New Roman" w:cs="Times New Roman"/>
          <w:sz w:val="28"/>
          <w:szCs w:val="28"/>
        </w:rPr>
        <w:t>хологическое интервью (беседа)</w:t>
      </w:r>
      <w:r w:rsidRPr="004B5AF7">
        <w:rPr>
          <w:rFonts w:ascii="Times New Roman" w:hAnsi="Times New Roman" w:cs="Times New Roman"/>
          <w:sz w:val="28"/>
          <w:szCs w:val="28"/>
        </w:rPr>
        <w:t xml:space="preserve">; 2) </w:t>
      </w:r>
      <w:proofErr w:type="spellStart"/>
      <w:r w:rsidRPr="004B5AF7">
        <w:rPr>
          <w:rFonts w:ascii="Times New Roman" w:hAnsi="Times New Roman" w:cs="Times New Roman"/>
          <w:sz w:val="28"/>
          <w:szCs w:val="28"/>
        </w:rPr>
        <w:t>Денверский</w:t>
      </w:r>
      <w:proofErr w:type="spellEnd"/>
      <w:r w:rsidRPr="004B5AF7">
        <w:rPr>
          <w:rFonts w:ascii="Times New Roman" w:hAnsi="Times New Roman" w:cs="Times New Roman"/>
          <w:sz w:val="28"/>
          <w:szCs w:val="28"/>
        </w:rPr>
        <w:t xml:space="preserve"> скрининг-тест (</w:t>
      </w:r>
      <w:proofErr w:type="spellStart"/>
      <w:r w:rsidRPr="004B5AF7">
        <w:rPr>
          <w:rFonts w:ascii="Times New Roman" w:hAnsi="Times New Roman" w:cs="Times New Roman"/>
          <w:sz w:val="28"/>
          <w:szCs w:val="28"/>
        </w:rPr>
        <w:t>Denver</w:t>
      </w:r>
      <w:proofErr w:type="spellEnd"/>
      <w:r w:rsidRPr="004B5AF7">
        <w:rPr>
          <w:rFonts w:ascii="Times New Roman" w:hAnsi="Times New Roman" w:cs="Times New Roman"/>
          <w:sz w:val="28"/>
          <w:szCs w:val="28"/>
        </w:rPr>
        <w:t xml:space="preserve"> </w:t>
      </w:r>
      <w:r w:rsidRPr="004B5AF7">
        <w:rPr>
          <w:rFonts w:ascii="Times New Roman" w:hAnsi="Times New Roman" w:cs="Times New Roman"/>
          <w:sz w:val="28"/>
          <w:szCs w:val="28"/>
          <w:lang w:val="en-US"/>
        </w:rPr>
        <w:t>II</w:t>
      </w:r>
      <w:r>
        <w:rPr>
          <w:rFonts w:ascii="Times New Roman" w:hAnsi="Times New Roman" w:cs="Times New Roman"/>
          <w:sz w:val="28"/>
          <w:szCs w:val="28"/>
        </w:rPr>
        <w:t>)</w:t>
      </w:r>
      <w:r w:rsidRPr="004B5AF7">
        <w:rPr>
          <w:rFonts w:ascii="Times New Roman" w:hAnsi="Times New Roman" w:cs="Times New Roman"/>
          <w:sz w:val="28"/>
          <w:szCs w:val="28"/>
        </w:rPr>
        <w:t xml:space="preserve">; 3) Психолого-педагогическая диагностика развития детей раннего и дошкольного возраста Е.А. Стребелевой; 4) Стандартные прогрессивные матрицы Дж. Равена; 5) методика «STROOP» на системе SCHUHFRIED (автор – G. </w:t>
      </w:r>
      <w:proofErr w:type="spellStart"/>
      <w:r w:rsidRPr="004B5AF7">
        <w:rPr>
          <w:rFonts w:ascii="Times New Roman" w:hAnsi="Times New Roman" w:cs="Times New Roman"/>
          <w:sz w:val="28"/>
          <w:szCs w:val="28"/>
        </w:rPr>
        <w:t>Schuhfried</w:t>
      </w:r>
      <w:proofErr w:type="spellEnd"/>
      <w:r w:rsidRPr="004B5AF7">
        <w:rPr>
          <w:rFonts w:ascii="Times New Roman" w:hAnsi="Times New Roman" w:cs="Times New Roman"/>
          <w:sz w:val="28"/>
          <w:szCs w:val="28"/>
        </w:rPr>
        <w:t xml:space="preserve">); 6) методика «LVT» на системе SCHUHFRIED (автор – </w:t>
      </w:r>
      <w:r w:rsidRPr="004B5AF7">
        <w:rPr>
          <w:rFonts w:ascii="Times New Roman" w:hAnsi="Times New Roman" w:cs="Times New Roman"/>
          <w:sz w:val="28"/>
          <w:szCs w:val="28"/>
          <w:lang w:val="en-US"/>
        </w:rPr>
        <w:t>B</w:t>
      </w:r>
      <w:r w:rsidRPr="004B5AF7">
        <w:rPr>
          <w:rFonts w:ascii="Times New Roman" w:hAnsi="Times New Roman" w:cs="Times New Roman"/>
          <w:sz w:val="28"/>
          <w:szCs w:val="28"/>
        </w:rPr>
        <w:t xml:space="preserve">. </w:t>
      </w:r>
      <w:proofErr w:type="spellStart"/>
      <w:proofErr w:type="gramStart"/>
      <w:r w:rsidRPr="004B5AF7">
        <w:rPr>
          <w:rFonts w:ascii="Times New Roman" w:hAnsi="Times New Roman" w:cs="Times New Roman"/>
          <w:sz w:val="28"/>
          <w:szCs w:val="28"/>
        </w:rPr>
        <w:t>Biehl</w:t>
      </w:r>
      <w:proofErr w:type="spellEnd"/>
      <w:r w:rsidRPr="004B5AF7">
        <w:rPr>
          <w:rFonts w:ascii="Times New Roman" w:hAnsi="Times New Roman" w:cs="Times New Roman"/>
          <w:sz w:val="28"/>
          <w:szCs w:val="28"/>
        </w:rPr>
        <w:t>).</w:t>
      </w:r>
      <w:proofErr w:type="gramEnd"/>
    </w:p>
    <w:p w:rsidR="00EA115F" w:rsidRDefault="004B5AF7" w:rsidP="004B5AF7">
      <w:pPr>
        <w:tabs>
          <w:tab w:val="left" w:leader="dot" w:pos="9356"/>
        </w:tabs>
        <w:spacing w:line="360" w:lineRule="auto"/>
        <w:ind w:firstLine="709"/>
        <w:rPr>
          <w:rFonts w:ascii="Times New Roman" w:hAnsi="Times New Roman" w:cs="Times New Roman"/>
          <w:sz w:val="28"/>
          <w:szCs w:val="28"/>
        </w:rPr>
      </w:pPr>
      <w:r w:rsidRPr="004B5AF7">
        <w:rPr>
          <w:rFonts w:ascii="Times New Roman" w:hAnsi="Times New Roman" w:cs="Times New Roman"/>
          <w:b/>
          <w:sz w:val="28"/>
          <w:szCs w:val="28"/>
        </w:rPr>
        <w:t>Теоретическая значимость</w:t>
      </w:r>
      <w:r w:rsidRPr="004B5AF7">
        <w:rPr>
          <w:rFonts w:ascii="Times New Roman" w:hAnsi="Times New Roman" w:cs="Times New Roman"/>
          <w:sz w:val="28"/>
          <w:szCs w:val="28"/>
        </w:rPr>
        <w:t xml:space="preserve"> данной работы состоит в том, что она расширяет и углубляет имеющиеся научные представления о </w:t>
      </w:r>
      <w:r>
        <w:rPr>
          <w:rFonts w:ascii="Times New Roman" w:hAnsi="Times New Roman" w:cs="Times New Roman"/>
          <w:sz w:val="28"/>
          <w:szCs w:val="28"/>
        </w:rPr>
        <w:t xml:space="preserve">познавательных функциях детей с ОЛЛ. </w:t>
      </w:r>
      <w:r w:rsidRPr="004B5AF7">
        <w:rPr>
          <w:rFonts w:ascii="Times New Roman" w:hAnsi="Times New Roman" w:cs="Times New Roman"/>
          <w:b/>
          <w:sz w:val="28"/>
          <w:szCs w:val="28"/>
        </w:rPr>
        <w:t>Практическая значимость</w:t>
      </w:r>
      <w:r w:rsidRPr="004B5AF7">
        <w:rPr>
          <w:rFonts w:ascii="Times New Roman" w:hAnsi="Times New Roman" w:cs="Times New Roman"/>
          <w:sz w:val="28"/>
          <w:szCs w:val="28"/>
        </w:rPr>
        <w:t xml:space="preserve"> </w:t>
      </w:r>
      <w:r>
        <w:rPr>
          <w:rFonts w:ascii="Times New Roman" w:hAnsi="Times New Roman" w:cs="Times New Roman"/>
          <w:sz w:val="28"/>
          <w:szCs w:val="28"/>
        </w:rPr>
        <w:t xml:space="preserve">данной </w:t>
      </w:r>
      <w:r w:rsidRPr="004B5AF7">
        <w:rPr>
          <w:rFonts w:ascii="Times New Roman" w:hAnsi="Times New Roman" w:cs="Times New Roman"/>
          <w:sz w:val="28"/>
          <w:szCs w:val="28"/>
        </w:rPr>
        <w:t xml:space="preserve">работы состоит в том, что знание этих особенностей может </w:t>
      </w:r>
      <w:r>
        <w:rPr>
          <w:rFonts w:ascii="Times New Roman" w:hAnsi="Times New Roman" w:cs="Times New Roman"/>
          <w:sz w:val="28"/>
          <w:szCs w:val="28"/>
        </w:rPr>
        <w:t xml:space="preserve">способствовать разработке или изменению коррекционных и реабилитационных программ для </w:t>
      </w:r>
      <w:r>
        <w:rPr>
          <w:rFonts w:ascii="Times New Roman" w:hAnsi="Times New Roman" w:cs="Times New Roman"/>
          <w:sz w:val="28"/>
          <w:szCs w:val="28"/>
        </w:rPr>
        <w:lastRenderedPageBreak/>
        <w:t>предотвращения когнитивного снижения в процессе или после лечения ОЛЛ у несовершеннолетних с целью общего повышения качества их жизни.</w:t>
      </w:r>
    </w:p>
    <w:p w:rsidR="00EA115F" w:rsidRDefault="00EA115F">
      <w:pPr>
        <w:rPr>
          <w:rFonts w:ascii="Times New Roman" w:hAnsi="Times New Roman" w:cs="Times New Roman"/>
          <w:sz w:val="28"/>
          <w:szCs w:val="28"/>
        </w:rPr>
      </w:pPr>
      <w:r>
        <w:rPr>
          <w:rFonts w:ascii="Times New Roman" w:hAnsi="Times New Roman" w:cs="Times New Roman"/>
          <w:sz w:val="28"/>
          <w:szCs w:val="28"/>
        </w:rPr>
        <w:br w:type="page"/>
      </w:r>
    </w:p>
    <w:p w:rsidR="00EA115F" w:rsidRPr="00EA115F" w:rsidRDefault="00EA115F" w:rsidP="00EA115F">
      <w:pPr>
        <w:pageBreakBefore/>
        <w:spacing w:line="360" w:lineRule="auto"/>
        <w:jc w:val="center"/>
        <w:rPr>
          <w:rFonts w:ascii="Times New Roman" w:eastAsia="Arial" w:hAnsi="Times New Roman" w:cs="Times New Roman"/>
          <w:b/>
          <w:bCs/>
          <w:color w:val="000000"/>
          <w:sz w:val="28"/>
          <w:szCs w:val="28"/>
          <w:lang w:eastAsia="ru-RU"/>
        </w:rPr>
      </w:pPr>
      <w:r w:rsidRPr="00EA115F">
        <w:rPr>
          <w:rFonts w:ascii="Times New Roman" w:eastAsia="Arial" w:hAnsi="Times New Roman" w:cs="Times New Roman"/>
          <w:b/>
          <w:bCs/>
          <w:color w:val="000000"/>
          <w:sz w:val="28"/>
          <w:szCs w:val="28"/>
          <w:lang w:eastAsia="ru-RU"/>
        </w:rPr>
        <w:lastRenderedPageBreak/>
        <w:t xml:space="preserve">ГЛАВА 1. </w:t>
      </w:r>
      <w:r w:rsidRPr="00EA115F">
        <w:rPr>
          <w:rFonts w:ascii="Times New Roman" w:eastAsia="Arial" w:hAnsi="Times New Roman" w:cs="Times New Roman"/>
          <w:b/>
          <w:color w:val="000000"/>
          <w:sz w:val="28"/>
          <w:szCs w:val="28"/>
          <w:lang w:eastAsia="ru-RU"/>
        </w:rPr>
        <w:t>ЛИТЕРАТУРНЫЙ ОБЗОР ПО ТЕМЕ ИССЛЕДОВАНИЯ</w:t>
      </w:r>
    </w:p>
    <w:p w:rsidR="00EA115F" w:rsidRPr="00EA115F" w:rsidRDefault="00A05C82" w:rsidP="00C4017C">
      <w:pPr>
        <w:spacing w:before="720" w:line="360" w:lineRule="auto"/>
        <w:jc w:val="center"/>
        <w:rPr>
          <w:rFonts w:ascii="Times New Roman" w:eastAsia="Arial" w:hAnsi="Times New Roman" w:cs="Times New Roman"/>
          <w:b/>
          <w:bCs/>
          <w:color w:val="000000"/>
          <w:sz w:val="28"/>
          <w:szCs w:val="28"/>
          <w:lang w:eastAsia="ru-RU"/>
        </w:rPr>
      </w:pPr>
      <w:r>
        <w:rPr>
          <w:rFonts w:ascii="Times New Roman" w:eastAsia="Arial" w:hAnsi="Times New Roman" w:cs="Times New Roman"/>
          <w:b/>
          <w:bCs/>
          <w:color w:val="000000"/>
          <w:sz w:val="28"/>
          <w:szCs w:val="28"/>
          <w:lang w:eastAsia="ru-RU"/>
        </w:rPr>
        <w:t>1.1</w:t>
      </w:r>
      <w:r w:rsidR="00EA115F" w:rsidRPr="00EA115F">
        <w:rPr>
          <w:rFonts w:ascii="Times New Roman" w:eastAsia="Arial" w:hAnsi="Times New Roman" w:cs="Times New Roman"/>
          <w:b/>
          <w:bCs/>
          <w:color w:val="000000"/>
          <w:sz w:val="28"/>
          <w:szCs w:val="28"/>
          <w:lang w:eastAsia="ru-RU"/>
        </w:rPr>
        <w:t xml:space="preserve"> Понятие </w:t>
      </w:r>
      <w:r w:rsidR="009D55C2" w:rsidRPr="009D55C2">
        <w:rPr>
          <w:rFonts w:ascii="Times New Roman" w:eastAsia="Arial" w:hAnsi="Times New Roman" w:cs="Times New Roman"/>
          <w:b/>
          <w:bCs/>
          <w:color w:val="000000"/>
          <w:sz w:val="28"/>
          <w:szCs w:val="28"/>
          <w:lang w:eastAsia="ru-RU"/>
        </w:rPr>
        <w:t>«острый лимфобластный лейкоз»</w:t>
      </w:r>
    </w:p>
    <w:p w:rsidR="0074235C" w:rsidRPr="0074235C" w:rsidRDefault="0074235C" w:rsidP="0074235C">
      <w:pPr>
        <w:tabs>
          <w:tab w:val="left" w:leader="dot" w:pos="9356"/>
        </w:tabs>
        <w:spacing w:line="360" w:lineRule="auto"/>
        <w:ind w:firstLine="709"/>
        <w:rPr>
          <w:rFonts w:ascii="Times New Roman" w:hAnsi="Times New Roman" w:cs="Times New Roman"/>
          <w:sz w:val="28"/>
          <w:szCs w:val="28"/>
        </w:rPr>
      </w:pPr>
      <w:r w:rsidRPr="0074235C">
        <w:rPr>
          <w:rFonts w:ascii="Times New Roman" w:hAnsi="Times New Roman" w:cs="Times New Roman"/>
          <w:sz w:val="28"/>
          <w:szCs w:val="28"/>
        </w:rPr>
        <w:t xml:space="preserve">Лейкозы – это гетерогенная группа злокачественных </w:t>
      </w:r>
      <w:proofErr w:type="spellStart"/>
      <w:r w:rsidRPr="0074235C">
        <w:rPr>
          <w:rFonts w:ascii="Times New Roman" w:hAnsi="Times New Roman" w:cs="Times New Roman"/>
          <w:sz w:val="28"/>
          <w:szCs w:val="28"/>
        </w:rPr>
        <w:t>клональных</w:t>
      </w:r>
      <w:proofErr w:type="spellEnd"/>
      <w:r w:rsidRPr="0074235C">
        <w:rPr>
          <w:rFonts w:ascii="Times New Roman" w:hAnsi="Times New Roman" w:cs="Times New Roman"/>
          <w:sz w:val="28"/>
          <w:szCs w:val="28"/>
        </w:rPr>
        <w:t xml:space="preserve"> заболеваний, в основе которых лежит системная гиперплазия кроветворной ткани, сопровождающаяся появлением в организме очагов патологического, экстрамедуллярного кроветворения. По типу течения данную группу можно разделить на острые и хронические лейкозы, различающиеся стадией созревания клеток, развитие которых нарушается</w:t>
      </w:r>
      <w:r>
        <w:rPr>
          <w:rFonts w:ascii="Times New Roman" w:hAnsi="Times New Roman" w:cs="Times New Roman"/>
          <w:sz w:val="28"/>
          <w:szCs w:val="28"/>
        </w:rPr>
        <w:t xml:space="preserve"> </w:t>
      </w:r>
      <w:r w:rsidRPr="0074235C">
        <w:rPr>
          <w:rFonts w:ascii="Times New Roman" w:hAnsi="Times New Roman" w:cs="Times New Roman"/>
          <w:sz w:val="28"/>
          <w:szCs w:val="28"/>
        </w:rPr>
        <w:t>[12].</w:t>
      </w:r>
    </w:p>
    <w:p w:rsidR="0074235C" w:rsidRPr="0074235C" w:rsidRDefault="0074235C" w:rsidP="0074235C">
      <w:pPr>
        <w:tabs>
          <w:tab w:val="left" w:leader="dot" w:pos="9356"/>
        </w:tabs>
        <w:spacing w:line="360" w:lineRule="auto"/>
        <w:ind w:firstLine="709"/>
        <w:rPr>
          <w:rFonts w:ascii="Times New Roman" w:hAnsi="Times New Roman" w:cs="Times New Roman"/>
          <w:sz w:val="28"/>
          <w:szCs w:val="28"/>
        </w:rPr>
      </w:pPr>
      <w:r w:rsidRPr="0074235C">
        <w:rPr>
          <w:rFonts w:ascii="Times New Roman" w:hAnsi="Times New Roman" w:cs="Times New Roman"/>
          <w:sz w:val="28"/>
          <w:szCs w:val="28"/>
        </w:rPr>
        <w:t xml:space="preserve">В развитии острых лейкозов принимают участие </w:t>
      </w:r>
      <w:proofErr w:type="spellStart"/>
      <w:r w:rsidRPr="0074235C">
        <w:rPr>
          <w:rFonts w:ascii="Times New Roman" w:hAnsi="Times New Roman" w:cs="Times New Roman"/>
          <w:sz w:val="28"/>
          <w:szCs w:val="28"/>
        </w:rPr>
        <w:t>бласты</w:t>
      </w:r>
      <w:proofErr w:type="spellEnd"/>
      <w:r w:rsidRPr="0074235C">
        <w:rPr>
          <w:rFonts w:ascii="Times New Roman" w:hAnsi="Times New Roman" w:cs="Times New Roman"/>
          <w:sz w:val="28"/>
          <w:szCs w:val="28"/>
        </w:rPr>
        <w:t xml:space="preserve">, или другими словами незрелые клетки, что зачастую сопровождается возникновением следующих синдромов: анемического, суставного, геморрагического, аутоиммунного </w:t>
      </w:r>
      <w:proofErr w:type="spellStart"/>
      <w:r w:rsidRPr="0074235C">
        <w:rPr>
          <w:rFonts w:ascii="Times New Roman" w:hAnsi="Times New Roman" w:cs="Times New Roman"/>
          <w:sz w:val="28"/>
          <w:szCs w:val="28"/>
        </w:rPr>
        <w:t>лимфопролиферативного</w:t>
      </w:r>
      <w:proofErr w:type="spellEnd"/>
      <w:r w:rsidRPr="0074235C">
        <w:rPr>
          <w:rFonts w:ascii="Times New Roman" w:hAnsi="Times New Roman" w:cs="Times New Roman"/>
          <w:sz w:val="28"/>
          <w:szCs w:val="28"/>
        </w:rPr>
        <w:t xml:space="preserve"> и синдрома токсического шока [42].</w:t>
      </w:r>
    </w:p>
    <w:p w:rsidR="009D55C2" w:rsidRPr="009D55C2" w:rsidRDefault="009D55C2" w:rsidP="0074235C">
      <w:pPr>
        <w:tabs>
          <w:tab w:val="left" w:leader="dot" w:pos="9356"/>
        </w:tabs>
        <w:spacing w:line="360" w:lineRule="auto"/>
        <w:ind w:firstLine="709"/>
        <w:rPr>
          <w:rFonts w:ascii="Times New Roman" w:hAnsi="Times New Roman" w:cs="Times New Roman"/>
          <w:sz w:val="28"/>
          <w:szCs w:val="28"/>
        </w:rPr>
      </w:pPr>
      <w:r w:rsidRPr="009D55C2">
        <w:rPr>
          <w:rFonts w:ascii="Times New Roman" w:hAnsi="Times New Roman" w:cs="Times New Roman"/>
          <w:sz w:val="28"/>
          <w:szCs w:val="28"/>
        </w:rPr>
        <w:t xml:space="preserve">Выделяют две больших группы </w:t>
      </w:r>
      <w:r w:rsidR="002C5A04">
        <w:rPr>
          <w:rFonts w:ascii="Times New Roman" w:hAnsi="Times New Roman" w:cs="Times New Roman"/>
          <w:sz w:val="28"/>
          <w:szCs w:val="28"/>
        </w:rPr>
        <w:t xml:space="preserve">острых </w:t>
      </w:r>
      <w:r w:rsidRPr="009D55C2">
        <w:rPr>
          <w:rFonts w:ascii="Times New Roman" w:hAnsi="Times New Roman" w:cs="Times New Roman"/>
          <w:sz w:val="28"/>
          <w:szCs w:val="28"/>
        </w:rPr>
        <w:t xml:space="preserve">лейкозов: острый лимфобластный лейкоз (ОЛЛ) и </w:t>
      </w:r>
      <w:r w:rsidRPr="003B5C20">
        <w:rPr>
          <w:rFonts w:ascii="Times New Roman" w:hAnsi="Times New Roman" w:cs="Times New Roman"/>
          <w:sz w:val="28"/>
          <w:szCs w:val="28"/>
        </w:rPr>
        <w:t>острый миелоидный лейкоз (ОМЛ</w:t>
      </w:r>
      <w:r w:rsidRPr="009D55C2">
        <w:rPr>
          <w:rFonts w:ascii="Times New Roman" w:hAnsi="Times New Roman" w:cs="Times New Roman"/>
          <w:sz w:val="28"/>
          <w:szCs w:val="28"/>
        </w:rPr>
        <w:t>) по параметру типа клеток, развитие которых нарушается</w:t>
      </w:r>
      <w:r w:rsidR="009D28DF" w:rsidRPr="009D28DF">
        <w:rPr>
          <w:rFonts w:ascii="Times New Roman" w:hAnsi="Times New Roman" w:cs="Times New Roman"/>
          <w:sz w:val="28"/>
          <w:szCs w:val="28"/>
        </w:rPr>
        <w:t xml:space="preserve"> [29]</w:t>
      </w:r>
      <w:r w:rsidRPr="009D55C2">
        <w:rPr>
          <w:rFonts w:ascii="Times New Roman" w:hAnsi="Times New Roman" w:cs="Times New Roman"/>
          <w:sz w:val="28"/>
          <w:szCs w:val="28"/>
        </w:rPr>
        <w:t>.</w:t>
      </w:r>
      <w:r w:rsidR="00E66ED6">
        <w:rPr>
          <w:rFonts w:ascii="Times New Roman" w:hAnsi="Times New Roman" w:cs="Times New Roman"/>
          <w:sz w:val="28"/>
          <w:szCs w:val="28"/>
        </w:rPr>
        <w:t xml:space="preserve"> </w:t>
      </w:r>
    </w:p>
    <w:p w:rsidR="009D55C2" w:rsidRPr="009D55C2" w:rsidRDefault="009D55C2" w:rsidP="009D55C2">
      <w:pPr>
        <w:tabs>
          <w:tab w:val="left" w:leader="dot" w:pos="9356"/>
        </w:tabs>
        <w:spacing w:line="360" w:lineRule="auto"/>
        <w:ind w:firstLine="709"/>
        <w:rPr>
          <w:rFonts w:ascii="Times New Roman" w:hAnsi="Times New Roman" w:cs="Times New Roman"/>
          <w:sz w:val="28"/>
          <w:szCs w:val="28"/>
        </w:rPr>
      </w:pPr>
      <w:r w:rsidRPr="009D55C2">
        <w:rPr>
          <w:rFonts w:ascii="Times New Roman" w:hAnsi="Times New Roman" w:cs="Times New Roman"/>
          <w:sz w:val="28"/>
          <w:szCs w:val="28"/>
        </w:rPr>
        <w:t xml:space="preserve">Наиболее распространенным онкологическим заболеванием детского возраста считается острый лимфобластный лейкоз (ОЛЛ), сопровождающийся неконтролируемым увеличением числа </w:t>
      </w:r>
      <w:proofErr w:type="spellStart"/>
      <w:r w:rsidRPr="009D55C2">
        <w:rPr>
          <w:rFonts w:ascii="Times New Roman" w:hAnsi="Times New Roman" w:cs="Times New Roman"/>
          <w:sz w:val="28"/>
          <w:szCs w:val="28"/>
        </w:rPr>
        <w:t>лимфобластов</w:t>
      </w:r>
      <w:proofErr w:type="spellEnd"/>
      <w:r w:rsidRPr="009D55C2">
        <w:rPr>
          <w:rFonts w:ascii="Times New Roman" w:hAnsi="Times New Roman" w:cs="Times New Roman"/>
          <w:sz w:val="28"/>
          <w:szCs w:val="28"/>
        </w:rPr>
        <w:t>.</w:t>
      </w:r>
    </w:p>
    <w:p w:rsidR="00E66ED6" w:rsidRDefault="009D55C2" w:rsidP="009D28DF">
      <w:pPr>
        <w:tabs>
          <w:tab w:val="left" w:leader="dot" w:pos="9356"/>
        </w:tabs>
        <w:spacing w:line="360" w:lineRule="auto"/>
        <w:ind w:firstLine="709"/>
        <w:rPr>
          <w:rFonts w:ascii="Times New Roman" w:hAnsi="Times New Roman" w:cs="Times New Roman"/>
          <w:sz w:val="28"/>
          <w:szCs w:val="28"/>
        </w:rPr>
      </w:pPr>
      <w:r w:rsidRPr="009D55C2">
        <w:rPr>
          <w:rFonts w:ascii="Times New Roman" w:hAnsi="Times New Roman" w:cs="Times New Roman"/>
          <w:sz w:val="28"/>
          <w:szCs w:val="28"/>
        </w:rPr>
        <w:t xml:space="preserve">Острый лимфобластный лейкоз относится к группе клинически гетерогенных </w:t>
      </w:r>
      <w:proofErr w:type="spellStart"/>
      <w:r w:rsidRPr="009D55C2">
        <w:rPr>
          <w:rFonts w:ascii="Times New Roman" w:hAnsi="Times New Roman" w:cs="Times New Roman"/>
          <w:sz w:val="28"/>
          <w:szCs w:val="28"/>
        </w:rPr>
        <w:t>клональных</w:t>
      </w:r>
      <w:proofErr w:type="spellEnd"/>
      <w:r w:rsidRPr="009D55C2">
        <w:rPr>
          <w:rFonts w:ascii="Times New Roman" w:hAnsi="Times New Roman" w:cs="Times New Roman"/>
          <w:sz w:val="28"/>
          <w:szCs w:val="28"/>
        </w:rPr>
        <w:t xml:space="preserve"> злокачественных новообразований из лимфоидных клеток-предшественников, </w:t>
      </w:r>
      <w:r w:rsidR="005143A2">
        <w:rPr>
          <w:rFonts w:ascii="Times New Roman" w:hAnsi="Times New Roman" w:cs="Times New Roman"/>
          <w:sz w:val="28"/>
          <w:szCs w:val="28"/>
        </w:rPr>
        <w:t>характеризующийся наиболее часто первичным поражением костного мозга</w:t>
      </w:r>
      <w:r w:rsidR="004E18C1">
        <w:rPr>
          <w:rFonts w:ascii="Times New Roman" w:hAnsi="Times New Roman" w:cs="Times New Roman"/>
          <w:sz w:val="28"/>
          <w:szCs w:val="28"/>
        </w:rPr>
        <w:t>,</w:t>
      </w:r>
      <w:r w:rsidR="005143A2">
        <w:rPr>
          <w:rFonts w:ascii="Times New Roman" w:hAnsi="Times New Roman" w:cs="Times New Roman"/>
          <w:sz w:val="28"/>
          <w:szCs w:val="28"/>
        </w:rPr>
        <w:t xml:space="preserve"> вытеснением нормального кроветворения и поражением различных органов и систем организма</w:t>
      </w:r>
      <w:r w:rsidR="009D28DF" w:rsidRPr="009D28DF">
        <w:rPr>
          <w:rFonts w:ascii="Times New Roman" w:hAnsi="Times New Roman" w:cs="Times New Roman"/>
          <w:sz w:val="28"/>
          <w:szCs w:val="28"/>
        </w:rPr>
        <w:t xml:space="preserve"> [9</w:t>
      </w:r>
      <w:r w:rsidR="00E7014F">
        <w:rPr>
          <w:rFonts w:ascii="Times New Roman" w:hAnsi="Times New Roman" w:cs="Times New Roman"/>
          <w:sz w:val="28"/>
          <w:szCs w:val="28"/>
        </w:rPr>
        <w:t>;</w:t>
      </w:r>
      <w:r w:rsidR="009D28DF" w:rsidRPr="009D28DF">
        <w:rPr>
          <w:rFonts w:ascii="Times New Roman" w:hAnsi="Times New Roman" w:cs="Times New Roman"/>
          <w:sz w:val="28"/>
          <w:szCs w:val="28"/>
        </w:rPr>
        <w:t xml:space="preserve"> 21</w:t>
      </w:r>
      <w:r w:rsidR="00E7014F">
        <w:rPr>
          <w:rFonts w:ascii="Times New Roman" w:hAnsi="Times New Roman" w:cs="Times New Roman"/>
          <w:sz w:val="28"/>
          <w:szCs w:val="28"/>
        </w:rPr>
        <w:t>;</w:t>
      </w:r>
      <w:r w:rsidR="009D28DF" w:rsidRPr="009D28DF">
        <w:rPr>
          <w:rFonts w:ascii="Times New Roman" w:hAnsi="Times New Roman" w:cs="Times New Roman"/>
          <w:sz w:val="28"/>
          <w:szCs w:val="28"/>
        </w:rPr>
        <w:t xml:space="preserve"> 26</w:t>
      </w:r>
      <w:r w:rsidR="00E7014F">
        <w:rPr>
          <w:rFonts w:ascii="Times New Roman" w:hAnsi="Times New Roman" w:cs="Times New Roman"/>
          <w:sz w:val="28"/>
          <w:szCs w:val="28"/>
        </w:rPr>
        <w:t>;</w:t>
      </w:r>
      <w:r w:rsidR="009D28DF" w:rsidRPr="009D28DF">
        <w:rPr>
          <w:rFonts w:ascii="Times New Roman" w:hAnsi="Times New Roman" w:cs="Times New Roman"/>
          <w:sz w:val="28"/>
          <w:szCs w:val="28"/>
        </w:rPr>
        <w:t xml:space="preserve"> 51]</w:t>
      </w:r>
      <w:r w:rsidR="005143A2">
        <w:rPr>
          <w:rFonts w:ascii="Times New Roman" w:hAnsi="Times New Roman" w:cs="Times New Roman"/>
          <w:sz w:val="28"/>
          <w:szCs w:val="28"/>
        </w:rPr>
        <w:t xml:space="preserve">. </w:t>
      </w:r>
    </w:p>
    <w:p w:rsidR="009D55C2" w:rsidRPr="009D28DF" w:rsidRDefault="009D55C2" w:rsidP="009D28DF">
      <w:pPr>
        <w:tabs>
          <w:tab w:val="left" w:leader="dot" w:pos="9356"/>
        </w:tabs>
        <w:spacing w:line="360" w:lineRule="auto"/>
        <w:ind w:firstLine="709"/>
        <w:rPr>
          <w:rFonts w:ascii="Times New Roman" w:hAnsi="Times New Roman" w:cs="Times New Roman"/>
          <w:sz w:val="28"/>
          <w:szCs w:val="28"/>
        </w:rPr>
      </w:pPr>
      <w:r w:rsidRPr="009D55C2">
        <w:rPr>
          <w:rFonts w:ascii="Times New Roman" w:hAnsi="Times New Roman" w:cs="Times New Roman"/>
          <w:bCs/>
          <w:sz w:val="28"/>
          <w:szCs w:val="28"/>
        </w:rPr>
        <w:t>Общепринятой является классификация</w:t>
      </w:r>
      <w:r w:rsidRPr="009D55C2">
        <w:rPr>
          <w:rFonts w:ascii="Times New Roman" w:hAnsi="Times New Roman" w:cs="Times New Roman"/>
          <w:sz w:val="28"/>
          <w:szCs w:val="28"/>
        </w:rPr>
        <w:t> </w:t>
      </w:r>
      <w:r>
        <w:rPr>
          <w:rFonts w:ascii="Times New Roman" w:hAnsi="Times New Roman" w:cs="Times New Roman"/>
          <w:bCs/>
          <w:sz w:val="28"/>
          <w:szCs w:val="28"/>
        </w:rPr>
        <w:t xml:space="preserve">острого </w:t>
      </w:r>
      <w:r w:rsidRPr="009D55C2">
        <w:rPr>
          <w:rFonts w:ascii="Times New Roman" w:hAnsi="Times New Roman" w:cs="Times New Roman"/>
          <w:bCs/>
          <w:sz w:val="28"/>
          <w:szCs w:val="28"/>
        </w:rPr>
        <w:t>лимфобластного лейкоза</w:t>
      </w:r>
      <w:r w:rsidRPr="009D55C2">
        <w:rPr>
          <w:rFonts w:ascii="Times New Roman" w:hAnsi="Times New Roman" w:cs="Times New Roman"/>
          <w:sz w:val="28"/>
          <w:szCs w:val="28"/>
        </w:rPr>
        <w:t> у детей согласно ВОЗ</w:t>
      </w:r>
      <w:r>
        <w:rPr>
          <w:rFonts w:ascii="Times New Roman" w:hAnsi="Times New Roman" w:cs="Times New Roman"/>
          <w:sz w:val="28"/>
          <w:szCs w:val="28"/>
        </w:rPr>
        <w:t xml:space="preserve">, </w:t>
      </w:r>
      <w:r w:rsidR="00B7012C">
        <w:rPr>
          <w:rFonts w:ascii="Times New Roman" w:hAnsi="Times New Roman" w:cs="Times New Roman"/>
          <w:sz w:val="28"/>
          <w:szCs w:val="28"/>
        </w:rPr>
        <w:t>которая выделяет</w:t>
      </w:r>
      <w:r>
        <w:rPr>
          <w:rFonts w:ascii="Times New Roman" w:hAnsi="Times New Roman" w:cs="Times New Roman"/>
          <w:sz w:val="28"/>
          <w:szCs w:val="28"/>
        </w:rPr>
        <w:t xml:space="preserve"> следующие типы</w:t>
      </w:r>
      <w:r w:rsidR="006173F4">
        <w:rPr>
          <w:rFonts w:ascii="Times New Roman" w:hAnsi="Times New Roman" w:cs="Times New Roman"/>
          <w:sz w:val="28"/>
          <w:szCs w:val="28"/>
        </w:rPr>
        <w:t xml:space="preserve"> </w:t>
      </w:r>
      <w:r w:rsidR="009D28DF" w:rsidRPr="009D28DF">
        <w:rPr>
          <w:rFonts w:ascii="Times New Roman" w:hAnsi="Times New Roman" w:cs="Times New Roman"/>
          <w:sz w:val="28"/>
          <w:szCs w:val="28"/>
        </w:rPr>
        <w:t>[20]</w:t>
      </w:r>
      <w:r>
        <w:rPr>
          <w:rFonts w:ascii="Times New Roman" w:hAnsi="Times New Roman" w:cs="Times New Roman"/>
          <w:sz w:val="28"/>
          <w:szCs w:val="28"/>
        </w:rPr>
        <w:t>:</w:t>
      </w:r>
      <w:r w:rsidRPr="009D55C2">
        <w:rPr>
          <w:rFonts w:ascii="Times New Roman" w:hAnsi="Times New Roman" w:cs="Times New Roman"/>
          <w:sz w:val="28"/>
          <w:szCs w:val="28"/>
        </w:rPr>
        <w:t xml:space="preserve"> </w:t>
      </w:r>
    </w:p>
    <w:p w:rsidR="009D55C2" w:rsidRPr="009D55C2" w:rsidRDefault="009D55C2" w:rsidP="00B44BDA">
      <w:pPr>
        <w:numPr>
          <w:ilvl w:val="0"/>
          <w:numId w:val="4"/>
        </w:numPr>
        <w:tabs>
          <w:tab w:val="left" w:leader="dot" w:pos="9356"/>
        </w:tabs>
        <w:spacing w:line="360" w:lineRule="auto"/>
        <w:ind w:left="1066" w:hanging="357"/>
        <w:rPr>
          <w:rFonts w:ascii="Times New Roman" w:hAnsi="Times New Roman" w:cs="Times New Roman"/>
          <w:sz w:val="28"/>
          <w:szCs w:val="28"/>
        </w:rPr>
      </w:pPr>
      <w:r w:rsidRPr="009D55C2">
        <w:rPr>
          <w:rFonts w:ascii="Times New Roman" w:hAnsi="Times New Roman" w:cs="Times New Roman"/>
          <w:sz w:val="28"/>
          <w:szCs w:val="28"/>
        </w:rPr>
        <w:t>ОЛЛ из В-клеток предшественников (ВП-ОЛЛ)</w:t>
      </w:r>
      <w:r>
        <w:rPr>
          <w:rFonts w:ascii="Times New Roman" w:hAnsi="Times New Roman" w:cs="Times New Roman"/>
          <w:sz w:val="28"/>
          <w:szCs w:val="28"/>
        </w:rPr>
        <w:t>:</w:t>
      </w:r>
    </w:p>
    <w:p w:rsidR="009D55C2" w:rsidRPr="009D55C2" w:rsidRDefault="009D55C2" w:rsidP="00B44BDA">
      <w:pPr>
        <w:numPr>
          <w:ilvl w:val="1"/>
          <w:numId w:val="4"/>
        </w:numPr>
        <w:tabs>
          <w:tab w:val="left" w:leader="dot" w:pos="9356"/>
        </w:tabs>
        <w:spacing w:line="360" w:lineRule="auto"/>
        <w:rPr>
          <w:rFonts w:ascii="Times New Roman" w:hAnsi="Times New Roman" w:cs="Times New Roman"/>
          <w:sz w:val="28"/>
          <w:szCs w:val="28"/>
        </w:rPr>
      </w:pPr>
      <w:r w:rsidRPr="009D55C2">
        <w:rPr>
          <w:rFonts w:ascii="Times New Roman" w:hAnsi="Times New Roman" w:cs="Times New Roman"/>
          <w:sz w:val="28"/>
          <w:szCs w:val="28"/>
        </w:rPr>
        <w:t xml:space="preserve">Без специфических характеристик (NOS – </w:t>
      </w:r>
      <w:proofErr w:type="spellStart"/>
      <w:r w:rsidRPr="009D55C2">
        <w:rPr>
          <w:rFonts w:ascii="Times New Roman" w:hAnsi="Times New Roman" w:cs="Times New Roman"/>
          <w:sz w:val="28"/>
          <w:szCs w:val="28"/>
        </w:rPr>
        <w:t>not</w:t>
      </w:r>
      <w:proofErr w:type="spellEnd"/>
      <w:r w:rsidRPr="009D55C2">
        <w:rPr>
          <w:rFonts w:ascii="Times New Roman" w:hAnsi="Times New Roman" w:cs="Times New Roman"/>
          <w:sz w:val="28"/>
          <w:szCs w:val="28"/>
        </w:rPr>
        <w:t xml:space="preserve"> </w:t>
      </w:r>
      <w:proofErr w:type="spellStart"/>
      <w:r w:rsidRPr="009D55C2">
        <w:rPr>
          <w:rFonts w:ascii="Times New Roman" w:hAnsi="Times New Roman" w:cs="Times New Roman"/>
          <w:sz w:val="28"/>
          <w:szCs w:val="28"/>
        </w:rPr>
        <w:t>otherwise</w:t>
      </w:r>
      <w:proofErr w:type="spellEnd"/>
      <w:r w:rsidRPr="009D55C2">
        <w:rPr>
          <w:rFonts w:ascii="Times New Roman" w:hAnsi="Times New Roman" w:cs="Times New Roman"/>
          <w:sz w:val="28"/>
          <w:szCs w:val="28"/>
        </w:rPr>
        <w:t xml:space="preserve"> </w:t>
      </w:r>
      <w:proofErr w:type="spellStart"/>
      <w:r w:rsidRPr="009D55C2">
        <w:rPr>
          <w:rFonts w:ascii="Times New Roman" w:hAnsi="Times New Roman" w:cs="Times New Roman"/>
          <w:sz w:val="28"/>
          <w:szCs w:val="28"/>
        </w:rPr>
        <w:t>specified</w:t>
      </w:r>
      <w:proofErr w:type="spellEnd"/>
      <w:r w:rsidRPr="009D55C2">
        <w:rPr>
          <w:rFonts w:ascii="Times New Roman" w:hAnsi="Times New Roman" w:cs="Times New Roman"/>
          <w:sz w:val="28"/>
          <w:szCs w:val="28"/>
        </w:rPr>
        <w:t>)</w:t>
      </w:r>
      <w:r>
        <w:rPr>
          <w:rFonts w:ascii="Times New Roman" w:hAnsi="Times New Roman" w:cs="Times New Roman"/>
          <w:sz w:val="28"/>
          <w:szCs w:val="28"/>
        </w:rPr>
        <w:t>;</w:t>
      </w:r>
    </w:p>
    <w:p w:rsidR="009D55C2" w:rsidRPr="009D55C2" w:rsidRDefault="009D55C2" w:rsidP="00B44BDA">
      <w:pPr>
        <w:numPr>
          <w:ilvl w:val="1"/>
          <w:numId w:val="4"/>
        </w:numPr>
        <w:tabs>
          <w:tab w:val="left" w:leader="dot" w:pos="9356"/>
        </w:tabs>
        <w:spacing w:line="360" w:lineRule="auto"/>
        <w:rPr>
          <w:rFonts w:ascii="Times New Roman" w:hAnsi="Times New Roman" w:cs="Times New Roman"/>
          <w:sz w:val="28"/>
          <w:szCs w:val="28"/>
          <w:lang w:val="en-US"/>
        </w:rPr>
      </w:pPr>
      <w:r w:rsidRPr="009D55C2">
        <w:rPr>
          <w:rFonts w:ascii="Times New Roman" w:hAnsi="Times New Roman" w:cs="Times New Roman"/>
          <w:sz w:val="28"/>
          <w:szCs w:val="28"/>
          <w:lang w:val="en-US"/>
        </w:rPr>
        <w:t>t (9;22)(q34;q11.2); </w:t>
      </w:r>
      <w:r w:rsidRPr="009D55C2">
        <w:rPr>
          <w:rFonts w:ascii="Times New Roman" w:hAnsi="Times New Roman" w:cs="Times New Roman"/>
          <w:i/>
          <w:iCs/>
          <w:sz w:val="28"/>
          <w:szCs w:val="28"/>
          <w:lang w:val="en-US"/>
        </w:rPr>
        <w:t>BCR-ABL1, </w:t>
      </w:r>
      <w:r w:rsidRPr="009D55C2">
        <w:rPr>
          <w:rFonts w:ascii="Times New Roman" w:hAnsi="Times New Roman" w:cs="Times New Roman"/>
          <w:sz w:val="28"/>
          <w:szCs w:val="28"/>
          <w:lang w:val="en-US"/>
        </w:rPr>
        <w:t>Ph+-ALL;</w:t>
      </w:r>
    </w:p>
    <w:p w:rsidR="009D55C2" w:rsidRPr="009D55C2" w:rsidRDefault="009D55C2" w:rsidP="00B44BDA">
      <w:pPr>
        <w:numPr>
          <w:ilvl w:val="1"/>
          <w:numId w:val="4"/>
        </w:numPr>
        <w:tabs>
          <w:tab w:val="left" w:leader="dot" w:pos="9356"/>
        </w:tabs>
        <w:spacing w:line="360" w:lineRule="auto"/>
        <w:rPr>
          <w:rFonts w:ascii="Times New Roman" w:hAnsi="Times New Roman" w:cs="Times New Roman"/>
          <w:sz w:val="28"/>
          <w:szCs w:val="28"/>
        </w:rPr>
      </w:pPr>
      <w:proofErr w:type="spellStart"/>
      <w:r w:rsidRPr="009D55C2">
        <w:rPr>
          <w:rFonts w:ascii="Times New Roman" w:hAnsi="Times New Roman" w:cs="Times New Roman"/>
          <w:sz w:val="28"/>
          <w:szCs w:val="28"/>
        </w:rPr>
        <w:lastRenderedPageBreak/>
        <w:t>t</w:t>
      </w:r>
      <w:proofErr w:type="spellEnd"/>
      <w:r w:rsidRPr="009D55C2">
        <w:rPr>
          <w:rFonts w:ascii="Times New Roman" w:hAnsi="Times New Roman" w:cs="Times New Roman"/>
          <w:sz w:val="28"/>
          <w:szCs w:val="28"/>
        </w:rPr>
        <w:t xml:space="preserve"> (v;11q23); перестройка </w:t>
      </w:r>
      <w:r w:rsidRPr="009D55C2">
        <w:rPr>
          <w:rFonts w:ascii="Times New Roman" w:hAnsi="Times New Roman" w:cs="Times New Roman"/>
          <w:i/>
          <w:iCs/>
          <w:sz w:val="28"/>
          <w:szCs w:val="28"/>
        </w:rPr>
        <w:t>KMT2A</w:t>
      </w:r>
      <w:r w:rsidRPr="009D55C2">
        <w:rPr>
          <w:rFonts w:ascii="Times New Roman" w:hAnsi="Times New Roman" w:cs="Times New Roman"/>
          <w:sz w:val="28"/>
          <w:szCs w:val="28"/>
        </w:rPr>
        <w:t> (ранее </w:t>
      </w:r>
      <w:r w:rsidRPr="009D55C2">
        <w:rPr>
          <w:rFonts w:ascii="Times New Roman" w:hAnsi="Times New Roman" w:cs="Times New Roman"/>
          <w:i/>
          <w:iCs/>
          <w:sz w:val="28"/>
          <w:szCs w:val="28"/>
        </w:rPr>
        <w:t>MLL</w:t>
      </w:r>
      <w:r w:rsidRPr="009D55C2">
        <w:rPr>
          <w:rFonts w:ascii="Times New Roman" w:hAnsi="Times New Roman" w:cs="Times New Roman"/>
          <w:sz w:val="28"/>
          <w:szCs w:val="28"/>
        </w:rPr>
        <w:t>)</w:t>
      </w:r>
      <w:r>
        <w:rPr>
          <w:rFonts w:ascii="Times New Roman" w:hAnsi="Times New Roman" w:cs="Times New Roman"/>
          <w:sz w:val="28"/>
          <w:szCs w:val="28"/>
        </w:rPr>
        <w:t>;</w:t>
      </w:r>
    </w:p>
    <w:p w:rsidR="009D55C2" w:rsidRPr="009D55C2" w:rsidRDefault="009D55C2" w:rsidP="00B44BDA">
      <w:pPr>
        <w:numPr>
          <w:ilvl w:val="1"/>
          <w:numId w:val="4"/>
        </w:numPr>
        <w:tabs>
          <w:tab w:val="left" w:leader="dot" w:pos="9356"/>
        </w:tabs>
        <w:spacing w:line="360" w:lineRule="auto"/>
        <w:rPr>
          <w:rFonts w:ascii="Times New Roman" w:hAnsi="Times New Roman" w:cs="Times New Roman"/>
          <w:sz w:val="28"/>
          <w:szCs w:val="28"/>
          <w:lang w:val="en-US"/>
        </w:rPr>
      </w:pPr>
      <w:r w:rsidRPr="009D55C2">
        <w:rPr>
          <w:rFonts w:ascii="Times New Roman" w:hAnsi="Times New Roman" w:cs="Times New Roman"/>
          <w:sz w:val="28"/>
          <w:szCs w:val="28"/>
          <w:lang w:val="en-US"/>
        </w:rPr>
        <w:t>t(12;21)(p13;q22.1), </w:t>
      </w:r>
      <w:r w:rsidRPr="009D55C2">
        <w:rPr>
          <w:rFonts w:ascii="Times New Roman" w:hAnsi="Times New Roman" w:cs="Times New Roman"/>
          <w:i/>
          <w:iCs/>
          <w:sz w:val="28"/>
          <w:szCs w:val="28"/>
          <w:lang w:val="en-US"/>
        </w:rPr>
        <w:t>ETV6-RUNX1 </w:t>
      </w:r>
      <w:r w:rsidRPr="009D55C2">
        <w:rPr>
          <w:rFonts w:ascii="Times New Roman" w:hAnsi="Times New Roman" w:cs="Times New Roman"/>
          <w:sz w:val="28"/>
          <w:szCs w:val="28"/>
          <w:lang w:val="en-US"/>
        </w:rPr>
        <w:t>(</w:t>
      </w:r>
      <w:r w:rsidRPr="009D55C2">
        <w:rPr>
          <w:rFonts w:ascii="Times New Roman" w:hAnsi="Times New Roman" w:cs="Times New Roman"/>
          <w:sz w:val="28"/>
          <w:szCs w:val="28"/>
        </w:rPr>
        <w:t>ранее</w:t>
      </w:r>
      <w:r w:rsidRPr="009D55C2">
        <w:rPr>
          <w:rFonts w:ascii="Times New Roman" w:hAnsi="Times New Roman" w:cs="Times New Roman"/>
          <w:i/>
          <w:iCs/>
          <w:sz w:val="28"/>
          <w:szCs w:val="28"/>
          <w:lang w:val="en-US"/>
        </w:rPr>
        <w:t> TEL-AML</w:t>
      </w:r>
      <w:r w:rsidRPr="009D55C2">
        <w:rPr>
          <w:rFonts w:ascii="Times New Roman" w:hAnsi="Times New Roman" w:cs="Times New Roman"/>
          <w:sz w:val="28"/>
          <w:szCs w:val="28"/>
          <w:lang w:val="en-US"/>
        </w:rPr>
        <w:t>);</w:t>
      </w:r>
    </w:p>
    <w:p w:rsidR="009D55C2" w:rsidRPr="009D55C2" w:rsidRDefault="009D55C2" w:rsidP="00B44BDA">
      <w:pPr>
        <w:numPr>
          <w:ilvl w:val="1"/>
          <w:numId w:val="4"/>
        </w:numPr>
        <w:tabs>
          <w:tab w:val="left" w:leader="dot" w:pos="9356"/>
        </w:tabs>
        <w:spacing w:line="360" w:lineRule="auto"/>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гипер</w:t>
      </w:r>
      <w:r w:rsidRPr="009D55C2">
        <w:rPr>
          <w:rFonts w:ascii="Times New Roman" w:hAnsi="Times New Roman" w:cs="Times New Roman"/>
          <w:sz w:val="28"/>
          <w:szCs w:val="28"/>
        </w:rPr>
        <w:t>плоидией</w:t>
      </w:r>
      <w:proofErr w:type="spellEnd"/>
      <w:r>
        <w:rPr>
          <w:rFonts w:ascii="Times New Roman" w:hAnsi="Times New Roman" w:cs="Times New Roman"/>
          <w:sz w:val="28"/>
          <w:szCs w:val="28"/>
        </w:rPr>
        <w:t>;</w:t>
      </w:r>
    </w:p>
    <w:p w:rsidR="009D55C2" w:rsidRPr="009D55C2" w:rsidRDefault="009D55C2" w:rsidP="00B44BDA">
      <w:pPr>
        <w:numPr>
          <w:ilvl w:val="1"/>
          <w:numId w:val="4"/>
        </w:numPr>
        <w:tabs>
          <w:tab w:val="left" w:leader="dot" w:pos="9356"/>
        </w:tabs>
        <w:spacing w:line="360" w:lineRule="auto"/>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гипо</w:t>
      </w:r>
      <w:r w:rsidRPr="009D55C2">
        <w:rPr>
          <w:rFonts w:ascii="Times New Roman" w:hAnsi="Times New Roman" w:cs="Times New Roman"/>
          <w:sz w:val="28"/>
          <w:szCs w:val="28"/>
        </w:rPr>
        <w:t>плоидией</w:t>
      </w:r>
      <w:proofErr w:type="spellEnd"/>
      <w:r>
        <w:rPr>
          <w:rFonts w:ascii="Times New Roman" w:hAnsi="Times New Roman" w:cs="Times New Roman"/>
          <w:sz w:val="28"/>
          <w:szCs w:val="28"/>
        </w:rPr>
        <w:t>;</w:t>
      </w:r>
    </w:p>
    <w:p w:rsidR="009D55C2" w:rsidRPr="009D55C2" w:rsidRDefault="009D55C2" w:rsidP="00B44BDA">
      <w:pPr>
        <w:numPr>
          <w:ilvl w:val="1"/>
          <w:numId w:val="4"/>
        </w:numPr>
        <w:tabs>
          <w:tab w:val="left" w:leader="dot" w:pos="9356"/>
        </w:tabs>
        <w:spacing w:line="360" w:lineRule="auto"/>
        <w:rPr>
          <w:rFonts w:ascii="Times New Roman" w:hAnsi="Times New Roman" w:cs="Times New Roman"/>
          <w:sz w:val="28"/>
          <w:szCs w:val="28"/>
        </w:rPr>
      </w:pPr>
      <w:proofErr w:type="spellStart"/>
      <w:r w:rsidRPr="009D55C2">
        <w:rPr>
          <w:rFonts w:ascii="Times New Roman" w:hAnsi="Times New Roman" w:cs="Times New Roman"/>
          <w:sz w:val="28"/>
          <w:szCs w:val="28"/>
        </w:rPr>
        <w:t>t</w:t>
      </w:r>
      <w:proofErr w:type="spellEnd"/>
      <w:r w:rsidRPr="009D55C2">
        <w:rPr>
          <w:rFonts w:ascii="Times New Roman" w:hAnsi="Times New Roman" w:cs="Times New Roman"/>
          <w:sz w:val="28"/>
          <w:szCs w:val="28"/>
        </w:rPr>
        <w:t>(5;14)(q31.1;q32.1); </w:t>
      </w:r>
      <w:r w:rsidRPr="009D55C2">
        <w:rPr>
          <w:rFonts w:ascii="Times New Roman" w:hAnsi="Times New Roman" w:cs="Times New Roman"/>
          <w:i/>
          <w:iCs/>
          <w:sz w:val="28"/>
          <w:szCs w:val="28"/>
        </w:rPr>
        <w:t>IGH/IL3</w:t>
      </w:r>
      <w:r w:rsidRPr="009D55C2">
        <w:rPr>
          <w:rFonts w:ascii="Times New Roman" w:hAnsi="Times New Roman" w:cs="Times New Roman"/>
          <w:iCs/>
          <w:sz w:val="28"/>
          <w:szCs w:val="28"/>
        </w:rPr>
        <w:t>;</w:t>
      </w:r>
    </w:p>
    <w:p w:rsidR="009D55C2" w:rsidRPr="009D55C2" w:rsidRDefault="009D55C2" w:rsidP="00B44BDA">
      <w:pPr>
        <w:numPr>
          <w:ilvl w:val="1"/>
          <w:numId w:val="4"/>
        </w:numPr>
        <w:tabs>
          <w:tab w:val="left" w:leader="dot" w:pos="9356"/>
        </w:tabs>
        <w:spacing w:line="360" w:lineRule="auto"/>
        <w:rPr>
          <w:rFonts w:ascii="Times New Roman" w:hAnsi="Times New Roman" w:cs="Times New Roman"/>
          <w:sz w:val="28"/>
          <w:szCs w:val="28"/>
        </w:rPr>
      </w:pPr>
      <w:proofErr w:type="spellStart"/>
      <w:r w:rsidRPr="009D55C2">
        <w:rPr>
          <w:rFonts w:ascii="Times New Roman" w:hAnsi="Times New Roman" w:cs="Times New Roman"/>
          <w:sz w:val="28"/>
          <w:szCs w:val="28"/>
        </w:rPr>
        <w:t>t</w:t>
      </w:r>
      <w:proofErr w:type="spellEnd"/>
      <w:r w:rsidRPr="009D55C2">
        <w:rPr>
          <w:rFonts w:ascii="Times New Roman" w:hAnsi="Times New Roman" w:cs="Times New Roman"/>
          <w:sz w:val="28"/>
          <w:szCs w:val="28"/>
        </w:rPr>
        <w:t xml:space="preserve"> (1;19)(q23;p13.3), </w:t>
      </w:r>
      <w:r w:rsidRPr="009D55C2">
        <w:rPr>
          <w:rFonts w:ascii="Times New Roman" w:hAnsi="Times New Roman" w:cs="Times New Roman"/>
          <w:i/>
          <w:iCs/>
          <w:sz w:val="28"/>
          <w:szCs w:val="28"/>
        </w:rPr>
        <w:t>TCF3-PBX1</w:t>
      </w:r>
      <w:r>
        <w:rPr>
          <w:rFonts w:ascii="Times New Roman" w:hAnsi="Times New Roman" w:cs="Times New Roman"/>
          <w:i/>
          <w:iCs/>
          <w:sz w:val="28"/>
          <w:szCs w:val="28"/>
        </w:rPr>
        <w:t>;</w:t>
      </w:r>
    </w:p>
    <w:p w:rsidR="009D55C2" w:rsidRPr="009D55C2" w:rsidRDefault="009D55C2" w:rsidP="00B44BDA">
      <w:pPr>
        <w:numPr>
          <w:ilvl w:val="1"/>
          <w:numId w:val="4"/>
        </w:numPr>
        <w:tabs>
          <w:tab w:val="left" w:leader="dot" w:pos="9356"/>
        </w:tabs>
        <w:spacing w:line="360" w:lineRule="auto"/>
        <w:rPr>
          <w:rFonts w:ascii="Times New Roman" w:hAnsi="Times New Roman" w:cs="Times New Roman"/>
          <w:sz w:val="28"/>
          <w:szCs w:val="28"/>
        </w:rPr>
      </w:pPr>
      <w:r w:rsidRPr="009D55C2">
        <w:rPr>
          <w:rFonts w:ascii="Times New Roman" w:hAnsi="Times New Roman" w:cs="Times New Roman"/>
          <w:sz w:val="28"/>
          <w:szCs w:val="28"/>
        </w:rPr>
        <w:t>«условные/предварительные» подгруппы (</w:t>
      </w:r>
      <w:proofErr w:type="spellStart"/>
      <w:r w:rsidRPr="009D55C2">
        <w:rPr>
          <w:rFonts w:ascii="Times New Roman" w:hAnsi="Times New Roman" w:cs="Times New Roman"/>
          <w:sz w:val="28"/>
          <w:szCs w:val="28"/>
        </w:rPr>
        <w:t>provisional</w:t>
      </w:r>
      <w:proofErr w:type="spellEnd"/>
      <w:r w:rsidRPr="009D55C2">
        <w:rPr>
          <w:rFonts w:ascii="Times New Roman" w:hAnsi="Times New Roman" w:cs="Times New Roman"/>
          <w:sz w:val="28"/>
          <w:szCs w:val="28"/>
        </w:rPr>
        <w:t xml:space="preserve"> </w:t>
      </w:r>
      <w:proofErr w:type="spellStart"/>
      <w:r w:rsidRPr="009D55C2">
        <w:rPr>
          <w:rFonts w:ascii="Times New Roman" w:hAnsi="Times New Roman" w:cs="Times New Roman"/>
          <w:sz w:val="28"/>
          <w:szCs w:val="28"/>
        </w:rPr>
        <w:t>entity</w:t>
      </w:r>
      <w:proofErr w:type="spellEnd"/>
      <w:r w:rsidRPr="009D55C2">
        <w:rPr>
          <w:rFonts w:ascii="Times New Roman" w:hAnsi="Times New Roman" w:cs="Times New Roman"/>
          <w:sz w:val="28"/>
          <w:szCs w:val="28"/>
        </w:rPr>
        <w:t>)</w:t>
      </w:r>
      <w:r>
        <w:rPr>
          <w:rFonts w:ascii="Times New Roman" w:hAnsi="Times New Roman" w:cs="Times New Roman"/>
          <w:sz w:val="28"/>
          <w:szCs w:val="28"/>
        </w:rPr>
        <w:t>;</w:t>
      </w:r>
    </w:p>
    <w:p w:rsidR="009D55C2" w:rsidRPr="009D55C2" w:rsidRDefault="009D55C2" w:rsidP="00B44BDA">
      <w:pPr>
        <w:numPr>
          <w:ilvl w:val="1"/>
          <w:numId w:val="4"/>
        </w:numPr>
        <w:tabs>
          <w:tab w:val="left" w:leader="dot" w:pos="9356"/>
        </w:tabs>
        <w:spacing w:line="360" w:lineRule="auto"/>
        <w:rPr>
          <w:rFonts w:ascii="Times New Roman" w:hAnsi="Times New Roman" w:cs="Times New Roman"/>
          <w:sz w:val="28"/>
          <w:szCs w:val="28"/>
        </w:rPr>
      </w:pPr>
      <w:r w:rsidRPr="009D55C2">
        <w:rPr>
          <w:rFonts w:ascii="Times New Roman" w:hAnsi="Times New Roman" w:cs="Times New Roman"/>
          <w:i/>
          <w:iCs/>
          <w:sz w:val="28"/>
          <w:szCs w:val="28"/>
        </w:rPr>
        <w:t>BCR-ABL1</w:t>
      </w:r>
      <w:r w:rsidRPr="009D55C2">
        <w:rPr>
          <w:rFonts w:ascii="Times New Roman" w:hAnsi="Times New Roman" w:cs="Times New Roman"/>
          <w:sz w:val="28"/>
          <w:szCs w:val="28"/>
        </w:rPr>
        <w:t>-подобный</w:t>
      </w:r>
      <w:r>
        <w:rPr>
          <w:rFonts w:ascii="Times New Roman" w:hAnsi="Times New Roman" w:cs="Times New Roman"/>
          <w:sz w:val="28"/>
          <w:szCs w:val="28"/>
        </w:rPr>
        <w:t>;</w:t>
      </w:r>
    </w:p>
    <w:p w:rsidR="009D55C2" w:rsidRPr="009D55C2" w:rsidRDefault="009D55C2" w:rsidP="00B44BDA">
      <w:pPr>
        <w:numPr>
          <w:ilvl w:val="1"/>
          <w:numId w:val="4"/>
        </w:numPr>
        <w:tabs>
          <w:tab w:val="left" w:leader="dot" w:pos="9356"/>
        </w:tabs>
        <w:spacing w:line="360" w:lineRule="auto"/>
        <w:rPr>
          <w:rFonts w:ascii="Times New Roman" w:hAnsi="Times New Roman" w:cs="Times New Roman"/>
          <w:sz w:val="28"/>
          <w:szCs w:val="28"/>
        </w:rPr>
      </w:pPr>
      <w:r w:rsidRPr="009D55C2">
        <w:rPr>
          <w:rFonts w:ascii="Times New Roman" w:hAnsi="Times New Roman" w:cs="Times New Roman"/>
          <w:sz w:val="28"/>
          <w:szCs w:val="28"/>
        </w:rPr>
        <w:t>iAMP21</w:t>
      </w:r>
      <w:r>
        <w:rPr>
          <w:rFonts w:ascii="Times New Roman" w:hAnsi="Times New Roman" w:cs="Times New Roman"/>
          <w:sz w:val="28"/>
          <w:szCs w:val="28"/>
        </w:rPr>
        <w:t>;</w:t>
      </w:r>
    </w:p>
    <w:p w:rsidR="009D55C2" w:rsidRPr="009D55C2" w:rsidRDefault="009D55C2" w:rsidP="00B44BDA">
      <w:pPr>
        <w:numPr>
          <w:ilvl w:val="0"/>
          <w:numId w:val="4"/>
        </w:numPr>
        <w:tabs>
          <w:tab w:val="left" w:leader="dot" w:pos="9356"/>
        </w:tabs>
        <w:spacing w:line="360" w:lineRule="auto"/>
        <w:ind w:left="1066" w:hanging="357"/>
        <w:rPr>
          <w:rFonts w:ascii="Times New Roman" w:hAnsi="Times New Roman" w:cs="Times New Roman"/>
          <w:sz w:val="28"/>
          <w:szCs w:val="28"/>
        </w:rPr>
      </w:pPr>
      <w:r w:rsidRPr="009D55C2">
        <w:rPr>
          <w:rFonts w:ascii="Times New Roman" w:hAnsi="Times New Roman" w:cs="Times New Roman"/>
          <w:sz w:val="28"/>
          <w:szCs w:val="28"/>
        </w:rPr>
        <w:t>ОЛЛ из Т-клеток предшественников (Т-ОЛЛ)</w:t>
      </w:r>
      <w:r>
        <w:rPr>
          <w:rFonts w:ascii="Times New Roman" w:hAnsi="Times New Roman" w:cs="Times New Roman"/>
          <w:sz w:val="28"/>
          <w:szCs w:val="28"/>
        </w:rPr>
        <w:t>:</w:t>
      </w:r>
    </w:p>
    <w:p w:rsidR="009D55C2" w:rsidRPr="009D55C2" w:rsidRDefault="009D55C2" w:rsidP="00B44BDA">
      <w:pPr>
        <w:numPr>
          <w:ilvl w:val="1"/>
          <w:numId w:val="4"/>
        </w:numPr>
        <w:tabs>
          <w:tab w:val="left" w:leader="dot" w:pos="9356"/>
        </w:tabs>
        <w:spacing w:line="360" w:lineRule="auto"/>
        <w:rPr>
          <w:rFonts w:ascii="Times New Roman" w:hAnsi="Times New Roman" w:cs="Times New Roman"/>
          <w:sz w:val="28"/>
          <w:szCs w:val="28"/>
        </w:rPr>
      </w:pPr>
      <w:r w:rsidRPr="009D55C2">
        <w:rPr>
          <w:rFonts w:ascii="Times New Roman" w:hAnsi="Times New Roman" w:cs="Times New Roman"/>
          <w:sz w:val="28"/>
          <w:szCs w:val="28"/>
        </w:rPr>
        <w:t>«условная/предварительная» подгруппа (</w:t>
      </w:r>
      <w:proofErr w:type="spellStart"/>
      <w:r w:rsidRPr="009D55C2">
        <w:rPr>
          <w:rFonts w:ascii="Times New Roman" w:hAnsi="Times New Roman" w:cs="Times New Roman"/>
          <w:sz w:val="28"/>
          <w:szCs w:val="28"/>
        </w:rPr>
        <w:t>provisional</w:t>
      </w:r>
      <w:proofErr w:type="spellEnd"/>
      <w:r w:rsidRPr="009D55C2">
        <w:rPr>
          <w:rFonts w:ascii="Times New Roman" w:hAnsi="Times New Roman" w:cs="Times New Roman"/>
          <w:sz w:val="28"/>
          <w:szCs w:val="28"/>
        </w:rPr>
        <w:t xml:space="preserve"> </w:t>
      </w:r>
      <w:proofErr w:type="spellStart"/>
      <w:r w:rsidRPr="009D55C2">
        <w:rPr>
          <w:rFonts w:ascii="Times New Roman" w:hAnsi="Times New Roman" w:cs="Times New Roman"/>
          <w:sz w:val="28"/>
          <w:szCs w:val="28"/>
        </w:rPr>
        <w:t>entity</w:t>
      </w:r>
      <w:proofErr w:type="spellEnd"/>
      <w:r w:rsidRPr="009D55C2">
        <w:rPr>
          <w:rFonts w:ascii="Times New Roman" w:hAnsi="Times New Roman" w:cs="Times New Roman"/>
          <w:sz w:val="28"/>
          <w:szCs w:val="28"/>
        </w:rPr>
        <w:t>)</w:t>
      </w:r>
      <w:r>
        <w:rPr>
          <w:rFonts w:ascii="Times New Roman" w:hAnsi="Times New Roman" w:cs="Times New Roman"/>
          <w:sz w:val="28"/>
          <w:szCs w:val="28"/>
        </w:rPr>
        <w:t>;</w:t>
      </w:r>
    </w:p>
    <w:p w:rsidR="009D55C2" w:rsidRPr="009D55C2" w:rsidRDefault="009D55C2" w:rsidP="00B44BDA">
      <w:pPr>
        <w:numPr>
          <w:ilvl w:val="1"/>
          <w:numId w:val="4"/>
        </w:numPr>
        <w:tabs>
          <w:tab w:val="left" w:leader="dot" w:pos="9356"/>
        </w:tabs>
        <w:spacing w:line="360" w:lineRule="auto"/>
        <w:rPr>
          <w:rFonts w:ascii="Times New Roman" w:hAnsi="Times New Roman" w:cs="Times New Roman"/>
          <w:sz w:val="28"/>
          <w:szCs w:val="28"/>
        </w:rPr>
      </w:pPr>
      <w:r w:rsidRPr="009D55C2">
        <w:rPr>
          <w:rFonts w:ascii="Times New Roman" w:hAnsi="Times New Roman" w:cs="Times New Roman"/>
          <w:sz w:val="28"/>
          <w:szCs w:val="28"/>
        </w:rPr>
        <w:t>ОЛЛ из ранних Т-клеток-предшественников (ETP-ALL)</w:t>
      </w:r>
      <w:r>
        <w:rPr>
          <w:rFonts w:ascii="Times New Roman" w:hAnsi="Times New Roman" w:cs="Times New Roman"/>
          <w:sz w:val="28"/>
          <w:szCs w:val="28"/>
        </w:rPr>
        <w:t>.</w:t>
      </w:r>
    </w:p>
    <w:p w:rsidR="009D55C2" w:rsidRPr="009D55C2" w:rsidRDefault="009D55C2" w:rsidP="009D55C2">
      <w:pPr>
        <w:tabs>
          <w:tab w:val="left" w:leader="dot" w:pos="9356"/>
        </w:tabs>
        <w:spacing w:line="360" w:lineRule="auto"/>
        <w:ind w:firstLine="709"/>
        <w:rPr>
          <w:rFonts w:ascii="Times New Roman" w:hAnsi="Times New Roman" w:cs="Times New Roman"/>
          <w:sz w:val="28"/>
          <w:szCs w:val="28"/>
        </w:rPr>
      </w:pPr>
      <w:r w:rsidRPr="009D55C2">
        <w:rPr>
          <w:rFonts w:ascii="Times New Roman" w:hAnsi="Times New Roman" w:cs="Times New Roman"/>
          <w:sz w:val="28"/>
          <w:szCs w:val="28"/>
        </w:rPr>
        <w:t xml:space="preserve">Традиционно выделяют </w:t>
      </w:r>
      <w:r w:rsidRPr="003B5C20">
        <w:rPr>
          <w:rFonts w:ascii="Times New Roman" w:hAnsi="Times New Roman" w:cs="Times New Roman"/>
          <w:sz w:val="28"/>
          <w:szCs w:val="28"/>
        </w:rPr>
        <w:t xml:space="preserve">ОЛЛ из В-клеток-предшественников (ВП-ОЛЛ) и </w:t>
      </w:r>
      <w:proofErr w:type="gramStart"/>
      <w:r w:rsidRPr="003B5C20">
        <w:rPr>
          <w:rFonts w:ascii="Times New Roman" w:hAnsi="Times New Roman" w:cs="Times New Roman"/>
          <w:sz w:val="28"/>
          <w:szCs w:val="28"/>
        </w:rPr>
        <w:t>Т-линейный</w:t>
      </w:r>
      <w:proofErr w:type="gramEnd"/>
      <w:r w:rsidRPr="003B5C20">
        <w:rPr>
          <w:rFonts w:ascii="Times New Roman" w:hAnsi="Times New Roman" w:cs="Times New Roman"/>
          <w:sz w:val="28"/>
          <w:szCs w:val="28"/>
        </w:rPr>
        <w:t xml:space="preserve"> ОЛЛ (T-ОЛЛ).</w:t>
      </w:r>
    </w:p>
    <w:p w:rsidR="009D55C2" w:rsidRPr="009D28DF" w:rsidRDefault="009D55C2" w:rsidP="009D28DF">
      <w:pPr>
        <w:tabs>
          <w:tab w:val="left" w:leader="dot" w:pos="9356"/>
        </w:tabs>
        <w:spacing w:line="360" w:lineRule="auto"/>
        <w:ind w:firstLine="709"/>
        <w:rPr>
          <w:rFonts w:ascii="Times New Roman" w:hAnsi="Times New Roman" w:cs="Times New Roman"/>
          <w:sz w:val="28"/>
          <w:szCs w:val="28"/>
        </w:rPr>
      </w:pPr>
      <w:r w:rsidRPr="009D55C2">
        <w:rPr>
          <w:rFonts w:ascii="Times New Roman" w:hAnsi="Times New Roman" w:cs="Times New Roman"/>
          <w:sz w:val="28"/>
          <w:szCs w:val="28"/>
        </w:rPr>
        <w:t>В МКБ-11 существуют следующие коды, соответствующие данной классификации</w:t>
      </w:r>
      <w:r w:rsidR="009D28DF" w:rsidRPr="009D28DF">
        <w:rPr>
          <w:rFonts w:ascii="Times New Roman" w:hAnsi="Times New Roman" w:cs="Times New Roman"/>
          <w:sz w:val="28"/>
          <w:szCs w:val="28"/>
        </w:rPr>
        <w:t xml:space="preserve"> [31]</w:t>
      </w:r>
      <w:r w:rsidRPr="009D55C2">
        <w:rPr>
          <w:rFonts w:ascii="Times New Roman" w:hAnsi="Times New Roman" w:cs="Times New Roman"/>
          <w:sz w:val="28"/>
          <w:szCs w:val="28"/>
        </w:rPr>
        <w:t>:</w:t>
      </w:r>
    </w:p>
    <w:p w:rsidR="009D55C2" w:rsidRPr="009D55C2" w:rsidRDefault="009D55C2" w:rsidP="00B44BDA">
      <w:pPr>
        <w:numPr>
          <w:ilvl w:val="0"/>
          <w:numId w:val="3"/>
        </w:numPr>
        <w:tabs>
          <w:tab w:val="left" w:leader="dot" w:pos="9356"/>
        </w:tabs>
        <w:spacing w:line="360" w:lineRule="auto"/>
        <w:ind w:left="1066" w:hanging="357"/>
        <w:rPr>
          <w:rFonts w:ascii="Times New Roman" w:hAnsi="Times New Roman" w:cs="Times New Roman"/>
          <w:sz w:val="28"/>
          <w:szCs w:val="28"/>
        </w:rPr>
      </w:pPr>
      <w:r w:rsidRPr="009D55C2">
        <w:rPr>
          <w:rFonts w:ascii="Times New Roman" w:hAnsi="Times New Roman" w:cs="Times New Roman"/>
          <w:sz w:val="28"/>
          <w:szCs w:val="28"/>
        </w:rPr>
        <w:t xml:space="preserve">XH81V3 </w:t>
      </w:r>
      <w:proofErr w:type="spellStart"/>
      <w:r w:rsidRPr="009D55C2">
        <w:rPr>
          <w:rFonts w:ascii="Times New Roman" w:hAnsi="Times New Roman" w:cs="Times New Roman"/>
          <w:sz w:val="28"/>
          <w:szCs w:val="28"/>
        </w:rPr>
        <w:t>В-лим</w:t>
      </w:r>
      <w:r>
        <w:rPr>
          <w:rFonts w:ascii="Times New Roman" w:hAnsi="Times New Roman" w:cs="Times New Roman"/>
          <w:sz w:val="28"/>
          <w:szCs w:val="28"/>
        </w:rPr>
        <w:t>фобластный</w:t>
      </w:r>
      <w:proofErr w:type="spellEnd"/>
      <w:r>
        <w:rPr>
          <w:rFonts w:ascii="Times New Roman" w:hAnsi="Times New Roman" w:cs="Times New Roman"/>
          <w:sz w:val="28"/>
          <w:szCs w:val="28"/>
        </w:rPr>
        <w:t xml:space="preserve"> лейкоз/</w:t>
      </w:r>
      <w:proofErr w:type="spellStart"/>
      <w:r>
        <w:rPr>
          <w:rFonts w:ascii="Times New Roman" w:hAnsi="Times New Roman" w:cs="Times New Roman"/>
          <w:sz w:val="28"/>
          <w:szCs w:val="28"/>
        </w:rPr>
        <w:t>лимфома</w:t>
      </w:r>
      <w:proofErr w:type="spellEnd"/>
      <w:r>
        <w:rPr>
          <w:rFonts w:ascii="Times New Roman" w:hAnsi="Times New Roman" w:cs="Times New Roman"/>
          <w:sz w:val="28"/>
          <w:szCs w:val="28"/>
        </w:rPr>
        <w:t xml:space="preserve">, </w:t>
      </w:r>
      <w:r w:rsidRPr="003B5C20">
        <w:rPr>
          <w:rFonts w:ascii="Times New Roman" w:hAnsi="Times New Roman" w:cs="Times New Roman"/>
          <w:sz w:val="28"/>
          <w:szCs w:val="28"/>
        </w:rPr>
        <w:t>БДУ</w:t>
      </w:r>
      <w:r>
        <w:rPr>
          <w:rFonts w:ascii="Times New Roman" w:hAnsi="Times New Roman" w:cs="Times New Roman"/>
          <w:sz w:val="28"/>
          <w:szCs w:val="28"/>
        </w:rPr>
        <w:t>;</w:t>
      </w:r>
    </w:p>
    <w:p w:rsidR="009D55C2" w:rsidRPr="009D55C2" w:rsidRDefault="009D55C2" w:rsidP="00B44BDA">
      <w:pPr>
        <w:numPr>
          <w:ilvl w:val="0"/>
          <w:numId w:val="3"/>
        </w:numPr>
        <w:tabs>
          <w:tab w:val="left" w:leader="dot" w:pos="9356"/>
        </w:tabs>
        <w:spacing w:line="360" w:lineRule="auto"/>
        <w:ind w:left="1066" w:hanging="357"/>
        <w:rPr>
          <w:rFonts w:ascii="Times New Roman" w:hAnsi="Times New Roman" w:cs="Times New Roman"/>
          <w:sz w:val="28"/>
          <w:szCs w:val="28"/>
        </w:rPr>
      </w:pPr>
      <w:r w:rsidRPr="009D55C2">
        <w:rPr>
          <w:rFonts w:ascii="Times New Roman" w:hAnsi="Times New Roman" w:cs="Times New Roman"/>
          <w:sz w:val="28"/>
          <w:szCs w:val="28"/>
        </w:rPr>
        <w:t xml:space="preserve">XH73L9 </w:t>
      </w:r>
      <w:proofErr w:type="spellStart"/>
      <w:r w:rsidRPr="009D55C2">
        <w:rPr>
          <w:rFonts w:ascii="Times New Roman" w:hAnsi="Times New Roman" w:cs="Times New Roman"/>
          <w:sz w:val="28"/>
          <w:szCs w:val="28"/>
        </w:rPr>
        <w:t>B-лимфобластный</w:t>
      </w:r>
      <w:proofErr w:type="spellEnd"/>
      <w:r w:rsidRPr="009D55C2">
        <w:rPr>
          <w:rFonts w:ascii="Times New Roman" w:hAnsi="Times New Roman" w:cs="Times New Roman"/>
          <w:sz w:val="28"/>
          <w:szCs w:val="28"/>
        </w:rPr>
        <w:t xml:space="preserve"> лейкоз/</w:t>
      </w:r>
      <w:proofErr w:type="spellStart"/>
      <w:r w:rsidRPr="009D55C2">
        <w:rPr>
          <w:rFonts w:ascii="Times New Roman" w:hAnsi="Times New Roman" w:cs="Times New Roman"/>
          <w:sz w:val="28"/>
          <w:szCs w:val="28"/>
        </w:rPr>
        <w:t>лимфома</w:t>
      </w:r>
      <w:proofErr w:type="spellEnd"/>
      <w:r w:rsidRPr="009D55C2">
        <w:rPr>
          <w:rFonts w:ascii="Times New Roman" w:hAnsi="Times New Roman" w:cs="Times New Roman"/>
          <w:sz w:val="28"/>
          <w:szCs w:val="28"/>
        </w:rPr>
        <w:t xml:space="preserve"> </w:t>
      </w:r>
      <w:r>
        <w:rPr>
          <w:rFonts w:ascii="Times New Roman" w:hAnsi="Times New Roman" w:cs="Times New Roman"/>
          <w:sz w:val="28"/>
          <w:szCs w:val="28"/>
        </w:rPr>
        <w:t xml:space="preserve">с </w:t>
      </w:r>
      <w:proofErr w:type="spellStart"/>
      <w:r>
        <w:rPr>
          <w:rFonts w:ascii="Times New Roman" w:hAnsi="Times New Roman" w:cs="Times New Roman"/>
          <w:sz w:val="28"/>
          <w:szCs w:val="28"/>
        </w:rPr>
        <w:t>t</w:t>
      </w:r>
      <w:proofErr w:type="spellEnd"/>
      <w:r>
        <w:rPr>
          <w:rFonts w:ascii="Times New Roman" w:hAnsi="Times New Roman" w:cs="Times New Roman"/>
          <w:sz w:val="28"/>
          <w:szCs w:val="28"/>
        </w:rPr>
        <w:t>(9:22) (q34;q11.2); BCR/ABL1;</w:t>
      </w:r>
      <w:r w:rsidRPr="009D55C2">
        <w:rPr>
          <w:rFonts w:ascii="Times New Roman" w:hAnsi="Times New Roman" w:cs="Times New Roman"/>
          <w:sz w:val="28"/>
          <w:szCs w:val="28"/>
        </w:rPr>
        <w:t xml:space="preserve"> </w:t>
      </w:r>
    </w:p>
    <w:p w:rsidR="009D55C2" w:rsidRPr="009D55C2" w:rsidRDefault="009D55C2" w:rsidP="00B44BDA">
      <w:pPr>
        <w:numPr>
          <w:ilvl w:val="0"/>
          <w:numId w:val="3"/>
        </w:numPr>
        <w:tabs>
          <w:tab w:val="left" w:leader="dot" w:pos="9356"/>
        </w:tabs>
        <w:spacing w:line="360" w:lineRule="auto"/>
        <w:ind w:left="1066" w:hanging="357"/>
        <w:rPr>
          <w:rFonts w:ascii="Times New Roman" w:hAnsi="Times New Roman" w:cs="Times New Roman"/>
          <w:sz w:val="28"/>
          <w:szCs w:val="28"/>
        </w:rPr>
      </w:pPr>
      <w:r w:rsidRPr="009D55C2">
        <w:rPr>
          <w:rFonts w:ascii="Times New Roman" w:hAnsi="Times New Roman" w:cs="Times New Roman"/>
          <w:sz w:val="28"/>
          <w:szCs w:val="28"/>
        </w:rPr>
        <w:t xml:space="preserve">XH8GG0 </w:t>
      </w:r>
      <w:proofErr w:type="spellStart"/>
      <w:r w:rsidRPr="009D55C2">
        <w:rPr>
          <w:rFonts w:ascii="Times New Roman" w:hAnsi="Times New Roman" w:cs="Times New Roman"/>
          <w:sz w:val="28"/>
          <w:szCs w:val="28"/>
        </w:rPr>
        <w:t>B-лимфобластный</w:t>
      </w:r>
      <w:proofErr w:type="spellEnd"/>
      <w:r w:rsidRPr="009D55C2">
        <w:rPr>
          <w:rFonts w:ascii="Times New Roman" w:hAnsi="Times New Roman" w:cs="Times New Roman"/>
          <w:sz w:val="28"/>
          <w:szCs w:val="28"/>
        </w:rPr>
        <w:t xml:space="preserve"> лейкоз/</w:t>
      </w:r>
      <w:proofErr w:type="spellStart"/>
      <w:r w:rsidRPr="009D55C2">
        <w:rPr>
          <w:rFonts w:ascii="Times New Roman" w:hAnsi="Times New Roman" w:cs="Times New Roman"/>
          <w:sz w:val="28"/>
          <w:szCs w:val="28"/>
        </w:rPr>
        <w:t>лимфома</w:t>
      </w:r>
      <w:proofErr w:type="spellEnd"/>
      <w:r w:rsidRPr="009D55C2">
        <w:rPr>
          <w:rFonts w:ascii="Times New Roman" w:hAnsi="Times New Roman" w:cs="Times New Roman"/>
          <w:sz w:val="28"/>
          <w:szCs w:val="28"/>
        </w:rPr>
        <w:t xml:space="preserve"> с </w:t>
      </w:r>
      <w:proofErr w:type="spellStart"/>
      <w:r w:rsidRPr="009D55C2">
        <w:rPr>
          <w:rFonts w:ascii="Times New Roman" w:hAnsi="Times New Roman" w:cs="Times New Roman"/>
          <w:sz w:val="28"/>
          <w:szCs w:val="28"/>
        </w:rPr>
        <w:t>t</w:t>
      </w:r>
      <w:proofErr w:type="spellEnd"/>
      <w:r w:rsidRPr="009D55C2">
        <w:rPr>
          <w:rFonts w:ascii="Times New Roman" w:hAnsi="Times New Roman" w:cs="Times New Roman"/>
          <w:sz w:val="28"/>
          <w:szCs w:val="28"/>
        </w:rPr>
        <w:t>(v</w:t>
      </w:r>
      <w:r>
        <w:rPr>
          <w:rFonts w:ascii="Times New Roman" w:hAnsi="Times New Roman" w:cs="Times New Roman"/>
          <w:sz w:val="28"/>
          <w:szCs w:val="28"/>
        </w:rPr>
        <w:t>;11q23); перестройкой гена MLL;</w:t>
      </w:r>
    </w:p>
    <w:p w:rsidR="009D55C2" w:rsidRPr="009D55C2" w:rsidRDefault="009D55C2" w:rsidP="00B44BDA">
      <w:pPr>
        <w:numPr>
          <w:ilvl w:val="0"/>
          <w:numId w:val="3"/>
        </w:numPr>
        <w:tabs>
          <w:tab w:val="left" w:leader="dot" w:pos="9356"/>
        </w:tabs>
        <w:spacing w:line="360" w:lineRule="auto"/>
        <w:ind w:left="1066" w:hanging="357"/>
        <w:rPr>
          <w:rFonts w:ascii="Times New Roman" w:hAnsi="Times New Roman" w:cs="Times New Roman"/>
          <w:sz w:val="28"/>
          <w:szCs w:val="28"/>
        </w:rPr>
      </w:pPr>
      <w:r w:rsidRPr="009D55C2">
        <w:rPr>
          <w:rFonts w:ascii="Times New Roman" w:hAnsi="Times New Roman" w:cs="Times New Roman"/>
          <w:sz w:val="28"/>
          <w:szCs w:val="28"/>
        </w:rPr>
        <w:t xml:space="preserve">XH4KA2 </w:t>
      </w:r>
      <w:proofErr w:type="spellStart"/>
      <w:r w:rsidRPr="009D55C2">
        <w:rPr>
          <w:rFonts w:ascii="Times New Roman" w:hAnsi="Times New Roman" w:cs="Times New Roman"/>
          <w:sz w:val="28"/>
          <w:szCs w:val="28"/>
        </w:rPr>
        <w:t>B-лимфобластный</w:t>
      </w:r>
      <w:proofErr w:type="spellEnd"/>
      <w:r w:rsidRPr="009D55C2">
        <w:rPr>
          <w:rFonts w:ascii="Times New Roman" w:hAnsi="Times New Roman" w:cs="Times New Roman"/>
          <w:sz w:val="28"/>
          <w:szCs w:val="28"/>
        </w:rPr>
        <w:t xml:space="preserve"> лейкоз/</w:t>
      </w:r>
      <w:proofErr w:type="spellStart"/>
      <w:r w:rsidRPr="009D55C2">
        <w:rPr>
          <w:rFonts w:ascii="Times New Roman" w:hAnsi="Times New Roman" w:cs="Times New Roman"/>
          <w:sz w:val="28"/>
          <w:szCs w:val="28"/>
        </w:rPr>
        <w:t>лимфома</w:t>
      </w:r>
      <w:proofErr w:type="spellEnd"/>
      <w:r w:rsidRPr="009D55C2">
        <w:rPr>
          <w:rFonts w:ascii="Times New Roman" w:hAnsi="Times New Roman" w:cs="Times New Roman"/>
          <w:sz w:val="28"/>
          <w:szCs w:val="28"/>
        </w:rPr>
        <w:t xml:space="preserve"> с </w:t>
      </w:r>
      <w:proofErr w:type="spellStart"/>
      <w:r w:rsidRPr="009D55C2">
        <w:rPr>
          <w:rFonts w:ascii="Times New Roman" w:hAnsi="Times New Roman" w:cs="Times New Roman"/>
          <w:sz w:val="28"/>
          <w:szCs w:val="28"/>
        </w:rPr>
        <w:t>t</w:t>
      </w:r>
      <w:proofErr w:type="spellEnd"/>
      <w:r w:rsidRPr="009D55C2">
        <w:rPr>
          <w:rFonts w:ascii="Times New Roman" w:hAnsi="Times New Roman" w:cs="Times New Roman"/>
          <w:sz w:val="28"/>
          <w:szCs w:val="28"/>
        </w:rPr>
        <w:t>(12;21)(p13;q22); TEL-AML1 (ETV6-RUNX1)</w:t>
      </w:r>
      <w:r>
        <w:rPr>
          <w:rFonts w:ascii="Times New Roman" w:hAnsi="Times New Roman" w:cs="Times New Roman"/>
          <w:sz w:val="28"/>
          <w:szCs w:val="28"/>
        </w:rPr>
        <w:t>;</w:t>
      </w:r>
      <w:r w:rsidR="00E7014F">
        <w:rPr>
          <w:rFonts w:ascii="Times New Roman" w:hAnsi="Times New Roman" w:cs="Times New Roman"/>
          <w:sz w:val="28"/>
          <w:szCs w:val="28"/>
        </w:rPr>
        <w:t xml:space="preserve"> </w:t>
      </w:r>
    </w:p>
    <w:p w:rsidR="009D55C2" w:rsidRPr="009D55C2" w:rsidRDefault="009D55C2" w:rsidP="00B44BDA">
      <w:pPr>
        <w:numPr>
          <w:ilvl w:val="0"/>
          <w:numId w:val="3"/>
        </w:numPr>
        <w:tabs>
          <w:tab w:val="left" w:leader="dot" w:pos="9356"/>
        </w:tabs>
        <w:spacing w:line="360" w:lineRule="auto"/>
        <w:ind w:left="1066" w:hanging="357"/>
        <w:rPr>
          <w:rFonts w:ascii="Times New Roman" w:hAnsi="Times New Roman" w:cs="Times New Roman"/>
          <w:sz w:val="28"/>
          <w:szCs w:val="28"/>
        </w:rPr>
      </w:pPr>
      <w:r w:rsidRPr="009D55C2">
        <w:rPr>
          <w:rFonts w:ascii="Times New Roman" w:hAnsi="Times New Roman" w:cs="Times New Roman"/>
          <w:sz w:val="28"/>
          <w:szCs w:val="28"/>
        </w:rPr>
        <w:t xml:space="preserve">XH24C7 </w:t>
      </w:r>
      <w:proofErr w:type="spellStart"/>
      <w:r w:rsidRPr="009D55C2">
        <w:rPr>
          <w:rFonts w:ascii="Times New Roman" w:hAnsi="Times New Roman" w:cs="Times New Roman"/>
          <w:sz w:val="28"/>
          <w:szCs w:val="28"/>
        </w:rPr>
        <w:t>B-лимфобластный</w:t>
      </w:r>
      <w:proofErr w:type="spellEnd"/>
      <w:r>
        <w:rPr>
          <w:rFonts w:ascii="Times New Roman" w:hAnsi="Times New Roman" w:cs="Times New Roman"/>
          <w:sz w:val="28"/>
          <w:szCs w:val="28"/>
        </w:rPr>
        <w:t xml:space="preserve"> лейкоз/</w:t>
      </w:r>
      <w:proofErr w:type="spellStart"/>
      <w:r>
        <w:rPr>
          <w:rFonts w:ascii="Times New Roman" w:hAnsi="Times New Roman" w:cs="Times New Roman"/>
          <w:sz w:val="28"/>
          <w:szCs w:val="28"/>
        </w:rPr>
        <w:t>лимфома</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гиперплоидией</w:t>
      </w:r>
      <w:proofErr w:type="spellEnd"/>
      <w:r>
        <w:rPr>
          <w:rFonts w:ascii="Times New Roman" w:hAnsi="Times New Roman" w:cs="Times New Roman"/>
          <w:sz w:val="28"/>
          <w:szCs w:val="28"/>
        </w:rPr>
        <w:t>;</w:t>
      </w:r>
      <w:r w:rsidRPr="009D55C2">
        <w:rPr>
          <w:rFonts w:ascii="Times New Roman" w:hAnsi="Times New Roman" w:cs="Times New Roman"/>
          <w:sz w:val="28"/>
          <w:szCs w:val="28"/>
        </w:rPr>
        <w:t xml:space="preserve"> </w:t>
      </w:r>
    </w:p>
    <w:p w:rsidR="009D55C2" w:rsidRPr="009D55C2" w:rsidRDefault="009D55C2" w:rsidP="00B44BDA">
      <w:pPr>
        <w:numPr>
          <w:ilvl w:val="0"/>
          <w:numId w:val="3"/>
        </w:numPr>
        <w:tabs>
          <w:tab w:val="left" w:leader="dot" w:pos="9356"/>
        </w:tabs>
        <w:spacing w:line="360" w:lineRule="auto"/>
        <w:ind w:left="1066" w:hanging="357"/>
        <w:rPr>
          <w:rFonts w:ascii="Times New Roman" w:hAnsi="Times New Roman" w:cs="Times New Roman"/>
          <w:sz w:val="28"/>
          <w:szCs w:val="28"/>
        </w:rPr>
      </w:pPr>
      <w:r w:rsidRPr="009D55C2">
        <w:rPr>
          <w:rFonts w:ascii="Times New Roman" w:hAnsi="Times New Roman" w:cs="Times New Roman"/>
          <w:sz w:val="28"/>
          <w:szCs w:val="28"/>
        </w:rPr>
        <w:t xml:space="preserve">XH2MD9 </w:t>
      </w:r>
      <w:proofErr w:type="spellStart"/>
      <w:r w:rsidRPr="009D55C2">
        <w:rPr>
          <w:rFonts w:ascii="Times New Roman" w:hAnsi="Times New Roman" w:cs="Times New Roman"/>
          <w:sz w:val="28"/>
          <w:szCs w:val="28"/>
        </w:rPr>
        <w:t>B-лимфобластный</w:t>
      </w:r>
      <w:proofErr w:type="spellEnd"/>
      <w:r w:rsidRPr="009D55C2">
        <w:rPr>
          <w:rFonts w:ascii="Times New Roman" w:hAnsi="Times New Roman" w:cs="Times New Roman"/>
          <w:sz w:val="28"/>
          <w:szCs w:val="28"/>
        </w:rPr>
        <w:t xml:space="preserve"> лейкоз/</w:t>
      </w:r>
      <w:proofErr w:type="spellStart"/>
      <w:r w:rsidRPr="009D55C2">
        <w:rPr>
          <w:rFonts w:ascii="Times New Roman" w:hAnsi="Times New Roman" w:cs="Times New Roman"/>
          <w:sz w:val="28"/>
          <w:szCs w:val="28"/>
        </w:rPr>
        <w:t>лимфома</w:t>
      </w:r>
      <w:proofErr w:type="spellEnd"/>
      <w:r w:rsidRPr="009D55C2">
        <w:rPr>
          <w:rFonts w:ascii="Times New Roman" w:hAnsi="Times New Roman" w:cs="Times New Roman"/>
          <w:sz w:val="28"/>
          <w:szCs w:val="28"/>
        </w:rPr>
        <w:t xml:space="preserve"> с </w:t>
      </w:r>
      <w:proofErr w:type="spellStart"/>
      <w:r>
        <w:rPr>
          <w:rFonts w:ascii="Times New Roman" w:hAnsi="Times New Roman" w:cs="Times New Roman"/>
          <w:sz w:val="28"/>
          <w:szCs w:val="28"/>
        </w:rPr>
        <w:t>гипоплоидией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Гипоплоидный</w:t>
      </w:r>
      <w:proofErr w:type="spellEnd"/>
      <w:r>
        <w:rPr>
          <w:rFonts w:ascii="Times New Roman" w:hAnsi="Times New Roman" w:cs="Times New Roman"/>
          <w:sz w:val="28"/>
          <w:szCs w:val="28"/>
        </w:rPr>
        <w:t xml:space="preserve"> ОЛЛ);</w:t>
      </w:r>
      <w:r w:rsidRPr="009D55C2">
        <w:rPr>
          <w:rFonts w:ascii="Times New Roman" w:hAnsi="Times New Roman" w:cs="Times New Roman"/>
          <w:sz w:val="28"/>
          <w:szCs w:val="28"/>
        </w:rPr>
        <w:t xml:space="preserve"> </w:t>
      </w:r>
    </w:p>
    <w:p w:rsidR="009D55C2" w:rsidRPr="009D55C2" w:rsidRDefault="009D55C2" w:rsidP="00B44BDA">
      <w:pPr>
        <w:numPr>
          <w:ilvl w:val="0"/>
          <w:numId w:val="3"/>
        </w:numPr>
        <w:tabs>
          <w:tab w:val="left" w:leader="dot" w:pos="9356"/>
        </w:tabs>
        <w:spacing w:line="360" w:lineRule="auto"/>
        <w:ind w:left="1066" w:hanging="357"/>
        <w:rPr>
          <w:rFonts w:ascii="Times New Roman" w:hAnsi="Times New Roman" w:cs="Times New Roman"/>
          <w:sz w:val="28"/>
          <w:szCs w:val="28"/>
        </w:rPr>
      </w:pPr>
      <w:r w:rsidRPr="009D55C2">
        <w:rPr>
          <w:rFonts w:ascii="Times New Roman" w:hAnsi="Times New Roman" w:cs="Times New Roman"/>
          <w:sz w:val="28"/>
          <w:szCs w:val="28"/>
        </w:rPr>
        <w:t xml:space="preserve">XH4ZL2 </w:t>
      </w:r>
      <w:proofErr w:type="spellStart"/>
      <w:r w:rsidRPr="009D55C2">
        <w:rPr>
          <w:rFonts w:ascii="Times New Roman" w:hAnsi="Times New Roman" w:cs="Times New Roman"/>
          <w:sz w:val="28"/>
          <w:szCs w:val="28"/>
        </w:rPr>
        <w:t>B-лимфобластный</w:t>
      </w:r>
      <w:proofErr w:type="spellEnd"/>
      <w:r w:rsidRPr="009D55C2">
        <w:rPr>
          <w:rFonts w:ascii="Times New Roman" w:hAnsi="Times New Roman" w:cs="Times New Roman"/>
          <w:sz w:val="28"/>
          <w:szCs w:val="28"/>
        </w:rPr>
        <w:t xml:space="preserve"> лейкоз/</w:t>
      </w:r>
      <w:proofErr w:type="spellStart"/>
      <w:r w:rsidRPr="009D55C2">
        <w:rPr>
          <w:rFonts w:ascii="Times New Roman" w:hAnsi="Times New Roman" w:cs="Times New Roman"/>
          <w:sz w:val="28"/>
          <w:szCs w:val="28"/>
        </w:rPr>
        <w:t>лимфо</w:t>
      </w:r>
      <w:r>
        <w:rPr>
          <w:rFonts w:ascii="Times New Roman" w:hAnsi="Times New Roman" w:cs="Times New Roman"/>
          <w:sz w:val="28"/>
          <w:szCs w:val="28"/>
        </w:rPr>
        <w:t>ма</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t</w:t>
      </w:r>
      <w:proofErr w:type="spellEnd"/>
      <w:r>
        <w:rPr>
          <w:rFonts w:ascii="Times New Roman" w:hAnsi="Times New Roman" w:cs="Times New Roman"/>
          <w:sz w:val="28"/>
          <w:szCs w:val="28"/>
        </w:rPr>
        <w:t>(5;14)(q31;q32); IL3-IGH;</w:t>
      </w:r>
    </w:p>
    <w:p w:rsidR="009D55C2" w:rsidRPr="009D55C2" w:rsidRDefault="009D55C2" w:rsidP="00B44BDA">
      <w:pPr>
        <w:numPr>
          <w:ilvl w:val="0"/>
          <w:numId w:val="3"/>
        </w:numPr>
        <w:tabs>
          <w:tab w:val="left" w:leader="dot" w:pos="9356"/>
        </w:tabs>
        <w:spacing w:line="360" w:lineRule="auto"/>
        <w:ind w:left="1066" w:hanging="357"/>
        <w:rPr>
          <w:rFonts w:ascii="Times New Roman" w:hAnsi="Times New Roman" w:cs="Times New Roman"/>
          <w:sz w:val="28"/>
          <w:szCs w:val="28"/>
        </w:rPr>
      </w:pPr>
      <w:r w:rsidRPr="009D55C2">
        <w:rPr>
          <w:rFonts w:ascii="Times New Roman" w:hAnsi="Times New Roman" w:cs="Times New Roman"/>
          <w:sz w:val="28"/>
          <w:szCs w:val="28"/>
        </w:rPr>
        <w:lastRenderedPageBreak/>
        <w:t xml:space="preserve">XH3GU8 </w:t>
      </w:r>
      <w:proofErr w:type="spellStart"/>
      <w:r w:rsidRPr="009D55C2">
        <w:rPr>
          <w:rFonts w:ascii="Times New Roman" w:hAnsi="Times New Roman" w:cs="Times New Roman"/>
          <w:sz w:val="28"/>
          <w:szCs w:val="28"/>
        </w:rPr>
        <w:t>B-лимфобластный</w:t>
      </w:r>
      <w:proofErr w:type="spellEnd"/>
      <w:r w:rsidRPr="009D55C2">
        <w:rPr>
          <w:rFonts w:ascii="Times New Roman" w:hAnsi="Times New Roman" w:cs="Times New Roman"/>
          <w:sz w:val="28"/>
          <w:szCs w:val="28"/>
        </w:rPr>
        <w:t xml:space="preserve"> лейкоз/</w:t>
      </w:r>
      <w:proofErr w:type="spellStart"/>
      <w:r w:rsidRPr="009D55C2">
        <w:rPr>
          <w:rFonts w:ascii="Times New Roman" w:hAnsi="Times New Roman" w:cs="Times New Roman"/>
          <w:sz w:val="28"/>
          <w:szCs w:val="28"/>
        </w:rPr>
        <w:t>лимфома</w:t>
      </w:r>
      <w:proofErr w:type="spellEnd"/>
      <w:r w:rsidRPr="009D55C2">
        <w:rPr>
          <w:rFonts w:ascii="Times New Roman" w:hAnsi="Times New Roman" w:cs="Times New Roman"/>
          <w:sz w:val="28"/>
          <w:szCs w:val="28"/>
        </w:rPr>
        <w:t xml:space="preserve"> с </w:t>
      </w:r>
      <w:proofErr w:type="spellStart"/>
      <w:r w:rsidRPr="009D55C2">
        <w:rPr>
          <w:rFonts w:ascii="Times New Roman" w:hAnsi="Times New Roman" w:cs="Times New Roman"/>
          <w:sz w:val="28"/>
          <w:szCs w:val="28"/>
        </w:rPr>
        <w:t>t</w:t>
      </w:r>
      <w:proofErr w:type="spellEnd"/>
      <w:r w:rsidRPr="009D55C2">
        <w:rPr>
          <w:rFonts w:ascii="Times New Roman" w:hAnsi="Times New Roman" w:cs="Times New Roman"/>
          <w:sz w:val="28"/>
          <w:szCs w:val="28"/>
        </w:rPr>
        <w:t>(1;19)(q23;p13.3); E2A-PBX1 (TCF3-PBX1)</w:t>
      </w:r>
      <w:r>
        <w:rPr>
          <w:rFonts w:ascii="Times New Roman" w:hAnsi="Times New Roman" w:cs="Times New Roman"/>
          <w:sz w:val="28"/>
          <w:szCs w:val="28"/>
        </w:rPr>
        <w:t>;</w:t>
      </w:r>
      <w:r w:rsidR="00E7014F">
        <w:rPr>
          <w:rFonts w:ascii="Times New Roman" w:hAnsi="Times New Roman" w:cs="Times New Roman"/>
          <w:sz w:val="28"/>
          <w:szCs w:val="28"/>
        </w:rPr>
        <w:t xml:space="preserve"> </w:t>
      </w:r>
    </w:p>
    <w:p w:rsidR="009D55C2" w:rsidRPr="009D55C2" w:rsidRDefault="009D55C2" w:rsidP="00B44BDA">
      <w:pPr>
        <w:numPr>
          <w:ilvl w:val="0"/>
          <w:numId w:val="3"/>
        </w:numPr>
        <w:tabs>
          <w:tab w:val="left" w:leader="dot" w:pos="9356"/>
        </w:tabs>
        <w:spacing w:line="360" w:lineRule="auto"/>
        <w:ind w:left="1066" w:hanging="357"/>
        <w:rPr>
          <w:rFonts w:ascii="Times New Roman" w:hAnsi="Times New Roman" w:cs="Times New Roman"/>
          <w:sz w:val="28"/>
          <w:szCs w:val="28"/>
        </w:rPr>
      </w:pPr>
      <w:r w:rsidRPr="009D55C2">
        <w:rPr>
          <w:rFonts w:ascii="Times New Roman" w:hAnsi="Times New Roman" w:cs="Times New Roman"/>
          <w:sz w:val="28"/>
          <w:szCs w:val="28"/>
        </w:rPr>
        <w:t xml:space="preserve">XH1D04 </w:t>
      </w:r>
      <w:proofErr w:type="spellStart"/>
      <w:r w:rsidRPr="009D55C2">
        <w:rPr>
          <w:rFonts w:ascii="Times New Roman" w:hAnsi="Times New Roman" w:cs="Times New Roman"/>
          <w:sz w:val="28"/>
          <w:szCs w:val="28"/>
        </w:rPr>
        <w:t>В-лимфобластный</w:t>
      </w:r>
      <w:proofErr w:type="spellEnd"/>
      <w:r w:rsidRPr="009D55C2">
        <w:rPr>
          <w:rFonts w:ascii="Times New Roman" w:hAnsi="Times New Roman" w:cs="Times New Roman"/>
          <w:sz w:val="28"/>
          <w:szCs w:val="28"/>
        </w:rPr>
        <w:t xml:space="preserve"> лейкоз/</w:t>
      </w:r>
      <w:proofErr w:type="spellStart"/>
      <w:r w:rsidRPr="009D55C2">
        <w:rPr>
          <w:rFonts w:ascii="Times New Roman" w:hAnsi="Times New Roman" w:cs="Times New Roman"/>
          <w:sz w:val="28"/>
          <w:szCs w:val="28"/>
        </w:rPr>
        <w:t>лимфома</w:t>
      </w:r>
      <w:proofErr w:type="spellEnd"/>
      <w:r w:rsidRPr="009D55C2">
        <w:rPr>
          <w:rFonts w:ascii="Times New Roman" w:hAnsi="Times New Roman" w:cs="Times New Roman"/>
          <w:sz w:val="28"/>
          <w:szCs w:val="28"/>
        </w:rPr>
        <w:t>, BCR-ABL1-подобный</w:t>
      </w:r>
      <w:r>
        <w:rPr>
          <w:rFonts w:ascii="Times New Roman" w:hAnsi="Times New Roman" w:cs="Times New Roman"/>
          <w:sz w:val="28"/>
          <w:szCs w:val="28"/>
        </w:rPr>
        <w:t>;</w:t>
      </w:r>
      <w:r w:rsidR="00E7014F">
        <w:rPr>
          <w:rFonts w:ascii="Times New Roman" w:hAnsi="Times New Roman" w:cs="Times New Roman"/>
          <w:sz w:val="28"/>
          <w:szCs w:val="28"/>
        </w:rPr>
        <w:t xml:space="preserve"> </w:t>
      </w:r>
    </w:p>
    <w:p w:rsidR="009D55C2" w:rsidRPr="009D55C2" w:rsidRDefault="009D55C2" w:rsidP="00B44BDA">
      <w:pPr>
        <w:numPr>
          <w:ilvl w:val="0"/>
          <w:numId w:val="3"/>
        </w:numPr>
        <w:tabs>
          <w:tab w:val="left" w:leader="dot" w:pos="9356"/>
        </w:tabs>
        <w:spacing w:line="360" w:lineRule="auto"/>
        <w:ind w:left="1066" w:hanging="357"/>
        <w:rPr>
          <w:rFonts w:ascii="Times New Roman" w:hAnsi="Times New Roman" w:cs="Times New Roman"/>
          <w:sz w:val="28"/>
          <w:szCs w:val="28"/>
        </w:rPr>
      </w:pPr>
      <w:r w:rsidRPr="009D55C2">
        <w:rPr>
          <w:rFonts w:ascii="Times New Roman" w:hAnsi="Times New Roman" w:cs="Times New Roman"/>
          <w:sz w:val="28"/>
          <w:szCs w:val="28"/>
        </w:rPr>
        <w:t xml:space="preserve">XH0KD4 </w:t>
      </w:r>
      <w:proofErr w:type="spellStart"/>
      <w:r w:rsidRPr="009D55C2">
        <w:rPr>
          <w:rFonts w:ascii="Times New Roman" w:hAnsi="Times New Roman" w:cs="Times New Roman"/>
          <w:sz w:val="28"/>
          <w:szCs w:val="28"/>
        </w:rPr>
        <w:t>В-лимфоб</w:t>
      </w:r>
      <w:r>
        <w:rPr>
          <w:rFonts w:ascii="Times New Roman" w:hAnsi="Times New Roman" w:cs="Times New Roman"/>
          <w:sz w:val="28"/>
          <w:szCs w:val="28"/>
        </w:rPr>
        <w:t>ластный</w:t>
      </w:r>
      <w:proofErr w:type="spellEnd"/>
      <w:r>
        <w:rPr>
          <w:rFonts w:ascii="Times New Roman" w:hAnsi="Times New Roman" w:cs="Times New Roman"/>
          <w:sz w:val="28"/>
          <w:szCs w:val="28"/>
        </w:rPr>
        <w:t xml:space="preserve"> лейкоз/</w:t>
      </w:r>
      <w:proofErr w:type="spellStart"/>
      <w:r>
        <w:rPr>
          <w:rFonts w:ascii="Times New Roman" w:hAnsi="Times New Roman" w:cs="Times New Roman"/>
          <w:sz w:val="28"/>
          <w:szCs w:val="28"/>
        </w:rPr>
        <w:t>лимфома</w:t>
      </w:r>
      <w:proofErr w:type="spellEnd"/>
      <w:r>
        <w:rPr>
          <w:rFonts w:ascii="Times New Roman" w:hAnsi="Times New Roman" w:cs="Times New Roman"/>
          <w:sz w:val="28"/>
          <w:szCs w:val="28"/>
        </w:rPr>
        <w:t xml:space="preserve"> с iAMP21;</w:t>
      </w:r>
      <w:r w:rsidRPr="009D55C2">
        <w:rPr>
          <w:rFonts w:ascii="Times New Roman" w:hAnsi="Times New Roman" w:cs="Times New Roman"/>
          <w:sz w:val="28"/>
          <w:szCs w:val="28"/>
        </w:rPr>
        <w:t xml:space="preserve"> </w:t>
      </w:r>
    </w:p>
    <w:p w:rsidR="009D55C2" w:rsidRPr="009D55C2" w:rsidRDefault="009D55C2" w:rsidP="00B44BDA">
      <w:pPr>
        <w:numPr>
          <w:ilvl w:val="0"/>
          <w:numId w:val="3"/>
        </w:numPr>
        <w:tabs>
          <w:tab w:val="left" w:leader="dot" w:pos="9356"/>
        </w:tabs>
        <w:spacing w:line="360" w:lineRule="auto"/>
        <w:ind w:left="1066" w:hanging="357"/>
        <w:rPr>
          <w:rFonts w:ascii="Times New Roman" w:hAnsi="Times New Roman" w:cs="Times New Roman"/>
          <w:sz w:val="28"/>
          <w:szCs w:val="28"/>
        </w:rPr>
      </w:pPr>
      <w:r w:rsidRPr="009D55C2">
        <w:rPr>
          <w:rFonts w:ascii="Times New Roman" w:hAnsi="Times New Roman" w:cs="Times New Roman"/>
          <w:sz w:val="28"/>
          <w:szCs w:val="28"/>
        </w:rPr>
        <w:t xml:space="preserve">XH8F29 Острый лимфобластный лейкоз из ранних </w:t>
      </w:r>
      <w:proofErr w:type="spellStart"/>
      <w:proofErr w:type="gramStart"/>
      <w:r w:rsidRPr="009D55C2">
        <w:rPr>
          <w:rFonts w:ascii="Times New Roman" w:hAnsi="Times New Roman" w:cs="Times New Roman"/>
          <w:sz w:val="28"/>
          <w:szCs w:val="28"/>
        </w:rPr>
        <w:t>Т-клеточных</w:t>
      </w:r>
      <w:proofErr w:type="spellEnd"/>
      <w:proofErr w:type="gramEnd"/>
      <w:r w:rsidRPr="009D55C2">
        <w:rPr>
          <w:rFonts w:ascii="Times New Roman" w:hAnsi="Times New Roman" w:cs="Times New Roman"/>
          <w:sz w:val="28"/>
          <w:szCs w:val="28"/>
        </w:rPr>
        <w:t xml:space="preserve"> предшественников</w:t>
      </w:r>
      <w:r>
        <w:rPr>
          <w:rFonts w:ascii="Times New Roman" w:hAnsi="Times New Roman" w:cs="Times New Roman"/>
          <w:sz w:val="28"/>
          <w:szCs w:val="28"/>
        </w:rPr>
        <w:t>.</w:t>
      </w:r>
    </w:p>
    <w:p w:rsidR="001451E0" w:rsidRDefault="001451E0" w:rsidP="001451E0">
      <w:pPr>
        <w:tabs>
          <w:tab w:val="left" w:leader="dot" w:pos="9356"/>
        </w:tabs>
        <w:spacing w:line="360" w:lineRule="auto"/>
        <w:ind w:firstLine="709"/>
        <w:rPr>
          <w:rFonts w:ascii="Times New Roman" w:hAnsi="Times New Roman" w:cs="Times New Roman"/>
          <w:sz w:val="28"/>
          <w:szCs w:val="28"/>
        </w:rPr>
      </w:pPr>
      <w:r>
        <w:rPr>
          <w:rFonts w:ascii="Times New Roman" w:hAnsi="Times New Roman" w:cs="Times New Roman"/>
          <w:sz w:val="28"/>
          <w:szCs w:val="28"/>
        </w:rPr>
        <w:t>Они представлены в разделе «</w:t>
      </w:r>
      <w:r w:rsidRPr="001451E0">
        <w:rPr>
          <w:rFonts w:ascii="Times New Roman" w:hAnsi="Times New Roman" w:cs="Times New Roman"/>
          <w:sz w:val="28"/>
          <w:szCs w:val="28"/>
        </w:rPr>
        <w:t>X Коды расширения</w:t>
      </w:r>
      <w:r>
        <w:rPr>
          <w:rFonts w:ascii="Times New Roman" w:hAnsi="Times New Roman" w:cs="Times New Roman"/>
          <w:sz w:val="28"/>
          <w:szCs w:val="28"/>
        </w:rPr>
        <w:t>» – «</w:t>
      </w:r>
      <w:r w:rsidRPr="001451E0">
        <w:rPr>
          <w:rFonts w:ascii="Times New Roman" w:hAnsi="Times New Roman" w:cs="Times New Roman"/>
          <w:sz w:val="28"/>
          <w:szCs w:val="28"/>
        </w:rPr>
        <w:t>Гистопатология</w:t>
      </w:r>
      <w:r>
        <w:rPr>
          <w:rFonts w:ascii="Times New Roman" w:hAnsi="Times New Roman" w:cs="Times New Roman"/>
          <w:sz w:val="28"/>
          <w:szCs w:val="28"/>
        </w:rPr>
        <w:t>»</w:t>
      </w:r>
      <w:r w:rsidRPr="001451E0">
        <w:rPr>
          <w:rFonts w:ascii="Times New Roman" w:hAnsi="Times New Roman" w:cs="Times New Roman"/>
          <w:sz w:val="28"/>
          <w:szCs w:val="28"/>
        </w:rPr>
        <w:t xml:space="preserve"> – </w:t>
      </w:r>
      <w:r>
        <w:rPr>
          <w:rFonts w:ascii="Times New Roman" w:hAnsi="Times New Roman" w:cs="Times New Roman"/>
          <w:sz w:val="28"/>
          <w:szCs w:val="28"/>
        </w:rPr>
        <w:t>«</w:t>
      </w:r>
      <w:r w:rsidRPr="001451E0">
        <w:rPr>
          <w:rFonts w:ascii="Times New Roman" w:hAnsi="Times New Roman" w:cs="Times New Roman"/>
          <w:sz w:val="28"/>
          <w:szCs w:val="28"/>
        </w:rPr>
        <w:t>Лейкозы</w:t>
      </w:r>
      <w:r>
        <w:rPr>
          <w:rFonts w:ascii="Times New Roman" w:hAnsi="Times New Roman" w:cs="Times New Roman"/>
          <w:sz w:val="28"/>
          <w:szCs w:val="28"/>
        </w:rPr>
        <w:t>»</w:t>
      </w:r>
      <w:r w:rsidRPr="001451E0">
        <w:rPr>
          <w:rFonts w:ascii="Times New Roman" w:hAnsi="Times New Roman" w:cs="Times New Roman"/>
          <w:sz w:val="28"/>
          <w:szCs w:val="28"/>
        </w:rPr>
        <w:t xml:space="preserve"> – </w:t>
      </w:r>
      <w:r>
        <w:rPr>
          <w:rFonts w:ascii="Times New Roman" w:hAnsi="Times New Roman" w:cs="Times New Roman"/>
          <w:sz w:val="28"/>
          <w:szCs w:val="28"/>
        </w:rPr>
        <w:t>«</w:t>
      </w:r>
      <w:r w:rsidRPr="001451E0">
        <w:rPr>
          <w:rFonts w:ascii="Times New Roman" w:hAnsi="Times New Roman" w:cs="Times New Roman"/>
          <w:sz w:val="28"/>
          <w:szCs w:val="28"/>
        </w:rPr>
        <w:t>Лимфоидные лейкозы, злокачественные</w:t>
      </w:r>
      <w:r>
        <w:rPr>
          <w:rFonts w:ascii="Times New Roman" w:hAnsi="Times New Roman" w:cs="Times New Roman"/>
          <w:sz w:val="28"/>
          <w:szCs w:val="28"/>
        </w:rPr>
        <w:t>».</w:t>
      </w:r>
    </w:p>
    <w:p w:rsidR="009D55C2" w:rsidRPr="007B124C" w:rsidRDefault="009D55C2" w:rsidP="009D28DF">
      <w:pPr>
        <w:tabs>
          <w:tab w:val="left" w:leader="dot" w:pos="9356"/>
        </w:tabs>
        <w:spacing w:line="360" w:lineRule="auto"/>
        <w:ind w:firstLine="709"/>
        <w:rPr>
          <w:rFonts w:ascii="Times New Roman" w:hAnsi="Times New Roman" w:cs="Times New Roman"/>
          <w:sz w:val="28"/>
          <w:szCs w:val="28"/>
        </w:rPr>
      </w:pPr>
      <w:r w:rsidRPr="009D55C2">
        <w:rPr>
          <w:rFonts w:ascii="Times New Roman" w:hAnsi="Times New Roman" w:cs="Times New Roman"/>
          <w:sz w:val="28"/>
          <w:szCs w:val="28"/>
        </w:rPr>
        <w:t xml:space="preserve">Данные диагнозы также могут быть поставлены в соответствии с </w:t>
      </w:r>
      <w:r w:rsidRPr="003B5C20">
        <w:rPr>
          <w:rFonts w:ascii="Times New Roman" w:hAnsi="Times New Roman" w:cs="Times New Roman"/>
          <w:sz w:val="28"/>
          <w:szCs w:val="28"/>
        </w:rPr>
        <w:t>МКБ-О-</w:t>
      </w:r>
      <w:proofErr w:type="gramStart"/>
      <w:r w:rsidRPr="003B5C20">
        <w:rPr>
          <w:rFonts w:ascii="Times New Roman" w:hAnsi="Times New Roman" w:cs="Times New Roman"/>
          <w:sz w:val="28"/>
          <w:szCs w:val="28"/>
          <w:lang w:val="en-US"/>
        </w:rPr>
        <w:t>III</w:t>
      </w:r>
      <w:proofErr w:type="gramEnd"/>
      <w:r w:rsidRPr="009D55C2">
        <w:rPr>
          <w:rFonts w:ascii="Times New Roman" w:hAnsi="Times New Roman" w:cs="Times New Roman"/>
          <w:sz w:val="28"/>
          <w:szCs w:val="28"/>
        </w:rPr>
        <w:t xml:space="preserve"> (специализированной классифика</w:t>
      </w:r>
      <w:r w:rsidR="00A14BDD">
        <w:rPr>
          <w:rFonts w:ascii="Times New Roman" w:hAnsi="Times New Roman" w:cs="Times New Roman"/>
          <w:sz w:val="28"/>
          <w:szCs w:val="28"/>
        </w:rPr>
        <w:t>ци</w:t>
      </w:r>
      <w:r w:rsidR="00B7012C">
        <w:rPr>
          <w:rFonts w:ascii="Times New Roman" w:hAnsi="Times New Roman" w:cs="Times New Roman"/>
          <w:sz w:val="28"/>
          <w:szCs w:val="28"/>
        </w:rPr>
        <w:t>ей</w:t>
      </w:r>
      <w:r w:rsidR="00A14BDD">
        <w:rPr>
          <w:rFonts w:ascii="Times New Roman" w:hAnsi="Times New Roman" w:cs="Times New Roman"/>
          <w:sz w:val="28"/>
          <w:szCs w:val="28"/>
        </w:rPr>
        <w:t xml:space="preserve"> онкологических заболеваний), коды которых </w:t>
      </w:r>
      <w:r w:rsidR="001451E0">
        <w:rPr>
          <w:rFonts w:ascii="Times New Roman" w:hAnsi="Times New Roman" w:cs="Times New Roman"/>
          <w:sz w:val="28"/>
          <w:szCs w:val="28"/>
        </w:rPr>
        <w:t>расположены</w:t>
      </w:r>
      <w:r w:rsidR="00A14BDD">
        <w:rPr>
          <w:rFonts w:ascii="Times New Roman" w:hAnsi="Times New Roman" w:cs="Times New Roman"/>
          <w:sz w:val="28"/>
          <w:szCs w:val="28"/>
        </w:rPr>
        <w:t xml:space="preserve"> в </w:t>
      </w:r>
      <w:r w:rsidR="001451E0">
        <w:rPr>
          <w:rFonts w:ascii="Times New Roman" w:hAnsi="Times New Roman" w:cs="Times New Roman"/>
          <w:sz w:val="28"/>
          <w:szCs w:val="28"/>
        </w:rPr>
        <w:t>рубрике</w:t>
      </w:r>
      <w:r w:rsidR="00A14BDD">
        <w:rPr>
          <w:rFonts w:ascii="Times New Roman" w:hAnsi="Times New Roman" w:cs="Times New Roman"/>
          <w:sz w:val="28"/>
          <w:szCs w:val="28"/>
        </w:rPr>
        <w:t xml:space="preserve"> «Лимфоидные новообразования из клеток-предшественников»</w:t>
      </w:r>
      <w:r w:rsidR="009D28DF" w:rsidRPr="009D28DF">
        <w:rPr>
          <w:rFonts w:ascii="Times New Roman" w:hAnsi="Times New Roman" w:cs="Times New Roman"/>
          <w:sz w:val="28"/>
          <w:szCs w:val="28"/>
        </w:rPr>
        <w:t xml:space="preserve"> [27]</w:t>
      </w:r>
      <w:r w:rsidR="00A14BDD">
        <w:rPr>
          <w:rFonts w:ascii="Times New Roman" w:hAnsi="Times New Roman" w:cs="Times New Roman"/>
          <w:sz w:val="28"/>
          <w:szCs w:val="28"/>
        </w:rPr>
        <w:t>.</w:t>
      </w:r>
      <w:r w:rsidR="006173F4">
        <w:rPr>
          <w:rFonts w:ascii="Times New Roman" w:hAnsi="Times New Roman" w:cs="Times New Roman"/>
          <w:sz w:val="28"/>
          <w:szCs w:val="28"/>
        </w:rPr>
        <w:t xml:space="preserve"> </w:t>
      </w:r>
    </w:p>
    <w:p w:rsidR="009D55C2" w:rsidRPr="009D28DF" w:rsidRDefault="009D55C2" w:rsidP="009D28DF">
      <w:pPr>
        <w:tabs>
          <w:tab w:val="left" w:leader="dot" w:pos="9356"/>
        </w:tabs>
        <w:spacing w:line="360" w:lineRule="auto"/>
        <w:ind w:firstLine="709"/>
        <w:rPr>
          <w:rFonts w:ascii="Times New Roman" w:hAnsi="Times New Roman" w:cs="Times New Roman"/>
          <w:sz w:val="28"/>
          <w:szCs w:val="28"/>
          <w:lang w:val="en-US"/>
        </w:rPr>
      </w:pPr>
      <w:r w:rsidRPr="003B5C20">
        <w:rPr>
          <w:rFonts w:ascii="Times New Roman" w:hAnsi="Times New Roman" w:cs="Times New Roman"/>
          <w:sz w:val="28"/>
          <w:szCs w:val="28"/>
        </w:rPr>
        <w:t xml:space="preserve">За рубежом широко используется </w:t>
      </w:r>
      <w:r w:rsidRPr="003B5C20">
        <w:rPr>
          <w:rFonts w:ascii="Times New Roman" w:hAnsi="Times New Roman" w:cs="Times New Roman"/>
          <w:sz w:val="28"/>
          <w:szCs w:val="28"/>
          <w:lang w:val="en-US"/>
        </w:rPr>
        <w:t>FAB</w:t>
      </w:r>
      <w:r w:rsidRPr="003B5C20">
        <w:rPr>
          <w:rFonts w:ascii="Times New Roman" w:hAnsi="Times New Roman" w:cs="Times New Roman"/>
          <w:sz w:val="28"/>
          <w:szCs w:val="28"/>
        </w:rPr>
        <w:t xml:space="preserve">-классификация </w:t>
      </w:r>
      <w:r w:rsidR="001451E0" w:rsidRPr="003B5C20">
        <w:rPr>
          <w:rFonts w:ascii="Times New Roman" w:hAnsi="Times New Roman" w:cs="Times New Roman"/>
          <w:sz w:val="28"/>
          <w:szCs w:val="28"/>
        </w:rPr>
        <w:t>острых лейкозов,</w:t>
      </w:r>
      <w:r w:rsidR="001451E0">
        <w:rPr>
          <w:rFonts w:ascii="Times New Roman" w:hAnsi="Times New Roman" w:cs="Times New Roman"/>
          <w:sz w:val="28"/>
          <w:szCs w:val="28"/>
        </w:rPr>
        <w:t xml:space="preserve"> созданная в 1975 г., с</w:t>
      </w:r>
      <w:r w:rsidRPr="009D55C2">
        <w:rPr>
          <w:rFonts w:ascii="Times New Roman" w:hAnsi="Times New Roman" w:cs="Times New Roman"/>
          <w:sz w:val="28"/>
          <w:szCs w:val="28"/>
        </w:rPr>
        <w:t xml:space="preserve">огласно </w:t>
      </w:r>
      <w:r w:rsidR="001451E0">
        <w:rPr>
          <w:rFonts w:ascii="Times New Roman" w:hAnsi="Times New Roman" w:cs="Times New Roman"/>
          <w:sz w:val="28"/>
          <w:szCs w:val="28"/>
        </w:rPr>
        <w:t>которой</w:t>
      </w:r>
      <w:r w:rsidRPr="009D55C2">
        <w:rPr>
          <w:rFonts w:ascii="Times New Roman" w:hAnsi="Times New Roman" w:cs="Times New Roman"/>
          <w:sz w:val="28"/>
          <w:szCs w:val="28"/>
        </w:rPr>
        <w:t xml:space="preserve"> выделяют 3 подгруппы ОЛЛ: </w:t>
      </w:r>
      <w:r w:rsidRPr="009D55C2">
        <w:rPr>
          <w:rFonts w:ascii="Times New Roman" w:hAnsi="Times New Roman" w:cs="Times New Roman"/>
          <w:sz w:val="28"/>
          <w:szCs w:val="28"/>
          <w:lang w:val="en-US"/>
        </w:rPr>
        <w:t>L</w:t>
      </w:r>
      <w:r w:rsidRPr="009D55C2">
        <w:rPr>
          <w:rFonts w:ascii="Times New Roman" w:hAnsi="Times New Roman" w:cs="Times New Roman"/>
          <w:sz w:val="28"/>
          <w:szCs w:val="28"/>
        </w:rPr>
        <w:t xml:space="preserve">1, </w:t>
      </w:r>
      <w:r w:rsidRPr="009D55C2">
        <w:rPr>
          <w:rFonts w:ascii="Times New Roman" w:hAnsi="Times New Roman" w:cs="Times New Roman"/>
          <w:sz w:val="28"/>
          <w:szCs w:val="28"/>
          <w:lang w:val="en-US"/>
        </w:rPr>
        <w:t>L</w:t>
      </w:r>
      <w:r w:rsidRPr="009D55C2">
        <w:rPr>
          <w:rFonts w:ascii="Times New Roman" w:hAnsi="Times New Roman" w:cs="Times New Roman"/>
          <w:sz w:val="28"/>
          <w:szCs w:val="28"/>
        </w:rPr>
        <w:t xml:space="preserve">2, </w:t>
      </w:r>
      <w:r w:rsidRPr="009D55C2">
        <w:rPr>
          <w:rFonts w:ascii="Times New Roman" w:hAnsi="Times New Roman" w:cs="Times New Roman"/>
          <w:sz w:val="28"/>
          <w:szCs w:val="28"/>
          <w:lang w:val="en-US"/>
        </w:rPr>
        <w:t>L</w:t>
      </w:r>
      <w:r w:rsidRPr="009D55C2">
        <w:rPr>
          <w:rFonts w:ascii="Times New Roman" w:hAnsi="Times New Roman" w:cs="Times New Roman"/>
          <w:sz w:val="28"/>
          <w:szCs w:val="28"/>
        </w:rPr>
        <w:t>3.</w:t>
      </w:r>
      <w:r w:rsidR="001451E0">
        <w:rPr>
          <w:rFonts w:ascii="Times New Roman" w:hAnsi="Times New Roman" w:cs="Times New Roman"/>
          <w:sz w:val="28"/>
          <w:szCs w:val="28"/>
        </w:rPr>
        <w:t xml:space="preserve"> Основанием данной классификации выступают цитологические характеристики</w:t>
      </w:r>
      <w:r w:rsidR="00501D21">
        <w:rPr>
          <w:rFonts w:ascii="Times New Roman" w:hAnsi="Times New Roman" w:cs="Times New Roman"/>
          <w:sz w:val="28"/>
          <w:szCs w:val="28"/>
        </w:rPr>
        <w:t xml:space="preserve"> </w:t>
      </w:r>
      <w:proofErr w:type="spellStart"/>
      <w:r w:rsidR="00501D21">
        <w:rPr>
          <w:rFonts w:ascii="Times New Roman" w:hAnsi="Times New Roman" w:cs="Times New Roman"/>
          <w:sz w:val="28"/>
          <w:szCs w:val="28"/>
        </w:rPr>
        <w:t>лимфобластов</w:t>
      </w:r>
      <w:proofErr w:type="spellEnd"/>
      <w:r w:rsidR="00501D21">
        <w:rPr>
          <w:rFonts w:ascii="Times New Roman" w:hAnsi="Times New Roman" w:cs="Times New Roman"/>
          <w:sz w:val="28"/>
          <w:szCs w:val="28"/>
        </w:rPr>
        <w:t xml:space="preserve"> (</w:t>
      </w:r>
      <w:r w:rsidR="001451E0">
        <w:rPr>
          <w:rFonts w:ascii="Times New Roman" w:hAnsi="Times New Roman" w:cs="Times New Roman"/>
          <w:sz w:val="28"/>
          <w:szCs w:val="28"/>
        </w:rPr>
        <w:t>размер</w:t>
      </w:r>
      <w:r w:rsidR="00501D21">
        <w:rPr>
          <w:rFonts w:ascii="Times New Roman" w:hAnsi="Times New Roman" w:cs="Times New Roman"/>
          <w:sz w:val="28"/>
          <w:szCs w:val="28"/>
        </w:rPr>
        <w:t>,</w:t>
      </w:r>
      <w:r w:rsidR="001451E0">
        <w:rPr>
          <w:rFonts w:ascii="Times New Roman" w:hAnsi="Times New Roman" w:cs="Times New Roman"/>
          <w:sz w:val="28"/>
          <w:szCs w:val="28"/>
        </w:rPr>
        <w:t xml:space="preserve"> строение ядра, </w:t>
      </w:r>
      <w:r w:rsidRPr="009D55C2">
        <w:rPr>
          <w:rFonts w:ascii="Times New Roman" w:hAnsi="Times New Roman" w:cs="Times New Roman"/>
          <w:sz w:val="28"/>
          <w:szCs w:val="28"/>
        </w:rPr>
        <w:t>наличи</w:t>
      </w:r>
      <w:r w:rsidR="001451E0">
        <w:rPr>
          <w:rFonts w:ascii="Times New Roman" w:hAnsi="Times New Roman" w:cs="Times New Roman"/>
          <w:sz w:val="28"/>
          <w:szCs w:val="28"/>
        </w:rPr>
        <w:t>е</w:t>
      </w:r>
      <w:r w:rsidRPr="009D55C2">
        <w:rPr>
          <w:rFonts w:ascii="Times New Roman" w:hAnsi="Times New Roman" w:cs="Times New Roman"/>
          <w:sz w:val="28"/>
          <w:szCs w:val="28"/>
        </w:rPr>
        <w:t xml:space="preserve"> включений и др</w:t>
      </w:r>
      <w:r w:rsidR="00501D21">
        <w:rPr>
          <w:rFonts w:ascii="Times New Roman" w:hAnsi="Times New Roman" w:cs="Times New Roman"/>
          <w:sz w:val="28"/>
          <w:szCs w:val="28"/>
        </w:rPr>
        <w:t>.)</w:t>
      </w:r>
      <w:r w:rsidR="009D28DF" w:rsidRPr="009D28DF">
        <w:rPr>
          <w:rFonts w:ascii="Times New Roman" w:hAnsi="Times New Roman" w:cs="Times New Roman"/>
          <w:sz w:val="28"/>
          <w:szCs w:val="28"/>
        </w:rPr>
        <w:t xml:space="preserve"> </w:t>
      </w:r>
      <w:r w:rsidR="009D28DF">
        <w:rPr>
          <w:rFonts w:ascii="Times New Roman" w:hAnsi="Times New Roman" w:cs="Times New Roman"/>
          <w:sz w:val="28"/>
          <w:szCs w:val="28"/>
          <w:lang w:val="en-US"/>
        </w:rPr>
        <w:t>[34]</w:t>
      </w:r>
      <w:r w:rsidR="00501D21">
        <w:rPr>
          <w:rFonts w:ascii="Times New Roman" w:hAnsi="Times New Roman" w:cs="Times New Roman"/>
          <w:sz w:val="28"/>
          <w:szCs w:val="28"/>
        </w:rPr>
        <w:t>.</w:t>
      </w:r>
      <w:r w:rsidR="006173F4" w:rsidRPr="006173F4">
        <w:t xml:space="preserve"> </w:t>
      </w:r>
    </w:p>
    <w:p w:rsidR="009D55C2" w:rsidRPr="009D55C2" w:rsidRDefault="009D55C2" w:rsidP="00501D21">
      <w:pPr>
        <w:tabs>
          <w:tab w:val="left" w:leader="dot" w:pos="9356"/>
        </w:tabs>
        <w:spacing w:line="360" w:lineRule="auto"/>
        <w:ind w:firstLine="709"/>
        <w:rPr>
          <w:rFonts w:ascii="Times New Roman" w:hAnsi="Times New Roman" w:cs="Times New Roman"/>
          <w:sz w:val="28"/>
          <w:szCs w:val="28"/>
        </w:rPr>
      </w:pPr>
      <w:proofErr w:type="gramStart"/>
      <w:r w:rsidRPr="009D55C2">
        <w:rPr>
          <w:rFonts w:ascii="Times New Roman" w:hAnsi="Times New Roman" w:cs="Times New Roman"/>
          <w:sz w:val="28"/>
          <w:szCs w:val="28"/>
        </w:rPr>
        <w:t xml:space="preserve">L1 – </w:t>
      </w:r>
      <w:proofErr w:type="spellStart"/>
      <w:r w:rsidRPr="009D55C2">
        <w:rPr>
          <w:rFonts w:ascii="Times New Roman" w:hAnsi="Times New Roman" w:cs="Times New Roman"/>
          <w:sz w:val="28"/>
          <w:szCs w:val="28"/>
        </w:rPr>
        <w:t>микролимфобластный</w:t>
      </w:r>
      <w:proofErr w:type="spellEnd"/>
      <w:r w:rsidRPr="009D55C2">
        <w:rPr>
          <w:rFonts w:ascii="Times New Roman" w:hAnsi="Times New Roman" w:cs="Times New Roman"/>
          <w:sz w:val="28"/>
          <w:szCs w:val="28"/>
        </w:rPr>
        <w:t xml:space="preserve"> вариант, характеризующийся </w:t>
      </w:r>
      <w:r w:rsidR="00E91E74">
        <w:rPr>
          <w:rFonts w:ascii="Times New Roman" w:hAnsi="Times New Roman" w:cs="Times New Roman"/>
          <w:sz w:val="28"/>
          <w:szCs w:val="28"/>
        </w:rPr>
        <w:t xml:space="preserve">малым размером </w:t>
      </w:r>
      <w:proofErr w:type="spellStart"/>
      <w:r w:rsidRPr="009D55C2">
        <w:rPr>
          <w:rFonts w:ascii="Times New Roman" w:hAnsi="Times New Roman" w:cs="Times New Roman"/>
          <w:sz w:val="28"/>
          <w:szCs w:val="28"/>
        </w:rPr>
        <w:t>бластов</w:t>
      </w:r>
      <w:proofErr w:type="spellEnd"/>
      <w:r w:rsidRPr="009D55C2">
        <w:rPr>
          <w:rFonts w:ascii="Times New Roman" w:hAnsi="Times New Roman" w:cs="Times New Roman"/>
          <w:sz w:val="28"/>
          <w:szCs w:val="28"/>
        </w:rPr>
        <w:t xml:space="preserve">, чаще правильной формой ядра (иногда оно может быть расщеплено), с мелкими плохо визуализированными </w:t>
      </w:r>
      <w:proofErr w:type="spellStart"/>
      <w:r w:rsidRPr="009D55C2">
        <w:rPr>
          <w:rFonts w:ascii="Times New Roman" w:hAnsi="Times New Roman" w:cs="Times New Roman"/>
          <w:sz w:val="28"/>
          <w:szCs w:val="28"/>
        </w:rPr>
        <w:t>нуклеолами</w:t>
      </w:r>
      <w:proofErr w:type="spellEnd"/>
      <w:r w:rsidRPr="009D55C2">
        <w:rPr>
          <w:rFonts w:ascii="Times New Roman" w:hAnsi="Times New Roman" w:cs="Times New Roman"/>
          <w:sz w:val="28"/>
          <w:szCs w:val="28"/>
        </w:rPr>
        <w:t xml:space="preserve"> или без них вообще, высоким ядерно-цитоплазматическим соотношением.</w:t>
      </w:r>
      <w:proofErr w:type="gramEnd"/>
    </w:p>
    <w:p w:rsidR="009D55C2" w:rsidRPr="009D55C2" w:rsidRDefault="009D55C2" w:rsidP="00501D21">
      <w:pPr>
        <w:tabs>
          <w:tab w:val="left" w:leader="dot" w:pos="9356"/>
        </w:tabs>
        <w:spacing w:line="360" w:lineRule="auto"/>
        <w:ind w:firstLine="709"/>
        <w:rPr>
          <w:rFonts w:ascii="Times New Roman" w:hAnsi="Times New Roman" w:cs="Times New Roman"/>
          <w:sz w:val="28"/>
          <w:szCs w:val="28"/>
        </w:rPr>
      </w:pPr>
      <w:r w:rsidRPr="009D55C2">
        <w:rPr>
          <w:rFonts w:ascii="Times New Roman" w:hAnsi="Times New Roman" w:cs="Times New Roman"/>
          <w:sz w:val="28"/>
          <w:szCs w:val="28"/>
        </w:rPr>
        <w:t xml:space="preserve">L2 характеризуется </w:t>
      </w:r>
      <w:proofErr w:type="spellStart"/>
      <w:r w:rsidRPr="009D55C2">
        <w:rPr>
          <w:rFonts w:ascii="Times New Roman" w:hAnsi="Times New Roman" w:cs="Times New Roman"/>
          <w:sz w:val="28"/>
          <w:szCs w:val="28"/>
        </w:rPr>
        <w:t>ли</w:t>
      </w:r>
      <w:r w:rsidR="00E91E74">
        <w:rPr>
          <w:rFonts w:ascii="Times New Roman" w:hAnsi="Times New Roman" w:cs="Times New Roman"/>
          <w:sz w:val="28"/>
          <w:szCs w:val="28"/>
        </w:rPr>
        <w:t>м</w:t>
      </w:r>
      <w:r w:rsidRPr="009D55C2">
        <w:rPr>
          <w:rFonts w:ascii="Times New Roman" w:hAnsi="Times New Roman" w:cs="Times New Roman"/>
          <w:sz w:val="28"/>
          <w:szCs w:val="28"/>
        </w:rPr>
        <w:t>фобластами</w:t>
      </w:r>
      <w:proofErr w:type="spellEnd"/>
      <w:r w:rsidRPr="009D55C2">
        <w:rPr>
          <w:rFonts w:ascii="Times New Roman" w:hAnsi="Times New Roman" w:cs="Times New Roman"/>
          <w:sz w:val="28"/>
          <w:szCs w:val="28"/>
        </w:rPr>
        <w:t xml:space="preserve"> большего диаметра, ядро </w:t>
      </w:r>
      <w:proofErr w:type="gramStart"/>
      <w:r w:rsidRPr="009D55C2">
        <w:rPr>
          <w:rFonts w:ascii="Times New Roman" w:hAnsi="Times New Roman" w:cs="Times New Roman"/>
          <w:sz w:val="28"/>
          <w:szCs w:val="28"/>
        </w:rPr>
        <w:t>которых</w:t>
      </w:r>
      <w:proofErr w:type="gramEnd"/>
      <w:r w:rsidRPr="009D55C2">
        <w:rPr>
          <w:rFonts w:ascii="Times New Roman" w:hAnsi="Times New Roman" w:cs="Times New Roman"/>
          <w:sz w:val="28"/>
          <w:szCs w:val="28"/>
        </w:rPr>
        <w:t xml:space="preserve"> неправильной</w:t>
      </w:r>
      <w:r w:rsidR="00E91E74">
        <w:rPr>
          <w:rFonts w:ascii="Times New Roman" w:hAnsi="Times New Roman" w:cs="Times New Roman"/>
          <w:sz w:val="28"/>
          <w:szCs w:val="28"/>
        </w:rPr>
        <w:t xml:space="preserve"> формы или может быть </w:t>
      </w:r>
      <w:r w:rsidR="00032860">
        <w:rPr>
          <w:rFonts w:ascii="Times New Roman" w:hAnsi="Times New Roman" w:cs="Times New Roman"/>
          <w:sz w:val="28"/>
          <w:szCs w:val="28"/>
        </w:rPr>
        <w:t>расщепленным</w:t>
      </w:r>
      <w:r w:rsidRPr="009D55C2">
        <w:rPr>
          <w:rFonts w:ascii="Times New Roman" w:hAnsi="Times New Roman" w:cs="Times New Roman"/>
          <w:sz w:val="28"/>
          <w:szCs w:val="28"/>
        </w:rPr>
        <w:t xml:space="preserve">. </w:t>
      </w:r>
      <w:proofErr w:type="spellStart"/>
      <w:r w:rsidRPr="009D55C2">
        <w:rPr>
          <w:rFonts w:ascii="Times New Roman" w:hAnsi="Times New Roman" w:cs="Times New Roman"/>
          <w:sz w:val="28"/>
          <w:szCs w:val="28"/>
        </w:rPr>
        <w:t>Нуклеолы</w:t>
      </w:r>
      <w:proofErr w:type="spellEnd"/>
      <w:r w:rsidRPr="009D55C2">
        <w:rPr>
          <w:rFonts w:ascii="Times New Roman" w:hAnsi="Times New Roman" w:cs="Times New Roman"/>
          <w:sz w:val="28"/>
          <w:szCs w:val="28"/>
        </w:rPr>
        <w:t xml:space="preserve"> хорошо визуализированы, как правило, их более одной. Цитоплазма бледной окраски в умеренном количестве.</w:t>
      </w:r>
    </w:p>
    <w:p w:rsidR="009D55C2" w:rsidRPr="009D55C2" w:rsidRDefault="009D55C2" w:rsidP="00501D21">
      <w:pPr>
        <w:tabs>
          <w:tab w:val="left" w:leader="dot" w:pos="9356"/>
        </w:tabs>
        <w:spacing w:line="360" w:lineRule="auto"/>
        <w:ind w:firstLine="709"/>
        <w:rPr>
          <w:rFonts w:ascii="Times New Roman" w:hAnsi="Times New Roman" w:cs="Times New Roman"/>
          <w:sz w:val="28"/>
          <w:szCs w:val="28"/>
        </w:rPr>
      </w:pPr>
      <w:r w:rsidRPr="009D55C2">
        <w:rPr>
          <w:rFonts w:ascii="Times New Roman" w:hAnsi="Times New Roman" w:cs="Times New Roman"/>
          <w:sz w:val="28"/>
          <w:szCs w:val="28"/>
        </w:rPr>
        <w:t xml:space="preserve">L3 характеризуется </w:t>
      </w:r>
      <w:proofErr w:type="spellStart"/>
      <w:r w:rsidRPr="009D55C2">
        <w:rPr>
          <w:rFonts w:ascii="Times New Roman" w:hAnsi="Times New Roman" w:cs="Times New Roman"/>
          <w:sz w:val="28"/>
          <w:szCs w:val="28"/>
        </w:rPr>
        <w:t>лимфобластами</w:t>
      </w:r>
      <w:proofErr w:type="spellEnd"/>
      <w:r w:rsidRPr="009D55C2">
        <w:rPr>
          <w:rFonts w:ascii="Times New Roman" w:hAnsi="Times New Roman" w:cs="Times New Roman"/>
          <w:sz w:val="28"/>
          <w:szCs w:val="28"/>
        </w:rPr>
        <w:t xml:space="preserve"> крупного диаметра с ядрами правильной формы в виде круга или овала, </w:t>
      </w:r>
      <w:proofErr w:type="spellStart"/>
      <w:r w:rsidRPr="009D55C2">
        <w:rPr>
          <w:rFonts w:ascii="Times New Roman" w:hAnsi="Times New Roman" w:cs="Times New Roman"/>
          <w:sz w:val="28"/>
          <w:szCs w:val="28"/>
        </w:rPr>
        <w:t>нуклеола</w:t>
      </w:r>
      <w:proofErr w:type="spellEnd"/>
      <w:r w:rsidRPr="009D55C2">
        <w:rPr>
          <w:rFonts w:ascii="Times New Roman" w:hAnsi="Times New Roman" w:cs="Times New Roman"/>
          <w:sz w:val="28"/>
          <w:szCs w:val="28"/>
        </w:rPr>
        <w:t xml:space="preserve"> большого размера (одна или более); цитоплазма в достаточном количестве.</w:t>
      </w:r>
    </w:p>
    <w:p w:rsidR="009D55C2" w:rsidRDefault="009D55C2" w:rsidP="009D55C2">
      <w:pPr>
        <w:tabs>
          <w:tab w:val="left" w:leader="dot" w:pos="9356"/>
        </w:tabs>
        <w:spacing w:line="360" w:lineRule="auto"/>
        <w:ind w:firstLine="709"/>
        <w:rPr>
          <w:rFonts w:ascii="Times New Roman" w:hAnsi="Times New Roman" w:cs="Times New Roman"/>
          <w:sz w:val="28"/>
          <w:szCs w:val="28"/>
        </w:rPr>
      </w:pPr>
      <w:r w:rsidRPr="009D55C2">
        <w:rPr>
          <w:rFonts w:ascii="Times New Roman" w:hAnsi="Times New Roman" w:cs="Times New Roman"/>
          <w:sz w:val="28"/>
          <w:szCs w:val="28"/>
        </w:rPr>
        <w:t xml:space="preserve">На долю первого </w:t>
      </w:r>
      <w:r w:rsidR="00501D21">
        <w:rPr>
          <w:rFonts w:ascii="Times New Roman" w:hAnsi="Times New Roman" w:cs="Times New Roman"/>
          <w:sz w:val="28"/>
          <w:szCs w:val="28"/>
        </w:rPr>
        <w:t xml:space="preserve">типа </w:t>
      </w:r>
      <w:r w:rsidRPr="009D55C2">
        <w:rPr>
          <w:rFonts w:ascii="Times New Roman" w:hAnsi="Times New Roman" w:cs="Times New Roman"/>
          <w:sz w:val="28"/>
          <w:szCs w:val="28"/>
        </w:rPr>
        <w:t>приходится 20-25% случаев, на долю второго – 70%. L3 – наиболее редкий вариант ОЛЛ, на который приходится менее 5% случаев.</w:t>
      </w:r>
    </w:p>
    <w:p w:rsidR="004A0C4C" w:rsidRPr="004A0C4C" w:rsidRDefault="004A0C4C" w:rsidP="00FF3B05">
      <w:pPr>
        <w:tabs>
          <w:tab w:val="left" w:leader="dot" w:pos="9356"/>
        </w:tabs>
        <w:spacing w:before="720" w:line="360" w:lineRule="auto"/>
        <w:jc w:val="center"/>
        <w:rPr>
          <w:rFonts w:ascii="Times New Roman" w:hAnsi="Times New Roman" w:cs="Times New Roman"/>
          <w:b/>
          <w:sz w:val="28"/>
          <w:szCs w:val="28"/>
        </w:rPr>
      </w:pPr>
      <w:r w:rsidRPr="004A0C4C">
        <w:rPr>
          <w:rFonts w:ascii="Times New Roman" w:hAnsi="Times New Roman" w:cs="Times New Roman"/>
          <w:b/>
          <w:sz w:val="28"/>
          <w:szCs w:val="28"/>
        </w:rPr>
        <w:lastRenderedPageBreak/>
        <w:t>1.2 Этиология и патогенез заболевания</w:t>
      </w:r>
      <w:r w:rsidR="006173F4">
        <w:rPr>
          <w:rFonts w:ascii="Times New Roman" w:hAnsi="Times New Roman" w:cs="Times New Roman"/>
          <w:b/>
          <w:sz w:val="28"/>
          <w:szCs w:val="28"/>
        </w:rPr>
        <w:t xml:space="preserve"> </w:t>
      </w:r>
      <w:r w:rsidR="009D28DF" w:rsidRPr="009D28DF">
        <w:rPr>
          <w:rFonts w:ascii="Times New Roman" w:hAnsi="Times New Roman" w:cs="Times New Roman"/>
          <w:b/>
          <w:sz w:val="28"/>
          <w:szCs w:val="28"/>
        </w:rPr>
        <w:t>[33]</w:t>
      </w:r>
    </w:p>
    <w:p w:rsidR="00295DEC" w:rsidRPr="00295DEC" w:rsidRDefault="008D4DE9" w:rsidP="00E92E27">
      <w:pPr>
        <w:tabs>
          <w:tab w:val="left" w:leader="dot" w:pos="9356"/>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Согласно последним данным, не выявлено </w:t>
      </w:r>
      <w:r w:rsidR="00295DEC" w:rsidRPr="00295DEC">
        <w:rPr>
          <w:rFonts w:ascii="Times New Roman" w:hAnsi="Times New Roman" w:cs="Times New Roman"/>
          <w:sz w:val="28"/>
          <w:szCs w:val="28"/>
        </w:rPr>
        <w:t>ни одной</w:t>
      </w:r>
      <w:r w:rsidR="00295DEC">
        <w:rPr>
          <w:rFonts w:ascii="Times New Roman" w:hAnsi="Times New Roman" w:cs="Times New Roman"/>
          <w:sz w:val="28"/>
          <w:szCs w:val="28"/>
        </w:rPr>
        <w:t>,</w:t>
      </w:r>
      <w:r w:rsidR="00295DEC" w:rsidRPr="00295DEC">
        <w:rPr>
          <w:rFonts w:ascii="Times New Roman" w:hAnsi="Times New Roman" w:cs="Times New Roman"/>
          <w:sz w:val="28"/>
          <w:szCs w:val="28"/>
        </w:rPr>
        <w:t xml:space="preserve"> безусловно вызывающей лейкоз</w:t>
      </w:r>
      <w:r w:rsidR="00295DEC">
        <w:rPr>
          <w:rFonts w:ascii="Times New Roman" w:hAnsi="Times New Roman" w:cs="Times New Roman"/>
          <w:sz w:val="28"/>
          <w:szCs w:val="28"/>
        </w:rPr>
        <w:t>,</w:t>
      </w:r>
      <w:r w:rsidR="00295DEC" w:rsidRPr="00295DEC">
        <w:rPr>
          <w:rFonts w:ascii="Times New Roman" w:hAnsi="Times New Roman" w:cs="Times New Roman"/>
          <w:sz w:val="28"/>
          <w:szCs w:val="28"/>
        </w:rPr>
        <w:t xml:space="preserve"> причины. Существует 3 теории происхождения заболевания: инфекционная, опухолевая и теория системно-пролиферативной природы </w:t>
      </w:r>
      <w:r>
        <w:rPr>
          <w:rFonts w:ascii="Times New Roman" w:hAnsi="Times New Roman" w:cs="Times New Roman"/>
          <w:sz w:val="28"/>
          <w:szCs w:val="28"/>
        </w:rPr>
        <w:t>лейкемии</w:t>
      </w:r>
      <w:r w:rsidR="00295DEC" w:rsidRPr="00295DEC">
        <w:rPr>
          <w:rFonts w:ascii="Times New Roman" w:hAnsi="Times New Roman" w:cs="Times New Roman"/>
          <w:sz w:val="28"/>
          <w:szCs w:val="28"/>
        </w:rPr>
        <w:t>.</w:t>
      </w:r>
    </w:p>
    <w:p w:rsidR="008D4DE9" w:rsidRDefault="008D4DE9" w:rsidP="00E92E27">
      <w:pPr>
        <w:tabs>
          <w:tab w:val="left" w:leader="dot" w:pos="9356"/>
        </w:tabs>
        <w:spacing w:line="360" w:lineRule="auto"/>
        <w:ind w:firstLine="709"/>
        <w:rPr>
          <w:rFonts w:ascii="Times New Roman" w:hAnsi="Times New Roman" w:cs="Times New Roman"/>
          <w:sz w:val="28"/>
          <w:szCs w:val="28"/>
        </w:rPr>
      </w:pPr>
      <w:r>
        <w:rPr>
          <w:rFonts w:ascii="Times New Roman" w:hAnsi="Times New Roman" w:cs="Times New Roman"/>
          <w:sz w:val="28"/>
          <w:szCs w:val="28"/>
        </w:rPr>
        <w:t>Инфекционная теория подразумевает три возможных варианта возбудителей лейкоза: микробы, вирусы и бактерии.</w:t>
      </w:r>
    </w:p>
    <w:p w:rsidR="008D4DE9" w:rsidRDefault="008D4DE9" w:rsidP="00E92E27">
      <w:pPr>
        <w:tabs>
          <w:tab w:val="left" w:leader="dot" w:pos="9356"/>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Опухолевой теории придерживается подавляющее большинство современных авторов, </w:t>
      </w:r>
      <w:r w:rsidR="008A2E39">
        <w:rPr>
          <w:rFonts w:ascii="Times New Roman" w:hAnsi="Times New Roman" w:cs="Times New Roman"/>
          <w:sz w:val="28"/>
          <w:szCs w:val="28"/>
        </w:rPr>
        <w:t>считая ее наиболее обоснованной.</w:t>
      </w:r>
    </w:p>
    <w:p w:rsidR="008A2E39" w:rsidRPr="00295DEC" w:rsidRDefault="008D4DE9" w:rsidP="008A2E39">
      <w:pPr>
        <w:tabs>
          <w:tab w:val="left" w:leader="dot" w:pos="9356"/>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A2E39" w:rsidRPr="008A2E39">
        <w:rPr>
          <w:rFonts w:ascii="Times New Roman" w:hAnsi="Times New Roman" w:cs="Times New Roman"/>
          <w:sz w:val="28"/>
          <w:szCs w:val="28"/>
        </w:rPr>
        <w:t xml:space="preserve">Сторонники этой теории основывают свои доказательства на общих чертах злокачественных опухолей и </w:t>
      </w:r>
      <w:r w:rsidR="008A2E39">
        <w:rPr>
          <w:rFonts w:ascii="Times New Roman" w:hAnsi="Times New Roman" w:cs="Times New Roman"/>
          <w:sz w:val="28"/>
          <w:szCs w:val="28"/>
        </w:rPr>
        <w:t>лейкемий</w:t>
      </w:r>
      <w:r w:rsidR="008A2E39" w:rsidRPr="008A2E39">
        <w:rPr>
          <w:rFonts w:ascii="Times New Roman" w:hAnsi="Times New Roman" w:cs="Times New Roman"/>
          <w:sz w:val="28"/>
          <w:szCs w:val="28"/>
        </w:rPr>
        <w:t>, часто</w:t>
      </w:r>
      <w:r w:rsidR="008A2E39">
        <w:rPr>
          <w:rFonts w:ascii="Times New Roman" w:hAnsi="Times New Roman" w:cs="Times New Roman"/>
          <w:sz w:val="28"/>
          <w:szCs w:val="28"/>
        </w:rPr>
        <w:t>м их сочетании</w:t>
      </w:r>
      <w:r w:rsidR="008A2E39" w:rsidRPr="008A2E39">
        <w:rPr>
          <w:rFonts w:ascii="Times New Roman" w:hAnsi="Times New Roman" w:cs="Times New Roman"/>
          <w:sz w:val="28"/>
          <w:szCs w:val="28"/>
        </w:rPr>
        <w:t xml:space="preserve">, сходных метаболических аномалиях, клеточной </w:t>
      </w:r>
      <w:proofErr w:type="spellStart"/>
      <w:r w:rsidR="008A2E39" w:rsidRPr="008A2E39">
        <w:rPr>
          <w:rFonts w:ascii="Times New Roman" w:hAnsi="Times New Roman" w:cs="Times New Roman"/>
          <w:sz w:val="28"/>
          <w:szCs w:val="28"/>
        </w:rPr>
        <w:t>анаплазии</w:t>
      </w:r>
      <w:proofErr w:type="spellEnd"/>
      <w:r w:rsidR="008A2E39" w:rsidRPr="008A2E39">
        <w:rPr>
          <w:rFonts w:ascii="Times New Roman" w:hAnsi="Times New Roman" w:cs="Times New Roman"/>
          <w:sz w:val="28"/>
          <w:szCs w:val="28"/>
        </w:rPr>
        <w:t xml:space="preserve"> и однородных наследственных влияниях и эндокринных нарушениях, что свидетельствует о патогенетической общности лейкозов и злокачественных опухолей.</w:t>
      </w:r>
    </w:p>
    <w:p w:rsidR="008A2E39" w:rsidRDefault="008A2E39" w:rsidP="008A1267">
      <w:pPr>
        <w:tabs>
          <w:tab w:val="left" w:leader="dot" w:pos="9356"/>
        </w:tabs>
        <w:spacing w:line="360" w:lineRule="auto"/>
        <w:ind w:firstLine="709"/>
        <w:rPr>
          <w:rFonts w:ascii="Times New Roman" w:hAnsi="Times New Roman" w:cs="Times New Roman"/>
          <w:sz w:val="28"/>
          <w:szCs w:val="28"/>
        </w:rPr>
      </w:pPr>
      <w:r>
        <w:rPr>
          <w:rFonts w:ascii="Times New Roman" w:hAnsi="Times New Roman" w:cs="Times New Roman"/>
          <w:sz w:val="28"/>
          <w:szCs w:val="28"/>
        </w:rPr>
        <w:t>С</w:t>
      </w:r>
      <w:r w:rsidRPr="008A2E39">
        <w:rPr>
          <w:rFonts w:ascii="Times New Roman" w:hAnsi="Times New Roman" w:cs="Times New Roman"/>
          <w:sz w:val="28"/>
          <w:szCs w:val="28"/>
        </w:rPr>
        <w:t>истемно-пролиферативная</w:t>
      </w:r>
      <w:r>
        <w:rPr>
          <w:rFonts w:ascii="Times New Roman" w:hAnsi="Times New Roman" w:cs="Times New Roman"/>
          <w:sz w:val="28"/>
          <w:szCs w:val="28"/>
        </w:rPr>
        <w:t xml:space="preserve"> теория происхождения лейкоза отчасти сходна с предыдущей и определяет причину данной патологии </w:t>
      </w:r>
      <w:r w:rsidRPr="008A2E39">
        <w:rPr>
          <w:rFonts w:ascii="Times New Roman" w:hAnsi="Times New Roman" w:cs="Times New Roman"/>
          <w:sz w:val="28"/>
          <w:szCs w:val="28"/>
        </w:rPr>
        <w:t>следствие</w:t>
      </w:r>
      <w:r>
        <w:rPr>
          <w:rFonts w:ascii="Times New Roman" w:hAnsi="Times New Roman" w:cs="Times New Roman"/>
          <w:sz w:val="28"/>
          <w:szCs w:val="28"/>
        </w:rPr>
        <w:t>м</w:t>
      </w:r>
      <w:r w:rsidRPr="008A2E39">
        <w:rPr>
          <w:rFonts w:ascii="Times New Roman" w:hAnsi="Times New Roman" w:cs="Times New Roman"/>
          <w:sz w:val="28"/>
          <w:szCs w:val="28"/>
        </w:rPr>
        <w:t xml:space="preserve"> нарушения патогенетических механизмов, </w:t>
      </w:r>
      <w:r>
        <w:rPr>
          <w:rFonts w:ascii="Times New Roman" w:hAnsi="Times New Roman" w:cs="Times New Roman"/>
          <w:sz w:val="28"/>
          <w:szCs w:val="28"/>
        </w:rPr>
        <w:t xml:space="preserve">которые </w:t>
      </w:r>
      <w:r w:rsidRPr="008A2E39">
        <w:rPr>
          <w:rFonts w:ascii="Times New Roman" w:hAnsi="Times New Roman" w:cs="Times New Roman"/>
          <w:sz w:val="28"/>
          <w:szCs w:val="28"/>
        </w:rPr>
        <w:t>регулирую</w:t>
      </w:r>
      <w:r>
        <w:rPr>
          <w:rFonts w:ascii="Times New Roman" w:hAnsi="Times New Roman" w:cs="Times New Roman"/>
          <w:sz w:val="28"/>
          <w:szCs w:val="28"/>
        </w:rPr>
        <w:t>т</w:t>
      </w:r>
      <w:r w:rsidRPr="008A2E39">
        <w:rPr>
          <w:rFonts w:ascii="Times New Roman" w:hAnsi="Times New Roman" w:cs="Times New Roman"/>
          <w:sz w:val="28"/>
          <w:szCs w:val="28"/>
        </w:rPr>
        <w:t xml:space="preserve"> пролиферацию и созревание </w:t>
      </w:r>
      <w:r>
        <w:rPr>
          <w:rFonts w:ascii="Times New Roman" w:hAnsi="Times New Roman" w:cs="Times New Roman"/>
          <w:sz w:val="28"/>
          <w:szCs w:val="28"/>
        </w:rPr>
        <w:t xml:space="preserve">клеток </w:t>
      </w:r>
      <w:r w:rsidRPr="008A2E39">
        <w:rPr>
          <w:rFonts w:ascii="Times New Roman" w:hAnsi="Times New Roman" w:cs="Times New Roman"/>
          <w:sz w:val="28"/>
          <w:szCs w:val="28"/>
        </w:rPr>
        <w:t xml:space="preserve">крови. </w:t>
      </w:r>
      <w:r>
        <w:rPr>
          <w:rFonts w:ascii="Times New Roman" w:hAnsi="Times New Roman" w:cs="Times New Roman"/>
          <w:sz w:val="28"/>
          <w:szCs w:val="28"/>
        </w:rPr>
        <w:t>Эти нарушения, по мнению приверженцев данной теории, вызываются различными экзогенными (патогенные эффекты вирусов</w:t>
      </w:r>
      <w:r w:rsidRPr="008A2E39">
        <w:rPr>
          <w:rFonts w:ascii="Times New Roman" w:hAnsi="Times New Roman" w:cs="Times New Roman"/>
          <w:sz w:val="28"/>
          <w:szCs w:val="28"/>
        </w:rPr>
        <w:t>, канцерогены и ионизирующее излучение</w:t>
      </w:r>
      <w:r>
        <w:rPr>
          <w:rFonts w:ascii="Times New Roman" w:hAnsi="Times New Roman" w:cs="Times New Roman"/>
          <w:sz w:val="28"/>
          <w:szCs w:val="28"/>
        </w:rPr>
        <w:t>) и эндогенными (последствия гормональных сбоев в организме) факторами</w:t>
      </w:r>
      <w:r w:rsidRPr="008A2E39">
        <w:rPr>
          <w:rFonts w:ascii="Times New Roman" w:hAnsi="Times New Roman" w:cs="Times New Roman"/>
          <w:sz w:val="28"/>
          <w:szCs w:val="28"/>
        </w:rPr>
        <w:t xml:space="preserve">. </w:t>
      </w:r>
    </w:p>
    <w:p w:rsidR="00701282" w:rsidRDefault="00701282" w:rsidP="00E92E27">
      <w:pPr>
        <w:tabs>
          <w:tab w:val="left" w:leader="dot" w:pos="9356"/>
        </w:tabs>
        <w:spacing w:line="360" w:lineRule="auto"/>
        <w:ind w:firstLine="709"/>
        <w:rPr>
          <w:rFonts w:ascii="Times New Roman" w:hAnsi="Times New Roman" w:cs="Times New Roman"/>
          <w:sz w:val="28"/>
          <w:szCs w:val="28"/>
        </w:rPr>
      </w:pPr>
      <w:r w:rsidRPr="00701282">
        <w:rPr>
          <w:rFonts w:ascii="Times New Roman" w:hAnsi="Times New Roman" w:cs="Times New Roman"/>
          <w:sz w:val="28"/>
          <w:szCs w:val="28"/>
        </w:rPr>
        <w:t>Конституциональные особенности, в частности врожденная генетическая предрасположенность, также имеют большое значение в развитии лейкемии. Эта то</w:t>
      </w:r>
      <w:r>
        <w:rPr>
          <w:rFonts w:ascii="Times New Roman" w:hAnsi="Times New Roman" w:cs="Times New Roman"/>
          <w:sz w:val="28"/>
          <w:szCs w:val="28"/>
        </w:rPr>
        <w:t>чка зрения основана на случаях «семейного»</w:t>
      </w:r>
      <w:r w:rsidRPr="00701282">
        <w:rPr>
          <w:rFonts w:ascii="Times New Roman" w:hAnsi="Times New Roman" w:cs="Times New Roman"/>
          <w:sz w:val="28"/>
          <w:szCs w:val="28"/>
        </w:rPr>
        <w:t xml:space="preserve"> лейкоза, особенно встречающегося у монозиготных близнецов.</w:t>
      </w:r>
    </w:p>
    <w:p w:rsidR="00701282" w:rsidRPr="00295DEC" w:rsidRDefault="00701282" w:rsidP="00701282">
      <w:pPr>
        <w:tabs>
          <w:tab w:val="left" w:leader="dot" w:pos="9356"/>
        </w:tabs>
        <w:spacing w:line="360" w:lineRule="auto"/>
        <w:ind w:firstLine="709"/>
        <w:rPr>
          <w:rFonts w:ascii="Times New Roman" w:hAnsi="Times New Roman" w:cs="Times New Roman"/>
          <w:sz w:val="28"/>
          <w:szCs w:val="28"/>
        </w:rPr>
      </w:pPr>
      <w:r w:rsidRPr="00701282">
        <w:rPr>
          <w:rFonts w:ascii="Times New Roman" w:hAnsi="Times New Roman" w:cs="Times New Roman"/>
          <w:sz w:val="28"/>
          <w:szCs w:val="28"/>
        </w:rPr>
        <w:t>Основным звеном в развитии остр</w:t>
      </w:r>
      <w:r>
        <w:rPr>
          <w:rFonts w:ascii="Times New Roman" w:hAnsi="Times New Roman" w:cs="Times New Roman"/>
          <w:sz w:val="28"/>
          <w:szCs w:val="28"/>
        </w:rPr>
        <w:t>ого лимфобластного лейкоза являю</w:t>
      </w:r>
      <w:r w:rsidRPr="00701282">
        <w:rPr>
          <w:rFonts w:ascii="Times New Roman" w:hAnsi="Times New Roman" w:cs="Times New Roman"/>
          <w:sz w:val="28"/>
          <w:szCs w:val="28"/>
        </w:rPr>
        <w:t xml:space="preserve">тся </w:t>
      </w:r>
      <w:r>
        <w:rPr>
          <w:rFonts w:ascii="Times New Roman" w:hAnsi="Times New Roman" w:cs="Times New Roman"/>
          <w:sz w:val="28"/>
          <w:szCs w:val="28"/>
        </w:rPr>
        <w:t>мутации</w:t>
      </w:r>
      <w:r w:rsidRPr="00701282">
        <w:t xml:space="preserve"> </w:t>
      </w:r>
      <w:r w:rsidRPr="00701282">
        <w:rPr>
          <w:rFonts w:ascii="Times New Roman" w:hAnsi="Times New Roman" w:cs="Times New Roman"/>
          <w:sz w:val="28"/>
          <w:szCs w:val="28"/>
        </w:rPr>
        <w:t>в гемопоэтических клетках</w:t>
      </w:r>
      <w:r>
        <w:rPr>
          <w:rFonts w:ascii="Times New Roman" w:hAnsi="Times New Roman" w:cs="Times New Roman"/>
          <w:sz w:val="28"/>
          <w:szCs w:val="28"/>
        </w:rPr>
        <w:t xml:space="preserve">, вызванные различными неблагоприятными факторами. </w:t>
      </w:r>
      <w:r w:rsidRPr="00701282">
        <w:rPr>
          <w:rFonts w:ascii="Times New Roman" w:hAnsi="Times New Roman" w:cs="Times New Roman"/>
          <w:sz w:val="28"/>
          <w:szCs w:val="28"/>
        </w:rPr>
        <w:t xml:space="preserve">В этом случае клетки отвечают безудержным ростом, неспособностью к дифференцировке и изменением скорости нормального созревания. Поэтому все клетки, образующие </w:t>
      </w:r>
      <w:proofErr w:type="spellStart"/>
      <w:r w:rsidRPr="00701282">
        <w:rPr>
          <w:rFonts w:ascii="Times New Roman" w:hAnsi="Times New Roman" w:cs="Times New Roman"/>
          <w:sz w:val="28"/>
          <w:szCs w:val="28"/>
        </w:rPr>
        <w:t>лейкемическое</w:t>
      </w:r>
      <w:proofErr w:type="spellEnd"/>
      <w:r w:rsidRPr="00701282">
        <w:rPr>
          <w:rFonts w:ascii="Times New Roman" w:hAnsi="Times New Roman" w:cs="Times New Roman"/>
          <w:sz w:val="28"/>
          <w:szCs w:val="28"/>
        </w:rPr>
        <w:t xml:space="preserve"> </w:t>
      </w:r>
      <w:r w:rsidRPr="00701282">
        <w:rPr>
          <w:rFonts w:ascii="Times New Roman" w:hAnsi="Times New Roman" w:cs="Times New Roman"/>
          <w:sz w:val="28"/>
          <w:szCs w:val="28"/>
        </w:rPr>
        <w:lastRenderedPageBreak/>
        <w:t xml:space="preserve">новообразование, происходят от одной стволовой клетки или клетки-предшественницы любого направления гемопоэза. Клеточный субстрат в данном случае представлен </w:t>
      </w:r>
      <w:proofErr w:type="spellStart"/>
      <w:r w:rsidRPr="00701282">
        <w:rPr>
          <w:rFonts w:ascii="Times New Roman" w:hAnsi="Times New Roman" w:cs="Times New Roman"/>
          <w:sz w:val="28"/>
          <w:szCs w:val="28"/>
        </w:rPr>
        <w:t>бластами</w:t>
      </w:r>
      <w:proofErr w:type="spellEnd"/>
      <w:r w:rsidRPr="00701282">
        <w:rPr>
          <w:rFonts w:ascii="Times New Roman" w:hAnsi="Times New Roman" w:cs="Times New Roman"/>
          <w:sz w:val="28"/>
          <w:szCs w:val="28"/>
        </w:rPr>
        <w:t>.</w:t>
      </w:r>
    </w:p>
    <w:p w:rsidR="00E92E27" w:rsidRPr="00E92E27" w:rsidRDefault="00701282" w:rsidP="00E92E27">
      <w:pPr>
        <w:tabs>
          <w:tab w:val="left" w:leader="dot" w:pos="9356"/>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Особенностью данной опухоли является умение </w:t>
      </w:r>
      <w:r w:rsidR="00E92E27" w:rsidRPr="00E92E27">
        <w:rPr>
          <w:rFonts w:ascii="Times New Roman" w:hAnsi="Times New Roman" w:cs="Times New Roman"/>
          <w:sz w:val="28"/>
          <w:szCs w:val="28"/>
        </w:rPr>
        <w:t xml:space="preserve">расти вне органов </w:t>
      </w:r>
      <w:r>
        <w:rPr>
          <w:rFonts w:ascii="Times New Roman" w:hAnsi="Times New Roman" w:cs="Times New Roman"/>
          <w:sz w:val="28"/>
          <w:szCs w:val="28"/>
        </w:rPr>
        <w:t>кроветворения</w:t>
      </w:r>
      <w:r w:rsidR="00E92E27" w:rsidRPr="00E92E27">
        <w:rPr>
          <w:rFonts w:ascii="Times New Roman" w:hAnsi="Times New Roman" w:cs="Times New Roman"/>
          <w:sz w:val="28"/>
          <w:szCs w:val="28"/>
        </w:rPr>
        <w:t xml:space="preserve">, они неравноценны и представляют разные этапы прогрессии. Происходит </w:t>
      </w:r>
      <w:r>
        <w:rPr>
          <w:rFonts w:ascii="Times New Roman" w:hAnsi="Times New Roman" w:cs="Times New Roman"/>
          <w:sz w:val="28"/>
          <w:szCs w:val="28"/>
        </w:rPr>
        <w:t>усугубление</w:t>
      </w:r>
      <w:r w:rsidR="00E92E27" w:rsidRPr="00E92E27">
        <w:rPr>
          <w:rFonts w:ascii="Times New Roman" w:hAnsi="Times New Roman" w:cs="Times New Roman"/>
          <w:sz w:val="28"/>
          <w:szCs w:val="28"/>
        </w:rPr>
        <w:t xml:space="preserve"> процесса в виде выхода </w:t>
      </w:r>
      <w:proofErr w:type="spellStart"/>
      <w:r w:rsidR="00E92E27" w:rsidRPr="00E92E27">
        <w:rPr>
          <w:rFonts w:ascii="Times New Roman" w:hAnsi="Times New Roman" w:cs="Times New Roman"/>
          <w:sz w:val="28"/>
          <w:szCs w:val="28"/>
        </w:rPr>
        <w:t>бластных</w:t>
      </w:r>
      <w:proofErr w:type="spellEnd"/>
      <w:r w:rsidR="00E92E27" w:rsidRPr="00E92E27">
        <w:rPr>
          <w:rFonts w:ascii="Times New Roman" w:hAnsi="Times New Roman" w:cs="Times New Roman"/>
          <w:sz w:val="28"/>
          <w:szCs w:val="28"/>
        </w:rPr>
        <w:t xml:space="preserve"> </w:t>
      </w:r>
      <w:r>
        <w:rPr>
          <w:rFonts w:ascii="Times New Roman" w:hAnsi="Times New Roman" w:cs="Times New Roman"/>
          <w:sz w:val="28"/>
          <w:szCs w:val="28"/>
        </w:rPr>
        <w:t>клеток</w:t>
      </w:r>
      <w:r w:rsidR="00E92E27" w:rsidRPr="00E92E27">
        <w:rPr>
          <w:rFonts w:ascii="Times New Roman" w:hAnsi="Times New Roman" w:cs="Times New Roman"/>
          <w:sz w:val="28"/>
          <w:szCs w:val="28"/>
        </w:rPr>
        <w:t xml:space="preserve"> в периферическую кровь, перехода от лейкопении к лейкоцитозу.</w:t>
      </w:r>
    </w:p>
    <w:p w:rsidR="00E92E27" w:rsidRPr="00E92E27" w:rsidRDefault="00701282" w:rsidP="00701282">
      <w:pPr>
        <w:tabs>
          <w:tab w:val="left" w:leader="dot" w:pos="9356"/>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Обращаясь к патогенезу острой </w:t>
      </w:r>
      <w:proofErr w:type="spellStart"/>
      <w:r>
        <w:rPr>
          <w:rFonts w:ascii="Times New Roman" w:hAnsi="Times New Roman" w:cs="Times New Roman"/>
          <w:sz w:val="28"/>
          <w:szCs w:val="28"/>
        </w:rPr>
        <w:t>лимфобластной</w:t>
      </w:r>
      <w:proofErr w:type="spellEnd"/>
      <w:r>
        <w:rPr>
          <w:rFonts w:ascii="Times New Roman" w:hAnsi="Times New Roman" w:cs="Times New Roman"/>
          <w:sz w:val="28"/>
          <w:szCs w:val="28"/>
        </w:rPr>
        <w:t xml:space="preserve"> лейкемии, стоит так же отметить, что на данный момент его механизм до конца неизвестен. Существует несколько теорий, из которых наиболее распространенной является т</w:t>
      </w:r>
      <w:r w:rsidR="00E92E27" w:rsidRPr="00E92E27">
        <w:rPr>
          <w:rFonts w:ascii="Times New Roman" w:hAnsi="Times New Roman" w:cs="Times New Roman"/>
          <w:sz w:val="28"/>
          <w:szCs w:val="28"/>
        </w:rPr>
        <w:t xml:space="preserve">еория «опухолевой </w:t>
      </w:r>
      <w:r>
        <w:rPr>
          <w:rFonts w:ascii="Times New Roman" w:hAnsi="Times New Roman" w:cs="Times New Roman"/>
          <w:sz w:val="28"/>
          <w:szCs w:val="28"/>
        </w:rPr>
        <w:t>прогрессии» (</w:t>
      </w:r>
      <w:proofErr w:type="spellStart"/>
      <w:r>
        <w:rPr>
          <w:rFonts w:ascii="Times New Roman" w:hAnsi="Times New Roman" w:cs="Times New Roman"/>
          <w:sz w:val="28"/>
          <w:szCs w:val="28"/>
        </w:rPr>
        <w:t>клональная</w:t>
      </w:r>
      <w:proofErr w:type="spellEnd"/>
      <w:r>
        <w:rPr>
          <w:rFonts w:ascii="Times New Roman" w:hAnsi="Times New Roman" w:cs="Times New Roman"/>
          <w:sz w:val="28"/>
          <w:szCs w:val="28"/>
        </w:rPr>
        <w:t xml:space="preserve"> теория), которая</w:t>
      </w:r>
      <w:r w:rsidR="00E92E27" w:rsidRPr="00E92E27">
        <w:rPr>
          <w:rFonts w:ascii="Times New Roman" w:hAnsi="Times New Roman" w:cs="Times New Roman"/>
          <w:sz w:val="28"/>
          <w:szCs w:val="28"/>
        </w:rPr>
        <w:t xml:space="preserve"> </w:t>
      </w:r>
      <w:r>
        <w:rPr>
          <w:rFonts w:ascii="Times New Roman" w:hAnsi="Times New Roman" w:cs="Times New Roman"/>
          <w:sz w:val="28"/>
          <w:szCs w:val="28"/>
        </w:rPr>
        <w:t>выделяет</w:t>
      </w:r>
      <w:r w:rsidR="00E92E27" w:rsidRPr="00E92E27">
        <w:rPr>
          <w:rFonts w:ascii="Times New Roman" w:hAnsi="Times New Roman" w:cs="Times New Roman"/>
          <w:sz w:val="28"/>
          <w:szCs w:val="28"/>
        </w:rPr>
        <w:t xml:space="preserve"> в патогенезе следующие этапы:</w:t>
      </w:r>
    </w:p>
    <w:p w:rsidR="00E92E27" w:rsidRPr="007126D0" w:rsidRDefault="00E92E27" w:rsidP="00B44BDA">
      <w:pPr>
        <w:pStyle w:val="a7"/>
        <w:numPr>
          <w:ilvl w:val="0"/>
          <w:numId w:val="5"/>
        </w:numPr>
        <w:tabs>
          <w:tab w:val="left" w:leader="dot" w:pos="9356"/>
        </w:tabs>
        <w:spacing w:line="360" w:lineRule="auto"/>
        <w:ind w:left="1066" w:hanging="357"/>
        <w:rPr>
          <w:rFonts w:ascii="Times New Roman" w:hAnsi="Times New Roman" w:cs="Times New Roman"/>
          <w:sz w:val="28"/>
          <w:szCs w:val="28"/>
        </w:rPr>
      </w:pPr>
      <w:r w:rsidRPr="007126D0">
        <w:rPr>
          <w:rFonts w:ascii="Times New Roman" w:hAnsi="Times New Roman" w:cs="Times New Roman"/>
          <w:sz w:val="28"/>
          <w:szCs w:val="28"/>
        </w:rPr>
        <w:t xml:space="preserve">Этап </w:t>
      </w:r>
      <w:proofErr w:type="gramStart"/>
      <w:r w:rsidRPr="007126D0">
        <w:rPr>
          <w:rFonts w:ascii="Times New Roman" w:hAnsi="Times New Roman" w:cs="Times New Roman"/>
          <w:sz w:val="28"/>
          <w:szCs w:val="28"/>
        </w:rPr>
        <w:t>повышенной</w:t>
      </w:r>
      <w:proofErr w:type="gramEnd"/>
      <w:r w:rsidRPr="007126D0">
        <w:rPr>
          <w:rFonts w:ascii="Times New Roman" w:hAnsi="Times New Roman" w:cs="Times New Roman"/>
          <w:sz w:val="28"/>
          <w:szCs w:val="28"/>
        </w:rPr>
        <w:t xml:space="preserve"> </w:t>
      </w:r>
      <w:proofErr w:type="spellStart"/>
      <w:r w:rsidRPr="007126D0">
        <w:rPr>
          <w:rFonts w:ascii="Times New Roman" w:hAnsi="Times New Roman" w:cs="Times New Roman"/>
          <w:sz w:val="28"/>
          <w:szCs w:val="28"/>
        </w:rPr>
        <w:t>мутабельности</w:t>
      </w:r>
      <w:proofErr w:type="spellEnd"/>
      <w:r w:rsidRPr="007126D0">
        <w:rPr>
          <w:rFonts w:ascii="Times New Roman" w:hAnsi="Times New Roman" w:cs="Times New Roman"/>
          <w:sz w:val="28"/>
          <w:szCs w:val="28"/>
        </w:rPr>
        <w:t xml:space="preserve"> нормальных клеток.</w:t>
      </w:r>
      <w:r w:rsidRPr="00E92E27">
        <w:t xml:space="preserve"> </w:t>
      </w:r>
      <w:r w:rsidRPr="007126D0">
        <w:rPr>
          <w:rFonts w:ascii="Times New Roman" w:hAnsi="Times New Roman" w:cs="Times New Roman"/>
          <w:sz w:val="28"/>
          <w:szCs w:val="28"/>
        </w:rPr>
        <w:t xml:space="preserve">При воздействии </w:t>
      </w:r>
      <w:proofErr w:type="gramStart"/>
      <w:r w:rsidR="008A1267">
        <w:rPr>
          <w:rFonts w:ascii="Times New Roman" w:hAnsi="Times New Roman" w:cs="Times New Roman"/>
          <w:sz w:val="28"/>
          <w:szCs w:val="28"/>
        </w:rPr>
        <w:t>внешних</w:t>
      </w:r>
      <w:proofErr w:type="gramEnd"/>
      <w:r w:rsidR="008A1267">
        <w:rPr>
          <w:rFonts w:ascii="Times New Roman" w:hAnsi="Times New Roman" w:cs="Times New Roman"/>
          <w:sz w:val="28"/>
          <w:szCs w:val="28"/>
        </w:rPr>
        <w:t xml:space="preserve"> и внутренних </w:t>
      </w:r>
      <w:proofErr w:type="spellStart"/>
      <w:r w:rsidR="008A1267">
        <w:rPr>
          <w:rFonts w:ascii="Times New Roman" w:hAnsi="Times New Roman" w:cs="Times New Roman"/>
          <w:sz w:val="28"/>
          <w:szCs w:val="28"/>
        </w:rPr>
        <w:t>патогенов</w:t>
      </w:r>
      <w:proofErr w:type="spellEnd"/>
      <w:r w:rsidR="008A1267">
        <w:rPr>
          <w:rFonts w:ascii="Times New Roman" w:hAnsi="Times New Roman" w:cs="Times New Roman"/>
          <w:sz w:val="28"/>
          <w:szCs w:val="28"/>
        </w:rPr>
        <w:t xml:space="preserve"> РНК-</w:t>
      </w:r>
      <w:r w:rsidRPr="007126D0">
        <w:rPr>
          <w:rFonts w:ascii="Times New Roman" w:hAnsi="Times New Roman" w:cs="Times New Roman"/>
          <w:sz w:val="28"/>
          <w:szCs w:val="28"/>
        </w:rPr>
        <w:t xml:space="preserve">содержащий </w:t>
      </w:r>
      <w:proofErr w:type="spellStart"/>
      <w:r w:rsidRPr="007126D0">
        <w:rPr>
          <w:rFonts w:ascii="Times New Roman" w:hAnsi="Times New Roman" w:cs="Times New Roman"/>
          <w:sz w:val="28"/>
          <w:szCs w:val="28"/>
        </w:rPr>
        <w:t>онкорновирус</w:t>
      </w:r>
      <w:proofErr w:type="spellEnd"/>
      <w:r w:rsidRPr="007126D0">
        <w:rPr>
          <w:rFonts w:ascii="Times New Roman" w:hAnsi="Times New Roman" w:cs="Times New Roman"/>
          <w:sz w:val="28"/>
          <w:szCs w:val="28"/>
        </w:rPr>
        <w:t xml:space="preserve">, при </w:t>
      </w:r>
      <w:r w:rsidR="008A1267">
        <w:rPr>
          <w:rFonts w:ascii="Times New Roman" w:hAnsi="Times New Roman" w:cs="Times New Roman"/>
          <w:sz w:val="28"/>
          <w:szCs w:val="28"/>
        </w:rPr>
        <w:t xml:space="preserve">слабой работе иммунной системы </w:t>
      </w:r>
      <w:r w:rsidRPr="007126D0">
        <w:rPr>
          <w:rFonts w:ascii="Times New Roman" w:hAnsi="Times New Roman" w:cs="Times New Roman"/>
          <w:sz w:val="28"/>
          <w:szCs w:val="28"/>
        </w:rPr>
        <w:t xml:space="preserve">устремляется к клетке-мишени – ДНК-содержащей стволовой клетке. </w:t>
      </w:r>
      <w:r w:rsidR="008A1267">
        <w:rPr>
          <w:rFonts w:ascii="Times New Roman" w:hAnsi="Times New Roman" w:cs="Times New Roman"/>
          <w:sz w:val="28"/>
          <w:szCs w:val="28"/>
        </w:rPr>
        <w:t xml:space="preserve">За счет процесса </w:t>
      </w:r>
      <w:r w:rsidRPr="007126D0">
        <w:rPr>
          <w:rFonts w:ascii="Times New Roman" w:hAnsi="Times New Roman" w:cs="Times New Roman"/>
          <w:sz w:val="28"/>
          <w:szCs w:val="28"/>
        </w:rPr>
        <w:t>обратной транскрип</w:t>
      </w:r>
      <w:r w:rsidR="008A1267">
        <w:rPr>
          <w:rFonts w:ascii="Times New Roman" w:hAnsi="Times New Roman" w:cs="Times New Roman"/>
          <w:sz w:val="28"/>
          <w:szCs w:val="28"/>
        </w:rPr>
        <w:t xml:space="preserve">ции </w:t>
      </w:r>
      <w:proofErr w:type="spellStart"/>
      <w:r w:rsidR="008A1267">
        <w:rPr>
          <w:rFonts w:ascii="Times New Roman" w:hAnsi="Times New Roman" w:cs="Times New Roman"/>
          <w:sz w:val="28"/>
          <w:szCs w:val="28"/>
        </w:rPr>
        <w:t>ретровирус</w:t>
      </w:r>
      <w:proofErr w:type="spellEnd"/>
      <w:r w:rsidR="008A1267">
        <w:rPr>
          <w:rFonts w:ascii="Times New Roman" w:hAnsi="Times New Roman" w:cs="Times New Roman"/>
          <w:sz w:val="28"/>
          <w:szCs w:val="28"/>
        </w:rPr>
        <w:t xml:space="preserve"> </w:t>
      </w:r>
      <w:r w:rsidRPr="007126D0">
        <w:rPr>
          <w:rFonts w:ascii="Times New Roman" w:hAnsi="Times New Roman" w:cs="Times New Roman"/>
          <w:sz w:val="28"/>
          <w:szCs w:val="28"/>
        </w:rPr>
        <w:t>считывает информацию и вызывает патологическую мутацию стволовой клетки и клет</w:t>
      </w:r>
      <w:r w:rsidR="008A1267">
        <w:rPr>
          <w:rFonts w:ascii="Times New Roman" w:hAnsi="Times New Roman" w:cs="Times New Roman"/>
          <w:sz w:val="28"/>
          <w:szCs w:val="28"/>
        </w:rPr>
        <w:t>ок-</w:t>
      </w:r>
      <w:r w:rsidRPr="007126D0">
        <w:rPr>
          <w:rFonts w:ascii="Times New Roman" w:hAnsi="Times New Roman" w:cs="Times New Roman"/>
          <w:sz w:val="28"/>
          <w:szCs w:val="28"/>
        </w:rPr>
        <w:t>предшественниц, изменяя «ген-геном» клетки.</w:t>
      </w:r>
    </w:p>
    <w:p w:rsidR="00E92E27" w:rsidRPr="007126D0" w:rsidRDefault="007126D0" w:rsidP="00B44BDA">
      <w:pPr>
        <w:pStyle w:val="a7"/>
        <w:numPr>
          <w:ilvl w:val="0"/>
          <w:numId w:val="5"/>
        </w:numPr>
        <w:tabs>
          <w:tab w:val="left" w:leader="dot" w:pos="9356"/>
        </w:tabs>
        <w:spacing w:line="360" w:lineRule="auto"/>
        <w:ind w:left="1066" w:hanging="357"/>
        <w:rPr>
          <w:rFonts w:ascii="Times New Roman" w:hAnsi="Times New Roman" w:cs="Times New Roman"/>
          <w:sz w:val="28"/>
          <w:szCs w:val="28"/>
        </w:rPr>
      </w:pPr>
      <w:r w:rsidRPr="007126D0">
        <w:rPr>
          <w:rFonts w:ascii="Times New Roman" w:hAnsi="Times New Roman" w:cs="Times New Roman"/>
          <w:sz w:val="28"/>
          <w:szCs w:val="28"/>
        </w:rPr>
        <w:t>Л</w:t>
      </w:r>
      <w:r w:rsidR="00E92E27" w:rsidRPr="007126D0">
        <w:rPr>
          <w:rFonts w:ascii="Times New Roman" w:hAnsi="Times New Roman" w:cs="Times New Roman"/>
          <w:sz w:val="28"/>
          <w:szCs w:val="28"/>
        </w:rPr>
        <w:t>атентный период</w:t>
      </w:r>
      <w:r w:rsidRPr="007126D0">
        <w:rPr>
          <w:rFonts w:ascii="Times New Roman" w:hAnsi="Times New Roman" w:cs="Times New Roman"/>
          <w:sz w:val="28"/>
          <w:szCs w:val="28"/>
        </w:rPr>
        <w:t>.</w:t>
      </w:r>
      <w:r w:rsidR="00E92E27" w:rsidRPr="007126D0">
        <w:rPr>
          <w:rFonts w:ascii="Times New Roman" w:hAnsi="Times New Roman" w:cs="Times New Roman"/>
          <w:sz w:val="28"/>
          <w:szCs w:val="28"/>
        </w:rPr>
        <w:t xml:space="preserve"> </w:t>
      </w:r>
    </w:p>
    <w:p w:rsidR="007126D0" w:rsidRPr="007126D0" w:rsidRDefault="007126D0" w:rsidP="00B44BDA">
      <w:pPr>
        <w:pStyle w:val="a7"/>
        <w:numPr>
          <w:ilvl w:val="0"/>
          <w:numId w:val="5"/>
        </w:numPr>
        <w:tabs>
          <w:tab w:val="left" w:leader="dot" w:pos="9356"/>
        </w:tabs>
        <w:spacing w:line="360" w:lineRule="auto"/>
        <w:ind w:left="1066" w:hanging="357"/>
        <w:rPr>
          <w:rFonts w:ascii="Times New Roman" w:hAnsi="Times New Roman" w:cs="Times New Roman"/>
          <w:sz w:val="28"/>
          <w:szCs w:val="28"/>
        </w:rPr>
      </w:pPr>
      <w:r w:rsidRPr="007126D0">
        <w:rPr>
          <w:rFonts w:ascii="Times New Roman" w:hAnsi="Times New Roman" w:cs="Times New Roman"/>
          <w:sz w:val="28"/>
          <w:szCs w:val="28"/>
        </w:rPr>
        <w:t>Д</w:t>
      </w:r>
      <w:r w:rsidR="00E92E27" w:rsidRPr="007126D0">
        <w:rPr>
          <w:rFonts w:ascii="Times New Roman" w:hAnsi="Times New Roman" w:cs="Times New Roman"/>
          <w:sz w:val="28"/>
          <w:szCs w:val="28"/>
        </w:rPr>
        <w:t>оброкачественн</w:t>
      </w:r>
      <w:r w:rsidRPr="007126D0">
        <w:rPr>
          <w:rFonts w:ascii="Times New Roman" w:hAnsi="Times New Roman" w:cs="Times New Roman"/>
          <w:sz w:val="28"/>
          <w:szCs w:val="28"/>
        </w:rPr>
        <w:t>ая стадия.</w:t>
      </w:r>
      <w:r w:rsidRPr="007126D0">
        <w:t xml:space="preserve"> </w:t>
      </w:r>
      <w:r w:rsidRPr="007126D0">
        <w:rPr>
          <w:rFonts w:ascii="Times New Roman" w:hAnsi="Times New Roman" w:cs="Times New Roman"/>
          <w:sz w:val="28"/>
          <w:szCs w:val="28"/>
        </w:rPr>
        <w:t>Стволовая клетка, подверг</w:t>
      </w:r>
      <w:r w:rsidR="008A1267">
        <w:rPr>
          <w:rFonts w:ascii="Times New Roman" w:hAnsi="Times New Roman" w:cs="Times New Roman"/>
          <w:sz w:val="28"/>
          <w:szCs w:val="28"/>
        </w:rPr>
        <w:t>шаяся</w:t>
      </w:r>
      <w:r w:rsidRPr="007126D0">
        <w:rPr>
          <w:rFonts w:ascii="Times New Roman" w:hAnsi="Times New Roman" w:cs="Times New Roman"/>
          <w:sz w:val="28"/>
          <w:szCs w:val="28"/>
        </w:rPr>
        <w:t xml:space="preserve"> мутации</w:t>
      </w:r>
      <w:r w:rsidR="008A1267">
        <w:rPr>
          <w:rFonts w:ascii="Times New Roman" w:hAnsi="Times New Roman" w:cs="Times New Roman"/>
          <w:sz w:val="28"/>
          <w:szCs w:val="28"/>
        </w:rPr>
        <w:t>,</w:t>
      </w:r>
      <w:r w:rsidRPr="007126D0">
        <w:rPr>
          <w:rFonts w:ascii="Times New Roman" w:hAnsi="Times New Roman" w:cs="Times New Roman"/>
          <w:sz w:val="28"/>
          <w:szCs w:val="28"/>
        </w:rPr>
        <w:t xml:space="preserve"> с измененным генотипом, воспроизводит себе подобные патологические клоны, на первом этапе опухолевой прогрессии опухоль </w:t>
      </w:r>
      <w:proofErr w:type="spellStart"/>
      <w:r w:rsidRPr="007126D0">
        <w:rPr>
          <w:rFonts w:ascii="Times New Roman" w:hAnsi="Times New Roman" w:cs="Times New Roman"/>
          <w:sz w:val="28"/>
          <w:szCs w:val="28"/>
        </w:rPr>
        <w:t>моноклональная</w:t>
      </w:r>
      <w:proofErr w:type="spellEnd"/>
      <w:r w:rsidRPr="007126D0">
        <w:rPr>
          <w:rFonts w:ascii="Times New Roman" w:hAnsi="Times New Roman" w:cs="Times New Roman"/>
          <w:sz w:val="28"/>
          <w:szCs w:val="28"/>
        </w:rPr>
        <w:t xml:space="preserve"> (доброкачественная).</w:t>
      </w:r>
    </w:p>
    <w:p w:rsidR="00E92E27" w:rsidRPr="007126D0" w:rsidRDefault="007126D0" w:rsidP="00B44BDA">
      <w:pPr>
        <w:pStyle w:val="a7"/>
        <w:numPr>
          <w:ilvl w:val="0"/>
          <w:numId w:val="5"/>
        </w:numPr>
        <w:tabs>
          <w:tab w:val="left" w:leader="dot" w:pos="9356"/>
        </w:tabs>
        <w:spacing w:line="360" w:lineRule="auto"/>
        <w:ind w:left="1066" w:hanging="357"/>
        <w:rPr>
          <w:rFonts w:ascii="Times New Roman" w:hAnsi="Times New Roman" w:cs="Times New Roman"/>
          <w:sz w:val="28"/>
          <w:szCs w:val="28"/>
        </w:rPr>
      </w:pPr>
      <w:r w:rsidRPr="007126D0">
        <w:rPr>
          <w:rFonts w:ascii="Times New Roman" w:hAnsi="Times New Roman" w:cs="Times New Roman"/>
          <w:sz w:val="28"/>
          <w:szCs w:val="28"/>
        </w:rPr>
        <w:t xml:space="preserve">Этап </w:t>
      </w:r>
      <w:proofErr w:type="spellStart"/>
      <w:r w:rsidRPr="007126D0">
        <w:rPr>
          <w:rFonts w:ascii="Times New Roman" w:hAnsi="Times New Roman" w:cs="Times New Roman"/>
          <w:sz w:val="28"/>
          <w:szCs w:val="28"/>
        </w:rPr>
        <w:t>поликлональной</w:t>
      </w:r>
      <w:proofErr w:type="spellEnd"/>
      <w:r w:rsidRPr="007126D0">
        <w:rPr>
          <w:rFonts w:ascii="Times New Roman" w:hAnsi="Times New Roman" w:cs="Times New Roman"/>
          <w:sz w:val="28"/>
          <w:szCs w:val="28"/>
        </w:rPr>
        <w:t xml:space="preserve"> трансформации (злокачественный). Клоны клеток, прилежащие к стволовой клетке более дифференцированы и менее злокачественны, а клоны клеток, все дальше отстоящие </w:t>
      </w:r>
      <w:proofErr w:type="gramStart"/>
      <w:r w:rsidRPr="007126D0">
        <w:rPr>
          <w:rFonts w:ascii="Times New Roman" w:hAnsi="Times New Roman" w:cs="Times New Roman"/>
          <w:sz w:val="28"/>
          <w:szCs w:val="28"/>
        </w:rPr>
        <w:t>от</w:t>
      </w:r>
      <w:proofErr w:type="gramEnd"/>
      <w:r w:rsidRPr="007126D0">
        <w:rPr>
          <w:rFonts w:ascii="Times New Roman" w:hAnsi="Times New Roman" w:cs="Times New Roman"/>
          <w:sz w:val="28"/>
          <w:szCs w:val="28"/>
        </w:rPr>
        <w:t xml:space="preserve"> стволовой, менее дифференцированы и более злокачественны. С каждым последующим клоном растет нестабильность генетического </w:t>
      </w:r>
      <w:r w:rsidRPr="007126D0">
        <w:rPr>
          <w:rFonts w:ascii="Times New Roman" w:hAnsi="Times New Roman" w:cs="Times New Roman"/>
          <w:sz w:val="28"/>
          <w:szCs w:val="28"/>
        </w:rPr>
        <w:lastRenderedPageBreak/>
        <w:t xml:space="preserve">аппарата клеток (клеточный полиморфизм, нарушается созревание, возникают </w:t>
      </w:r>
      <w:proofErr w:type="spellStart"/>
      <w:r w:rsidRPr="007126D0">
        <w:rPr>
          <w:rFonts w:ascii="Times New Roman" w:hAnsi="Times New Roman" w:cs="Times New Roman"/>
          <w:sz w:val="28"/>
          <w:szCs w:val="28"/>
        </w:rPr>
        <w:t>атипичные</w:t>
      </w:r>
      <w:proofErr w:type="spellEnd"/>
      <w:r w:rsidRPr="007126D0">
        <w:rPr>
          <w:rFonts w:ascii="Times New Roman" w:hAnsi="Times New Roman" w:cs="Times New Roman"/>
          <w:sz w:val="28"/>
          <w:szCs w:val="28"/>
        </w:rPr>
        <w:t xml:space="preserve"> элементы).</w:t>
      </w:r>
    </w:p>
    <w:p w:rsidR="00E92E27" w:rsidRPr="007126D0" w:rsidRDefault="007126D0" w:rsidP="00B44BDA">
      <w:pPr>
        <w:pStyle w:val="a7"/>
        <w:numPr>
          <w:ilvl w:val="0"/>
          <w:numId w:val="5"/>
        </w:numPr>
        <w:tabs>
          <w:tab w:val="left" w:leader="dot" w:pos="9356"/>
        </w:tabs>
        <w:spacing w:line="360" w:lineRule="auto"/>
        <w:ind w:left="1066" w:hanging="357"/>
        <w:rPr>
          <w:rFonts w:ascii="Times New Roman" w:hAnsi="Times New Roman" w:cs="Times New Roman"/>
          <w:sz w:val="28"/>
          <w:szCs w:val="28"/>
        </w:rPr>
      </w:pPr>
      <w:r w:rsidRPr="007126D0">
        <w:rPr>
          <w:rFonts w:ascii="Times New Roman" w:hAnsi="Times New Roman" w:cs="Times New Roman"/>
          <w:sz w:val="28"/>
          <w:szCs w:val="28"/>
        </w:rPr>
        <w:t>Э</w:t>
      </w:r>
      <w:r w:rsidR="00E92E27" w:rsidRPr="007126D0">
        <w:rPr>
          <w:rFonts w:ascii="Times New Roman" w:hAnsi="Times New Roman" w:cs="Times New Roman"/>
          <w:sz w:val="28"/>
          <w:szCs w:val="28"/>
        </w:rPr>
        <w:t>тап независимой прогрессии.</w:t>
      </w:r>
      <w:r w:rsidRPr="007126D0">
        <w:t xml:space="preserve"> </w:t>
      </w:r>
      <w:r w:rsidRPr="007126D0">
        <w:rPr>
          <w:rFonts w:ascii="Times New Roman" w:hAnsi="Times New Roman" w:cs="Times New Roman"/>
          <w:sz w:val="28"/>
          <w:szCs w:val="28"/>
        </w:rPr>
        <w:t xml:space="preserve">Пролиферация патологических клеток, идет в режиме геометрической прогрессии, подчиняясь закону митотического деления клеток. Мутантный клон автономен от каких-либо регулирующих воздействий организма и достаточно быстро вытесняет нормальные гемопоэтические клетки, замещая собой весь </w:t>
      </w:r>
      <w:proofErr w:type="spellStart"/>
      <w:r w:rsidRPr="007126D0">
        <w:rPr>
          <w:rFonts w:ascii="Times New Roman" w:hAnsi="Times New Roman" w:cs="Times New Roman"/>
          <w:sz w:val="28"/>
          <w:szCs w:val="28"/>
        </w:rPr>
        <w:t>гемопоэз</w:t>
      </w:r>
      <w:proofErr w:type="spellEnd"/>
      <w:r w:rsidRPr="007126D0">
        <w:rPr>
          <w:rFonts w:ascii="Times New Roman" w:hAnsi="Times New Roman" w:cs="Times New Roman"/>
          <w:sz w:val="28"/>
          <w:szCs w:val="28"/>
        </w:rPr>
        <w:t xml:space="preserve"> с последующим развитием синдромов: анемический, геморрагический и вторичного иммунодефицита.</w:t>
      </w:r>
    </w:p>
    <w:p w:rsidR="007F25BD" w:rsidRPr="007F25BD" w:rsidRDefault="007F25BD" w:rsidP="007F25BD">
      <w:pPr>
        <w:tabs>
          <w:tab w:val="left" w:leader="dot" w:pos="9356"/>
        </w:tabs>
        <w:spacing w:before="720" w:line="360" w:lineRule="auto"/>
        <w:jc w:val="center"/>
        <w:rPr>
          <w:rFonts w:ascii="Times New Roman" w:hAnsi="Times New Roman" w:cs="Times New Roman"/>
          <w:b/>
          <w:sz w:val="28"/>
          <w:szCs w:val="28"/>
        </w:rPr>
      </w:pPr>
      <w:r w:rsidRPr="007F25BD">
        <w:rPr>
          <w:rFonts w:ascii="Times New Roman" w:hAnsi="Times New Roman" w:cs="Times New Roman"/>
          <w:b/>
          <w:sz w:val="28"/>
          <w:szCs w:val="28"/>
        </w:rPr>
        <w:t>1.3 Лечение</w:t>
      </w:r>
      <w:r w:rsidR="000A30EE">
        <w:rPr>
          <w:rFonts w:ascii="Times New Roman" w:hAnsi="Times New Roman" w:cs="Times New Roman"/>
          <w:b/>
          <w:sz w:val="28"/>
          <w:szCs w:val="28"/>
        </w:rPr>
        <w:t xml:space="preserve"> ОЛЛ</w:t>
      </w:r>
    </w:p>
    <w:p w:rsidR="007F25BD" w:rsidRPr="009D28DF" w:rsidRDefault="007F25BD" w:rsidP="009D28DF">
      <w:pPr>
        <w:tabs>
          <w:tab w:val="left" w:leader="dot" w:pos="9356"/>
        </w:tabs>
        <w:spacing w:line="360" w:lineRule="auto"/>
        <w:ind w:firstLine="709"/>
        <w:rPr>
          <w:rFonts w:ascii="Times New Roman" w:hAnsi="Times New Roman" w:cs="Times New Roman"/>
          <w:sz w:val="28"/>
          <w:szCs w:val="28"/>
        </w:rPr>
      </w:pPr>
      <w:r w:rsidRPr="007F25BD">
        <w:rPr>
          <w:rFonts w:ascii="Times New Roman" w:hAnsi="Times New Roman" w:cs="Times New Roman"/>
          <w:sz w:val="28"/>
          <w:szCs w:val="28"/>
        </w:rPr>
        <w:t>Для лечения ОЛЛ применяются следующие методы</w:t>
      </w:r>
      <w:r w:rsidR="009D28DF" w:rsidRPr="009D28DF">
        <w:rPr>
          <w:rFonts w:ascii="Times New Roman" w:hAnsi="Times New Roman" w:cs="Times New Roman"/>
          <w:sz w:val="28"/>
          <w:szCs w:val="28"/>
        </w:rPr>
        <w:t xml:space="preserve"> [35]</w:t>
      </w:r>
      <w:r w:rsidRPr="007F25BD">
        <w:rPr>
          <w:rFonts w:ascii="Times New Roman" w:hAnsi="Times New Roman" w:cs="Times New Roman"/>
          <w:sz w:val="28"/>
          <w:szCs w:val="28"/>
        </w:rPr>
        <w:t>:</w:t>
      </w:r>
    </w:p>
    <w:p w:rsidR="007F25BD" w:rsidRPr="007F25BD" w:rsidRDefault="00EA35A0" w:rsidP="00B44BDA">
      <w:pPr>
        <w:pStyle w:val="a7"/>
        <w:numPr>
          <w:ilvl w:val="0"/>
          <w:numId w:val="6"/>
        </w:numPr>
        <w:tabs>
          <w:tab w:val="left" w:leader="dot" w:pos="9356"/>
        </w:tabs>
        <w:spacing w:line="360" w:lineRule="auto"/>
        <w:ind w:left="1066" w:hanging="357"/>
        <w:rPr>
          <w:rFonts w:ascii="Times New Roman" w:hAnsi="Times New Roman" w:cs="Times New Roman"/>
          <w:sz w:val="28"/>
          <w:szCs w:val="28"/>
        </w:rPr>
      </w:pPr>
      <w:r>
        <w:rPr>
          <w:rFonts w:ascii="Times New Roman" w:hAnsi="Times New Roman" w:cs="Times New Roman"/>
          <w:sz w:val="28"/>
          <w:szCs w:val="28"/>
        </w:rPr>
        <w:t xml:space="preserve">химиотерапия (полихимиотерапия, или </w:t>
      </w:r>
      <w:r w:rsidR="007F25BD" w:rsidRPr="007F25BD">
        <w:rPr>
          <w:rFonts w:ascii="Times New Roman" w:hAnsi="Times New Roman" w:cs="Times New Roman"/>
          <w:sz w:val="28"/>
          <w:szCs w:val="28"/>
        </w:rPr>
        <w:t>ПХТ</w:t>
      </w:r>
      <w:r>
        <w:rPr>
          <w:rFonts w:ascii="Times New Roman" w:hAnsi="Times New Roman" w:cs="Times New Roman"/>
          <w:sz w:val="28"/>
          <w:szCs w:val="28"/>
        </w:rPr>
        <w:t>, либо цитостатическая химиотерапия</w:t>
      </w:r>
      <w:r w:rsidR="007F25BD" w:rsidRPr="007F25BD">
        <w:rPr>
          <w:rFonts w:ascii="Times New Roman" w:hAnsi="Times New Roman" w:cs="Times New Roman"/>
          <w:sz w:val="28"/>
          <w:szCs w:val="28"/>
        </w:rPr>
        <w:t>);</w:t>
      </w:r>
    </w:p>
    <w:p w:rsidR="007F25BD" w:rsidRPr="007F25BD" w:rsidRDefault="007F25BD" w:rsidP="00B44BDA">
      <w:pPr>
        <w:numPr>
          <w:ilvl w:val="0"/>
          <w:numId w:val="6"/>
        </w:numPr>
        <w:tabs>
          <w:tab w:val="left" w:leader="dot" w:pos="9356"/>
        </w:tabs>
        <w:spacing w:line="360" w:lineRule="auto"/>
        <w:ind w:left="1066" w:hanging="357"/>
        <w:rPr>
          <w:rFonts w:ascii="Times New Roman" w:hAnsi="Times New Roman" w:cs="Times New Roman"/>
          <w:sz w:val="28"/>
          <w:szCs w:val="28"/>
        </w:rPr>
      </w:pPr>
      <w:r w:rsidRPr="007F25BD">
        <w:rPr>
          <w:rFonts w:ascii="Times New Roman" w:hAnsi="Times New Roman" w:cs="Times New Roman"/>
          <w:sz w:val="28"/>
          <w:szCs w:val="28"/>
        </w:rPr>
        <w:t>краниальное облучение;</w:t>
      </w:r>
    </w:p>
    <w:p w:rsidR="007F25BD" w:rsidRPr="007F25BD" w:rsidRDefault="007F25BD" w:rsidP="00B44BDA">
      <w:pPr>
        <w:numPr>
          <w:ilvl w:val="0"/>
          <w:numId w:val="6"/>
        </w:numPr>
        <w:tabs>
          <w:tab w:val="left" w:leader="dot" w:pos="9356"/>
        </w:tabs>
        <w:spacing w:line="360" w:lineRule="auto"/>
        <w:ind w:left="1066" w:hanging="357"/>
        <w:rPr>
          <w:rFonts w:ascii="Times New Roman" w:hAnsi="Times New Roman" w:cs="Times New Roman"/>
          <w:sz w:val="28"/>
          <w:szCs w:val="28"/>
        </w:rPr>
      </w:pPr>
      <w:r w:rsidRPr="003B5C20">
        <w:rPr>
          <w:rFonts w:ascii="Times New Roman" w:hAnsi="Times New Roman" w:cs="Times New Roman"/>
          <w:sz w:val="28"/>
          <w:szCs w:val="28"/>
        </w:rPr>
        <w:t>трансплантация гемопоэтических стволовых клеток (ТГСК</w:t>
      </w:r>
      <w:r w:rsidRPr="007F25BD">
        <w:rPr>
          <w:rFonts w:ascii="Times New Roman" w:hAnsi="Times New Roman" w:cs="Times New Roman"/>
          <w:sz w:val="28"/>
          <w:szCs w:val="28"/>
        </w:rPr>
        <w:t>).</w:t>
      </w:r>
    </w:p>
    <w:p w:rsidR="007F25BD" w:rsidRPr="003548A3" w:rsidRDefault="007F25BD" w:rsidP="009D28DF">
      <w:pPr>
        <w:tabs>
          <w:tab w:val="left" w:leader="dot" w:pos="9356"/>
        </w:tabs>
        <w:spacing w:line="360" w:lineRule="auto"/>
        <w:ind w:firstLine="709"/>
        <w:rPr>
          <w:rFonts w:ascii="Times New Roman" w:hAnsi="Times New Roman" w:cs="Times New Roman"/>
          <w:sz w:val="28"/>
          <w:szCs w:val="28"/>
        </w:rPr>
      </w:pPr>
      <w:r w:rsidRPr="007F25BD">
        <w:rPr>
          <w:rFonts w:ascii="Times New Roman" w:hAnsi="Times New Roman" w:cs="Times New Roman"/>
          <w:sz w:val="28"/>
          <w:szCs w:val="28"/>
        </w:rPr>
        <w:t>Краниальное облучение является методом с наиболее тяжелыми последствиями, в том числе для психического здоровья и, в частности, для когнитивных функций</w:t>
      </w:r>
      <w:r w:rsidR="009D28DF" w:rsidRPr="009D28DF">
        <w:rPr>
          <w:rFonts w:ascii="Times New Roman" w:hAnsi="Times New Roman" w:cs="Times New Roman"/>
          <w:sz w:val="28"/>
          <w:szCs w:val="28"/>
        </w:rPr>
        <w:t xml:space="preserve"> [49</w:t>
      </w:r>
      <w:r w:rsidR="00E7014F">
        <w:rPr>
          <w:rFonts w:ascii="Times New Roman" w:hAnsi="Times New Roman" w:cs="Times New Roman"/>
          <w:sz w:val="28"/>
          <w:szCs w:val="28"/>
        </w:rPr>
        <w:t>;</w:t>
      </w:r>
      <w:r w:rsidR="009D28DF" w:rsidRPr="009D28DF">
        <w:rPr>
          <w:rFonts w:ascii="Times New Roman" w:hAnsi="Times New Roman" w:cs="Times New Roman"/>
          <w:sz w:val="28"/>
          <w:szCs w:val="28"/>
        </w:rPr>
        <w:t xml:space="preserve"> 53]</w:t>
      </w:r>
      <w:r w:rsidRPr="007F25BD">
        <w:rPr>
          <w:rFonts w:ascii="Times New Roman" w:hAnsi="Times New Roman" w:cs="Times New Roman"/>
          <w:sz w:val="28"/>
          <w:szCs w:val="28"/>
        </w:rPr>
        <w:t>.</w:t>
      </w:r>
      <w:r w:rsidR="006173F4" w:rsidRPr="006173F4">
        <w:t xml:space="preserve"> </w:t>
      </w:r>
    </w:p>
    <w:p w:rsidR="007F25BD" w:rsidRPr="007F25BD" w:rsidRDefault="007F25BD" w:rsidP="009D28DF">
      <w:pPr>
        <w:tabs>
          <w:tab w:val="left" w:leader="dot" w:pos="9356"/>
        </w:tabs>
        <w:spacing w:line="360" w:lineRule="auto"/>
        <w:ind w:firstLine="709"/>
        <w:rPr>
          <w:rFonts w:ascii="Times New Roman" w:hAnsi="Times New Roman" w:cs="Times New Roman"/>
          <w:sz w:val="28"/>
          <w:szCs w:val="28"/>
        </w:rPr>
      </w:pPr>
      <w:r w:rsidRPr="007F25BD">
        <w:rPr>
          <w:rFonts w:ascii="Times New Roman" w:hAnsi="Times New Roman" w:cs="Times New Roman"/>
          <w:sz w:val="28"/>
          <w:szCs w:val="28"/>
        </w:rPr>
        <w:t>Наиболее</w:t>
      </w:r>
      <w:r w:rsidRPr="009D28DF">
        <w:rPr>
          <w:rFonts w:ascii="Times New Roman" w:hAnsi="Times New Roman" w:cs="Times New Roman"/>
          <w:sz w:val="28"/>
          <w:szCs w:val="28"/>
        </w:rPr>
        <w:t xml:space="preserve"> </w:t>
      </w:r>
      <w:r w:rsidRPr="007F25BD">
        <w:rPr>
          <w:rFonts w:ascii="Times New Roman" w:hAnsi="Times New Roman" w:cs="Times New Roman"/>
          <w:sz w:val="28"/>
          <w:szCs w:val="28"/>
        </w:rPr>
        <w:t>часто</w:t>
      </w:r>
      <w:r w:rsidRPr="009D28DF">
        <w:rPr>
          <w:rFonts w:ascii="Times New Roman" w:hAnsi="Times New Roman" w:cs="Times New Roman"/>
          <w:sz w:val="28"/>
          <w:szCs w:val="28"/>
        </w:rPr>
        <w:t xml:space="preserve"> </w:t>
      </w:r>
      <w:r w:rsidRPr="007F25BD">
        <w:rPr>
          <w:rFonts w:ascii="Times New Roman" w:hAnsi="Times New Roman" w:cs="Times New Roman"/>
          <w:sz w:val="28"/>
          <w:szCs w:val="28"/>
        </w:rPr>
        <w:t>в</w:t>
      </w:r>
      <w:r w:rsidRPr="009D28DF">
        <w:rPr>
          <w:rFonts w:ascii="Times New Roman" w:hAnsi="Times New Roman" w:cs="Times New Roman"/>
          <w:sz w:val="28"/>
          <w:szCs w:val="28"/>
        </w:rPr>
        <w:t xml:space="preserve"> </w:t>
      </w:r>
      <w:r w:rsidRPr="007F25BD">
        <w:rPr>
          <w:rFonts w:ascii="Times New Roman" w:hAnsi="Times New Roman" w:cs="Times New Roman"/>
          <w:sz w:val="28"/>
          <w:szCs w:val="28"/>
        </w:rPr>
        <w:t>отечественной</w:t>
      </w:r>
      <w:r w:rsidRPr="009D28DF">
        <w:rPr>
          <w:rFonts w:ascii="Times New Roman" w:hAnsi="Times New Roman" w:cs="Times New Roman"/>
          <w:sz w:val="28"/>
          <w:szCs w:val="28"/>
        </w:rPr>
        <w:t xml:space="preserve"> </w:t>
      </w:r>
      <w:r w:rsidRPr="007F25BD">
        <w:rPr>
          <w:rFonts w:ascii="Times New Roman" w:hAnsi="Times New Roman" w:cs="Times New Roman"/>
          <w:sz w:val="28"/>
          <w:szCs w:val="28"/>
        </w:rPr>
        <w:t>практике</w:t>
      </w:r>
      <w:r w:rsidRPr="009D28DF">
        <w:rPr>
          <w:rFonts w:ascii="Times New Roman" w:hAnsi="Times New Roman" w:cs="Times New Roman"/>
          <w:sz w:val="28"/>
          <w:szCs w:val="28"/>
        </w:rPr>
        <w:t xml:space="preserve"> </w:t>
      </w:r>
      <w:r w:rsidRPr="007F25BD">
        <w:rPr>
          <w:rFonts w:ascii="Times New Roman" w:hAnsi="Times New Roman" w:cs="Times New Roman"/>
          <w:sz w:val="28"/>
          <w:szCs w:val="28"/>
        </w:rPr>
        <w:t>применяется</w:t>
      </w:r>
      <w:r w:rsidRPr="009D28DF">
        <w:rPr>
          <w:rFonts w:ascii="Times New Roman" w:hAnsi="Times New Roman" w:cs="Times New Roman"/>
          <w:sz w:val="28"/>
          <w:szCs w:val="28"/>
        </w:rPr>
        <w:t xml:space="preserve"> </w:t>
      </w:r>
      <w:r w:rsidRPr="007F25BD">
        <w:rPr>
          <w:rFonts w:ascii="Times New Roman" w:hAnsi="Times New Roman" w:cs="Times New Roman"/>
          <w:sz w:val="28"/>
          <w:szCs w:val="28"/>
        </w:rPr>
        <w:t>метод</w:t>
      </w:r>
      <w:r w:rsidRPr="009D28DF">
        <w:rPr>
          <w:rFonts w:ascii="Times New Roman" w:hAnsi="Times New Roman" w:cs="Times New Roman"/>
          <w:sz w:val="28"/>
          <w:szCs w:val="28"/>
        </w:rPr>
        <w:t xml:space="preserve"> </w:t>
      </w:r>
      <w:r w:rsidRPr="007F25BD">
        <w:rPr>
          <w:rFonts w:ascii="Times New Roman" w:hAnsi="Times New Roman" w:cs="Times New Roman"/>
          <w:sz w:val="28"/>
          <w:szCs w:val="28"/>
        </w:rPr>
        <w:t>полихимиотерапии</w:t>
      </w:r>
      <w:r w:rsidRPr="009D28DF">
        <w:rPr>
          <w:rFonts w:ascii="Times New Roman" w:hAnsi="Times New Roman" w:cs="Times New Roman"/>
          <w:sz w:val="28"/>
          <w:szCs w:val="28"/>
        </w:rPr>
        <w:t xml:space="preserve"> </w:t>
      </w:r>
      <w:r w:rsidRPr="007F25BD">
        <w:rPr>
          <w:rFonts w:ascii="Times New Roman" w:hAnsi="Times New Roman" w:cs="Times New Roman"/>
          <w:sz w:val="28"/>
          <w:szCs w:val="28"/>
        </w:rPr>
        <w:t>с</w:t>
      </w:r>
      <w:r w:rsidRPr="009D28DF">
        <w:rPr>
          <w:rFonts w:ascii="Times New Roman" w:hAnsi="Times New Roman" w:cs="Times New Roman"/>
          <w:sz w:val="28"/>
          <w:szCs w:val="28"/>
        </w:rPr>
        <w:t xml:space="preserve"> </w:t>
      </w:r>
      <w:r w:rsidRPr="007F25BD">
        <w:rPr>
          <w:rFonts w:ascii="Times New Roman" w:hAnsi="Times New Roman" w:cs="Times New Roman"/>
          <w:sz w:val="28"/>
          <w:szCs w:val="28"/>
        </w:rPr>
        <w:t>использованием</w:t>
      </w:r>
      <w:r w:rsidRPr="009D28DF">
        <w:rPr>
          <w:rFonts w:ascii="Times New Roman" w:hAnsi="Times New Roman" w:cs="Times New Roman"/>
          <w:sz w:val="28"/>
          <w:szCs w:val="28"/>
        </w:rPr>
        <w:t xml:space="preserve"> </w:t>
      </w:r>
      <w:r w:rsidRPr="007F25BD">
        <w:rPr>
          <w:rFonts w:ascii="Times New Roman" w:hAnsi="Times New Roman" w:cs="Times New Roman"/>
          <w:sz w:val="28"/>
          <w:szCs w:val="28"/>
        </w:rPr>
        <w:t>протокола</w:t>
      </w:r>
      <w:r w:rsidRPr="009D28DF">
        <w:rPr>
          <w:rFonts w:ascii="Times New Roman" w:hAnsi="Times New Roman" w:cs="Times New Roman"/>
          <w:sz w:val="28"/>
          <w:szCs w:val="28"/>
        </w:rPr>
        <w:t xml:space="preserve"> </w:t>
      </w:r>
      <w:r w:rsidRPr="007F25BD">
        <w:rPr>
          <w:rFonts w:ascii="Times New Roman" w:hAnsi="Times New Roman" w:cs="Times New Roman"/>
          <w:sz w:val="28"/>
          <w:szCs w:val="28"/>
        </w:rPr>
        <w:t>лечения</w:t>
      </w:r>
      <w:r w:rsidRPr="009D28DF">
        <w:rPr>
          <w:rFonts w:ascii="Times New Roman" w:hAnsi="Times New Roman" w:cs="Times New Roman"/>
          <w:sz w:val="28"/>
          <w:szCs w:val="28"/>
        </w:rPr>
        <w:t xml:space="preserve"> – </w:t>
      </w:r>
      <w:r w:rsidRPr="009D28DF">
        <w:rPr>
          <w:rFonts w:ascii="Times New Roman" w:hAnsi="Times New Roman" w:cs="Times New Roman"/>
          <w:sz w:val="28"/>
          <w:szCs w:val="28"/>
          <w:lang w:val="en-US"/>
        </w:rPr>
        <w:t>ALL</w:t>
      </w:r>
      <w:r w:rsidRPr="009D28DF">
        <w:rPr>
          <w:rFonts w:ascii="Times New Roman" w:hAnsi="Times New Roman" w:cs="Times New Roman"/>
          <w:sz w:val="28"/>
          <w:szCs w:val="28"/>
        </w:rPr>
        <w:t>-</w:t>
      </w:r>
      <w:r w:rsidRPr="009D28DF">
        <w:rPr>
          <w:rFonts w:ascii="Times New Roman" w:hAnsi="Times New Roman" w:cs="Times New Roman"/>
          <w:sz w:val="28"/>
          <w:szCs w:val="28"/>
          <w:lang w:val="en-US"/>
        </w:rPr>
        <w:t>MB</w:t>
      </w:r>
      <w:r w:rsidRPr="009D28DF">
        <w:rPr>
          <w:rFonts w:ascii="Times New Roman" w:hAnsi="Times New Roman" w:cs="Times New Roman"/>
          <w:sz w:val="28"/>
          <w:szCs w:val="28"/>
        </w:rPr>
        <w:t>-2015 («</w:t>
      </w:r>
      <w:r w:rsidRPr="009D28DF">
        <w:rPr>
          <w:rFonts w:ascii="Times New Roman" w:hAnsi="Times New Roman" w:cs="Times New Roman"/>
          <w:sz w:val="28"/>
          <w:szCs w:val="28"/>
          <w:lang w:val="en-US"/>
        </w:rPr>
        <w:t>Acute</w:t>
      </w:r>
      <w:r w:rsidRPr="009D28DF">
        <w:rPr>
          <w:rFonts w:ascii="Times New Roman" w:hAnsi="Times New Roman" w:cs="Times New Roman"/>
          <w:sz w:val="28"/>
          <w:szCs w:val="28"/>
        </w:rPr>
        <w:t xml:space="preserve"> </w:t>
      </w:r>
      <w:r w:rsidRPr="009D28DF">
        <w:rPr>
          <w:rFonts w:ascii="Times New Roman" w:hAnsi="Times New Roman" w:cs="Times New Roman"/>
          <w:sz w:val="28"/>
          <w:szCs w:val="28"/>
          <w:lang w:val="en-US"/>
        </w:rPr>
        <w:t>Lymphoblastic</w:t>
      </w:r>
      <w:r w:rsidRPr="009D28DF">
        <w:rPr>
          <w:rFonts w:ascii="Times New Roman" w:hAnsi="Times New Roman" w:cs="Times New Roman"/>
          <w:sz w:val="28"/>
          <w:szCs w:val="28"/>
        </w:rPr>
        <w:t xml:space="preserve"> </w:t>
      </w:r>
      <w:r w:rsidRPr="009D28DF">
        <w:rPr>
          <w:rFonts w:ascii="Times New Roman" w:hAnsi="Times New Roman" w:cs="Times New Roman"/>
          <w:sz w:val="28"/>
          <w:szCs w:val="28"/>
          <w:lang w:val="en-US"/>
        </w:rPr>
        <w:t>Leukemia</w:t>
      </w:r>
      <w:r w:rsidRPr="009D28DF">
        <w:rPr>
          <w:rFonts w:ascii="Times New Roman" w:hAnsi="Times New Roman" w:cs="Times New Roman"/>
          <w:sz w:val="28"/>
          <w:szCs w:val="28"/>
        </w:rPr>
        <w:t xml:space="preserve"> </w:t>
      </w:r>
      <w:r w:rsidRPr="009D28DF">
        <w:rPr>
          <w:rFonts w:ascii="Times New Roman" w:hAnsi="Times New Roman" w:cs="Times New Roman"/>
          <w:sz w:val="28"/>
          <w:szCs w:val="28"/>
          <w:lang w:val="en-US"/>
        </w:rPr>
        <w:t>Moscow</w:t>
      </w:r>
      <w:r w:rsidRPr="009D28DF">
        <w:rPr>
          <w:rFonts w:ascii="Times New Roman" w:hAnsi="Times New Roman" w:cs="Times New Roman"/>
          <w:sz w:val="28"/>
          <w:szCs w:val="28"/>
        </w:rPr>
        <w:t>-</w:t>
      </w:r>
      <w:r w:rsidRPr="009D28DF">
        <w:rPr>
          <w:rFonts w:ascii="Times New Roman" w:hAnsi="Times New Roman" w:cs="Times New Roman"/>
          <w:sz w:val="28"/>
          <w:szCs w:val="28"/>
          <w:lang w:val="en-US"/>
        </w:rPr>
        <w:t>Berlin</w:t>
      </w:r>
      <w:r w:rsidRPr="009D28DF">
        <w:rPr>
          <w:rFonts w:ascii="Times New Roman" w:hAnsi="Times New Roman" w:cs="Times New Roman"/>
          <w:sz w:val="28"/>
          <w:szCs w:val="28"/>
        </w:rPr>
        <w:t xml:space="preserve"> 2015», </w:t>
      </w:r>
      <w:r>
        <w:rPr>
          <w:rFonts w:ascii="Times New Roman" w:hAnsi="Times New Roman" w:cs="Times New Roman"/>
          <w:sz w:val="28"/>
          <w:szCs w:val="28"/>
        </w:rPr>
        <w:t>или</w:t>
      </w:r>
      <w:r w:rsidRPr="009D28DF">
        <w:rPr>
          <w:rFonts w:ascii="Times New Roman" w:hAnsi="Times New Roman" w:cs="Times New Roman"/>
          <w:sz w:val="28"/>
          <w:szCs w:val="28"/>
        </w:rPr>
        <w:t xml:space="preserve"> «</w:t>
      </w:r>
      <w:r w:rsidRPr="007F25BD">
        <w:rPr>
          <w:rFonts w:ascii="Times New Roman" w:hAnsi="Times New Roman" w:cs="Times New Roman"/>
          <w:sz w:val="28"/>
          <w:szCs w:val="28"/>
        </w:rPr>
        <w:t>Острый</w:t>
      </w:r>
      <w:r w:rsidRPr="009D28DF">
        <w:rPr>
          <w:rFonts w:ascii="Times New Roman" w:hAnsi="Times New Roman" w:cs="Times New Roman"/>
          <w:sz w:val="28"/>
          <w:szCs w:val="28"/>
        </w:rPr>
        <w:t xml:space="preserve"> </w:t>
      </w:r>
      <w:r w:rsidRPr="007F25BD">
        <w:rPr>
          <w:rFonts w:ascii="Times New Roman" w:hAnsi="Times New Roman" w:cs="Times New Roman"/>
          <w:sz w:val="28"/>
          <w:szCs w:val="28"/>
        </w:rPr>
        <w:t>лимфобластный</w:t>
      </w:r>
      <w:r w:rsidRPr="009D28DF">
        <w:rPr>
          <w:rFonts w:ascii="Times New Roman" w:hAnsi="Times New Roman" w:cs="Times New Roman"/>
          <w:sz w:val="28"/>
          <w:szCs w:val="28"/>
        </w:rPr>
        <w:t xml:space="preserve"> </w:t>
      </w:r>
      <w:r w:rsidRPr="007F25BD">
        <w:rPr>
          <w:rFonts w:ascii="Times New Roman" w:hAnsi="Times New Roman" w:cs="Times New Roman"/>
          <w:sz w:val="28"/>
          <w:szCs w:val="28"/>
        </w:rPr>
        <w:t>лейкоз</w:t>
      </w:r>
      <w:r w:rsidRPr="009D28DF">
        <w:rPr>
          <w:rFonts w:ascii="Times New Roman" w:hAnsi="Times New Roman" w:cs="Times New Roman"/>
          <w:sz w:val="28"/>
          <w:szCs w:val="28"/>
        </w:rPr>
        <w:t xml:space="preserve"> – </w:t>
      </w:r>
      <w:r w:rsidRPr="007F25BD">
        <w:rPr>
          <w:rFonts w:ascii="Times New Roman" w:hAnsi="Times New Roman" w:cs="Times New Roman"/>
          <w:sz w:val="28"/>
          <w:szCs w:val="28"/>
        </w:rPr>
        <w:t>Москва</w:t>
      </w:r>
      <w:r w:rsidRPr="009D28DF">
        <w:rPr>
          <w:rFonts w:ascii="Times New Roman" w:hAnsi="Times New Roman" w:cs="Times New Roman"/>
          <w:sz w:val="28"/>
          <w:szCs w:val="28"/>
        </w:rPr>
        <w:t>-</w:t>
      </w:r>
      <w:r w:rsidRPr="007F25BD">
        <w:rPr>
          <w:rFonts w:ascii="Times New Roman" w:hAnsi="Times New Roman" w:cs="Times New Roman"/>
          <w:sz w:val="28"/>
          <w:szCs w:val="28"/>
        </w:rPr>
        <w:t>Берлин</w:t>
      </w:r>
      <w:r w:rsidRPr="009D28DF">
        <w:rPr>
          <w:rFonts w:ascii="Times New Roman" w:hAnsi="Times New Roman" w:cs="Times New Roman"/>
          <w:sz w:val="28"/>
          <w:szCs w:val="28"/>
        </w:rPr>
        <w:t xml:space="preserve"> 2015</w:t>
      </w:r>
      <w:r w:rsidR="009D28DF">
        <w:rPr>
          <w:rFonts w:ascii="Times New Roman" w:hAnsi="Times New Roman" w:cs="Times New Roman"/>
          <w:sz w:val="28"/>
          <w:szCs w:val="28"/>
        </w:rPr>
        <w:t>»)</w:t>
      </w:r>
      <w:r w:rsidR="009D28DF" w:rsidRPr="009D28DF">
        <w:rPr>
          <w:rFonts w:ascii="Times New Roman" w:hAnsi="Times New Roman" w:cs="Times New Roman"/>
          <w:sz w:val="28"/>
          <w:szCs w:val="28"/>
        </w:rPr>
        <w:t xml:space="preserve"> [54], </w:t>
      </w:r>
      <w:r w:rsidRPr="007F25BD">
        <w:rPr>
          <w:rFonts w:ascii="Times New Roman" w:hAnsi="Times New Roman" w:cs="Times New Roman"/>
          <w:sz w:val="28"/>
          <w:szCs w:val="28"/>
        </w:rPr>
        <w:t>так как является наиболее щадящим</w:t>
      </w:r>
      <w:r w:rsidR="009D28DF" w:rsidRPr="009D28DF">
        <w:rPr>
          <w:rFonts w:ascii="Times New Roman" w:hAnsi="Times New Roman" w:cs="Times New Roman"/>
          <w:sz w:val="28"/>
          <w:szCs w:val="28"/>
        </w:rPr>
        <w:t xml:space="preserve">, </w:t>
      </w:r>
      <w:r w:rsidR="009D28DF">
        <w:rPr>
          <w:rFonts w:ascii="Times New Roman" w:hAnsi="Times New Roman" w:cs="Times New Roman"/>
          <w:sz w:val="28"/>
          <w:szCs w:val="28"/>
        </w:rPr>
        <w:t>но при этом эффективным.</w:t>
      </w:r>
      <w:r w:rsidRPr="007F25BD">
        <w:rPr>
          <w:rFonts w:ascii="Times New Roman" w:hAnsi="Times New Roman" w:cs="Times New Roman"/>
          <w:sz w:val="28"/>
          <w:szCs w:val="28"/>
        </w:rPr>
        <w:t xml:space="preserve"> При отсутствии результативности переходят к ТГСК.</w:t>
      </w:r>
    </w:p>
    <w:p w:rsidR="007F25BD" w:rsidRPr="007F25BD" w:rsidRDefault="007F25BD" w:rsidP="007F25BD">
      <w:pPr>
        <w:tabs>
          <w:tab w:val="left" w:leader="dot" w:pos="9356"/>
        </w:tabs>
        <w:spacing w:line="360" w:lineRule="auto"/>
        <w:ind w:firstLine="709"/>
        <w:rPr>
          <w:rFonts w:ascii="Times New Roman" w:hAnsi="Times New Roman" w:cs="Times New Roman"/>
          <w:sz w:val="28"/>
          <w:szCs w:val="28"/>
        </w:rPr>
      </w:pPr>
      <w:r w:rsidRPr="007F25BD">
        <w:rPr>
          <w:rFonts w:ascii="Times New Roman" w:hAnsi="Times New Roman" w:cs="Times New Roman"/>
          <w:sz w:val="28"/>
          <w:szCs w:val="28"/>
        </w:rPr>
        <w:t>В нашем исследовании респонденты так же проходили лечение с использованием протокола Москва-Берлин.</w:t>
      </w:r>
    </w:p>
    <w:p w:rsidR="007F25BD" w:rsidRPr="007F25BD" w:rsidRDefault="007F25BD" w:rsidP="007F25BD">
      <w:pPr>
        <w:tabs>
          <w:tab w:val="left" w:leader="dot" w:pos="9356"/>
        </w:tabs>
        <w:spacing w:line="360" w:lineRule="auto"/>
        <w:ind w:firstLine="709"/>
        <w:rPr>
          <w:rFonts w:ascii="Times New Roman" w:hAnsi="Times New Roman" w:cs="Times New Roman"/>
          <w:sz w:val="28"/>
          <w:szCs w:val="28"/>
        </w:rPr>
      </w:pPr>
      <w:r w:rsidRPr="007F25BD">
        <w:rPr>
          <w:rFonts w:ascii="Times New Roman" w:hAnsi="Times New Roman" w:cs="Times New Roman"/>
          <w:sz w:val="28"/>
          <w:szCs w:val="28"/>
        </w:rPr>
        <w:t>Согласно данному протоколу, выделяют 3 фазы лечения:</w:t>
      </w:r>
    </w:p>
    <w:p w:rsidR="007F25BD" w:rsidRPr="007F25BD" w:rsidRDefault="007F25BD" w:rsidP="00B44BDA">
      <w:pPr>
        <w:pStyle w:val="a7"/>
        <w:numPr>
          <w:ilvl w:val="0"/>
          <w:numId w:val="7"/>
        </w:numPr>
        <w:tabs>
          <w:tab w:val="left" w:leader="dot" w:pos="9356"/>
        </w:tabs>
        <w:spacing w:line="360" w:lineRule="auto"/>
        <w:ind w:left="1066" w:hanging="357"/>
        <w:rPr>
          <w:rFonts w:ascii="Times New Roman" w:hAnsi="Times New Roman" w:cs="Times New Roman"/>
          <w:sz w:val="28"/>
          <w:szCs w:val="28"/>
        </w:rPr>
      </w:pPr>
      <w:r w:rsidRPr="007F25BD">
        <w:rPr>
          <w:rFonts w:ascii="Times New Roman" w:hAnsi="Times New Roman" w:cs="Times New Roman"/>
          <w:sz w:val="28"/>
          <w:szCs w:val="28"/>
        </w:rPr>
        <w:t>Индукционная терапия – длительность составляет порядка 36 дней;</w:t>
      </w:r>
    </w:p>
    <w:p w:rsidR="007F25BD" w:rsidRPr="007F25BD" w:rsidRDefault="007F25BD" w:rsidP="00B44BDA">
      <w:pPr>
        <w:pStyle w:val="a7"/>
        <w:numPr>
          <w:ilvl w:val="0"/>
          <w:numId w:val="7"/>
        </w:numPr>
        <w:tabs>
          <w:tab w:val="left" w:leader="dot" w:pos="9356"/>
        </w:tabs>
        <w:spacing w:line="360" w:lineRule="auto"/>
        <w:ind w:left="1066" w:hanging="357"/>
        <w:rPr>
          <w:rFonts w:ascii="Times New Roman" w:hAnsi="Times New Roman" w:cs="Times New Roman"/>
          <w:sz w:val="28"/>
          <w:szCs w:val="28"/>
        </w:rPr>
      </w:pPr>
      <w:r w:rsidRPr="007F25BD">
        <w:rPr>
          <w:rFonts w:ascii="Times New Roman" w:hAnsi="Times New Roman" w:cs="Times New Roman"/>
          <w:sz w:val="28"/>
          <w:szCs w:val="28"/>
        </w:rPr>
        <w:lastRenderedPageBreak/>
        <w:t>Консолидирующая терапия – подразделяется на 3 этапа, общей длительностью примерно 182 дня;</w:t>
      </w:r>
    </w:p>
    <w:p w:rsidR="007F25BD" w:rsidRPr="007F25BD" w:rsidRDefault="007F25BD" w:rsidP="00B44BDA">
      <w:pPr>
        <w:pStyle w:val="a7"/>
        <w:numPr>
          <w:ilvl w:val="0"/>
          <w:numId w:val="7"/>
        </w:numPr>
        <w:tabs>
          <w:tab w:val="left" w:leader="dot" w:pos="9356"/>
        </w:tabs>
        <w:spacing w:line="360" w:lineRule="auto"/>
        <w:ind w:left="1066" w:hanging="357"/>
        <w:rPr>
          <w:rFonts w:ascii="Times New Roman" w:hAnsi="Times New Roman" w:cs="Times New Roman"/>
          <w:sz w:val="28"/>
          <w:szCs w:val="28"/>
        </w:rPr>
      </w:pPr>
      <w:proofErr w:type="spellStart"/>
      <w:r w:rsidRPr="007F25BD">
        <w:rPr>
          <w:rFonts w:ascii="Times New Roman" w:hAnsi="Times New Roman" w:cs="Times New Roman"/>
          <w:sz w:val="28"/>
          <w:szCs w:val="28"/>
        </w:rPr>
        <w:t>Реиндукционная</w:t>
      </w:r>
      <w:proofErr w:type="spellEnd"/>
      <w:r w:rsidRPr="007F25BD">
        <w:rPr>
          <w:rFonts w:ascii="Times New Roman" w:hAnsi="Times New Roman" w:cs="Times New Roman"/>
          <w:sz w:val="28"/>
          <w:szCs w:val="28"/>
        </w:rPr>
        <w:t xml:space="preserve"> терапия совместно с поддерживающей – длительностью до 2 лет (включая предыдущие этапы лечения).</w:t>
      </w:r>
    </w:p>
    <w:p w:rsidR="007F25BD" w:rsidRPr="007B124C" w:rsidRDefault="007F25BD" w:rsidP="009D28DF">
      <w:pPr>
        <w:tabs>
          <w:tab w:val="left" w:leader="dot" w:pos="9356"/>
        </w:tabs>
        <w:spacing w:line="360" w:lineRule="auto"/>
        <w:ind w:firstLine="709"/>
        <w:rPr>
          <w:rFonts w:ascii="Times New Roman" w:hAnsi="Times New Roman" w:cs="Times New Roman"/>
          <w:b/>
          <w:sz w:val="28"/>
          <w:szCs w:val="28"/>
        </w:rPr>
      </w:pPr>
      <w:r w:rsidRPr="007F25BD">
        <w:rPr>
          <w:rFonts w:ascii="Times New Roman" w:hAnsi="Times New Roman" w:cs="Times New Roman"/>
          <w:sz w:val="28"/>
          <w:szCs w:val="28"/>
        </w:rPr>
        <w:t>Фазы терапии ОЛ</w:t>
      </w:r>
      <w:r w:rsidR="008A1267">
        <w:rPr>
          <w:rFonts w:ascii="Times New Roman" w:hAnsi="Times New Roman" w:cs="Times New Roman"/>
          <w:sz w:val="28"/>
          <w:szCs w:val="28"/>
        </w:rPr>
        <w:t>Л и используемые химиопрепараты представлены в таблице 1</w:t>
      </w:r>
      <w:r w:rsidR="009D28DF" w:rsidRPr="009D28DF">
        <w:rPr>
          <w:rFonts w:ascii="Times New Roman" w:hAnsi="Times New Roman" w:cs="Times New Roman"/>
          <w:sz w:val="28"/>
          <w:szCs w:val="28"/>
        </w:rPr>
        <w:t xml:space="preserve"> [20]</w:t>
      </w:r>
      <w:r w:rsidR="008A1267">
        <w:rPr>
          <w:rFonts w:ascii="Times New Roman" w:hAnsi="Times New Roman" w:cs="Times New Roman"/>
          <w:sz w:val="28"/>
          <w:szCs w:val="28"/>
        </w:rPr>
        <w:t>.</w:t>
      </w:r>
      <w:r w:rsidR="006173F4" w:rsidRPr="006173F4">
        <w:rPr>
          <w:b/>
        </w:rPr>
        <w:t xml:space="preserve"> </w:t>
      </w:r>
    </w:p>
    <w:p w:rsidR="008A1267" w:rsidRPr="008A1267" w:rsidRDefault="008A1267" w:rsidP="008A1267">
      <w:pPr>
        <w:tabs>
          <w:tab w:val="left" w:leader="dot" w:pos="9356"/>
        </w:tabs>
        <w:spacing w:line="360" w:lineRule="auto"/>
        <w:ind w:firstLine="709"/>
        <w:jc w:val="right"/>
        <w:rPr>
          <w:rFonts w:ascii="Times New Roman" w:hAnsi="Times New Roman" w:cs="Times New Roman"/>
          <w:i/>
          <w:sz w:val="28"/>
          <w:szCs w:val="28"/>
        </w:rPr>
      </w:pPr>
      <w:r w:rsidRPr="008A1267">
        <w:rPr>
          <w:rFonts w:ascii="Times New Roman" w:hAnsi="Times New Roman" w:cs="Times New Roman"/>
          <w:b/>
          <w:i/>
          <w:sz w:val="28"/>
          <w:szCs w:val="28"/>
        </w:rPr>
        <w:t>Таблица 1</w:t>
      </w:r>
      <w:r w:rsidRPr="008A1267">
        <w:rPr>
          <w:rFonts w:ascii="Times New Roman" w:hAnsi="Times New Roman" w:cs="Times New Roman"/>
          <w:i/>
          <w:sz w:val="28"/>
          <w:szCs w:val="28"/>
        </w:rPr>
        <w:t>. Наборы химиопрепаратов, соответствующие фазе терапии</w:t>
      </w:r>
    </w:p>
    <w:tbl>
      <w:tblPr>
        <w:tblStyle w:val="a8"/>
        <w:tblW w:w="0" w:type="auto"/>
        <w:jc w:val="center"/>
        <w:tblLook w:val="04A0"/>
      </w:tblPr>
      <w:tblGrid>
        <w:gridCol w:w="2874"/>
        <w:gridCol w:w="6980"/>
      </w:tblGrid>
      <w:tr w:rsidR="007F25BD" w:rsidRPr="008A1267" w:rsidTr="008A1267">
        <w:trPr>
          <w:trHeight w:val="393"/>
          <w:jc w:val="center"/>
        </w:trPr>
        <w:tc>
          <w:tcPr>
            <w:tcW w:w="0" w:type="auto"/>
            <w:vAlign w:val="center"/>
            <w:hideMark/>
          </w:tcPr>
          <w:p w:rsidR="007F25BD" w:rsidRPr="008A1267" w:rsidRDefault="007F25BD" w:rsidP="008A1267">
            <w:pPr>
              <w:tabs>
                <w:tab w:val="left" w:leader="dot" w:pos="9356"/>
              </w:tabs>
              <w:jc w:val="center"/>
              <w:rPr>
                <w:rFonts w:ascii="Times New Roman" w:hAnsi="Times New Roman" w:cs="Times New Roman"/>
                <w:sz w:val="28"/>
                <w:szCs w:val="28"/>
              </w:rPr>
            </w:pPr>
            <w:r w:rsidRPr="008A1267">
              <w:rPr>
                <w:rFonts w:ascii="Times New Roman" w:hAnsi="Times New Roman" w:cs="Times New Roman"/>
                <w:bCs/>
                <w:sz w:val="28"/>
                <w:szCs w:val="28"/>
              </w:rPr>
              <w:t>Фаза терапии</w:t>
            </w:r>
          </w:p>
        </w:tc>
        <w:tc>
          <w:tcPr>
            <w:tcW w:w="0" w:type="auto"/>
            <w:vAlign w:val="center"/>
            <w:hideMark/>
          </w:tcPr>
          <w:p w:rsidR="007F25BD" w:rsidRPr="008A1267" w:rsidRDefault="007F25BD" w:rsidP="008A1267">
            <w:pPr>
              <w:tabs>
                <w:tab w:val="left" w:leader="dot" w:pos="9356"/>
              </w:tabs>
              <w:jc w:val="center"/>
              <w:rPr>
                <w:rFonts w:ascii="Times New Roman" w:hAnsi="Times New Roman" w:cs="Times New Roman"/>
                <w:sz w:val="28"/>
                <w:szCs w:val="28"/>
              </w:rPr>
            </w:pPr>
            <w:r w:rsidRPr="008A1267">
              <w:rPr>
                <w:rFonts w:ascii="Times New Roman" w:hAnsi="Times New Roman" w:cs="Times New Roman"/>
                <w:bCs/>
                <w:sz w:val="28"/>
                <w:szCs w:val="28"/>
              </w:rPr>
              <w:t>Набор химиопрепаратов</w:t>
            </w:r>
          </w:p>
        </w:tc>
      </w:tr>
      <w:tr w:rsidR="007F25BD" w:rsidRPr="008A1267" w:rsidTr="008A1267">
        <w:trPr>
          <w:trHeight w:val="1325"/>
          <w:jc w:val="center"/>
        </w:trPr>
        <w:tc>
          <w:tcPr>
            <w:tcW w:w="0" w:type="auto"/>
            <w:vAlign w:val="center"/>
            <w:hideMark/>
          </w:tcPr>
          <w:p w:rsidR="007F25BD" w:rsidRPr="008A1267" w:rsidRDefault="007F25BD" w:rsidP="008A1267">
            <w:pPr>
              <w:tabs>
                <w:tab w:val="left" w:leader="dot" w:pos="9356"/>
              </w:tabs>
              <w:jc w:val="center"/>
              <w:rPr>
                <w:rFonts w:ascii="Times New Roman" w:hAnsi="Times New Roman" w:cs="Times New Roman"/>
                <w:sz w:val="28"/>
                <w:szCs w:val="28"/>
              </w:rPr>
            </w:pPr>
            <w:r w:rsidRPr="008A1267">
              <w:rPr>
                <w:rFonts w:ascii="Times New Roman" w:hAnsi="Times New Roman" w:cs="Times New Roman"/>
                <w:sz w:val="28"/>
                <w:szCs w:val="28"/>
              </w:rPr>
              <w:t>Индукционная терапия</w:t>
            </w:r>
          </w:p>
        </w:tc>
        <w:tc>
          <w:tcPr>
            <w:tcW w:w="0" w:type="auto"/>
            <w:vAlign w:val="center"/>
            <w:hideMark/>
          </w:tcPr>
          <w:p w:rsidR="007F25BD" w:rsidRPr="008A1267" w:rsidRDefault="007F25BD" w:rsidP="008A1267">
            <w:pPr>
              <w:tabs>
                <w:tab w:val="left" w:leader="dot" w:pos="9356"/>
              </w:tabs>
              <w:jc w:val="center"/>
              <w:rPr>
                <w:rFonts w:ascii="Times New Roman" w:hAnsi="Times New Roman" w:cs="Times New Roman"/>
                <w:sz w:val="28"/>
                <w:szCs w:val="28"/>
              </w:rPr>
            </w:pPr>
            <w:proofErr w:type="spellStart"/>
            <w:r w:rsidRPr="008A1267">
              <w:rPr>
                <w:rFonts w:ascii="Times New Roman" w:hAnsi="Times New Roman" w:cs="Times New Roman"/>
                <w:sz w:val="28"/>
                <w:szCs w:val="28"/>
              </w:rPr>
              <w:t>преднизолон</w:t>
            </w:r>
            <w:proofErr w:type="spellEnd"/>
            <w:r w:rsidRPr="008A1267">
              <w:rPr>
                <w:rFonts w:ascii="Times New Roman" w:hAnsi="Times New Roman" w:cs="Times New Roman"/>
                <w:sz w:val="28"/>
                <w:szCs w:val="28"/>
              </w:rPr>
              <w:t xml:space="preserve"> или </w:t>
            </w:r>
            <w:proofErr w:type="spellStart"/>
            <w:r w:rsidRPr="008A1267">
              <w:rPr>
                <w:rFonts w:ascii="Times New Roman" w:hAnsi="Times New Roman" w:cs="Times New Roman"/>
                <w:sz w:val="28"/>
                <w:szCs w:val="28"/>
              </w:rPr>
              <w:t>дексаметазон</w:t>
            </w:r>
            <w:proofErr w:type="spellEnd"/>
            <w:r w:rsidRPr="008A1267">
              <w:rPr>
                <w:rFonts w:ascii="Times New Roman" w:hAnsi="Times New Roman" w:cs="Times New Roman"/>
                <w:sz w:val="28"/>
                <w:szCs w:val="28"/>
              </w:rPr>
              <w:t xml:space="preserve">, </w:t>
            </w:r>
            <w:proofErr w:type="spellStart"/>
            <w:r w:rsidRPr="008A1267">
              <w:rPr>
                <w:rFonts w:ascii="Times New Roman" w:hAnsi="Times New Roman" w:cs="Times New Roman"/>
                <w:sz w:val="28"/>
                <w:szCs w:val="28"/>
              </w:rPr>
              <w:t>винкристин</w:t>
            </w:r>
            <w:proofErr w:type="spellEnd"/>
            <w:r w:rsidRPr="008A1267">
              <w:rPr>
                <w:rFonts w:ascii="Times New Roman" w:hAnsi="Times New Roman" w:cs="Times New Roman"/>
                <w:sz w:val="28"/>
                <w:szCs w:val="28"/>
              </w:rPr>
              <w:t xml:space="preserve">, </w:t>
            </w:r>
            <w:proofErr w:type="spellStart"/>
            <w:r w:rsidRPr="008A1267">
              <w:rPr>
                <w:rFonts w:ascii="Times New Roman" w:hAnsi="Times New Roman" w:cs="Times New Roman"/>
                <w:sz w:val="28"/>
                <w:szCs w:val="28"/>
              </w:rPr>
              <w:t>даунорубицин</w:t>
            </w:r>
            <w:proofErr w:type="spellEnd"/>
            <w:r w:rsidRPr="008A1267">
              <w:rPr>
                <w:rFonts w:ascii="Times New Roman" w:hAnsi="Times New Roman" w:cs="Times New Roman"/>
                <w:sz w:val="28"/>
                <w:szCs w:val="28"/>
              </w:rPr>
              <w:t xml:space="preserve">, </w:t>
            </w:r>
            <w:proofErr w:type="spellStart"/>
            <w:r w:rsidRPr="008A1267">
              <w:rPr>
                <w:rFonts w:ascii="Times New Roman" w:hAnsi="Times New Roman" w:cs="Times New Roman"/>
                <w:sz w:val="28"/>
                <w:szCs w:val="28"/>
              </w:rPr>
              <w:t>аспарагиназа</w:t>
            </w:r>
            <w:proofErr w:type="spellEnd"/>
            <w:r w:rsidRPr="008A1267">
              <w:rPr>
                <w:rFonts w:ascii="Times New Roman" w:hAnsi="Times New Roman" w:cs="Times New Roman"/>
                <w:sz w:val="28"/>
                <w:szCs w:val="28"/>
              </w:rPr>
              <w:t xml:space="preserve">, </w:t>
            </w:r>
            <w:proofErr w:type="spellStart"/>
            <w:r w:rsidRPr="008A1267">
              <w:rPr>
                <w:rFonts w:ascii="Times New Roman" w:hAnsi="Times New Roman" w:cs="Times New Roman"/>
                <w:sz w:val="28"/>
                <w:szCs w:val="28"/>
              </w:rPr>
              <w:t>циклофосфамид</w:t>
            </w:r>
            <w:proofErr w:type="spellEnd"/>
            <w:r w:rsidRPr="008A1267">
              <w:rPr>
                <w:rFonts w:ascii="Times New Roman" w:hAnsi="Times New Roman" w:cs="Times New Roman"/>
                <w:sz w:val="28"/>
                <w:szCs w:val="28"/>
              </w:rPr>
              <w:t xml:space="preserve">, </w:t>
            </w:r>
            <w:proofErr w:type="spellStart"/>
            <w:r w:rsidRPr="008A1267">
              <w:rPr>
                <w:rFonts w:ascii="Times New Roman" w:hAnsi="Times New Roman" w:cs="Times New Roman"/>
                <w:sz w:val="28"/>
                <w:szCs w:val="28"/>
              </w:rPr>
              <w:t>цитарабин</w:t>
            </w:r>
            <w:proofErr w:type="spellEnd"/>
            <w:r w:rsidRPr="008A1267">
              <w:rPr>
                <w:rFonts w:ascii="Times New Roman" w:hAnsi="Times New Roman" w:cs="Times New Roman"/>
                <w:sz w:val="28"/>
                <w:szCs w:val="28"/>
              </w:rPr>
              <w:t>, 6-меркаптопурин.</w:t>
            </w:r>
          </w:p>
        </w:tc>
      </w:tr>
      <w:tr w:rsidR="007F25BD" w:rsidRPr="008A1267" w:rsidTr="008A1267">
        <w:trPr>
          <w:trHeight w:val="454"/>
          <w:jc w:val="center"/>
        </w:trPr>
        <w:tc>
          <w:tcPr>
            <w:tcW w:w="0" w:type="auto"/>
            <w:vAlign w:val="center"/>
            <w:hideMark/>
          </w:tcPr>
          <w:p w:rsidR="007F25BD" w:rsidRPr="008A1267" w:rsidRDefault="007F25BD" w:rsidP="008A1267">
            <w:pPr>
              <w:tabs>
                <w:tab w:val="left" w:leader="dot" w:pos="9356"/>
              </w:tabs>
              <w:jc w:val="center"/>
              <w:rPr>
                <w:rFonts w:ascii="Times New Roman" w:hAnsi="Times New Roman" w:cs="Times New Roman"/>
                <w:sz w:val="28"/>
                <w:szCs w:val="28"/>
              </w:rPr>
            </w:pPr>
            <w:r w:rsidRPr="008A1267">
              <w:rPr>
                <w:rFonts w:ascii="Times New Roman" w:hAnsi="Times New Roman" w:cs="Times New Roman"/>
                <w:sz w:val="28"/>
                <w:szCs w:val="28"/>
              </w:rPr>
              <w:t>Консолидирующая терапия</w:t>
            </w:r>
          </w:p>
        </w:tc>
        <w:tc>
          <w:tcPr>
            <w:tcW w:w="0" w:type="auto"/>
            <w:vAlign w:val="center"/>
            <w:hideMark/>
          </w:tcPr>
          <w:p w:rsidR="007F25BD" w:rsidRPr="008A1267" w:rsidRDefault="007F25BD" w:rsidP="008A1267">
            <w:pPr>
              <w:tabs>
                <w:tab w:val="left" w:leader="dot" w:pos="9356"/>
              </w:tabs>
              <w:jc w:val="center"/>
              <w:rPr>
                <w:rFonts w:ascii="Times New Roman" w:hAnsi="Times New Roman" w:cs="Times New Roman"/>
                <w:sz w:val="28"/>
                <w:szCs w:val="28"/>
              </w:rPr>
            </w:pPr>
            <w:r w:rsidRPr="008A1267">
              <w:rPr>
                <w:rFonts w:ascii="Times New Roman" w:hAnsi="Times New Roman" w:cs="Times New Roman"/>
                <w:sz w:val="28"/>
                <w:szCs w:val="28"/>
              </w:rPr>
              <w:t xml:space="preserve">6-меркаптопурин, </w:t>
            </w:r>
            <w:proofErr w:type="spellStart"/>
            <w:r w:rsidRPr="008A1267">
              <w:rPr>
                <w:rFonts w:ascii="Times New Roman" w:hAnsi="Times New Roman" w:cs="Times New Roman"/>
                <w:sz w:val="28"/>
                <w:szCs w:val="28"/>
              </w:rPr>
              <w:t>метотрексат</w:t>
            </w:r>
            <w:proofErr w:type="spellEnd"/>
            <w:r w:rsidRPr="008A1267">
              <w:rPr>
                <w:rFonts w:ascii="Times New Roman" w:hAnsi="Times New Roman" w:cs="Times New Roman"/>
                <w:sz w:val="28"/>
                <w:szCs w:val="28"/>
              </w:rPr>
              <w:t xml:space="preserve">, </w:t>
            </w:r>
            <w:proofErr w:type="spellStart"/>
            <w:r w:rsidRPr="008A1267">
              <w:rPr>
                <w:rFonts w:ascii="Times New Roman" w:hAnsi="Times New Roman" w:cs="Times New Roman"/>
                <w:sz w:val="28"/>
                <w:szCs w:val="28"/>
              </w:rPr>
              <w:t>аспарагиназа</w:t>
            </w:r>
            <w:proofErr w:type="spellEnd"/>
          </w:p>
        </w:tc>
      </w:tr>
      <w:tr w:rsidR="007F25BD" w:rsidRPr="008A1267" w:rsidTr="008A1267">
        <w:trPr>
          <w:trHeight w:val="454"/>
          <w:jc w:val="center"/>
        </w:trPr>
        <w:tc>
          <w:tcPr>
            <w:tcW w:w="0" w:type="auto"/>
            <w:vAlign w:val="center"/>
            <w:hideMark/>
          </w:tcPr>
          <w:p w:rsidR="007F25BD" w:rsidRPr="008A1267" w:rsidRDefault="007F25BD" w:rsidP="008A1267">
            <w:pPr>
              <w:tabs>
                <w:tab w:val="left" w:leader="dot" w:pos="9356"/>
              </w:tabs>
              <w:jc w:val="center"/>
              <w:rPr>
                <w:rFonts w:ascii="Times New Roman" w:hAnsi="Times New Roman" w:cs="Times New Roman"/>
                <w:sz w:val="28"/>
                <w:szCs w:val="28"/>
              </w:rPr>
            </w:pPr>
            <w:proofErr w:type="spellStart"/>
            <w:r w:rsidRPr="008A1267">
              <w:rPr>
                <w:rFonts w:ascii="Times New Roman" w:hAnsi="Times New Roman" w:cs="Times New Roman"/>
                <w:sz w:val="28"/>
                <w:szCs w:val="28"/>
              </w:rPr>
              <w:t>Реиндукционная</w:t>
            </w:r>
            <w:proofErr w:type="spellEnd"/>
            <w:r w:rsidRPr="008A1267">
              <w:rPr>
                <w:rFonts w:ascii="Times New Roman" w:hAnsi="Times New Roman" w:cs="Times New Roman"/>
                <w:sz w:val="28"/>
                <w:szCs w:val="28"/>
              </w:rPr>
              <w:t xml:space="preserve"> терапия</w:t>
            </w:r>
          </w:p>
        </w:tc>
        <w:tc>
          <w:tcPr>
            <w:tcW w:w="0" w:type="auto"/>
            <w:vAlign w:val="center"/>
            <w:hideMark/>
          </w:tcPr>
          <w:p w:rsidR="007F25BD" w:rsidRPr="008A1267" w:rsidRDefault="007F25BD" w:rsidP="008A1267">
            <w:pPr>
              <w:tabs>
                <w:tab w:val="left" w:leader="dot" w:pos="9356"/>
              </w:tabs>
              <w:jc w:val="center"/>
              <w:rPr>
                <w:rFonts w:ascii="Times New Roman" w:hAnsi="Times New Roman" w:cs="Times New Roman"/>
                <w:sz w:val="28"/>
                <w:szCs w:val="28"/>
              </w:rPr>
            </w:pPr>
            <w:proofErr w:type="spellStart"/>
            <w:r w:rsidRPr="008A1267">
              <w:rPr>
                <w:rFonts w:ascii="Times New Roman" w:hAnsi="Times New Roman" w:cs="Times New Roman"/>
                <w:sz w:val="28"/>
                <w:szCs w:val="28"/>
              </w:rPr>
              <w:t>дексаметазон</w:t>
            </w:r>
            <w:proofErr w:type="spellEnd"/>
            <w:r w:rsidRPr="008A1267">
              <w:rPr>
                <w:rFonts w:ascii="Times New Roman" w:hAnsi="Times New Roman" w:cs="Times New Roman"/>
                <w:sz w:val="28"/>
                <w:szCs w:val="28"/>
              </w:rPr>
              <w:t xml:space="preserve">, </w:t>
            </w:r>
            <w:proofErr w:type="spellStart"/>
            <w:r w:rsidRPr="008A1267">
              <w:rPr>
                <w:rFonts w:ascii="Times New Roman" w:hAnsi="Times New Roman" w:cs="Times New Roman"/>
                <w:sz w:val="28"/>
                <w:szCs w:val="28"/>
              </w:rPr>
              <w:t>аспарагиназа</w:t>
            </w:r>
            <w:proofErr w:type="spellEnd"/>
            <w:r w:rsidRPr="008A1267">
              <w:rPr>
                <w:rFonts w:ascii="Times New Roman" w:hAnsi="Times New Roman" w:cs="Times New Roman"/>
                <w:sz w:val="28"/>
                <w:szCs w:val="28"/>
              </w:rPr>
              <w:t xml:space="preserve">, </w:t>
            </w:r>
            <w:proofErr w:type="spellStart"/>
            <w:r w:rsidRPr="008A1267">
              <w:rPr>
                <w:rFonts w:ascii="Times New Roman" w:hAnsi="Times New Roman" w:cs="Times New Roman"/>
                <w:sz w:val="28"/>
                <w:szCs w:val="28"/>
              </w:rPr>
              <w:t>доксорубицин</w:t>
            </w:r>
            <w:proofErr w:type="spellEnd"/>
            <w:r w:rsidRPr="008A1267">
              <w:rPr>
                <w:rFonts w:ascii="Times New Roman" w:hAnsi="Times New Roman" w:cs="Times New Roman"/>
                <w:sz w:val="28"/>
                <w:szCs w:val="28"/>
              </w:rPr>
              <w:t xml:space="preserve">, </w:t>
            </w:r>
            <w:proofErr w:type="spellStart"/>
            <w:r w:rsidRPr="008A1267">
              <w:rPr>
                <w:rFonts w:ascii="Times New Roman" w:hAnsi="Times New Roman" w:cs="Times New Roman"/>
                <w:sz w:val="28"/>
                <w:szCs w:val="28"/>
              </w:rPr>
              <w:t>винкристин</w:t>
            </w:r>
            <w:proofErr w:type="spellEnd"/>
            <w:r w:rsidRPr="008A1267">
              <w:rPr>
                <w:rFonts w:ascii="Times New Roman" w:hAnsi="Times New Roman" w:cs="Times New Roman"/>
                <w:sz w:val="28"/>
                <w:szCs w:val="28"/>
              </w:rPr>
              <w:t xml:space="preserve">, </w:t>
            </w:r>
            <w:proofErr w:type="spellStart"/>
            <w:r w:rsidRPr="008A1267">
              <w:rPr>
                <w:rFonts w:ascii="Times New Roman" w:hAnsi="Times New Roman" w:cs="Times New Roman"/>
                <w:sz w:val="28"/>
                <w:szCs w:val="28"/>
              </w:rPr>
              <w:t>циатрабин</w:t>
            </w:r>
            <w:proofErr w:type="spellEnd"/>
          </w:p>
        </w:tc>
      </w:tr>
      <w:tr w:rsidR="007F25BD" w:rsidRPr="008A1267" w:rsidTr="008A1267">
        <w:trPr>
          <w:trHeight w:val="454"/>
          <w:jc w:val="center"/>
        </w:trPr>
        <w:tc>
          <w:tcPr>
            <w:tcW w:w="0" w:type="auto"/>
            <w:vAlign w:val="center"/>
            <w:hideMark/>
          </w:tcPr>
          <w:p w:rsidR="007F25BD" w:rsidRPr="008A1267" w:rsidRDefault="007F25BD" w:rsidP="008A1267">
            <w:pPr>
              <w:tabs>
                <w:tab w:val="left" w:leader="dot" w:pos="9356"/>
              </w:tabs>
              <w:jc w:val="center"/>
              <w:rPr>
                <w:rFonts w:ascii="Times New Roman" w:hAnsi="Times New Roman" w:cs="Times New Roman"/>
                <w:sz w:val="28"/>
                <w:szCs w:val="28"/>
              </w:rPr>
            </w:pPr>
            <w:r w:rsidRPr="008A1267">
              <w:rPr>
                <w:rFonts w:ascii="Times New Roman" w:hAnsi="Times New Roman" w:cs="Times New Roman"/>
                <w:sz w:val="28"/>
                <w:szCs w:val="28"/>
              </w:rPr>
              <w:t>Поддерживающая терапия</w:t>
            </w:r>
          </w:p>
        </w:tc>
        <w:tc>
          <w:tcPr>
            <w:tcW w:w="0" w:type="auto"/>
            <w:vAlign w:val="center"/>
            <w:hideMark/>
          </w:tcPr>
          <w:p w:rsidR="007F25BD" w:rsidRPr="008A1267" w:rsidRDefault="007F25BD" w:rsidP="008A1267">
            <w:pPr>
              <w:tabs>
                <w:tab w:val="left" w:leader="dot" w:pos="9356"/>
              </w:tabs>
              <w:jc w:val="center"/>
              <w:rPr>
                <w:rFonts w:ascii="Times New Roman" w:hAnsi="Times New Roman" w:cs="Times New Roman"/>
                <w:sz w:val="28"/>
                <w:szCs w:val="28"/>
              </w:rPr>
            </w:pPr>
            <w:r w:rsidRPr="008A1267">
              <w:rPr>
                <w:rFonts w:ascii="Times New Roman" w:hAnsi="Times New Roman" w:cs="Times New Roman"/>
                <w:sz w:val="28"/>
                <w:szCs w:val="28"/>
              </w:rPr>
              <w:t xml:space="preserve">6-меркаптопурин, </w:t>
            </w:r>
            <w:proofErr w:type="spellStart"/>
            <w:r w:rsidRPr="008A1267">
              <w:rPr>
                <w:rFonts w:ascii="Times New Roman" w:hAnsi="Times New Roman" w:cs="Times New Roman"/>
                <w:sz w:val="28"/>
                <w:szCs w:val="28"/>
              </w:rPr>
              <w:t>метотрексат</w:t>
            </w:r>
            <w:proofErr w:type="spellEnd"/>
          </w:p>
        </w:tc>
      </w:tr>
    </w:tbl>
    <w:p w:rsidR="007F25BD" w:rsidRPr="007F25BD" w:rsidRDefault="007F25BD" w:rsidP="007F25BD">
      <w:pPr>
        <w:tabs>
          <w:tab w:val="left" w:leader="dot" w:pos="9356"/>
        </w:tabs>
        <w:spacing w:line="360" w:lineRule="auto"/>
        <w:rPr>
          <w:rFonts w:ascii="Times New Roman" w:hAnsi="Times New Roman" w:cs="Times New Roman"/>
          <w:sz w:val="28"/>
          <w:szCs w:val="28"/>
        </w:rPr>
      </w:pPr>
    </w:p>
    <w:p w:rsidR="007F25BD" w:rsidRDefault="007F25BD" w:rsidP="000A30EE">
      <w:pPr>
        <w:tabs>
          <w:tab w:val="left" w:leader="dot" w:pos="9356"/>
        </w:tabs>
        <w:spacing w:line="360" w:lineRule="auto"/>
        <w:ind w:firstLine="709"/>
        <w:rPr>
          <w:rFonts w:ascii="Times New Roman" w:hAnsi="Times New Roman" w:cs="Times New Roman"/>
          <w:sz w:val="28"/>
          <w:szCs w:val="28"/>
        </w:rPr>
      </w:pPr>
      <w:r w:rsidRPr="007F25BD">
        <w:rPr>
          <w:rFonts w:ascii="Times New Roman" w:hAnsi="Times New Roman" w:cs="Times New Roman"/>
          <w:sz w:val="28"/>
          <w:szCs w:val="28"/>
        </w:rPr>
        <w:t>До начала терапии пациенты разделяются на группы риска, которые обозначают вероятность резистентности опухоли (того, что она не будет поддаваться лечению) и вероятность возникновения рецидива заболевания. Исходя из принадлежности к группе, пациентам назначают лечение разной интенсивности. Группы имеют следующие названия: стандартный, промежуточный и высокий риск</w:t>
      </w:r>
      <w:r w:rsidR="009D28DF" w:rsidRPr="009D28DF">
        <w:rPr>
          <w:rFonts w:ascii="Times New Roman" w:hAnsi="Times New Roman" w:cs="Times New Roman"/>
          <w:sz w:val="28"/>
          <w:szCs w:val="28"/>
        </w:rPr>
        <w:t xml:space="preserve"> [20]</w:t>
      </w:r>
      <w:r w:rsidRPr="007F25BD">
        <w:rPr>
          <w:rFonts w:ascii="Times New Roman" w:hAnsi="Times New Roman" w:cs="Times New Roman"/>
          <w:sz w:val="28"/>
          <w:szCs w:val="28"/>
        </w:rPr>
        <w:t>.</w:t>
      </w:r>
    </w:p>
    <w:p w:rsidR="007F25BD" w:rsidRPr="007F25BD" w:rsidRDefault="007F25BD" w:rsidP="007F25BD">
      <w:pPr>
        <w:tabs>
          <w:tab w:val="left" w:leader="dot" w:pos="9356"/>
        </w:tabs>
        <w:spacing w:line="360" w:lineRule="auto"/>
        <w:ind w:firstLine="709"/>
        <w:rPr>
          <w:rFonts w:ascii="Times New Roman" w:hAnsi="Times New Roman" w:cs="Times New Roman"/>
          <w:sz w:val="28"/>
          <w:szCs w:val="28"/>
        </w:rPr>
      </w:pPr>
      <w:r w:rsidRPr="007F25BD">
        <w:rPr>
          <w:rFonts w:ascii="Times New Roman" w:hAnsi="Times New Roman" w:cs="Times New Roman"/>
          <w:sz w:val="28"/>
          <w:szCs w:val="28"/>
        </w:rPr>
        <w:t>Факторы для определения группы риска:</w:t>
      </w:r>
    </w:p>
    <w:p w:rsidR="007F25BD" w:rsidRPr="000A30EE" w:rsidRDefault="007F25BD" w:rsidP="00B44BDA">
      <w:pPr>
        <w:pStyle w:val="a7"/>
        <w:numPr>
          <w:ilvl w:val="0"/>
          <w:numId w:val="8"/>
        </w:numPr>
        <w:tabs>
          <w:tab w:val="left" w:leader="dot" w:pos="9356"/>
        </w:tabs>
        <w:spacing w:line="360" w:lineRule="auto"/>
        <w:ind w:left="1066" w:hanging="357"/>
        <w:rPr>
          <w:rFonts w:ascii="Times New Roman" w:hAnsi="Times New Roman" w:cs="Times New Roman"/>
          <w:sz w:val="28"/>
          <w:szCs w:val="28"/>
        </w:rPr>
      </w:pPr>
      <w:r w:rsidRPr="000A30EE">
        <w:rPr>
          <w:rFonts w:ascii="Times New Roman" w:hAnsi="Times New Roman" w:cs="Times New Roman"/>
          <w:sz w:val="28"/>
          <w:szCs w:val="28"/>
        </w:rPr>
        <w:t>возраст;</w:t>
      </w:r>
    </w:p>
    <w:p w:rsidR="007F25BD" w:rsidRPr="000A30EE" w:rsidRDefault="007F25BD" w:rsidP="00B44BDA">
      <w:pPr>
        <w:pStyle w:val="a7"/>
        <w:numPr>
          <w:ilvl w:val="0"/>
          <w:numId w:val="8"/>
        </w:numPr>
        <w:tabs>
          <w:tab w:val="left" w:leader="dot" w:pos="9356"/>
        </w:tabs>
        <w:spacing w:line="360" w:lineRule="auto"/>
        <w:ind w:left="1066" w:hanging="357"/>
        <w:rPr>
          <w:rFonts w:ascii="Times New Roman" w:hAnsi="Times New Roman" w:cs="Times New Roman"/>
          <w:sz w:val="28"/>
          <w:szCs w:val="28"/>
        </w:rPr>
      </w:pPr>
      <w:r w:rsidRPr="000A30EE">
        <w:rPr>
          <w:rFonts w:ascii="Times New Roman" w:hAnsi="Times New Roman" w:cs="Times New Roman"/>
          <w:sz w:val="28"/>
          <w:szCs w:val="28"/>
        </w:rPr>
        <w:t>количество белых кровяных телец на момент постановки диагноза;</w:t>
      </w:r>
    </w:p>
    <w:p w:rsidR="007F25BD" w:rsidRPr="000A30EE" w:rsidRDefault="007F25BD" w:rsidP="00B44BDA">
      <w:pPr>
        <w:pStyle w:val="a7"/>
        <w:numPr>
          <w:ilvl w:val="0"/>
          <w:numId w:val="8"/>
        </w:numPr>
        <w:tabs>
          <w:tab w:val="left" w:leader="dot" w:pos="9356"/>
        </w:tabs>
        <w:spacing w:line="360" w:lineRule="auto"/>
        <w:ind w:left="1066" w:hanging="357"/>
        <w:rPr>
          <w:rFonts w:ascii="Times New Roman" w:hAnsi="Times New Roman" w:cs="Times New Roman"/>
          <w:sz w:val="28"/>
          <w:szCs w:val="28"/>
        </w:rPr>
      </w:pPr>
      <w:r w:rsidRPr="000A30EE">
        <w:rPr>
          <w:rFonts w:ascii="Times New Roman" w:hAnsi="Times New Roman" w:cs="Times New Roman"/>
          <w:sz w:val="28"/>
          <w:szCs w:val="28"/>
        </w:rPr>
        <w:t>подтип ОЛЛ (В</w:t>
      </w:r>
      <w:r w:rsidR="00095EF6">
        <w:rPr>
          <w:rFonts w:ascii="Times New Roman" w:hAnsi="Times New Roman" w:cs="Times New Roman"/>
          <w:sz w:val="28"/>
          <w:szCs w:val="28"/>
        </w:rPr>
        <w:t>П</w:t>
      </w:r>
      <w:r w:rsidRPr="000A30EE">
        <w:rPr>
          <w:rFonts w:ascii="Times New Roman" w:hAnsi="Times New Roman" w:cs="Times New Roman"/>
          <w:sz w:val="28"/>
          <w:szCs w:val="28"/>
        </w:rPr>
        <w:t>-ОЛЛ или Т-ОЛЛ);</w:t>
      </w:r>
    </w:p>
    <w:p w:rsidR="007F25BD" w:rsidRPr="000A30EE" w:rsidRDefault="007F25BD" w:rsidP="00B44BDA">
      <w:pPr>
        <w:pStyle w:val="a7"/>
        <w:numPr>
          <w:ilvl w:val="0"/>
          <w:numId w:val="8"/>
        </w:numPr>
        <w:tabs>
          <w:tab w:val="left" w:leader="dot" w:pos="9356"/>
        </w:tabs>
        <w:spacing w:line="360" w:lineRule="auto"/>
        <w:ind w:left="1066" w:hanging="357"/>
        <w:rPr>
          <w:rFonts w:ascii="Times New Roman" w:hAnsi="Times New Roman" w:cs="Times New Roman"/>
          <w:sz w:val="28"/>
          <w:szCs w:val="28"/>
        </w:rPr>
      </w:pPr>
      <w:r w:rsidRPr="000A30EE">
        <w:rPr>
          <w:rFonts w:ascii="Times New Roman" w:hAnsi="Times New Roman" w:cs="Times New Roman"/>
          <w:sz w:val="28"/>
          <w:szCs w:val="28"/>
        </w:rPr>
        <w:t>наличие изменений в хромосомах или генах;</w:t>
      </w:r>
    </w:p>
    <w:p w:rsidR="007F25BD" w:rsidRPr="000A30EE" w:rsidRDefault="007F25BD" w:rsidP="00B44BDA">
      <w:pPr>
        <w:pStyle w:val="a7"/>
        <w:numPr>
          <w:ilvl w:val="0"/>
          <w:numId w:val="8"/>
        </w:numPr>
        <w:tabs>
          <w:tab w:val="left" w:leader="dot" w:pos="9356"/>
        </w:tabs>
        <w:spacing w:line="360" w:lineRule="auto"/>
        <w:ind w:left="1066" w:hanging="357"/>
        <w:rPr>
          <w:rFonts w:ascii="Times New Roman" w:hAnsi="Times New Roman" w:cs="Times New Roman"/>
          <w:sz w:val="28"/>
          <w:szCs w:val="28"/>
        </w:rPr>
      </w:pPr>
      <w:r w:rsidRPr="000A30EE">
        <w:rPr>
          <w:rFonts w:ascii="Times New Roman" w:hAnsi="Times New Roman" w:cs="Times New Roman"/>
          <w:sz w:val="28"/>
          <w:szCs w:val="28"/>
        </w:rPr>
        <w:t>количество хромосом (</w:t>
      </w:r>
      <w:proofErr w:type="spellStart"/>
      <w:r w:rsidRPr="000A30EE">
        <w:rPr>
          <w:rFonts w:ascii="Times New Roman" w:hAnsi="Times New Roman" w:cs="Times New Roman"/>
          <w:sz w:val="28"/>
          <w:szCs w:val="28"/>
        </w:rPr>
        <w:t>гип</w:t>
      </w:r>
      <w:proofErr w:type="gramStart"/>
      <w:r w:rsidRPr="000A30EE">
        <w:rPr>
          <w:rFonts w:ascii="Times New Roman" w:hAnsi="Times New Roman" w:cs="Times New Roman"/>
          <w:sz w:val="28"/>
          <w:szCs w:val="28"/>
        </w:rPr>
        <w:t>о</w:t>
      </w:r>
      <w:proofErr w:type="spellEnd"/>
      <w:r w:rsidRPr="000A30EE">
        <w:rPr>
          <w:rFonts w:ascii="Times New Roman" w:hAnsi="Times New Roman" w:cs="Times New Roman"/>
          <w:sz w:val="28"/>
          <w:szCs w:val="28"/>
        </w:rPr>
        <w:t>-</w:t>
      </w:r>
      <w:proofErr w:type="gramEnd"/>
      <w:r w:rsidRPr="000A30EE">
        <w:rPr>
          <w:rFonts w:ascii="Times New Roman" w:hAnsi="Times New Roman" w:cs="Times New Roman"/>
          <w:sz w:val="28"/>
          <w:szCs w:val="28"/>
        </w:rPr>
        <w:t xml:space="preserve"> и </w:t>
      </w:r>
      <w:proofErr w:type="spellStart"/>
      <w:r w:rsidRPr="000A30EE">
        <w:rPr>
          <w:rFonts w:ascii="Times New Roman" w:hAnsi="Times New Roman" w:cs="Times New Roman"/>
          <w:sz w:val="28"/>
          <w:szCs w:val="28"/>
        </w:rPr>
        <w:t>гиперплоидия</w:t>
      </w:r>
      <w:proofErr w:type="spellEnd"/>
      <w:r w:rsidRPr="000A30EE">
        <w:rPr>
          <w:rFonts w:ascii="Times New Roman" w:hAnsi="Times New Roman" w:cs="Times New Roman"/>
          <w:sz w:val="28"/>
          <w:szCs w:val="28"/>
        </w:rPr>
        <w:t>);</w:t>
      </w:r>
    </w:p>
    <w:p w:rsidR="007F25BD" w:rsidRPr="000A30EE" w:rsidRDefault="007F25BD" w:rsidP="00B44BDA">
      <w:pPr>
        <w:pStyle w:val="a7"/>
        <w:numPr>
          <w:ilvl w:val="0"/>
          <w:numId w:val="8"/>
        </w:numPr>
        <w:tabs>
          <w:tab w:val="left" w:leader="dot" w:pos="9356"/>
        </w:tabs>
        <w:spacing w:line="360" w:lineRule="auto"/>
        <w:ind w:left="1066" w:hanging="357"/>
        <w:rPr>
          <w:rFonts w:ascii="Times New Roman" w:hAnsi="Times New Roman" w:cs="Times New Roman"/>
          <w:sz w:val="28"/>
          <w:szCs w:val="28"/>
        </w:rPr>
      </w:pPr>
      <w:r w:rsidRPr="000A30EE">
        <w:rPr>
          <w:rFonts w:ascii="Times New Roman" w:hAnsi="Times New Roman" w:cs="Times New Roman"/>
          <w:sz w:val="28"/>
          <w:szCs w:val="28"/>
        </w:rPr>
        <w:t>скорость и степень уменьшения количества опухолевых клеток после первоначального лечения.</w:t>
      </w:r>
    </w:p>
    <w:p w:rsidR="007F25BD" w:rsidRPr="007F25BD" w:rsidRDefault="000A30EE" w:rsidP="000A30EE">
      <w:pPr>
        <w:tabs>
          <w:tab w:val="left" w:leader="dot" w:pos="9356"/>
        </w:tabs>
        <w:spacing w:before="72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1.4 </w:t>
      </w:r>
      <w:r w:rsidR="007F25BD" w:rsidRPr="007F25BD">
        <w:rPr>
          <w:rFonts w:ascii="Times New Roman" w:hAnsi="Times New Roman" w:cs="Times New Roman"/>
          <w:b/>
          <w:sz w:val="28"/>
          <w:szCs w:val="28"/>
        </w:rPr>
        <w:t>Прогноз</w:t>
      </w:r>
      <w:r>
        <w:rPr>
          <w:rFonts w:ascii="Times New Roman" w:hAnsi="Times New Roman" w:cs="Times New Roman"/>
          <w:b/>
          <w:sz w:val="28"/>
          <w:szCs w:val="28"/>
        </w:rPr>
        <w:t xml:space="preserve"> заболевания </w:t>
      </w:r>
    </w:p>
    <w:p w:rsidR="00463875" w:rsidRPr="007B124C" w:rsidRDefault="00463875" w:rsidP="009D28DF">
      <w:pPr>
        <w:tabs>
          <w:tab w:val="left" w:leader="dot" w:pos="9356"/>
        </w:tabs>
        <w:spacing w:line="360" w:lineRule="auto"/>
        <w:ind w:firstLine="709"/>
        <w:rPr>
          <w:rFonts w:ascii="Times New Roman" w:hAnsi="Times New Roman" w:cs="Times New Roman"/>
          <w:b/>
          <w:sz w:val="28"/>
          <w:szCs w:val="28"/>
        </w:rPr>
      </w:pPr>
      <w:r w:rsidRPr="00463875">
        <w:rPr>
          <w:rFonts w:ascii="Times New Roman" w:hAnsi="Times New Roman" w:cs="Times New Roman"/>
          <w:sz w:val="28"/>
          <w:szCs w:val="28"/>
        </w:rPr>
        <w:t>50 лет назад прогноз ОЛЛ был крайне неутешительным: летальный исход настигал подавляющее число пациентов. Современная медицина значительно продвинулась в методах лечения данного заболевания, что позволило добиться следующих показателей</w:t>
      </w:r>
      <w:r w:rsidR="009D28DF" w:rsidRPr="009D28DF">
        <w:rPr>
          <w:rFonts w:ascii="Times New Roman" w:hAnsi="Times New Roman" w:cs="Times New Roman"/>
          <w:sz w:val="28"/>
          <w:szCs w:val="28"/>
        </w:rPr>
        <w:t xml:space="preserve"> [26]</w:t>
      </w:r>
      <w:r w:rsidRPr="00463875">
        <w:rPr>
          <w:rFonts w:ascii="Times New Roman" w:hAnsi="Times New Roman" w:cs="Times New Roman"/>
          <w:sz w:val="28"/>
          <w:szCs w:val="28"/>
        </w:rPr>
        <w:t>:</w:t>
      </w:r>
      <w:r w:rsidR="007C7F29">
        <w:rPr>
          <w:rFonts w:ascii="Times New Roman" w:hAnsi="Times New Roman" w:cs="Times New Roman"/>
          <w:sz w:val="28"/>
          <w:szCs w:val="28"/>
        </w:rPr>
        <w:t xml:space="preserve"> </w:t>
      </w:r>
    </w:p>
    <w:p w:rsidR="00463875" w:rsidRPr="008A1267" w:rsidRDefault="00463875" w:rsidP="00B44BDA">
      <w:pPr>
        <w:pStyle w:val="a7"/>
        <w:numPr>
          <w:ilvl w:val="0"/>
          <w:numId w:val="17"/>
        </w:numPr>
        <w:tabs>
          <w:tab w:val="left" w:leader="dot" w:pos="9356"/>
        </w:tabs>
        <w:spacing w:line="360" w:lineRule="auto"/>
        <w:ind w:left="1066" w:hanging="357"/>
        <w:rPr>
          <w:rFonts w:ascii="Times New Roman" w:hAnsi="Times New Roman" w:cs="Times New Roman"/>
          <w:sz w:val="28"/>
          <w:szCs w:val="28"/>
        </w:rPr>
      </w:pPr>
      <w:r w:rsidRPr="008A1267">
        <w:rPr>
          <w:rFonts w:ascii="Times New Roman" w:hAnsi="Times New Roman" w:cs="Times New Roman"/>
          <w:sz w:val="28"/>
          <w:szCs w:val="28"/>
        </w:rPr>
        <w:t>выживаемость пациентов с ОЛЛ низкого риска может составлять более 95%;</w:t>
      </w:r>
    </w:p>
    <w:p w:rsidR="00463875" w:rsidRPr="008A1267" w:rsidRDefault="00463875" w:rsidP="00B44BDA">
      <w:pPr>
        <w:pStyle w:val="a7"/>
        <w:numPr>
          <w:ilvl w:val="0"/>
          <w:numId w:val="17"/>
        </w:numPr>
        <w:tabs>
          <w:tab w:val="left" w:leader="dot" w:pos="9356"/>
        </w:tabs>
        <w:spacing w:line="360" w:lineRule="auto"/>
        <w:ind w:left="1066" w:hanging="357"/>
        <w:rPr>
          <w:rFonts w:ascii="Times New Roman" w:hAnsi="Times New Roman" w:cs="Times New Roman"/>
          <w:sz w:val="28"/>
          <w:szCs w:val="28"/>
        </w:rPr>
      </w:pPr>
      <w:r w:rsidRPr="008A1267">
        <w:rPr>
          <w:rFonts w:ascii="Times New Roman" w:hAnsi="Times New Roman" w:cs="Times New Roman"/>
          <w:sz w:val="28"/>
          <w:szCs w:val="28"/>
        </w:rPr>
        <w:t>более 90% детей остаются в ремиссии более 5 лет и считаются полностью излеченными;</w:t>
      </w:r>
    </w:p>
    <w:p w:rsidR="00463875" w:rsidRPr="008A1267" w:rsidRDefault="00463875" w:rsidP="00B44BDA">
      <w:pPr>
        <w:pStyle w:val="a7"/>
        <w:numPr>
          <w:ilvl w:val="0"/>
          <w:numId w:val="17"/>
        </w:numPr>
        <w:tabs>
          <w:tab w:val="left" w:leader="dot" w:pos="9356"/>
        </w:tabs>
        <w:spacing w:line="360" w:lineRule="auto"/>
        <w:ind w:left="1066" w:hanging="357"/>
        <w:rPr>
          <w:rFonts w:ascii="Times New Roman" w:hAnsi="Times New Roman" w:cs="Times New Roman"/>
          <w:sz w:val="28"/>
          <w:szCs w:val="28"/>
        </w:rPr>
      </w:pPr>
      <w:r w:rsidRPr="008A1267">
        <w:rPr>
          <w:rFonts w:ascii="Times New Roman" w:hAnsi="Times New Roman" w:cs="Times New Roman"/>
          <w:sz w:val="28"/>
          <w:szCs w:val="28"/>
        </w:rPr>
        <w:t>около 98% детей с ОЛЛ достигают ремиссии уже после индукционной фазы лечения.</w:t>
      </w:r>
    </w:p>
    <w:p w:rsidR="00463875" w:rsidRPr="007B124C" w:rsidRDefault="00463875" w:rsidP="009D28DF">
      <w:pPr>
        <w:tabs>
          <w:tab w:val="left" w:leader="dot" w:pos="9356"/>
        </w:tabs>
        <w:spacing w:line="360" w:lineRule="auto"/>
        <w:ind w:firstLine="709"/>
        <w:rPr>
          <w:rFonts w:ascii="Times New Roman" w:hAnsi="Times New Roman" w:cs="Times New Roman"/>
          <w:sz w:val="28"/>
          <w:szCs w:val="28"/>
          <w:highlight w:val="yellow"/>
        </w:rPr>
      </w:pPr>
      <w:r w:rsidRPr="00463875">
        <w:rPr>
          <w:rFonts w:ascii="Times New Roman" w:hAnsi="Times New Roman" w:cs="Times New Roman"/>
          <w:sz w:val="28"/>
          <w:szCs w:val="28"/>
        </w:rPr>
        <w:t>Такие прогнозы обуславливают актуальность изучения влияния лечения и заболевания на дальнейшее качество жизни, в том числе изучение динамики когнитивных функций, для разработки реабилитационных и коррекционных программ после и во время прохождения лечения</w:t>
      </w:r>
      <w:r w:rsidR="009D28DF" w:rsidRPr="009D28DF">
        <w:rPr>
          <w:rFonts w:ascii="Times New Roman" w:hAnsi="Times New Roman" w:cs="Times New Roman"/>
          <w:sz w:val="28"/>
          <w:szCs w:val="28"/>
        </w:rPr>
        <w:t xml:space="preserve"> [74]</w:t>
      </w:r>
      <w:r w:rsidRPr="00463875">
        <w:rPr>
          <w:rFonts w:ascii="Times New Roman" w:hAnsi="Times New Roman" w:cs="Times New Roman"/>
          <w:sz w:val="28"/>
          <w:szCs w:val="28"/>
        </w:rPr>
        <w:t>.</w:t>
      </w:r>
      <w:r w:rsidR="003245F7" w:rsidRPr="003245F7">
        <w:t xml:space="preserve"> </w:t>
      </w:r>
    </w:p>
    <w:p w:rsidR="001E78B7" w:rsidRDefault="001E78B7" w:rsidP="001E78B7">
      <w:pPr>
        <w:tabs>
          <w:tab w:val="left" w:leader="dot" w:pos="9356"/>
        </w:tabs>
        <w:spacing w:before="720" w:line="360" w:lineRule="auto"/>
        <w:ind w:firstLine="709"/>
        <w:jc w:val="center"/>
        <w:rPr>
          <w:rFonts w:ascii="Times New Roman" w:hAnsi="Times New Roman" w:cs="Times New Roman"/>
          <w:b/>
          <w:sz w:val="28"/>
          <w:szCs w:val="28"/>
        </w:rPr>
      </w:pPr>
      <w:r w:rsidRPr="001E78B7">
        <w:rPr>
          <w:rFonts w:ascii="Times New Roman" w:hAnsi="Times New Roman" w:cs="Times New Roman"/>
          <w:b/>
          <w:sz w:val="28"/>
          <w:szCs w:val="28"/>
        </w:rPr>
        <w:t>1.5 Последствия ОЛЛ и его лечения</w:t>
      </w:r>
    </w:p>
    <w:p w:rsidR="00463875" w:rsidRPr="00463875" w:rsidRDefault="00F27340" w:rsidP="008A1267">
      <w:pPr>
        <w:tabs>
          <w:tab w:val="left" w:leader="dot" w:pos="9356"/>
        </w:tabs>
        <w:spacing w:line="360" w:lineRule="auto"/>
        <w:ind w:firstLine="709"/>
        <w:rPr>
          <w:rFonts w:ascii="Times New Roman" w:hAnsi="Times New Roman" w:cs="Times New Roman"/>
          <w:sz w:val="28"/>
          <w:szCs w:val="28"/>
        </w:rPr>
      </w:pPr>
      <w:r>
        <w:rPr>
          <w:rFonts w:ascii="Times New Roman" w:hAnsi="Times New Roman" w:cs="Times New Roman"/>
          <w:sz w:val="28"/>
          <w:szCs w:val="28"/>
        </w:rPr>
        <w:t>Н</w:t>
      </w:r>
      <w:r w:rsidR="00463875" w:rsidRPr="00463875">
        <w:rPr>
          <w:rFonts w:ascii="Times New Roman" w:hAnsi="Times New Roman" w:cs="Times New Roman"/>
          <w:sz w:val="28"/>
          <w:szCs w:val="28"/>
        </w:rPr>
        <w:t>есмотря на положительные прогнозы для больных ОЛЛ, существует риск возникновения отдаленных последствий, которые могут проявиться через несколько месяце</w:t>
      </w:r>
      <w:r w:rsidR="00352401">
        <w:rPr>
          <w:rFonts w:ascii="Times New Roman" w:hAnsi="Times New Roman" w:cs="Times New Roman"/>
          <w:sz w:val="28"/>
          <w:szCs w:val="28"/>
        </w:rPr>
        <w:t>в</w:t>
      </w:r>
      <w:r w:rsidR="00463875" w:rsidRPr="00463875">
        <w:rPr>
          <w:rFonts w:ascii="Times New Roman" w:hAnsi="Times New Roman" w:cs="Times New Roman"/>
          <w:sz w:val="28"/>
          <w:szCs w:val="28"/>
        </w:rPr>
        <w:t xml:space="preserve"> или же лет после окончания лечения:</w:t>
      </w:r>
    </w:p>
    <w:p w:rsidR="00463875" w:rsidRPr="008A1267" w:rsidRDefault="00463875" w:rsidP="00B44BDA">
      <w:pPr>
        <w:pStyle w:val="a7"/>
        <w:numPr>
          <w:ilvl w:val="0"/>
          <w:numId w:val="18"/>
        </w:numPr>
        <w:tabs>
          <w:tab w:val="left" w:leader="dot" w:pos="9356"/>
        </w:tabs>
        <w:spacing w:line="360" w:lineRule="auto"/>
        <w:ind w:left="1066" w:hanging="357"/>
        <w:rPr>
          <w:rFonts w:ascii="Times New Roman" w:hAnsi="Times New Roman" w:cs="Times New Roman"/>
          <w:sz w:val="28"/>
          <w:szCs w:val="28"/>
        </w:rPr>
      </w:pPr>
      <w:r w:rsidRPr="008A1267">
        <w:rPr>
          <w:rFonts w:ascii="Times New Roman" w:hAnsi="Times New Roman" w:cs="Times New Roman"/>
          <w:sz w:val="28"/>
          <w:szCs w:val="28"/>
        </w:rPr>
        <w:t>вторичные очаги болезни (онкология другой локализации);</w:t>
      </w:r>
    </w:p>
    <w:p w:rsidR="00463875" w:rsidRPr="008A1267" w:rsidRDefault="00463875" w:rsidP="00B44BDA">
      <w:pPr>
        <w:pStyle w:val="a7"/>
        <w:numPr>
          <w:ilvl w:val="0"/>
          <w:numId w:val="18"/>
        </w:numPr>
        <w:tabs>
          <w:tab w:val="left" w:leader="dot" w:pos="9356"/>
        </w:tabs>
        <w:spacing w:line="360" w:lineRule="auto"/>
        <w:ind w:left="1066" w:hanging="357"/>
        <w:rPr>
          <w:rFonts w:ascii="Times New Roman" w:hAnsi="Times New Roman" w:cs="Times New Roman"/>
          <w:sz w:val="28"/>
          <w:szCs w:val="28"/>
        </w:rPr>
      </w:pPr>
      <w:r w:rsidRPr="008A1267">
        <w:rPr>
          <w:rFonts w:ascii="Times New Roman" w:hAnsi="Times New Roman" w:cs="Times New Roman"/>
          <w:sz w:val="28"/>
          <w:szCs w:val="28"/>
        </w:rPr>
        <w:t>соматические нарушения (например, заболевания опорно-двигательного аппарата, ЖКТ, сердечно-сосудистой системы);</w:t>
      </w:r>
    </w:p>
    <w:p w:rsidR="00463875" w:rsidRPr="008A1267" w:rsidRDefault="00463875" w:rsidP="00B44BDA">
      <w:pPr>
        <w:pStyle w:val="a7"/>
        <w:numPr>
          <w:ilvl w:val="0"/>
          <w:numId w:val="18"/>
        </w:numPr>
        <w:tabs>
          <w:tab w:val="left" w:leader="dot" w:pos="9356"/>
        </w:tabs>
        <w:spacing w:line="360" w:lineRule="auto"/>
        <w:ind w:left="1066" w:hanging="357"/>
        <w:rPr>
          <w:rFonts w:ascii="Times New Roman" w:hAnsi="Times New Roman" w:cs="Times New Roman"/>
          <w:sz w:val="28"/>
          <w:szCs w:val="28"/>
        </w:rPr>
      </w:pPr>
      <w:r w:rsidRPr="008A1267">
        <w:rPr>
          <w:rFonts w:ascii="Times New Roman" w:hAnsi="Times New Roman" w:cs="Times New Roman"/>
          <w:sz w:val="28"/>
          <w:szCs w:val="28"/>
        </w:rPr>
        <w:t>нарушения психической сферы (эмоциональные, когнитивные и поведенческие).</w:t>
      </w:r>
    </w:p>
    <w:p w:rsidR="00463875" w:rsidRPr="007B124C" w:rsidRDefault="00463875" w:rsidP="009D28DF">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Среди причин смерти больных с длительной выживаемостью после перенесения онкологических заболевани</w:t>
      </w:r>
      <w:r w:rsidR="00EA35A0">
        <w:rPr>
          <w:rFonts w:ascii="Times New Roman" w:hAnsi="Times New Roman" w:cs="Times New Roman"/>
          <w:sz w:val="28"/>
          <w:szCs w:val="28"/>
        </w:rPr>
        <w:t>й</w:t>
      </w:r>
      <w:r w:rsidRPr="00463875">
        <w:rPr>
          <w:rFonts w:ascii="Times New Roman" w:hAnsi="Times New Roman" w:cs="Times New Roman"/>
          <w:sz w:val="28"/>
          <w:szCs w:val="28"/>
        </w:rPr>
        <w:t xml:space="preserve"> (в том числе и острых лейкоз</w:t>
      </w:r>
      <w:r w:rsidR="00EA35A0">
        <w:rPr>
          <w:rFonts w:ascii="Times New Roman" w:hAnsi="Times New Roman" w:cs="Times New Roman"/>
          <w:sz w:val="28"/>
          <w:szCs w:val="28"/>
        </w:rPr>
        <w:t>ов</w:t>
      </w:r>
      <w:r w:rsidRPr="00463875">
        <w:rPr>
          <w:rFonts w:ascii="Times New Roman" w:hAnsi="Times New Roman" w:cs="Times New Roman"/>
          <w:sz w:val="28"/>
          <w:szCs w:val="28"/>
        </w:rPr>
        <w:t xml:space="preserve">) самой основной в первые десять лет является рецидив основного заболевания. Риск развития рецидива с течением времени уменьшается, но не исчезает, и </w:t>
      </w:r>
      <w:r w:rsidRPr="00463875">
        <w:rPr>
          <w:rFonts w:ascii="Times New Roman" w:hAnsi="Times New Roman" w:cs="Times New Roman"/>
          <w:sz w:val="28"/>
          <w:szCs w:val="28"/>
        </w:rPr>
        <w:lastRenderedPageBreak/>
        <w:t>известны случаи возникновения рецидивов острого лимфобластного лейкоза (ОЛЛ) через 10 лет от окончания терапии. На риск рецидива влияют исход</w:t>
      </w:r>
      <w:r w:rsidR="00F27340">
        <w:rPr>
          <w:rFonts w:ascii="Times New Roman" w:hAnsi="Times New Roman" w:cs="Times New Roman"/>
          <w:sz w:val="28"/>
          <w:szCs w:val="28"/>
        </w:rPr>
        <w:t>ные характеристики заболевания и биология опухоли, позволяющие</w:t>
      </w:r>
      <w:r w:rsidRPr="00463875">
        <w:rPr>
          <w:rFonts w:ascii="Times New Roman" w:hAnsi="Times New Roman" w:cs="Times New Roman"/>
          <w:sz w:val="28"/>
          <w:szCs w:val="28"/>
        </w:rPr>
        <w:t xml:space="preserve"> отнести пациента в ту или иную группу риска лечебного протокола, а также полнот</w:t>
      </w:r>
      <w:r w:rsidR="00F27340">
        <w:rPr>
          <w:rFonts w:ascii="Times New Roman" w:hAnsi="Times New Roman" w:cs="Times New Roman"/>
          <w:sz w:val="28"/>
          <w:szCs w:val="28"/>
        </w:rPr>
        <w:t>а и адекватность</w:t>
      </w:r>
      <w:r w:rsidRPr="00463875">
        <w:rPr>
          <w:rFonts w:ascii="Times New Roman" w:hAnsi="Times New Roman" w:cs="Times New Roman"/>
          <w:sz w:val="28"/>
          <w:szCs w:val="28"/>
        </w:rPr>
        <w:t xml:space="preserve"> проведенной терапии</w:t>
      </w:r>
      <w:r w:rsidR="009D28DF" w:rsidRPr="009D28DF">
        <w:rPr>
          <w:rFonts w:ascii="Times New Roman" w:hAnsi="Times New Roman" w:cs="Times New Roman"/>
          <w:sz w:val="28"/>
          <w:szCs w:val="28"/>
        </w:rPr>
        <w:t xml:space="preserve"> [41]</w:t>
      </w:r>
      <w:r w:rsidRPr="00463875">
        <w:rPr>
          <w:rFonts w:ascii="Times New Roman" w:hAnsi="Times New Roman" w:cs="Times New Roman"/>
          <w:sz w:val="28"/>
          <w:szCs w:val="28"/>
        </w:rPr>
        <w:t>.</w:t>
      </w:r>
      <w:r w:rsidR="007E1B06" w:rsidRPr="007E1B06">
        <w:t xml:space="preserve"> </w:t>
      </w:r>
    </w:p>
    <w:p w:rsidR="00463875" w:rsidRPr="003548A3" w:rsidRDefault="00463875" w:rsidP="009D28DF">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 xml:space="preserve">Однако в дальнейшем наиболее частыми причинами смерти становятся осложнения, вызванные терапией, в частности </w:t>
      </w:r>
      <w:proofErr w:type="spellStart"/>
      <w:proofErr w:type="gramStart"/>
      <w:r w:rsidRPr="00463875">
        <w:rPr>
          <w:rFonts w:ascii="Times New Roman" w:hAnsi="Times New Roman" w:cs="Times New Roman"/>
          <w:sz w:val="28"/>
          <w:szCs w:val="28"/>
        </w:rPr>
        <w:t>сердечно-сосудистые</w:t>
      </w:r>
      <w:proofErr w:type="spellEnd"/>
      <w:proofErr w:type="gramEnd"/>
      <w:r w:rsidRPr="00463875">
        <w:rPr>
          <w:rFonts w:ascii="Times New Roman" w:hAnsi="Times New Roman" w:cs="Times New Roman"/>
          <w:sz w:val="28"/>
          <w:szCs w:val="28"/>
        </w:rPr>
        <w:t xml:space="preserve"> заболевания</w:t>
      </w:r>
      <w:r w:rsidR="009D28DF" w:rsidRPr="009D28DF">
        <w:rPr>
          <w:rFonts w:ascii="Times New Roman" w:hAnsi="Times New Roman" w:cs="Times New Roman"/>
          <w:sz w:val="28"/>
          <w:szCs w:val="28"/>
        </w:rPr>
        <w:t xml:space="preserve"> [66</w:t>
      </w:r>
      <w:r w:rsidR="00E7014F">
        <w:rPr>
          <w:rFonts w:ascii="Times New Roman" w:hAnsi="Times New Roman" w:cs="Times New Roman"/>
          <w:sz w:val="28"/>
          <w:szCs w:val="28"/>
        </w:rPr>
        <w:t>;</w:t>
      </w:r>
      <w:r w:rsidR="009D28DF" w:rsidRPr="009D28DF">
        <w:rPr>
          <w:rFonts w:ascii="Times New Roman" w:hAnsi="Times New Roman" w:cs="Times New Roman"/>
          <w:sz w:val="28"/>
          <w:szCs w:val="28"/>
        </w:rPr>
        <w:t xml:space="preserve"> 71]</w:t>
      </w:r>
      <w:r w:rsidRPr="00463875">
        <w:rPr>
          <w:rFonts w:ascii="Times New Roman" w:hAnsi="Times New Roman" w:cs="Times New Roman"/>
          <w:sz w:val="28"/>
          <w:szCs w:val="28"/>
        </w:rPr>
        <w:t>.</w:t>
      </w:r>
      <w:r w:rsidR="007E1B06">
        <w:rPr>
          <w:rFonts w:ascii="Times New Roman" w:hAnsi="Times New Roman" w:cs="Times New Roman"/>
          <w:sz w:val="28"/>
          <w:szCs w:val="28"/>
        </w:rPr>
        <w:t xml:space="preserve"> </w:t>
      </w:r>
    </w:p>
    <w:p w:rsidR="007E1B06" w:rsidRPr="007E1B06" w:rsidRDefault="00463875" w:rsidP="009D28DF">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На данный момент пациенты, вошедшие в ремиссию, по истечению пяти лет, считаются выздоровевшими. С учетом того, что риск рецидива острого лейкоза при пятилетней (и более) ремиссии очень мал, можно сказать, что у пациентов интересующей нас категории состояние здоровья, уровень качества и продолжительность жизни во многом определяются долговременными последствиями воздействия на организм высокотоксичного противоракового лечения</w:t>
      </w:r>
      <w:r w:rsidR="009D28DF" w:rsidRPr="009D28DF">
        <w:rPr>
          <w:rFonts w:ascii="Times New Roman" w:hAnsi="Times New Roman" w:cs="Times New Roman"/>
          <w:sz w:val="28"/>
          <w:szCs w:val="28"/>
        </w:rPr>
        <w:t xml:space="preserve"> [60</w:t>
      </w:r>
      <w:r w:rsidR="00E7014F">
        <w:rPr>
          <w:rFonts w:ascii="Times New Roman" w:hAnsi="Times New Roman" w:cs="Times New Roman"/>
          <w:sz w:val="28"/>
          <w:szCs w:val="28"/>
        </w:rPr>
        <w:t>;</w:t>
      </w:r>
      <w:r w:rsidR="009D28DF" w:rsidRPr="009D28DF">
        <w:rPr>
          <w:rFonts w:ascii="Times New Roman" w:hAnsi="Times New Roman" w:cs="Times New Roman"/>
          <w:sz w:val="28"/>
          <w:szCs w:val="28"/>
        </w:rPr>
        <w:t xml:space="preserve"> 71]</w:t>
      </w:r>
      <w:r w:rsidRPr="00463875">
        <w:rPr>
          <w:rFonts w:ascii="Times New Roman" w:hAnsi="Times New Roman" w:cs="Times New Roman"/>
          <w:sz w:val="28"/>
          <w:szCs w:val="28"/>
        </w:rPr>
        <w:t xml:space="preserve">. </w:t>
      </w:r>
    </w:p>
    <w:p w:rsidR="00463875" w:rsidRPr="003548A3" w:rsidRDefault="00463875" w:rsidP="005C2973">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Во время терапии ОЛЛ возникают нарушения функции сердечно-сосудистой системы, которые являются подробно исследован</w:t>
      </w:r>
      <w:r w:rsidR="00F27340">
        <w:rPr>
          <w:rFonts w:ascii="Times New Roman" w:hAnsi="Times New Roman" w:cs="Times New Roman"/>
          <w:sz w:val="28"/>
          <w:szCs w:val="28"/>
        </w:rPr>
        <w:t>н</w:t>
      </w:r>
      <w:r w:rsidRPr="00463875">
        <w:rPr>
          <w:rFonts w:ascii="Times New Roman" w:hAnsi="Times New Roman" w:cs="Times New Roman"/>
          <w:sz w:val="28"/>
          <w:szCs w:val="28"/>
        </w:rPr>
        <w:t>ы</w:t>
      </w:r>
      <w:r w:rsidR="00F27340">
        <w:rPr>
          <w:rFonts w:ascii="Times New Roman" w:hAnsi="Times New Roman" w:cs="Times New Roman"/>
          <w:sz w:val="28"/>
          <w:szCs w:val="28"/>
        </w:rPr>
        <w:t>ми</w:t>
      </w:r>
      <w:r w:rsidRPr="00463875">
        <w:rPr>
          <w:rFonts w:ascii="Times New Roman" w:hAnsi="Times New Roman" w:cs="Times New Roman"/>
          <w:sz w:val="28"/>
          <w:szCs w:val="28"/>
        </w:rPr>
        <w:t>. Однако именно на отдаленных сроках лечения, после окончания цитостатического и гормонального воздействия на организм пациента, состояние сердечно-сосудистой системы совершенно недостаточно изучено</w:t>
      </w:r>
      <w:r w:rsidR="009D28DF" w:rsidRPr="009D28DF">
        <w:rPr>
          <w:rFonts w:ascii="Times New Roman" w:hAnsi="Times New Roman" w:cs="Times New Roman"/>
          <w:sz w:val="28"/>
          <w:szCs w:val="28"/>
        </w:rPr>
        <w:t xml:space="preserve"> [7</w:t>
      </w:r>
      <w:r w:rsidR="00E7014F">
        <w:rPr>
          <w:rFonts w:ascii="Times New Roman" w:hAnsi="Times New Roman" w:cs="Times New Roman"/>
          <w:sz w:val="28"/>
          <w:szCs w:val="28"/>
        </w:rPr>
        <w:t>;</w:t>
      </w:r>
      <w:r w:rsidR="009D28DF" w:rsidRPr="009D28DF">
        <w:rPr>
          <w:rFonts w:ascii="Times New Roman" w:hAnsi="Times New Roman" w:cs="Times New Roman"/>
          <w:sz w:val="28"/>
          <w:szCs w:val="28"/>
        </w:rPr>
        <w:t xml:space="preserve"> </w:t>
      </w:r>
      <w:r w:rsidR="005C2973" w:rsidRPr="005C2973">
        <w:rPr>
          <w:rFonts w:ascii="Times New Roman" w:hAnsi="Times New Roman" w:cs="Times New Roman"/>
          <w:sz w:val="28"/>
          <w:szCs w:val="28"/>
        </w:rPr>
        <w:t>70</w:t>
      </w:r>
      <w:r w:rsidR="009D28DF" w:rsidRPr="009D28DF">
        <w:rPr>
          <w:rFonts w:ascii="Times New Roman" w:hAnsi="Times New Roman" w:cs="Times New Roman"/>
          <w:sz w:val="28"/>
          <w:szCs w:val="28"/>
        </w:rPr>
        <w:t>]</w:t>
      </w:r>
      <w:r w:rsidRPr="00463875">
        <w:rPr>
          <w:rFonts w:ascii="Times New Roman" w:hAnsi="Times New Roman" w:cs="Times New Roman"/>
          <w:sz w:val="28"/>
          <w:szCs w:val="28"/>
        </w:rPr>
        <w:t>.</w:t>
      </w:r>
      <w:r w:rsidR="007E1B06" w:rsidRPr="007E1B06">
        <w:t xml:space="preserve"> </w:t>
      </w:r>
    </w:p>
    <w:p w:rsidR="00463875" w:rsidRPr="007B124C" w:rsidRDefault="00463875" w:rsidP="005C2973">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 xml:space="preserve">В исследовании, проведенным Ю.В. Сухоруковым и соавторами в 2007 году были сделаны выводы о том, что цитостатическая терапия (сходная по механизму воздействия с </w:t>
      </w:r>
      <w:proofErr w:type="spellStart"/>
      <w:r w:rsidRPr="00463875">
        <w:rPr>
          <w:rFonts w:ascii="Times New Roman" w:hAnsi="Times New Roman" w:cs="Times New Roman"/>
          <w:sz w:val="28"/>
          <w:szCs w:val="28"/>
        </w:rPr>
        <w:t>полихимической</w:t>
      </w:r>
      <w:proofErr w:type="spellEnd"/>
      <w:r w:rsidRPr="00463875">
        <w:rPr>
          <w:rFonts w:ascii="Times New Roman" w:hAnsi="Times New Roman" w:cs="Times New Roman"/>
          <w:sz w:val="28"/>
          <w:szCs w:val="28"/>
        </w:rPr>
        <w:t xml:space="preserve"> терапией) ОЛЛ оказывает </w:t>
      </w:r>
      <w:proofErr w:type="spellStart"/>
      <w:r w:rsidRPr="00463875">
        <w:rPr>
          <w:rFonts w:ascii="Times New Roman" w:hAnsi="Times New Roman" w:cs="Times New Roman"/>
          <w:sz w:val="28"/>
          <w:szCs w:val="28"/>
        </w:rPr>
        <w:t>кардиодепрессивный</w:t>
      </w:r>
      <w:proofErr w:type="spellEnd"/>
      <w:r w:rsidRPr="00463875">
        <w:rPr>
          <w:rFonts w:ascii="Times New Roman" w:hAnsi="Times New Roman" w:cs="Times New Roman"/>
          <w:sz w:val="28"/>
          <w:szCs w:val="28"/>
        </w:rPr>
        <w:t xml:space="preserve"> эффект, заключающийся в токсической миокардиодистрофии, отрицательном влиянии на миокард, а также негативным влиянием на проводящую систему сердца</w:t>
      </w:r>
      <w:r w:rsidR="005C2973" w:rsidRPr="005C2973">
        <w:rPr>
          <w:rFonts w:ascii="Times New Roman" w:hAnsi="Times New Roman" w:cs="Times New Roman"/>
          <w:sz w:val="28"/>
          <w:szCs w:val="28"/>
        </w:rPr>
        <w:t xml:space="preserve"> [44]</w:t>
      </w:r>
      <w:r w:rsidRPr="00463875">
        <w:rPr>
          <w:rFonts w:ascii="Times New Roman" w:hAnsi="Times New Roman" w:cs="Times New Roman"/>
          <w:sz w:val="28"/>
          <w:szCs w:val="28"/>
        </w:rPr>
        <w:t>.</w:t>
      </w:r>
      <w:r w:rsidR="007E1B06" w:rsidRPr="007E1B06">
        <w:t xml:space="preserve"> </w:t>
      </w:r>
    </w:p>
    <w:p w:rsidR="00463875" w:rsidRPr="00463875" w:rsidRDefault="00463875" w:rsidP="008A1267">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В настоящее время в западных лечебных протоколах обязательно приведена программа наблюдения за пациентами после окончания лечения, направленная не только на контроль сохранения ремиссии, но и на мониторинг отдаленных эффектов лечения, длительностью не менее 5 лет.</w:t>
      </w:r>
    </w:p>
    <w:p w:rsidR="00463875" w:rsidRPr="00B42148" w:rsidRDefault="00463875" w:rsidP="00B42148">
      <w:pPr>
        <w:tabs>
          <w:tab w:val="left" w:leader="dot" w:pos="9356"/>
        </w:tabs>
        <w:spacing w:line="360" w:lineRule="auto"/>
        <w:ind w:firstLine="709"/>
        <w:rPr>
          <w:rFonts w:ascii="Times New Roman" w:hAnsi="Times New Roman" w:cs="Times New Roman"/>
          <w:b/>
          <w:sz w:val="28"/>
          <w:szCs w:val="28"/>
        </w:rPr>
      </w:pPr>
      <w:r w:rsidRPr="00463875">
        <w:rPr>
          <w:rFonts w:ascii="Times New Roman" w:hAnsi="Times New Roman" w:cs="Times New Roman"/>
          <w:sz w:val="28"/>
          <w:szCs w:val="28"/>
        </w:rPr>
        <w:lastRenderedPageBreak/>
        <w:t xml:space="preserve">Для изучения долгосрочных последствий лечения были созданы многочисленные национальные и международные группы. Одним из наиболее влиятельных таких объединений является </w:t>
      </w:r>
      <w:proofErr w:type="spellStart"/>
      <w:r w:rsidRPr="00463875">
        <w:rPr>
          <w:rFonts w:ascii="Times New Roman" w:hAnsi="Times New Roman" w:cs="Times New Roman"/>
          <w:sz w:val="28"/>
          <w:szCs w:val="28"/>
        </w:rPr>
        <w:t>PanCare</w:t>
      </w:r>
      <w:proofErr w:type="spellEnd"/>
      <w:r w:rsidRPr="00463875">
        <w:rPr>
          <w:rFonts w:ascii="Times New Roman" w:hAnsi="Times New Roman" w:cs="Times New Roman"/>
          <w:sz w:val="28"/>
          <w:szCs w:val="28"/>
        </w:rPr>
        <w:t xml:space="preserve"> </w:t>
      </w:r>
      <w:r w:rsidR="00F27340">
        <w:rPr>
          <w:rFonts w:ascii="Times New Roman" w:hAnsi="Times New Roman" w:cs="Times New Roman"/>
          <w:sz w:val="28"/>
          <w:szCs w:val="28"/>
        </w:rPr>
        <w:t>–</w:t>
      </w:r>
      <w:r w:rsidRPr="00463875">
        <w:rPr>
          <w:rFonts w:ascii="Times New Roman" w:hAnsi="Times New Roman" w:cs="Times New Roman"/>
          <w:sz w:val="28"/>
          <w:szCs w:val="28"/>
        </w:rPr>
        <w:t xml:space="preserve"> общеевропейская организация, основанная в 2007 году, в которую входят как медицинские работники, так и люди, пережившие рак, и их семьи по всей Западной Европе. В частности, в задачи этой организации входит разработка и оптимизация рекомендаций по уходу за такими пациентами на протяжении всей жизни. Аналогичные программы также разрабатываются COG </w:t>
      </w:r>
      <w:r w:rsidR="00F27340">
        <w:rPr>
          <w:rFonts w:ascii="Times New Roman" w:hAnsi="Times New Roman" w:cs="Times New Roman"/>
          <w:sz w:val="28"/>
          <w:szCs w:val="28"/>
        </w:rPr>
        <w:t>–</w:t>
      </w:r>
      <w:r w:rsidRPr="00463875">
        <w:rPr>
          <w:rFonts w:ascii="Times New Roman" w:hAnsi="Times New Roman" w:cs="Times New Roman"/>
          <w:sz w:val="28"/>
          <w:szCs w:val="28"/>
        </w:rPr>
        <w:t xml:space="preserve"> группой онкологов преимущ</w:t>
      </w:r>
      <w:r w:rsidR="00DE232C">
        <w:rPr>
          <w:rFonts w:ascii="Times New Roman" w:hAnsi="Times New Roman" w:cs="Times New Roman"/>
          <w:sz w:val="28"/>
          <w:szCs w:val="28"/>
        </w:rPr>
        <w:t>ественно из США и Канады. В 201</w:t>
      </w:r>
      <w:r w:rsidR="00DE232C" w:rsidRPr="00DE232C">
        <w:rPr>
          <w:rFonts w:ascii="Times New Roman" w:hAnsi="Times New Roman" w:cs="Times New Roman"/>
          <w:sz w:val="28"/>
          <w:szCs w:val="28"/>
        </w:rPr>
        <w:t>8</w:t>
      </w:r>
      <w:r w:rsidRPr="00463875">
        <w:rPr>
          <w:rFonts w:ascii="Times New Roman" w:hAnsi="Times New Roman" w:cs="Times New Roman"/>
          <w:sz w:val="28"/>
          <w:szCs w:val="28"/>
        </w:rPr>
        <w:t xml:space="preserve"> году появилась </w:t>
      </w:r>
      <w:r w:rsidR="00DE232C">
        <w:rPr>
          <w:rFonts w:ascii="Times New Roman" w:hAnsi="Times New Roman" w:cs="Times New Roman"/>
          <w:sz w:val="28"/>
          <w:szCs w:val="28"/>
        </w:rPr>
        <w:t>пятая</w:t>
      </w:r>
      <w:r w:rsidRPr="00463875">
        <w:rPr>
          <w:rFonts w:ascii="Times New Roman" w:hAnsi="Times New Roman" w:cs="Times New Roman"/>
          <w:sz w:val="28"/>
          <w:szCs w:val="28"/>
        </w:rPr>
        <w:t xml:space="preserve"> версия руководства по наблюдению за выжившими после рака пациентами</w:t>
      </w:r>
      <w:r w:rsidR="005C2973" w:rsidRPr="005C2973">
        <w:rPr>
          <w:rFonts w:ascii="Times New Roman" w:hAnsi="Times New Roman" w:cs="Times New Roman"/>
          <w:sz w:val="28"/>
          <w:szCs w:val="28"/>
        </w:rPr>
        <w:t xml:space="preserve"> [68]</w:t>
      </w:r>
      <w:r w:rsidRPr="00463875">
        <w:rPr>
          <w:rFonts w:ascii="Times New Roman" w:hAnsi="Times New Roman" w:cs="Times New Roman"/>
          <w:sz w:val="28"/>
          <w:szCs w:val="28"/>
        </w:rPr>
        <w:t>.</w:t>
      </w:r>
      <w:r w:rsidR="00B42148" w:rsidRPr="00B42148">
        <w:rPr>
          <w:b/>
        </w:rPr>
        <w:t xml:space="preserve"> </w:t>
      </w:r>
    </w:p>
    <w:p w:rsidR="00463875" w:rsidRPr="007B124C" w:rsidRDefault="00463875" w:rsidP="005C2973">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 xml:space="preserve">Российское законодательство </w:t>
      </w:r>
      <w:r w:rsidR="005C2973" w:rsidRPr="005C2973">
        <w:rPr>
          <w:rFonts w:ascii="Times New Roman" w:hAnsi="Times New Roman" w:cs="Times New Roman"/>
          <w:sz w:val="28"/>
          <w:szCs w:val="28"/>
        </w:rPr>
        <w:t xml:space="preserve">[38] </w:t>
      </w:r>
      <w:r w:rsidRPr="00463875">
        <w:rPr>
          <w:rFonts w:ascii="Times New Roman" w:hAnsi="Times New Roman" w:cs="Times New Roman"/>
          <w:sz w:val="28"/>
          <w:szCs w:val="28"/>
        </w:rPr>
        <w:t xml:space="preserve">предусматривает пожизненное наблюдение за детьми с онкологическими заболеваниями, однако конкретная программа наблюдения остается на усмотрение клиники. На русском языке опубликованы </w:t>
      </w:r>
      <w:r w:rsidR="007835F4">
        <w:rPr>
          <w:rFonts w:ascii="Times New Roman" w:hAnsi="Times New Roman" w:cs="Times New Roman"/>
          <w:sz w:val="28"/>
          <w:szCs w:val="28"/>
        </w:rPr>
        <w:t>два</w:t>
      </w:r>
      <w:r w:rsidRPr="00463875">
        <w:rPr>
          <w:rFonts w:ascii="Times New Roman" w:hAnsi="Times New Roman" w:cs="Times New Roman"/>
          <w:sz w:val="28"/>
          <w:szCs w:val="28"/>
        </w:rPr>
        <w:t xml:space="preserve"> основных руководства по диспансерному наблюдению в детской онкологии</w:t>
      </w:r>
      <w:r w:rsidR="005C2973" w:rsidRPr="005C2973">
        <w:rPr>
          <w:rFonts w:ascii="Times New Roman" w:hAnsi="Times New Roman" w:cs="Times New Roman"/>
          <w:sz w:val="28"/>
          <w:szCs w:val="28"/>
        </w:rPr>
        <w:t xml:space="preserve"> [41]</w:t>
      </w:r>
      <w:r w:rsidR="00697F14">
        <w:rPr>
          <w:rFonts w:ascii="Times New Roman" w:hAnsi="Times New Roman" w:cs="Times New Roman"/>
          <w:sz w:val="28"/>
          <w:szCs w:val="28"/>
        </w:rPr>
        <w:t>.</w:t>
      </w:r>
      <w:r w:rsidR="00697F14" w:rsidRPr="00697F14">
        <w:rPr>
          <w:b/>
        </w:rPr>
        <w:t xml:space="preserve"> </w:t>
      </w:r>
    </w:p>
    <w:p w:rsidR="00463875" w:rsidRPr="00463875" w:rsidRDefault="00463875" w:rsidP="008A1267">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«Готовые» прот</w:t>
      </w:r>
      <w:r w:rsidR="00050DE6">
        <w:rPr>
          <w:rFonts w:ascii="Times New Roman" w:hAnsi="Times New Roman" w:cs="Times New Roman"/>
          <w:sz w:val="28"/>
          <w:szCs w:val="28"/>
        </w:rPr>
        <w:t>околы с некоторыми изменениями прижились</w:t>
      </w:r>
      <w:r w:rsidRPr="00463875">
        <w:rPr>
          <w:rFonts w:ascii="Times New Roman" w:hAnsi="Times New Roman" w:cs="Times New Roman"/>
          <w:sz w:val="28"/>
          <w:szCs w:val="28"/>
        </w:rPr>
        <w:t xml:space="preserve"> в России, и идеология программного лечения детского рака была принята многими передовыми клиниками страны. Однако российские клиники, принявшие зарубежные схемы лечения, не участвовали в оригинальном исследовании и не были обязаны следовать протоколам до конца, включая предписанные программы наблюдения.</w:t>
      </w:r>
    </w:p>
    <w:p w:rsidR="00463875" w:rsidRPr="00463875" w:rsidRDefault="00463875" w:rsidP="008A1267">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 xml:space="preserve">До сих пор в нашей стране недостаточно изученными остаются когнитивные и эмоциональные составляющие у пациентов, пришедших к ремиссии, граничащей с выздоровлением от онкологического заболевания. Остаются без ответа вопросы о возможных отдаленных последствиях у излеченных пациентов, целесообразности и длительности </w:t>
      </w:r>
      <w:proofErr w:type="spellStart"/>
      <w:r w:rsidRPr="00463875">
        <w:rPr>
          <w:rFonts w:ascii="Times New Roman" w:hAnsi="Times New Roman" w:cs="Times New Roman"/>
          <w:sz w:val="28"/>
          <w:szCs w:val="28"/>
        </w:rPr>
        <w:t>постлечебного</w:t>
      </w:r>
      <w:proofErr w:type="spellEnd"/>
      <w:r w:rsidRPr="00463875">
        <w:rPr>
          <w:rFonts w:ascii="Times New Roman" w:hAnsi="Times New Roman" w:cs="Times New Roman"/>
          <w:sz w:val="28"/>
          <w:szCs w:val="28"/>
        </w:rPr>
        <w:t xml:space="preserve"> мониторинга состояния здоровья пациентов, особенно у детей, отслеживания ремиссии и т.д. Также можно сказать, что мало зарубежных исследований, посвященных детско-родительским отношения</w:t>
      </w:r>
      <w:r w:rsidR="008D6638">
        <w:rPr>
          <w:rFonts w:ascii="Times New Roman" w:hAnsi="Times New Roman" w:cs="Times New Roman"/>
          <w:sz w:val="28"/>
          <w:szCs w:val="28"/>
        </w:rPr>
        <w:t>м</w:t>
      </w:r>
      <w:r w:rsidRPr="00463875">
        <w:rPr>
          <w:rFonts w:ascii="Times New Roman" w:hAnsi="Times New Roman" w:cs="Times New Roman"/>
          <w:sz w:val="28"/>
          <w:szCs w:val="28"/>
        </w:rPr>
        <w:t>, в семьях с детьми, больных разными видами лейкоза.</w:t>
      </w:r>
    </w:p>
    <w:p w:rsidR="00463875" w:rsidRPr="003548A3" w:rsidRDefault="00463875" w:rsidP="005C2973">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lastRenderedPageBreak/>
        <w:t>К сожалению, в России состояние здоровья детей, завершивших лечение, изучается преимущественно ретроспективно</w:t>
      </w:r>
      <w:r w:rsidR="005C2973" w:rsidRPr="005C2973">
        <w:rPr>
          <w:rFonts w:ascii="Times New Roman" w:hAnsi="Times New Roman" w:cs="Times New Roman"/>
          <w:sz w:val="28"/>
          <w:szCs w:val="28"/>
        </w:rPr>
        <w:t xml:space="preserve"> [11</w:t>
      </w:r>
      <w:r w:rsidR="00E7014F">
        <w:rPr>
          <w:rFonts w:ascii="Times New Roman" w:hAnsi="Times New Roman" w:cs="Times New Roman"/>
          <w:sz w:val="28"/>
          <w:szCs w:val="28"/>
        </w:rPr>
        <w:t>;</w:t>
      </w:r>
      <w:r w:rsidR="005C2973" w:rsidRPr="005C2973">
        <w:rPr>
          <w:rFonts w:ascii="Times New Roman" w:hAnsi="Times New Roman" w:cs="Times New Roman"/>
          <w:sz w:val="28"/>
          <w:szCs w:val="28"/>
        </w:rPr>
        <w:t xml:space="preserve"> 32</w:t>
      </w:r>
      <w:r w:rsidR="00E7014F">
        <w:rPr>
          <w:rFonts w:ascii="Times New Roman" w:hAnsi="Times New Roman" w:cs="Times New Roman"/>
          <w:sz w:val="28"/>
          <w:szCs w:val="28"/>
        </w:rPr>
        <w:t>;</w:t>
      </w:r>
      <w:r w:rsidR="005C2973" w:rsidRPr="005C2973">
        <w:rPr>
          <w:rFonts w:ascii="Times New Roman" w:hAnsi="Times New Roman" w:cs="Times New Roman"/>
          <w:sz w:val="28"/>
          <w:szCs w:val="28"/>
        </w:rPr>
        <w:t xml:space="preserve"> 4</w:t>
      </w:r>
      <w:r w:rsidR="006E27B9" w:rsidRPr="006E27B9">
        <w:rPr>
          <w:rFonts w:ascii="Times New Roman" w:hAnsi="Times New Roman" w:cs="Times New Roman"/>
          <w:sz w:val="28"/>
          <w:szCs w:val="28"/>
        </w:rPr>
        <w:t>6</w:t>
      </w:r>
      <w:r w:rsidR="005C2973" w:rsidRPr="005C2973">
        <w:rPr>
          <w:rFonts w:ascii="Times New Roman" w:hAnsi="Times New Roman" w:cs="Times New Roman"/>
          <w:sz w:val="28"/>
          <w:szCs w:val="28"/>
        </w:rPr>
        <w:t>]</w:t>
      </w:r>
      <w:r w:rsidR="005C2973">
        <w:rPr>
          <w:rFonts w:ascii="Times New Roman" w:hAnsi="Times New Roman" w:cs="Times New Roman"/>
          <w:sz w:val="28"/>
          <w:szCs w:val="28"/>
        </w:rPr>
        <w:t>.</w:t>
      </w:r>
      <w:r w:rsidR="005C2973" w:rsidRPr="005C2973">
        <w:rPr>
          <w:rFonts w:ascii="Times New Roman" w:hAnsi="Times New Roman" w:cs="Times New Roman"/>
          <w:sz w:val="28"/>
          <w:szCs w:val="28"/>
        </w:rPr>
        <w:t xml:space="preserve"> </w:t>
      </w:r>
      <w:proofErr w:type="spellStart"/>
      <w:r w:rsidRPr="00463875">
        <w:rPr>
          <w:rFonts w:ascii="Times New Roman" w:hAnsi="Times New Roman" w:cs="Times New Roman"/>
          <w:sz w:val="28"/>
          <w:szCs w:val="28"/>
        </w:rPr>
        <w:t>Проспективные</w:t>
      </w:r>
      <w:proofErr w:type="spellEnd"/>
      <w:r w:rsidRPr="00463875">
        <w:rPr>
          <w:rFonts w:ascii="Times New Roman" w:hAnsi="Times New Roman" w:cs="Times New Roman"/>
          <w:sz w:val="28"/>
          <w:szCs w:val="28"/>
        </w:rPr>
        <w:t xml:space="preserve"> исследования проводятся, как правило, в рамках определенной научной работы</w:t>
      </w:r>
      <w:r w:rsidR="005C2973" w:rsidRPr="005C2973">
        <w:rPr>
          <w:rFonts w:ascii="Times New Roman" w:hAnsi="Times New Roman" w:cs="Times New Roman"/>
          <w:sz w:val="28"/>
          <w:szCs w:val="28"/>
        </w:rPr>
        <w:t xml:space="preserve"> [25</w:t>
      </w:r>
      <w:r w:rsidR="00E7014F">
        <w:rPr>
          <w:rFonts w:ascii="Times New Roman" w:hAnsi="Times New Roman" w:cs="Times New Roman"/>
          <w:sz w:val="28"/>
          <w:szCs w:val="28"/>
        </w:rPr>
        <w:t>;</w:t>
      </w:r>
      <w:r w:rsidR="005C2973" w:rsidRPr="005C2973">
        <w:rPr>
          <w:rFonts w:ascii="Times New Roman" w:hAnsi="Times New Roman" w:cs="Times New Roman"/>
          <w:sz w:val="28"/>
          <w:szCs w:val="28"/>
        </w:rPr>
        <w:t xml:space="preserve"> 47]</w:t>
      </w:r>
      <w:r w:rsidRPr="00463875">
        <w:rPr>
          <w:rFonts w:ascii="Times New Roman" w:hAnsi="Times New Roman" w:cs="Times New Roman"/>
          <w:sz w:val="28"/>
          <w:szCs w:val="28"/>
        </w:rPr>
        <w:t>.</w:t>
      </w:r>
      <w:r w:rsidR="00124CAC" w:rsidRPr="00124CAC">
        <w:t xml:space="preserve"> </w:t>
      </w:r>
    </w:p>
    <w:p w:rsidR="00463875" w:rsidRPr="00463875" w:rsidRDefault="00463875" w:rsidP="003548A3">
      <w:pPr>
        <w:tabs>
          <w:tab w:val="left" w:leader="dot" w:pos="9356"/>
        </w:tabs>
        <w:spacing w:before="720" w:line="360" w:lineRule="auto"/>
        <w:jc w:val="center"/>
        <w:rPr>
          <w:rFonts w:ascii="Times New Roman" w:hAnsi="Times New Roman" w:cs="Times New Roman"/>
          <w:b/>
          <w:sz w:val="28"/>
          <w:szCs w:val="28"/>
        </w:rPr>
      </w:pPr>
      <w:r w:rsidRPr="00463875">
        <w:rPr>
          <w:rFonts w:ascii="Times New Roman" w:hAnsi="Times New Roman" w:cs="Times New Roman"/>
          <w:b/>
          <w:sz w:val="28"/>
          <w:szCs w:val="28"/>
        </w:rPr>
        <w:t xml:space="preserve">1.6. Понятие </w:t>
      </w:r>
      <w:r w:rsidR="009105CA">
        <w:rPr>
          <w:rFonts w:ascii="Times New Roman" w:hAnsi="Times New Roman" w:cs="Times New Roman"/>
          <w:b/>
          <w:sz w:val="28"/>
          <w:szCs w:val="28"/>
        </w:rPr>
        <w:t>«когнитивные функции» и «когнитивные нарушения»</w:t>
      </w:r>
    </w:p>
    <w:p w:rsidR="00463875" w:rsidRPr="00463875" w:rsidRDefault="00463875" w:rsidP="00F27340">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Когнитивные, или иначе познавательные, функции – это наиболее сложно организованные функции головного мозга, с помощью которых осуществляется процесс рационального познания мира. Когнитивными функциями являются</w:t>
      </w:r>
      <w:r w:rsidR="00EE551B">
        <w:rPr>
          <w:rFonts w:ascii="Times New Roman" w:hAnsi="Times New Roman" w:cs="Times New Roman"/>
          <w:sz w:val="28"/>
          <w:szCs w:val="28"/>
          <w:lang w:val="en-US"/>
        </w:rPr>
        <w:t xml:space="preserve"> [15]</w:t>
      </w:r>
      <w:r w:rsidRPr="00463875">
        <w:rPr>
          <w:rFonts w:ascii="Times New Roman" w:hAnsi="Times New Roman" w:cs="Times New Roman"/>
          <w:sz w:val="28"/>
          <w:szCs w:val="28"/>
        </w:rPr>
        <w:t xml:space="preserve">: </w:t>
      </w:r>
    </w:p>
    <w:p w:rsidR="00463875" w:rsidRPr="00F27340" w:rsidRDefault="00463875" w:rsidP="00B44BDA">
      <w:pPr>
        <w:pStyle w:val="a7"/>
        <w:numPr>
          <w:ilvl w:val="0"/>
          <w:numId w:val="19"/>
        </w:numPr>
        <w:tabs>
          <w:tab w:val="left" w:leader="dot" w:pos="9356"/>
        </w:tabs>
        <w:spacing w:line="360" w:lineRule="auto"/>
        <w:ind w:left="1066" w:hanging="357"/>
        <w:rPr>
          <w:rFonts w:ascii="Times New Roman" w:hAnsi="Times New Roman" w:cs="Times New Roman"/>
          <w:sz w:val="28"/>
          <w:szCs w:val="28"/>
        </w:rPr>
      </w:pPr>
      <w:r w:rsidRPr="00F27340">
        <w:rPr>
          <w:rFonts w:ascii="Times New Roman" w:hAnsi="Times New Roman" w:cs="Times New Roman"/>
          <w:sz w:val="28"/>
          <w:szCs w:val="28"/>
        </w:rPr>
        <w:t>внимание – процесс сознательного или бессознательного отбора одной информации, поступающей через органы чувств, и игнорирование другой;</w:t>
      </w:r>
    </w:p>
    <w:p w:rsidR="00463875" w:rsidRPr="00F27340" w:rsidRDefault="00463875" w:rsidP="00B44BDA">
      <w:pPr>
        <w:pStyle w:val="a7"/>
        <w:numPr>
          <w:ilvl w:val="0"/>
          <w:numId w:val="19"/>
        </w:numPr>
        <w:tabs>
          <w:tab w:val="left" w:leader="dot" w:pos="9356"/>
        </w:tabs>
        <w:spacing w:line="360" w:lineRule="auto"/>
        <w:ind w:left="1066" w:hanging="357"/>
        <w:rPr>
          <w:rFonts w:ascii="Times New Roman" w:hAnsi="Times New Roman" w:cs="Times New Roman"/>
          <w:sz w:val="28"/>
          <w:szCs w:val="28"/>
        </w:rPr>
      </w:pPr>
      <w:r w:rsidRPr="00F27340">
        <w:rPr>
          <w:rFonts w:ascii="Times New Roman" w:hAnsi="Times New Roman" w:cs="Times New Roman"/>
          <w:sz w:val="28"/>
          <w:szCs w:val="28"/>
        </w:rPr>
        <w:t xml:space="preserve">память – процесс сохранения, воспроизведения и забывания информации; </w:t>
      </w:r>
    </w:p>
    <w:p w:rsidR="00463875" w:rsidRPr="00F27340" w:rsidRDefault="00463875" w:rsidP="00B44BDA">
      <w:pPr>
        <w:pStyle w:val="a7"/>
        <w:numPr>
          <w:ilvl w:val="0"/>
          <w:numId w:val="19"/>
        </w:numPr>
        <w:tabs>
          <w:tab w:val="left" w:leader="dot" w:pos="9356"/>
        </w:tabs>
        <w:spacing w:line="360" w:lineRule="auto"/>
        <w:ind w:left="1066" w:hanging="357"/>
        <w:rPr>
          <w:rFonts w:ascii="Times New Roman" w:hAnsi="Times New Roman" w:cs="Times New Roman"/>
          <w:sz w:val="28"/>
          <w:szCs w:val="28"/>
        </w:rPr>
      </w:pPr>
      <w:proofErr w:type="spellStart"/>
      <w:r w:rsidRPr="00F27340">
        <w:rPr>
          <w:rFonts w:ascii="Times New Roman" w:hAnsi="Times New Roman" w:cs="Times New Roman"/>
          <w:sz w:val="28"/>
          <w:szCs w:val="28"/>
        </w:rPr>
        <w:t>гнозис</w:t>
      </w:r>
      <w:proofErr w:type="spellEnd"/>
      <w:r w:rsidRPr="00F27340">
        <w:rPr>
          <w:rFonts w:ascii="Times New Roman" w:hAnsi="Times New Roman" w:cs="Times New Roman"/>
          <w:sz w:val="28"/>
          <w:szCs w:val="28"/>
        </w:rPr>
        <w:t xml:space="preserve"> – процесс опознания информации различной модальности; </w:t>
      </w:r>
    </w:p>
    <w:p w:rsidR="00463875" w:rsidRPr="00F27340" w:rsidRDefault="00463875" w:rsidP="00B44BDA">
      <w:pPr>
        <w:pStyle w:val="a7"/>
        <w:numPr>
          <w:ilvl w:val="0"/>
          <w:numId w:val="19"/>
        </w:numPr>
        <w:tabs>
          <w:tab w:val="left" w:leader="dot" w:pos="9356"/>
        </w:tabs>
        <w:spacing w:line="360" w:lineRule="auto"/>
        <w:ind w:left="1066" w:hanging="357"/>
        <w:rPr>
          <w:rFonts w:ascii="Times New Roman" w:hAnsi="Times New Roman" w:cs="Times New Roman"/>
          <w:sz w:val="28"/>
          <w:szCs w:val="28"/>
        </w:rPr>
      </w:pPr>
      <w:proofErr w:type="spellStart"/>
      <w:r w:rsidRPr="00F27340">
        <w:rPr>
          <w:rFonts w:ascii="Times New Roman" w:hAnsi="Times New Roman" w:cs="Times New Roman"/>
          <w:sz w:val="28"/>
          <w:szCs w:val="28"/>
        </w:rPr>
        <w:t>праксис</w:t>
      </w:r>
      <w:proofErr w:type="spellEnd"/>
      <w:r w:rsidRPr="00F27340">
        <w:rPr>
          <w:rFonts w:ascii="Times New Roman" w:hAnsi="Times New Roman" w:cs="Times New Roman"/>
          <w:sz w:val="28"/>
          <w:szCs w:val="28"/>
        </w:rPr>
        <w:t xml:space="preserve"> – процесс планирования и осуществления последовательности движений, необходимых для осуществления поставленной цели; </w:t>
      </w:r>
    </w:p>
    <w:p w:rsidR="00463875" w:rsidRPr="00F27340" w:rsidRDefault="00463875" w:rsidP="00B44BDA">
      <w:pPr>
        <w:pStyle w:val="a7"/>
        <w:numPr>
          <w:ilvl w:val="0"/>
          <w:numId w:val="19"/>
        </w:numPr>
        <w:tabs>
          <w:tab w:val="left" w:leader="dot" w:pos="9356"/>
        </w:tabs>
        <w:spacing w:line="360" w:lineRule="auto"/>
        <w:ind w:left="1066" w:hanging="357"/>
        <w:rPr>
          <w:rFonts w:ascii="Times New Roman" w:hAnsi="Times New Roman" w:cs="Times New Roman"/>
          <w:sz w:val="28"/>
          <w:szCs w:val="28"/>
        </w:rPr>
      </w:pPr>
      <w:r w:rsidRPr="00F27340">
        <w:rPr>
          <w:rFonts w:ascii="Times New Roman" w:hAnsi="Times New Roman" w:cs="Times New Roman"/>
          <w:sz w:val="28"/>
          <w:szCs w:val="28"/>
        </w:rPr>
        <w:t>речь – психический процесс передачи информации</w:t>
      </w:r>
      <w:r w:rsidR="009554B1">
        <w:rPr>
          <w:rFonts w:ascii="Times New Roman" w:hAnsi="Times New Roman" w:cs="Times New Roman"/>
          <w:sz w:val="28"/>
          <w:szCs w:val="28"/>
        </w:rPr>
        <w:t>,</w:t>
      </w:r>
      <w:r w:rsidRPr="00F27340">
        <w:rPr>
          <w:rFonts w:ascii="Times New Roman" w:hAnsi="Times New Roman" w:cs="Times New Roman"/>
          <w:sz w:val="28"/>
          <w:szCs w:val="28"/>
        </w:rPr>
        <w:t xml:space="preserve"> опосредованный языком; </w:t>
      </w:r>
    </w:p>
    <w:p w:rsidR="00463875" w:rsidRPr="00F27340" w:rsidRDefault="00463875" w:rsidP="00B44BDA">
      <w:pPr>
        <w:pStyle w:val="a7"/>
        <w:numPr>
          <w:ilvl w:val="0"/>
          <w:numId w:val="19"/>
        </w:numPr>
        <w:tabs>
          <w:tab w:val="left" w:leader="dot" w:pos="9356"/>
        </w:tabs>
        <w:spacing w:line="360" w:lineRule="auto"/>
        <w:ind w:left="1066" w:hanging="357"/>
        <w:rPr>
          <w:rFonts w:ascii="Times New Roman" w:hAnsi="Times New Roman" w:cs="Times New Roman"/>
          <w:sz w:val="28"/>
          <w:szCs w:val="28"/>
        </w:rPr>
      </w:pPr>
      <w:r w:rsidRPr="00F27340">
        <w:rPr>
          <w:rFonts w:ascii="Times New Roman" w:hAnsi="Times New Roman" w:cs="Times New Roman"/>
          <w:sz w:val="28"/>
          <w:szCs w:val="28"/>
        </w:rPr>
        <w:t xml:space="preserve">мышление – высший познавательный процесс опосредованного и обобщенного отражения связей </w:t>
      </w:r>
      <w:r w:rsidR="009554B1">
        <w:rPr>
          <w:rFonts w:ascii="Times New Roman" w:hAnsi="Times New Roman" w:cs="Times New Roman"/>
          <w:sz w:val="28"/>
          <w:szCs w:val="28"/>
        </w:rPr>
        <w:t xml:space="preserve">отношений </w:t>
      </w:r>
      <w:r w:rsidRPr="00F27340">
        <w:rPr>
          <w:rFonts w:ascii="Times New Roman" w:hAnsi="Times New Roman" w:cs="Times New Roman"/>
          <w:sz w:val="28"/>
          <w:szCs w:val="28"/>
        </w:rPr>
        <w:t xml:space="preserve">между предметами и объектами окружающей действительности. </w:t>
      </w:r>
    </w:p>
    <w:p w:rsidR="00463875" w:rsidRPr="00463875" w:rsidRDefault="00463875" w:rsidP="00F27340">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Уровень работоспособности когнитивных функций проверяется нейропсихологическими методами исследования, в которые также входят и различные тесты.</w:t>
      </w:r>
    </w:p>
    <w:p w:rsidR="00463875" w:rsidRPr="00463875" w:rsidRDefault="00463875" w:rsidP="00F27340">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Когнитивные функции регулируются разными отделами головного мозга. Согласно концепции А.Р.</w:t>
      </w:r>
      <w:r w:rsidR="00F27340">
        <w:rPr>
          <w:rFonts w:ascii="Times New Roman" w:hAnsi="Times New Roman" w:cs="Times New Roman"/>
          <w:sz w:val="28"/>
          <w:szCs w:val="28"/>
        </w:rPr>
        <w:t xml:space="preserve"> </w:t>
      </w:r>
      <w:r w:rsidRPr="00463875">
        <w:rPr>
          <w:rFonts w:ascii="Times New Roman" w:hAnsi="Times New Roman" w:cs="Times New Roman"/>
          <w:sz w:val="28"/>
          <w:szCs w:val="28"/>
        </w:rPr>
        <w:t xml:space="preserve">Лурия, каждый отдел головного мозга отвечает за работу определенных когнитивных функций. Так, например, задние отделы </w:t>
      </w:r>
      <w:r w:rsidRPr="00463875">
        <w:rPr>
          <w:rFonts w:ascii="Times New Roman" w:hAnsi="Times New Roman" w:cs="Times New Roman"/>
          <w:sz w:val="28"/>
          <w:szCs w:val="28"/>
        </w:rPr>
        <w:lastRenderedPageBreak/>
        <w:t xml:space="preserve">коры (теменные, височные и затылочные доли) регулируют восприятие, обработку, распознавание и сохранение информации; лобные доли отвечают за «управляющие функции», а именно выбор цели деятельности, формирование программы для достижения поставленной цели и за контроль выполнения программы. </w:t>
      </w:r>
      <w:proofErr w:type="spellStart"/>
      <w:r w:rsidRPr="00463875">
        <w:rPr>
          <w:rFonts w:ascii="Times New Roman" w:hAnsi="Times New Roman" w:cs="Times New Roman"/>
          <w:sz w:val="28"/>
          <w:szCs w:val="28"/>
        </w:rPr>
        <w:t>Мамилларные</w:t>
      </w:r>
      <w:proofErr w:type="spellEnd"/>
      <w:r w:rsidRPr="00463875">
        <w:rPr>
          <w:rFonts w:ascii="Times New Roman" w:hAnsi="Times New Roman" w:cs="Times New Roman"/>
          <w:sz w:val="28"/>
          <w:szCs w:val="28"/>
        </w:rPr>
        <w:t xml:space="preserve"> тела, медиальные ядра таламуса и связанные с ними структуры (круг </w:t>
      </w:r>
      <w:proofErr w:type="spellStart"/>
      <w:r w:rsidRPr="00463875">
        <w:rPr>
          <w:rFonts w:ascii="Times New Roman" w:hAnsi="Times New Roman" w:cs="Times New Roman"/>
          <w:sz w:val="28"/>
          <w:szCs w:val="28"/>
        </w:rPr>
        <w:t>Пейпеца</w:t>
      </w:r>
      <w:proofErr w:type="spellEnd"/>
      <w:r w:rsidRPr="00463875">
        <w:rPr>
          <w:rFonts w:ascii="Times New Roman" w:hAnsi="Times New Roman" w:cs="Times New Roman"/>
          <w:sz w:val="28"/>
          <w:szCs w:val="28"/>
        </w:rPr>
        <w:t xml:space="preserve">), также </w:t>
      </w:r>
      <w:proofErr w:type="spellStart"/>
      <w:r w:rsidRPr="00463875">
        <w:rPr>
          <w:rFonts w:ascii="Times New Roman" w:hAnsi="Times New Roman" w:cs="Times New Roman"/>
          <w:sz w:val="28"/>
          <w:szCs w:val="28"/>
        </w:rPr>
        <w:t>гиппокамп</w:t>
      </w:r>
      <w:proofErr w:type="spellEnd"/>
      <w:r w:rsidRPr="00463875">
        <w:rPr>
          <w:rFonts w:ascii="Times New Roman" w:hAnsi="Times New Roman" w:cs="Times New Roman"/>
          <w:sz w:val="28"/>
          <w:szCs w:val="28"/>
        </w:rPr>
        <w:t xml:space="preserve"> регулируют стабилизацию процессов внимания и запоминания</w:t>
      </w:r>
      <w:r w:rsidR="00EE551B" w:rsidRPr="00EE551B">
        <w:rPr>
          <w:rFonts w:ascii="Times New Roman" w:hAnsi="Times New Roman" w:cs="Times New Roman"/>
          <w:sz w:val="28"/>
          <w:szCs w:val="28"/>
        </w:rPr>
        <w:t xml:space="preserve"> [15]</w:t>
      </w:r>
      <w:r w:rsidRPr="00463875">
        <w:rPr>
          <w:rFonts w:ascii="Times New Roman" w:hAnsi="Times New Roman" w:cs="Times New Roman"/>
          <w:sz w:val="28"/>
          <w:szCs w:val="28"/>
        </w:rPr>
        <w:t xml:space="preserve">. </w:t>
      </w:r>
    </w:p>
    <w:p w:rsidR="00463875" w:rsidRPr="00EE551B" w:rsidRDefault="00463875" w:rsidP="00F27340">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Когнитивными расстройствами можно назвать снижение когнитивных функций по сравнению с исходным уровнем, возникающим по причине некого заболевания, которые наиболее часто являются органической патологией головного мозга</w:t>
      </w:r>
      <w:r w:rsidR="00EE551B" w:rsidRPr="00EE551B">
        <w:rPr>
          <w:rFonts w:ascii="Times New Roman" w:hAnsi="Times New Roman" w:cs="Times New Roman"/>
          <w:sz w:val="28"/>
          <w:szCs w:val="28"/>
        </w:rPr>
        <w:t xml:space="preserve"> [14].</w:t>
      </w:r>
    </w:p>
    <w:p w:rsidR="00463875" w:rsidRDefault="00463875" w:rsidP="00F27340">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Выделяется множество причин, способствующих когнитивным нарушениям, различающихся по этиологии и патогенезу заболеваний (не</w:t>
      </w:r>
      <w:r w:rsidR="001C4689">
        <w:rPr>
          <w:rFonts w:ascii="Times New Roman" w:hAnsi="Times New Roman" w:cs="Times New Roman"/>
          <w:sz w:val="28"/>
          <w:szCs w:val="28"/>
        </w:rPr>
        <w:t>врологических, психических и т.</w:t>
      </w:r>
      <w:r w:rsidRPr="00463875">
        <w:rPr>
          <w:rFonts w:ascii="Times New Roman" w:hAnsi="Times New Roman" w:cs="Times New Roman"/>
          <w:sz w:val="28"/>
          <w:szCs w:val="28"/>
        </w:rPr>
        <w:t xml:space="preserve">п. расстройств). Когнитивные расстройства разделяются </w:t>
      </w:r>
      <w:proofErr w:type="gramStart"/>
      <w:r w:rsidRPr="00463875">
        <w:rPr>
          <w:rFonts w:ascii="Times New Roman" w:hAnsi="Times New Roman" w:cs="Times New Roman"/>
          <w:sz w:val="28"/>
          <w:szCs w:val="28"/>
        </w:rPr>
        <w:t>на</w:t>
      </w:r>
      <w:proofErr w:type="gramEnd"/>
      <w:r w:rsidRPr="00463875">
        <w:rPr>
          <w:rFonts w:ascii="Times New Roman" w:hAnsi="Times New Roman" w:cs="Times New Roman"/>
          <w:sz w:val="28"/>
          <w:szCs w:val="28"/>
        </w:rPr>
        <w:t xml:space="preserve"> органические и функциональные. Органические нарушения – это следствия повреждения головного</w:t>
      </w:r>
      <w:r w:rsidR="001C4689">
        <w:rPr>
          <w:rFonts w:ascii="Times New Roman" w:hAnsi="Times New Roman" w:cs="Times New Roman"/>
          <w:sz w:val="28"/>
          <w:szCs w:val="28"/>
        </w:rPr>
        <w:t xml:space="preserve"> мозга</w:t>
      </w:r>
      <w:r w:rsidRPr="00463875">
        <w:rPr>
          <w:rFonts w:ascii="Times New Roman" w:hAnsi="Times New Roman" w:cs="Times New Roman"/>
          <w:sz w:val="28"/>
          <w:szCs w:val="28"/>
        </w:rPr>
        <w:t>. Функциональные нарушения возникают в силу разных причин (длительное перенапряжение или переутомление, сильные отрицательные эмоции, стресс и т</w:t>
      </w:r>
      <w:r w:rsidR="00F27340">
        <w:rPr>
          <w:rFonts w:ascii="Times New Roman" w:hAnsi="Times New Roman" w:cs="Times New Roman"/>
          <w:sz w:val="28"/>
          <w:szCs w:val="28"/>
        </w:rPr>
        <w:t>.</w:t>
      </w:r>
      <w:r w:rsidRPr="00463875">
        <w:rPr>
          <w:rFonts w:ascii="Times New Roman" w:hAnsi="Times New Roman" w:cs="Times New Roman"/>
          <w:sz w:val="28"/>
          <w:szCs w:val="28"/>
        </w:rPr>
        <w:t>д</w:t>
      </w:r>
      <w:r w:rsidR="00F27340">
        <w:rPr>
          <w:rFonts w:ascii="Times New Roman" w:hAnsi="Times New Roman" w:cs="Times New Roman"/>
          <w:sz w:val="28"/>
          <w:szCs w:val="28"/>
        </w:rPr>
        <w:t>.</w:t>
      </w:r>
      <w:r w:rsidRPr="00463875">
        <w:rPr>
          <w:rFonts w:ascii="Times New Roman" w:hAnsi="Times New Roman" w:cs="Times New Roman"/>
          <w:sz w:val="28"/>
          <w:szCs w:val="28"/>
        </w:rPr>
        <w:t>), но без физического поражения головного мозга. Второй вид нарушений не является опасным, поскольку когнитивные функции восстанавлив</w:t>
      </w:r>
      <w:r w:rsidR="001C4689">
        <w:rPr>
          <w:rFonts w:ascii="Times New Roman" w:hAnsi="Times New Roman" w:cs="Times New Roman"/>
          <w:sz w:val="28"/>
          <w:szCs w:val="28"/>
        </w:rPr>
        <w:t>аются после устранения вызвавших</w:t>
      </w:r>
      <w:r w:rsidRPr="00463875">
        <w:rPr>
          <w:rFonts w:ascii="Times New Roman" w:hAnsi="Times New Roman" w:cs="Times New Roman"/>
          <w:sz w:val="28"/>
          <w:szCs w:val="28"/>
        </w:rPr>
        <w:t xml:space="preserve"> их факторов. Нарушения когнитивных функций определяются отличительной симптоматикой, зависящей от затрагиваемых отделов головного мозга, а также от степени выраженности патол</w:t>
      </w:r>
      <w:r w:rsidR="00F27340">
        <w:rPr>
          <w:rFonts w:ascii="Times New Roman" w:hAnsi="Times New Roman" w:cs="Times New Roman"/>
          <w:sz w:val="28"/>
          <w:szCs w:val="28"/>
        </w:rPr>
        <w:t>огического явления</w:t>
      </w:r>
      <w:r w:rsidR="001C4689">
        <w:rPr>
          <w:rFonts w:ascii="Times New Roman" w:hAnsi="Times New Roman" w:cs="Times New Roman"/>
          <w:sz w:val="28"/>
          <w:szCs w:val="28"/>
        </w:rPr>
        <w:t>.</w:t>
      </w:r>
      <w:r w:rsidR="00F27340">
        <w:rPr>
          <w:rFonts w:ascii="Times New Roman" w:hAnsi="Times New Roman" w:cs="Times New Roman"/>
          <w:sz w:val="28"/>
          <w:szCs w:val="28"/>
        </w:rPr>
        <w:t xml:space="preserve"> </w:t>
      </w:r>
      <w:proofErr w:type="gramStart"/>
      <w:r w:rsidR="00F27340">
        <w:rPr>
          <w:rFonts w:ascii="Times New Roman" w:hAnsi="Times New Roman" w:cs="Times New Roman"/>
          <w:sz w:val="28"/>
          <w:szCs w:val="28"/>
        </w:rPr>
        <w:t>Академик Н.</w:t>
      </w:r>
      <w:proofErr w:type="gramEnd"/>
      <w:r w:rsidRPr="00463875">
        <w:rPr>
          <w:rFonts w:ascii="Times New Roman" w:hAnsi="Times New Roman" w:cs="Times New Roman"/>
          <w:sz w:val="28"/>
          <w:szCs w:val="28"/>
        </w:rPr>
        <w:t xml:space="preserve">Н. </w:t>
      </w:r>
      <w:proofErr w:type="spellStart"/>
      <w:r w:rsidRPr="00463875">
        <w:rPr>
          <w:rFonts w:ascii="Times New Roman" w:hAnsi="Times New Roman" w:cs="Times New Roman"/>
          <w:sz w:val="28"/>
          <w:szCs w:val="28"/>
        </w:rPr>
        <w:t>Яхно</w:t>
      </w:r>
      <w:proofErr w:type="spellEnd"/>
      <w:r w:rsidRPr="00463875">
        <w:rPr>
          <w:rFonts w:ascii="Times New Roman" w:hAnsi="Times New Roman" w:cs="Times New Roman"/>
          <w:sz w:val="28"/>
          <w:szCs w:val="28"/>
        </w:rPr>
        <w:t xml:space="preserve"> предложил классификацию, которая позволяет разделить когнитивные расстройства на тяжелые, умеренные и легкие. Легкие когнитивные нарушения не влияют на повседневную (привычную) деятельность, но осознаются человеком и вызывают беспокойство и жалобы, могут быть выявлены с помощью наиболее чувствительных нейропсихологических тестов. Умеренные когнитивные нарушения представляют собой моно- или полифункциональные когнитивные </w:t>
      </w:r>
      <w:r w:rsidRPr="00463875">
        <w:rPr>
          <w:rFonts w:ascii="Times New Roman" w:hAnsi="Times New Roman" w:cs="Times New Roman"/>
          <w:sz w:val="28"/>
          <w:szCs w:val="28"/>
        </w:rPr>
        <w:lastRenderedPageBreak/>
        <w:t>расстройства, которые</w:t>
      </w:r>
      <w:r w:rsidR="00F27340">
        <w:rPr>
          <w:rFonts w:ascii="Times New Roman" w:hAnsi="Times New Roman" w:cs="Times New Roman"/>
          <w:sz w:val="28"/>
          <w:szCs w:val="28"/>
        </w:rPr>
        <w:t>,</w:t>
      </w:r>
      <w:r w:rsidRPr="00463875">
        <w:rPr>
          <w:rFonts w:ascii="Times New Roman" w:hAnsi="Times New Roman" w:cs="Times New Roman"/>
          <w:sz w:val="28"/>
          <w:szCs w:val="28"/>
        </w:rPr>
        <w:t xml:space="preserve"> безусловно</w:t>
      </w:r>
      <w:r w:rsidR="00F27340">
        <w:rPr>
          <w:rFonts w:ascii="Times New Roman" w:hAnsi="Times New Roman" w:cs="Times New Roman"/>
          <w:sz w:val="28"/>
          <w:szCs w:val="28"/>
        </w:rPr>
        <w:t>,</w:t>
      </w:r>
      <w:r w:rsidRPr="00463875">
        <w:rPr>
          <w:rFonts w:ascii="Times New Roman" w:hAnsi="Times New Roman" w:cs="Times New Roman"/>
          <w:sz w:val="28"/>
          <w:szCs w:val="28"/>
        </w:rPr>
        <w:t xml:space="preserve"> не соотносятся с принятой нормой, однако еще не вызывают дезадаптацию человека. Тяжелые когнитивные </w:t>
      </w:r>
      <w:r w:rsidR="001C4689">
        <w:rPr>
          <w:rFonts w:ascii="Times New Roman" w:hAnsi="Times New Roman" w:cs="Times New Roman"/>
          <w:sz w:val="28"/>
          <w:szCs w:val="28"/>
        </w:rPr>
        <w:t xml:space="preserve">нарушения </w:t>
      </w:r>
      <w:r w:rsidRPr="00463875">
        <w:rPr>
          <w:rFonts w:ascii="Times New Roman" w:hAnsi="Times New Roman" w:cs="Times New Roman"/>
          <w:sz w:val="28"/>
          <w:szCs w:val="28"/>
        </w:rPr>
        <w:t xml:space="preserve">уже приводят к серьезным </w:t>
      </w:r>
      <w:r w:rsidR="001C4689">
        <w:rPr>
          <w:rFonts w:ascii="Times New Roman" w:hAnsi="Times New Roman" w:cs="Times New Roman"/>
          <w:sz w:val="28"/>
          <w:szCs w:val="28"/>
        </w:rPr>
        <w:t>расстройствам</w:t>
      </w:r>
      <w:r w:rsidRPr="00463875">
        <w:rPr>
          <w:rFonts w:ascii="Times New Roman" w:hAnsi="Times New Roman" w:cs="Times New Roman"/>
          <w:sz w:val="28"/>
          <w:szCs w:val="28"/>
        </w:rPr>
        <w:t xml:space="preserve"> адаптации (человек утрачивает независимость от других). Как пример, деменция и слабоумие являю</w:t>
      </w:r>
      <w:r w:rsidR="00F27340">
        <w:rPr>
          <w:rFonts w:ascii="Times New Roman" w:hAnsi="Times New Roman" w:cs="Times New Roman"/>
          <w:sz w:val="28"/>
          <w:szCs w:val="28"/>
        </w:rPr>
        <w:t>тся одними из самых распростране</w:t>
      </w:r>
      <w:r w:rsidRPr="00463875">
        <w:rPr>
          <w:rFonts w:ascii="Times New Roman" w:hAnsi="Times New Roman" w:cs="Times New Roman"/>
          <w:sz w:val="28"/>
          <w:szCs w:val="28"/>
        </w:rPr>
        <w:t>нных видов тяжелых когнитивных нарушений. Именно в рамках данных понятий до недавнего времени и изучались когнитивные расстройства.</w:t>
      </w:r>
    </w:p>
    <w:p w:rsidR="007F25BD" w:rsidRPr="007F25BD" w:rsidRDefault="00361094" w:rsidP="003548A3">
      <w:pPr>
        <w:tabs>
          <w:tab w:val="left" w:leader="dot" w:pos="9356"/>
        </w:tabs>
        <w:spacing w:before="720" w:line="360" w:lineRule="auto"/>
        <w:jc w:val="center"/>
        <w:rPr>
          <w:rFonts w:ascii="Times New Roman" w:hAnsi="Times New Roman" w:cs="Times New Roman"/>
          <w:b/>
          <w:sz w:val="28"/>
          <w:szCs w:val="28"/>
        </w:rPr>
      </w:pPr>
      <w:r>
        <w:rPr>
          <w:rFonts w:ascii="Times New Roman" w:hAnsi="Times New Roman" w:cs="Times New Roman"/>
          <w:b/>
          <w:sz w:val="28"/>
          <w:szCs w:val="28"/>
        </w:rPr>
        <w:t>1.6</w:t>
      </w:r>
      <w:r w:rsidR="000A30EE">
        <w:rPr>
          <w:rFonts w:ascii="Times New Roman" w:hAnsi="Times New Roman" w:cs="Times New Roman"/>
          <w:b/>
          <w:sz w:val="28"/>
          <w:szCs w:val="28"/>
        </w:rPr>
        <w:t xml:space="preserve"> </w:t>
      </w:r>
      <w:r w:rsidR="00780A5D">
        <w:rPr>
          <w:rFonts w:ascii="Times New Roman" w:hAnsi="Times New Roman" w:cs="Times New Roman"/>
          <w:b/>
          <w:sz w:val="28"/>
          <w:szCs w:val="28"/>
        </w:rPr>
        <w:t>К</w:t>
      </w:r>
      <w:r w:rsidR="00DE6495">
        <w:rPr>
          <w:rFonts w:ascii="Times New Roman" w:hAnsi="Times New Roman" w:cs="Times New Roman"/>
          <w:b/>
          <w:sz w:val="28"/>
          <w:szCs w:val="28"/>
        </w:rPr>
        <w:t xml:space="preserve">линико-психологические </w:t>
      </w:r>
      <w:r w:rsidR="00055A3D">
        <w:rPr>
          <w:rFonts w:ascii="Times New Roman" w:hAnsi="Times New Roman" w:cs="Times New Roman"/>
          <w:b/>
          <w:sz w:val="28"/>
          <w:szCs w:val="28"/>
        </w:rPr>
        <w:t>особенност</w:t>
      </w:r>
      <w:r w:rsidR="00DE6495">
        <w:rPr>
          <w:rFonts w:ascii="Times New Roman" w:hAnsi="Times New Roman" w:cs="Times New Roman"/>
          <w:b/>
          <w:sz w:val="28"/>
          <w:szCs w:val="28"/>
        </w:rPr>
        <w:t>и</w:t>
      </w:r>
      <w:r w:rsidR="00055A3D">
        <w:rPr>
          <w:rFonts w:ascii="Times New Roman" w:hAnsi="Times New Roman" w:cs="Times New Roman"/>
          <w:b/>
          <w:sz w:val="28"/>
          <w:szCs w:val="28"/>
        </w:rPr>
        <w:t xml:space="preserve"> у </w:t>
      </w:r>
      <w:r w:rsidR="00BE1BB0">
        <w:rPr>
          <w:rFonts w:ascii="Times New Roman" w:hAnsi="Times New Roman" w:cs="Times New Roman"/>
          <w:b/>
          <w:sz w:val="28"/>
          <w:szCs w:val="28"/>
        </w:rPr>
        <w:t xml:space="preserve">детей, </w:t>
      </w:r>
      <w:r w:rsidR="00055A3D">
        <w:rPr>
          <w:rFonts w:ascii="Times New Roman" w:hAnsi="Times New Roman" w:cs="Times New Roman"/>
          <w:b/>
          <w:sz w:val="28"/>
          <w:szCs w:val="28"/>
        </w:rPr>
        <w:t xml:space="preserve">больных </w:t>
      </w:r>
      <w:r w:rsidR="007F25BD" w:rsidRPr="007F25BD">
        <w:rPr>
          <w:rFonts w:ascii="Times New Roman" w:hAnsi="Times New Roman" w:cs="Times New Roman"/>
          <w:b/>
          <w:sz w:val="28"/>
          <w:szCs w:val="28"/>
        </w:rPr>
        <w:t>ОЛЛ</w:t>
      </w:r>
    </w:p>
    <w:p w:rsidR="007F25BD" w:rsidRPr="007F25BD" w:rsidRDefault="007F25BD" w:rsidP="000A30EE">
      <w:pPr>
        <w:tabs>
          <w:tab w:val="left" w:leader="dot" w:pos="9356"/>
        </w:tabs>
        <w:spacing w:line="360" w:lineRule="auto"/>
        <w:ind w:firstLine="709"/>
        <w:rPr>
          <w:rFonts w:ascii="Times New Roman" w:hAnsi="Times New Roman" w:cs="Times New Roman"/>
          <w:sz w:val="28"/>
          <w:szCs w:val="28"/>
        </w:rPr>
      </w:pPr>
      <w:r w:rsidRPr="007F25BD">
        <w:rPr>
          <w:rFonts w:ascii="Times New Roman" w:hAnsi="Times New Roman" w:cs="Times New Roman"/>
          <w:sz w:val="28"/>
          <w:szCs w:val="28"/>
        </w:rPr>
        <w:t>В настоящее время в отечественных исследованиях преимущественно изучаются личностные характеристики больных и детско-родительские отношения, в то время как за рубежом наибольшее внимание уделяют изучению нейропсихологических особенностей.</w:t>
      </w:r>
    </w:p>
    <w:p w:rsidR="007F25BD" w:rsidRPr="007B124C" w:rsidRDefault="007F25BD" w:rsidP="00EE551B">
      <w:pPr>
        <w:tabs>
          <w:tab w:val="left" w:leader="dot" w:pos="9356"/>
        </w:tabs>
        <w:spacing w:line="360" w:lineRule="auto"/>
        <w:ind w:firstLine="709"/>
        <w:rPr>
          <w:rFonts w:ascii="Times New Roman" w:hAnsi="Times New Roman" w:cs="Times New Roman"/>
          <w:sz w:val="28"/>
          <w:szCs w:val="28"/>
        </w:rPr>
      </w:pPr>
      <w:proofErr w:type="gramStart"/>
      <w:r w:rsidRPr="007F25BD">
        <w:rPr>
          <w:rFonts w:ascii="Times New Roman" w:hAnsi="Times New Roman" w:cs="Times New Roman"/>
          <w:sz w:val="28"/>
          <w:szCs w:val="28"/>
        </w:rPr>
        <w:t>Так, например, в исследовании И.А. Бирюковой (</w:t>
      </w:r>
      <w:r w:rsidR="00610AF9">
        <w:rPr>
          <w:rFonts w:ascii="Times New Roman" w:hAnsi="Times New Roman" w:cs="Times New Roman"/>
          <w:sz w:val="28"/>
          <w:szCs w:val="28"/>
        </w:rPr>
        <w:t>2018</w:t>
      </w:r>
      <w:r w:rsidRPr="007F25BD">
        <w:rPr>
          <w:rFonts w:ascii="Times New Roman" w:hAnsi="Times New Roman" w:cs="Times New Roman"/>
          <w:sz w:val="28"/>
          <w:szCs w:val="28"/>
        </w:rPr>
        <w:t xml:space="preserve">) были получены результаты, свидетельствующие о том, что у детей, прошедших лечение от ОЛЛ, могут наблюдаться следующие психологические последствия: повышенная тревожность, депрессия, апатия, страх смерти, низкая самооценка, негативная Я-концепция, социальные, эмоциональные и поведенческие трудности, а также снижение </w:t>
      </w:r>
      <w:proofErr w:type="spellStart"/>
      <w:r w:rsidRPr="007F25BD">
        <w:rPr>
          <w:rFonts w:ascii="Times New Roman" w:hAnsi="Times New Roman" w:cs="Times New Roman"/>
          <w:sz w:val="28"/>
          <w:szCs w:val="28"/>
        </w:rPr>
        <w:t>когнитивно-мнестических</w:t>
      </w:r>
      <w:proofErr w:type="spellEnd"/>
      <w:r w:rsidRPr="007F25BD">
        <w:rPr>
          <w:rFonts w:ascii="Times New Roman" w:hAnsi="Times New Roman" w:cs="Times New Roman"/>
          <w:sz w:val="28"/>
          <w:szCs w:val="28"/>
        </w:rPr>
        <w:t xml:space="preserve"> функций</w:t>
      </w:r>
      <w:r w:rsidR="00EE551B" w:rsidRPr="00EE551B">
        <w:rPr>
          <w:rFonts w:ascii="Times New Roman" w:hAnsi="Times New Roman" w:cs="Times New Roman"/>
          <w:sz w:val="28"/>
          <w:szCs w:val="28"/>
        </w:rPr>
        <w:t xml:space="preserve"> [4]</w:t>
      </w:r>
      <w:r w:rsidRPr="007F25BD">
        <w:rPr>
          <w:rFonts w:ascii="Times New Roman" w:hAnsi="Times New Roman" w:cs="Times New Roman"/>
          <w:sz w:val="28"/>
          <w:szCs w:val="28"/>
        </w:rPr>
        <w:t>.</w:t>
      </w:r>
      <w:r w:rsidR="00306C11" w:rsidRPr="00306C11">
        <w:t xml:space="preserve"> </w:t>
      </w:r>
      <w:proofErr w:type="gramEnd"/>
    </w:p>
    <w:p w:rsidR="00D65B95" w:rsidRPr="003548A3" w:rsidRDefault="00D65B95" w:rsidP="00EE551B">
      <w:pPr>
        <w:tabs>
          <w:tab w:val="left" w:leader="dot" w:pos="9356"/>
        </w:tabs>
        <w:spacing w:line="360" w:lineRule="auto"/>
        <w:ind w:firstLine="709"/>
        <w:rPr>
          <w:b/>
        </w:rPr>
      </w:pPr>
      <w:proofErr w:type="gramStart"/>
      <w:r w:rsidRPr="00D65B95">
        <w:rPr>
          <w:rFonts w:ascii="Times New Roman" w:hAnsi="Times New Roman" w:cs="Times New Roman"/>
          <w:sz w:val="28"/>
          <w:szCs w:val="28"/>
        </w:rPr>
        <w:t xml:space="preserve">В работе Г.Ш. </w:t>
      </w:r>
      <w:proofErr w:type="spellStart"/>
      <w:r w:rsidRPr="00D65B95">
        <w:rPr>
          <w:rFonts w:ascii="Times New Roman" w:hAnsi="Times New Roman" w:cs="Times New Roman"/>
          <w:sz w:val="28"/>
          <w:szCs w:val="28"/>
        </w:rPr>
        <w:t>Хондкарян</w:t>
      </w:r>
      <w:proofErr w:type="spellEnd"/>
      <w:r w:rsidRPr="00D65B95">
        <w:rPr>
          <w:rFonts w:ascii="Times New Roman" w:hAnsi="Times New Roman" w:cs="Times New Roman"/>
          <w:sz w:val="28"/>
          <w:szCs w:val="28"/>
        </w:rPr>
        <w:t xml:space="preserve"> (2003) было выявлено, что среди детей с ОЛЛ, находящими в длительной ремиссии у 14,2% отмечался синдром дефицита внимания и </w:t>
      </w:r>
      <w:proofErr w:type="spellStart"/>
      <w:r w:rsidRPr="00D65B95">
        <w:rPr>
          <w:rFonts w:ascii="Times New Roman" w:hAnsi="Times New Roman" w:cs="Times New Roman"/>
          <w:sz w:val="28"/>
          <w:szCs w:val="28"/>
        </w:rPr>
        <w:t>гиперактивности</w:t>
      </w:r>
      <w:proofErr w:type="spellEnd"/>
      <w:r w:rsidRPr="00D65B95">
        <w:rPr>
          <w:rFonts w:ascii="Times New Roman" w:hAnsi="Times New Roman" w:cs="Times New Roman"/>
          <w:sz w:val="28"/>
          <w:szCs w:val="28"/>
        </w:rPr>
        <w:t>, что, однако, не превышало частоту встречаемости данного расстройства в популяции, у 33,8%</w:t>
      </w:r>
      <w:r w:rsidR="00E7014F">
        <w:rPr>
          <w:rFonts w:ascii="Times New Roman" w:hAnsi="Times New Roman" w:cs="Times New Roman"/>
          <w:sz w:val="28"/>
          <w:szCs w:val="28"/>
        </w:rPr>
        <w:t xml:space="preserve"> </w:t>
      </w:r>
      <w:r w:rsidRPr="00D65B95">
        <w:rPr>
          <w:rFonts w:ascii="Times New Roman" w:hAnsi="Times New Roman" w:cs="Times New Roman"/>
          <w:sz w:val="28"/>
          <w:szCs w:val="28"/>
        </w:rPr>
        <w:t>–</w:t>
      </w:r>
      <w:r w:rsidR="00E7014F">
        <w:rPr>
          <w:rFonts w:ascii="Times New Roman" w:hAnsi="Times New Roman" w:cs="Times New Roman"/>
          <w:sz w:val="28"/>
          <w:szCs w:val="28"/>
        </w:rPr>
        <w:t xml:space="preserve"> </w:t>
      </w:r>
      <w:r w:rsidRPr="00D65B95">
        <w:rPr>
          <w:rFonts w:ascii="Times New Roman" w:hAnsi="Times New Roman" w:cs="Times New Roman"/>
          <w:sz w:val="28"/>
          <w:szCs w:val="28"/>
        </w:rPr>
        <w:t>эмоционально-поведенческие расстройства, характерные для возрастного периода, но имеющие большую частоту, что предположительно было обусловлено заболеванием и его лечением, а также впервые были выявлены</w:t>
      </w:r>
      <w:proofErr w:type="gramEnd"/>
      <w:r w:rsidRPr="00D65B95">
        <w:rPr>
          <w:rFonts w:ascii="Times New Roman" w:hAnsi="Times New Roman" w:cs="Times New Roman"/>
          <w:sz w:val="28"/>
          <w:szCs w:val="28"/>
        </w:rPr>
        <w:t xml:space="preserve"> нарушения мышления и уровня интеллектуального развития по типу транзиторной задержки</w:t>
      </w:r>
      <w:r w:rsidR="00EE551B" w:rsidRPr="00EE551B">
        <w:rPr>
          <w:rFonts w:ascii="Times New Roman" w:hAnsi="Times New Roman" w:cs="Times New Roman"/>
          <w:sz w:val="28"/>
          <w:szCs w:val="28"/>
        </w:rPr>
        <w:t xml:space="preserve"> [49]</w:t>
      </w:r>
      <w:r w:rsidRPr="00D65B95">
        <w:rPr>
          <w:rFonts w:ascii="Times New Roman" w:hAnsi="Times New Roman" w:cs="Times New Roman"/>
          <w:sz w:val="28"/>
          <w:szCs w:val="28"/>
        </w:rPr>
        <w:t>.</w:t>
      </w:r>
    </w:p>
    <w:p w:rsidR="007F25BD" w:rsidRPr="00016D76" w:rsidRDefault="007F25BD" w:rsidP="00EE551B">
      <w:pPr>
        <w:tabs>
          <w:tab w:val="left" w:leader="dot" w:pos="9356"/>
        </w:tabs>
        <w:spacing w:line="360" w:lineRule="auto"/>
        <w:ind w:firstLine="709"/>
        <w:rPr>
          <w:rFonts w:ascii="Times New Roman" w:hAnsi="Times New Roman" w:cs="Times New Roman"/>
          <w:sz w:val="28"/>
          <w:szCs w:val="28"/>
        </w:rPr>
      </w:pPr>
      <w:r w:rsidRPr="00016D76">
        <w:rPr>
          <w:rFonts w:ascii="Times New Roman" w:hAnsi="Times New Roman" w:cs="Times New Roman"/>
          <w:sz w:val="28"/>
          <w:szCs w:val="28"/>
        </w:rPr>
        <w:t xml:space="preserve">По имеющимся в литературе данным, химиотерапия влияет на возникновение когнитивных нарушений на разных этапах лечения. Отмечается </w:t>
      </w:r>
      <w:r w:rsidRPr="00016D76">
        <w:rPr>
          <w:rFonts w:ascii="Times New Roman" w:hAnsi="Times New Roman" w:cs="Times New Roman"/>
          <w:sz w:val="28"/>
          <w:szCs w:val="28"/>
        </w:rPr>
        <w:lastRenderedPageBreak/>
        <w:t>снижение мнестических функций, внимания, скорости обработки информации, а также нарушение исполнительных функций, что влечет существенное ухудшение качества жизни и социальной адаптации</w:t>
      </w:r>
      <w:r w:rsidR="00EE551B" w:rsidRPr="00EE551B">
        <w:rPr>
          <w:rFonts w:ascii="Times New Roman" w:hAnsi="Times New Roman" w:cs="Times New Roman"/>
          <w:sz w:val="28"/>
          <w:szCs w:val="28"/>
        </w:rPr>
        <w:t xml:space="preserve"> [65</w:t>
      </w:r>
      <w:r w:rsidR="00E7014F">
        <w:rPr>
          <w:rFonts w:ascii="Times New Roman" w:hAnsi="Times New Roman" w:cs="Times New Roman"/>
          <w:sz w:val="28"/>
          <w:szCs w:val="28"/>
        </w:rPr>
        <w:t>;</w:t>
      </w:r>
      <w:r w:rsidR="00EE551B" w:rsidRPr="00EE551B">
        <w:rPr>
          <w:rFonts w:ascii="Times New Roman" w:hAnsi="Times New Roman" w:cs="Times New Roman"/>
          <w:sz w:val="28"/>
          <w:szCs w:val="28"/>
        </w:rPr>
        <w:t xml:space="preserve"> 67]</w:t>
      </w:r>
      <w:r w:rsidRPr="00016D76">
        <w:rPr>
          <w:rFonts w:ascii="Times New Roman" w:hAnsi="Times New Roman" w:cs="Times New Roman"/>
          <w:sz w:val="28"/>
          <w:szCs w:val="28"/>
        </w:rPr>
        <w:t>.</w:t>
      </w:r>
      <w:r w:rsidR="00016D76">
        <w:rPr>
          <w:rFonts w:ascii="Times New Roman" w:hAnsi="Times New Roman" w:cs="Times New Roman"/>
          <w:sz w:val="28"/>
          <w:szCs w:val="28"/>
        </w:rPr>
        <w:t xml:space="preserve"> </w:t>
      </w:r>
    </w:p>
    <w:p w:rsidR="007F25BD" w:rsidRPr="007B124C" w:rsidRDefault="007F25BD" w:rsidP="00EE551B">
      <w:pPr>
        <w:tabs>
          <w:tab w:val="left" w:leader="dot" w:pos="9356"/>
        </w:tabs>
        <w:spacing w:line="360" w:lineRule="auto"/>
        <w:ind w:firstLine="709"/>
        <w:rPr>
          <w:rFonts w:ascii="Times New Roman" w:hAnsi="Times New Roman" w:cs="Times New Roman"/>
          <w:sz w:val="28"/>
          <w:szCs w:val="28"/>
        </w:rPr>
      </w:pPr>
      <w:r w:rsidRPr="007F25BD">
        <w:rPr>
          <w:rFonts w:ascii="Times New Roman" w:hAnsi="Times New Roman" w:cs="Times New Roman"/>
          <w:sz w:val="28"/>
          <w:szCs w:val="28"/>
        </w:rPr>
        <w:t>Исследование, проведенное В.Н.</w:t>
      </w:r>
      <w:r w:rsidR="00F27340">
        <w:rPr>
          <w:rFonts w:ascii="Times New Roman" w:hAnsi="Times New Roman" w:cs="Times New Roman"/>
          <w:sz w:val="28"/>
          <w:szCs w:val="28"/>
        </w:rPr>
        <w:t xml:space="preserve"> </w:t>
      </w:r>
      <w:r w:rsidRPr="007F25BD">
        <w:rPr>
          <w:rFonts w:ascii="Times New Roman" w:hAnsi="Times New Roman" w:cs="Times New Roman"/>
          <w:sz w:val="28"/>
          <w:szCs w:val="28"/>
        </w:rPr>
        <w:t>Касаткиным с соавторами в 2015 году, изучающее различия в познавательной сфере у детей с ОЛЛ при разных методах лечения (краниальное обучение и химиотерапия), продемонстрировало отсутствие значимых различий по всем показателям, за исключением рабочей памяти</w:t>
      </w:r>
      <w:r w:rsidR="00EE551B" w:rsidRPr="00EE551B">
        <w:rPr>
          <w:rFonts w:ascii="Times New Roman" w:hAnsi="Times New Roman" w:cs="Times New Roman"/>
          <w:sz w:val="28"/>
          <w:szCs w:val="28"/>
        </w:rPr>
        <w:t xml:space="preserve"> [18]</w:t>
      </w:r>
      <w:r w:rsidRPr="007F25BD">
        <w:rPr>
          <w:rFonts w:ascii="Times New Roman" w:hAnsi="Times New Roman" w:cs="Times New Roman"/>
          <w:sz w:val="28"/>
          <w:szCs w:val="28"/>
        </w:rPr>
        <w:t>.</w:t>
      </w:r>
      <w:r w:rsidR="00CC36BF" w:rsidRPr="00CC36BF">
        <w:t xml:space="preserve"> </w:t>
      </w:r>
    </w:p>
    <w:p w:rsidR="007F25BD" w:rsidRPr="00CC36BF" w:rsidRDefault="007F25BD" w:rsidP="00CC36BF">
      <w:pPr>
        <w:tabs>
          <w:tab w:val="left" w:leader="dot" w:pos="9356"/>
        </w:tabs>
        <w:spacing w:line="360" w:lineRule="auto"/>
        <w:ind w:firstLine="709"/>
        <w:rPr>
          <w:rFonts w:ascii="Times New Roman" w:hAnsi="Times New Roman" w:cs="Times New Roman"/>
          <w:sz w:val="28"/>
          <w:szCs w:val="28"/>
        </w:rPr>
      </w:pPr>
      <w:proofErr w:type="gramStart"/>
      <w:r w:rsidRPr="007F25BD">
        <w:rPr>
          <w:rFonts w:ascii="Times New Roman" w:hAnsi="Times New Roman" w:cs="Times New Roman"/>
          <w:sz w:val="28"/>
          <w:szCs w:val="28"/>
        </w:rPr>
        <w:t>Исследование эмоционально-поведенческих проблем у детей, прошедших лечение от ОЛЛ и находящихся в ремиссии, проведенное</w:t>
      </w:r>
      <w:r w:rsidR="00E7014F">
        <w:rPr>
          <w:rFonts w:ascii="Times New Roman" w:hAnsi="Times New Roman" w:cs="Times New Roman"/>
          <w:sz w:val="28"/>
          <w:szCs w:val="28"/>
        </w:rPr>
        <w:t xml:space="preserve"> </w:t>
      </w:r>
      <w:r w:rsidRPr="007F25BD">
        <w:rPr>
          <w:rFonts w:ascii="Times New Roman" w:hAnsi="Times New Roman" w:cs="Times New Roman"/>
          <w:sz w:val="28"/>
          <w:szCs w:val="28"/>
        </w:rPr>
        <w:t xml:space="preserve">Е.В. </w:t>
      </w:r>
      <w:proofErr w:type="spellStart"/>
      <w:r w:rsidRPr="007F25BD">
        <w:rPr>
          <w:rFonts w:ascii="Times New Roman" w:hAnsi="Times New Roman" w:cs="Times New Roman"/>
          <w:sz w:val="28"/>
          <w:szCs w:val="28"/>
        </w:rPr>
        <w:t>Фисун</w:t>
      </w:r>
      <w:proofErr w:type="spellEnd"/>
      <w:r w:rsidRPr="007F25BD">
        <w:rPr>
          <w:rFonts w:ascii="Times New Roman" w:hAnsi="Times New Roman" w:cs="Times New Roman"/>
          <w:sz w:val="28"/>
          <w:szCs w:val="28"/>
        </w:rPr>
        <w:t xml:space="preserve"> и Р.Б. </w:t>
      </w:r>
      <w:proofErr w:type="spellStart"/>
      <w:r w:rsidRPr="007F25BD">
        <w:rPr>
          <w:rFonts w:ascii="Times New Roman" w:hAnsi="Times New Roman" w:cs="Times New Roman"/>
          <w:sz w:val="28"/>
          <w:szCs w:val="28"/>
        </w:rPr>
        <w:t>Мирошкиным</w:t>
      </w:r>
      <w:proofErr w:type="spellEnd"/>
      <w:r w:rsidRPr="007F25BD">
        <w:rPr>
          <w:rFonts w:ascii="Times New Roman" w:hAnsi="Times New Roman" w:cs="Times New Roman"/>
          <w:sz w:val="28"/>
          <w:szCs w:val="28"/>
        </w:rPr>
        <w:t xml:space="preserve"> в 2017 году, показало, что аффективные расстройства наблюдались </w:t>
      </w:r>
      <w:r w:rsidR="000A30EE">
        <w:rPr>
          <w:rFonts w:ascii="Times New Roman" w:hAnsi="Times New Roman" w:cs="Times New Roman"/>
          <w:sz w:val="28"/>
          <w:szCs w:val="28"/>
        </w:rPr>
        <w:t>–</w:t>
      </w:r>
      <w:r w:rsidRPr="007F25BD">
        <w:rPr>
          <w:rFonts w:ascii="Times New Roman" w:hAnsi="Times New Roman" w:cs="Times New Roman"/>
          <w:sz w:val="28"/>
          <w:szCs w:val="28"/>
        </w:rPr>
        <w:t xml:space="preserve"> у 24% детей, тревожность и страхи </w:t>
      </w:r>
      <w:r w:rsidR="000A30EE" w:rsidRPr="000A30EE">
        <w:rPr>
          <w:rFonts w:ascii="Times New Roman" w:hAnsi="Times New Roman" w:cs="Times New Roman"/>
          <w:sz w:val="28"/>
          <w:szCs w:val="28"/>
        </w:rPr>
        <w:t>–</w:t>
      </w:r>
      <w:r w:rsidRPr="007F25BD">
        <w:rPr>
          <w:rFonts w:ascii="Times New Roman" w:hAnsi="Times New Roman" w:cs="Times New Roman"/>
          <w:sz w:val="28"/>
          <w:szCs w:val="28"/>
        </w:rPr>
        <w:t xml:space="preserve"> у 19%, депрессивные тенденции </w:t>
      </w:r>
      <w:r w:rsidR="000A30EE" w:rsidRPr="000A30EE">
        <w:rPr>
          <w:rFonts w:ascii="Times New Roman" w:hAnsi="Times New Roman" w:cs="Times New Roman"/>
          <w:sz w:val="28"/>
          <w:szCs w:val="28"/>
        </w:rPr>
        <w:t>–</w:t>
      </w:r>
      <w:r w:rsidRPr="007F25BD">
        <w:rPr>
          <w:rFonts w:ascii="Times New Roman" w:hAnsi="Times New Roman" w:cs="Times New Roman"/>
          <w:sz w:val="28"/>
          <w:szCs w:val="28"/>
        </w:rPr>
        <w:t xml:space="preserve"> у 13%, признаки социальной дезадаптации </w:t>
      </w:r>
      <w:r w:rsidR="000A30EE" w:rsidRPr="000A30EE">
        <w:rPr>
          <w:rFonts w:ascii="Times New Roman" w:hAnsi="Times New Roman" w:cs="Times New Roman"/>
          <w:sz w:val="28"/>
          <w:szCs w:val="28"/>
        </w:rPr>
        <w:t>–</w:t>
      </w:r>
      <w:r w:rsidRPr="007F25BD">
        <w:rPr>
          <w:rFonts w:ascii="Times New Roman" w:hAnsi="Times New Roman" w:cs="Times New Roman"/>
          <w:sz w:val="28"/>
          <w:szCs w:val="28"/>
        </w:rPr>
        <w:t xml:space="preserve"> у 17%, замкнутость </w:t>
      </w:r>
      <w:r w:rsidR="000A30EE" w:rsidRPr="000A30EE">
        <w:rPr>
          <w:rFonts w:ascii="Times New Roman" w:hAnsi="Times New Roman" w:cs="Times New Roman"/>
          <w:sz w:val="28"/>
          <w:szCs w:val="28"/>
        </w:rPr>
        <w:t>–</w:t>
      </w:r>
      <w:r w:rsidRPr="007F25BD">
        <w:rPr>
          <w:rFonts w:ascii="Times New Roman" w:hAnsi="Times New Roman" w:cs="Times New Roman"/>
          <w:sz w:val="28"/>
          <w:szCs w:val="28"/>
        </w:rPr>
        <w:t xml:space="preserve"> у 13%. В дополнение к этому авторами был проведен анализ обращений</w:t>
      </w:r>
      <w:r w:rsidR="00E7014F">
        <w:rPr>
          <w:rFonts w:ascii="Times New Roman" w:hAnsi="Times New Roman" w:cs="Times New Roman"/>
          <w:sz w:val="28"/>
          <w:szCs w:val="28"/>
        </w:rPr>
        <w:t xml:space="preserve"> </w:t>
      </w:r>
      <w:r w:rsidRPr="007F25BD">
        <w:rPr>
          <w:rFonts w:ascii="Times New Roman" w:hAnsi="Times New Roman" w:cs="Times New Roman"/>
          <w:sz w:val="28"/>
          <w:szCs w:val="28"/>
        </w:rPr>
        <w:t>более чем</w:t>
      </w:r>
      <w:proofErr w:type="gramEnd"/>
      <w:r w:rsidRPr="007F25BD">
        <w:rPr>
          <w:rFonts w:ascii="Times New Roman" w:hAnsi="Times New Roman" w:cs="Times New Roman"/>
          <w:sz w:val="28"/>
          <w:szCs w:val="28"/>
        </w:rPr>
        <w:t xml:space="preserve"> </w:t>
      </w:r>
      <w:proofErr w:type="gramStart"/>
      <w:r w:rsidRPr="007F25BD">
        <w:rPr>
          <w:rFonts w:ascii="Times New Roman" w:hAnsi="Times New Roman" w:cs="Times New Roman"/>
          <w:sz w:val="28"/>
          <w:szCs w:val="28"/>
        </w:rPr>
        <w:t xml:space="preserve">3000 семей, который показал следующие отклонения у детей: проблемы, связанные с физиологическими функциями (пищевые нарушения; нарушения сна; </w:t>
      </w:r>
      <w:proofErr w:type="spellStart"/>
      <w:r w:rsidRPr="007F25BD">
        <w:rPr>
          <w:rFonts w:ascii="Times New Roman" w:hAnsi="Times New Roman" w:cs="Times New Roman"/>
          <w:sz w:val="28"/>
          <w:szCs w:val="28"/>
        </w:rPr>
        <w:t>энурез</w:t>
      </w:r>
      <w:proofErr w:type="spellEnd"/>
      <w:r w:rsidRPr="007F25BD">
        <w:rPr>
          <w:rFonts w:ascii="Times New Roman" w:hAnsi="Times New Roman" w:cs="Times New Roman"/>
          <w:sz w:val="28"/>
          <w:szCs w:val="28"/>
        </w:rPr>
        <w:t xml:space="preserve">, </w:t>
      </w:r>
      <w:proofErr w:type="spellStart"/>
      <w:r w:rsidRPr="007F25BD">
        <w:rPr>
          <w:rFonts w:ascii="Times New Roman" w:hAnsi="Times New Roman" w:cs="Times New Roman"/>
          <w:sz w:val="28"/>
          <w:szCs w:val="28"/>
        </w:rPr>
        <w:t>энкопрез</w:t>
      </w:r>
      <w:proofErr w:type="spellEnd"/>
      <w:r w:rsidRPr="007F25BD">
        <w:rPr>
          <w:rFonts w:ascii="Times New Roman" w:hAnsi="Times New Roman" w:cs="Times New Roman"/>
          <w:sz w:val="28"/>
          <w:szCs w:val="28"/>
        </w:rPr>
        <w:t xml:space="preserve">); проблемы в обучении, в развитии, </w:t>
      </w:r>
      <w:proofErr w:type="spellStart"/>
      <w:r w:rsidRPr="007F25BD">
        <w:rPr>
          <w:rFonts w:ascii="Times New Roman" w:hAnsi="Times New Roman" w:cs="Times New Roman"/>
          <w:sz w:val="28"/>
          <w:szCs w:val="28"/>
        </w:rPr>
        <w:t>мотивационно-волевая</w:t>
      </w:r>
      <w:proofErr w:type="spellEnd"/>
      <w:r w:rsidRPr="007F25BD">
        <w:rPr>
          <w:rFonts w:ascii="Times New Roman" w:hAnsi="Times New Roman" w:cs="Times New Roman"/>
          <w:sz w:val="28"/>
          <w:szCs w:val="28"/>
        </w:rPr>
        <w:t xml:space="preserve"> пассивность; проблемы социального общения (замкнутость, ограничения социальных контактов); поведенческие проблемы (агрессивность, истерики, непослушание, навязчивости и т.д.); эмоциональные проблемы (страхи, тревожность; неуверенность в себе; ночные кошмары)</w:t>
      </w:r>
      <w:r w:rsidR="00EE551B" w:rsidRPr="00EE551B">
        <w:rPr>
          <w:rFonts w:ascii="Times New Roman" w:hAnsi="Times New Roman" w:cs="Times New Roman"/>
          <w:sz w:val="28"/>
          <w:szCs w:val="28"/>
        </w:rPr>
        <w:t xml:space="preserve"> [48]</w:t>
      </w:r>
      <w:r w:rsidRPr="007F25BD">
        <w:rPr>
          <w:rFonts w:ascii="Times New Roman" w:hAnsi="Times New Roman" w:cs="Times New Roman"/>
          <w:sz w:val="28"/>
          <w:szCs w:val="28"/>
        </w:rPr>
        <w:t>.</w:t>
      </w:r>
      <w:r w:rsidR="00CC36BF" w:rsidRPr="00CC36BF">
        <w:t xml:space="preserve"> </w:t>
      </w:r>
      <w:proofErr w:type="gramEnd"/>
    </w:p>
    <w:p w:rsidR="007F25BD" w:rsidRPr="007B124C" w:rsidRDefault="007F25BD" w:rsidP="00EE551B">
      <w:pPr>
        <w:tabs>
          <w:tab w:val="left" w:leader="dot" w:pos="9356"/>
        </w:tabs>
        <w:spacing w:line="360" w:lineRule="auto"/>
        <w:ind w:firstLine="709"/>
        <w:rPr>
          <w:rFonts w:ascii="Times New Roman" w:hAnsi="Times New Roman" w:cs="Times New Roman"/>
          <w:sz w:val="28"/>
          <w:szCs w:val="28"/>
        </w:rPr>
      </w:pPr>
      <w:r w:rsidRPr="007F25BD">
        <w:rPr>
          <w:rFonts w:ascii="Times New Roman" w:hAnsi="Times New Roman" w:cs="Times New Roman"/>
          <w:sz w:val="28"/>
          <w:szCs w:val="28"/>
        </w:rPr>
        <w:t xml:space="preserve">Как было сказано ранее, в зарубежных исследованиях на тему ОЛЛ преимущественно изучаются особенности нейропсихологических функций, что было вызвано стремительным ростом жалоб </w:t>
      </w:r>
      <w:proofErr w:type="spellStart"/>
      <w:r w:rsidRPr="007F25BD">
        <w:rPr>
          <w:rFonts w:ascii="Times New Roman" w:hAnsi="Times New Roman" w:cs="Times New Roman"/>
          <w:sz w:val="28"/>
          <w:szCs w:val="28"/>
        </w:rPr>
        <w:t>онкобольных</w:t>
      </w:r>
      <w:proofErr w:type="spellEnd"/>
      <w:r w:rsidRPr="007F25BD">
        <w:rPr>
          <w:rFonts w:ascii="Times New Roman" w:hAnsi="Times New Roman" w:cs="Times New Roman"/>
          <w:sz w:val="28"/>
          <w:szCs w:val="28"/>
        </w:rPr>
        <w:t xml:space="preserve"> детей или их родителей на когнитивные нарушения, возникшие после или в ходе лечения. Так, например, большинство пациентов отмечали у себя снижение функций памяти и внимания, влияющих на различные жизненные сферы</w:t>
      </w:r>
      <w:r w:rsidR="00EE551B" w:rsidRPr="00EE551B">
        <w:rPr>
          <w:rFonts w:ascii="Times New Roman" w:hAnsi="Times New Roman" w:cs="Times New Roman"/>
          <w:sz w:val="28"/>
          <w:szCs w:val="28"/>
        </w:rPr>
        <w:t xml:space="preserve"> [23]</w:t>
      </w:r>
      <w:r w:rsidRPr="007F25BD">
        <w:rPr>
          <w:rFonts w:ascii="Times New Roman" w:hAnsi="Times New Roman" w:cs="Times New Roman"/>
          <w:sz w:val="28"/>
          <w:szCs w:val="28"/>
        </w:rPr>
        <w:t>.</w:t>
      </w:r>
      <w:r w:rsidR="00CC36BF" w:rsidRPr="00CC36BF">
        <w:t xml:space="preserve"> </w:t>
      </w:r>
    </w:p>
    <w:p w:rsidR="00CC36BF" w:rsidRPr="00CC36BF" w:rsidRDefault="007F25BD" w:rsidP="00CC36BF">
      <w:pPr>
        <w:tabs>
          <w:tab w:val="left" w:leader="dot" w:pos="9356"/>
        </w:tabs>
        <w:spacing w:line="360" w:lineRule="auto"/>
        <w:ind w:firstLine="709"/>
        <w:rPr>
          <w:rFonts w:ascii="Times New Roman" w:hAnsi="Times New Roman" w:cs="Times New Roman"/>
          <w:sz w:val="28"/>
          <w:szCs w:val="28"/>
        </w:rPr>
      </w:pPr>
      <w:r w:rsidRPr="007F25BD">
        <w:rPr>
          <w:rFonts w:ascii="Times New Roman" w:hAnsi="Times New Roman" w:cs="Times New Roman"/>
          <w:sz w:val="28"/>
          <w:szCs w:val="28"/>
        </w:rPr>
        <w:t xml:space="preserve">По результатам исследования, проведенного L.M. </w:t>
      </w:r>
      <w:proofErr w:type="spellStart"/>
      <w:r w:rsidRPr="007F25BD">
        <w:rPr>
          <w:rFonts w:ascii="Times New Roman" w:hAnsi="Times New Roman" w:cs="Times New Roman"/>
          <w:sz w:val="28"/>
          <w:szCs w:val="28"/>
        </w:rPr>
        <w:t>Jacola</w:t>
      </w:r>
      <w:proofErr w:type="spellEnd"/>
      <w:r w:rsidRPr="007F25BD">
        <w:rPr>
          <w:rFonts w:ascii="Times New Roman" w:hAnsi="Times New Roman" w:cs="Times New Roman"/>
          <w:sz w:val="28"/>
          <w:szCs w:val="28"/>
        </w:rPr>
        <w:t xml:space="preserve"> с соавторами в 2022 году, у пациентов из гру</w:t>
      </w:r>
      <w:proofErr w:type="gramStart"/>
      <w:r w:rsidRPr="007F25BD">
        <w:rPr>
          <w:rFonts w:ascii="Times New Roman" w:hAnsi="Times New Roman" w:cs="Times New Roman"/>
          <w:sz w:val="28"/>
          <w:szCs w:val="28"/>
        </w:rPr>
        <w:t>пп с пр</w:t>
      </w:r>
      <w:proofErr w:type="gramEnd"/>
      <w:r w:rsidRPr="007F25BD">
        <w:rPr>
          <w:rFonts w:ascii="Times New Roman" w:hAnsi="Times New Roman" w:cs="Times New Roman"/>
          <w:sz w:val="28"/>
          <w:szCs w:val="28"/>
        </w:rPr>
        <w:t xml:space="preserve">омежуточным или высоким риском были хуже рабочая память, скорость обработки информации и математические </w:t>
      </w:r>
      <w:r w:rsidRPr="007F25BD">
        <w:rPr>
          <w:rFonts w:ascii="Times New Roman" w:hAnsi="Times New Roman" w:cs="Times New Roman"/>
          <w:sz w:val="28"/>
          <w:szCs w:val="28"/>
        </w:rPr>
        <w:lastRenderedPageBreak/>
        <w:t>способности по сравнению с пациентами группы стандартного риска. Также пациенты данных групп имели более низкие показатели рабочей памяти, скорости мелкой моторики, внимания и работоспособности по сравнению с нормой. При этом не было обнаружено значимых различий между показателями пациентов со стандартным риском и контрольной группой</w:t>
      </w:r>
      <w:r w:rsidR="00EE551B" w:rsidRPr="00EE551B">
        <w:rPr>
          <w:rFonts w:ascii="Times New Roman" w:hAnsi="Times New Roman" w:cs="Times New Roman"/>
          <w:sz w:val="28"/>
          <w:szCs w:val="28"/>
        </w:rPr>
        <w:t xml:space="preserve"> [61]</w:t>
      </w:r>
      <w:r w:rsidRPr="007F25BD">
        <w:rPr>
          <w:rFonts w:ascii="Times New Roman" w:hAnsi="Times New Roman" w:cs="Times New Roman"/>
          <w:sz w:val="28"/>
          <w:szCs w:val="28"/>
        </w:rPr>
        <w:t>.</w:t>
      </w:r>
      <w:r w:rsidR="00CC36BF" w:rsidRPr="00CC36BF">
        <w:t xml:space="preserve"> </w:t>
      </w:r>
    </w:p>
    <w:p w:rsidR="007F25BD" w:rsidRPr="007B124C" w:rsidRDefault="00B71E56" w:rsidP="00CB0D80">
      <w:pPr>
        <w:tabs>
          <w:tab w:val="left" w:leader="dot" w:pos="9356"/>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Ухудшение показателей в функционировании тонкой моторики было выявлено и в </w:t>
      </w:r>
      <w:proofErr w:type="spellStart"/>
      <w:r>
        <w:rPr>
          <w:rFonts w:ascii="Times New Roman" w:hAnsi="Times New Roman" w:cs="Times New Roman"/>
          <w:sz w:val="28"/>
          <w:szCs w:val="28"/>
        </w:rPr>
        <w:t>проспективном</w:t>
      </w:r>
      <w:proofErr w:type="spellEnd"/>
      <w:r>
        <w:rPr>
          <w:rFonts w:ascii="Times New Roman" w:hAnsi="Times New Roman" w:cs="Times New Roman"/>
          <w:sz w:val="28"/>
          <w:szCs w:val="28"/>
        </w:rPr>
        <w:t xml:space="preserve"> исследовании </w:t>
      </w:r>
      <w:r>
        <w:rPr>
          <w:rFonts w:ascii="Times New Roman" w:hAnsi="Times New Roman" w:cs="Times New Roman"/>
          <w:sz w:val="28"/>
          <w:szCs w:val="28"/>
          <w:lang w:val="en-US"/>
        </w:rPr>
        <w:t>N</w:t>
      </w:r>
      <w:r w:rsidRPr="00B71E56">
        <w:rPr>
          <w:rFonts w:ascii="Times New Roman" w:hAnsi="Times New Roman" w:cs="Times New Roman"/>
          <w:sz w:val="28"/>
          <w:szCs w:val="28"/>
        </w:rPr>
        <w:t>.</w:t>
      </w:r>
      <w:r>
        <w:rPr>
          <w:rFonts w:ascii="Times New Roman" w:hAnsi="Times New Roman" w:cs="Times New Roman"/>
          <w:sz w:val="28"/>
          <w:szCs w:val="28"/>
          <w:lang w:val="en-US"/>
        </w:rPr>
        <w:t>C</w:t>
      </w:r>
      <w:r w:rsidRPr="00B71E56">
        <w:rPr>
          <w:rFonts w:ascii="Times New Roman" w:hAnsi="Times New Roman" w:cs="Times New Roman"/>
          <w:sz w:val="28"/>
          <w:szCs w:val="28"/>
        </w:rPr>
        <w:t xml:space="preserve">. </w:t>
      </w:r>
      <w:proofErr w:type="spellStart"/>
      <w:r w:rsidRPr="00B71E56">
        <w:rPr>
          <w:rFonts w:ascii="Times New Roman" w:hAnsi="Times New Roman" w:cs="Times New Roman"/>
          <w:sz w:val="28"/>
          <w:szCs w:val="28"/>
        </w:rPr>
        <w:t>Jansen</w:t>
      </w:r>
      <w:proofErr w:type="spellEnd"/>
      <w:r w:rsidRPr="00B71E56">
        <w:rPr>
          <w:rFonts w:ascii="Times New Roman" w:hAnsi="Times New Roman" w:cs="Times New Roman"/>
          <w:sz w:val="28"/>
          <w:szCs w:val="28"/>
        </w:rPr>
        <w:t xml:space="preserve"> </w:t>
      </w:r>
      <w:r>
        <w:rPr>
          <w:rFonts w:ascii="Times New Roman" w:hAnsi="Times New Roman" w:cs="Times New Roman"/>
          <w:sz w:val="28"/>
          <w:szCs w:val="28"/>
        </w:rPr>
        <w:t>с соавторами</w:t>
      </w:r>
      <w:r w:rsidR="00CB0D80" w:rsidRPr="00CB0D80">
        <w:rPr>
          <w:rFonts w:ascii="Times New Roman" w:hAnsi="Times New Roman" w:cs="Times New Roman"/>
          <w:sz w:val="28"/>
          <w:szCs w:val="28"/>
        </w:rPr>
        <w:t xml:space="preserve"> [62]</w:t>
      </w:r>
      <w:r>
        <w:rPr>
          <w:rFonts w:ascii="Times New Roman" w:hAnsi="Times New Roman" w:cs="Times New Roman"/>
          <w:sz w:val="28"/>
          <w:szCs w:val="28"/>
        </w:rPr>
        <w:t xml:space="preserve">. </w:t>
      </w:r>
    </w:p>
    <w:p w:rsidR="007F25BD" w:rsidRPr="007B124C" w:rsidRDefault="00CC36BF" w:rsidP="00CB0D80">
      <w:pPr>
        <w:tabs>
          <w:tab w:val="left" w:leader="dot" w:pos="9356"/>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Исследование, проведенное V. </w:t>
      </w:r>
      <w:proofErr w:type="spellStart"/>
      <w:r w:rsidRPr="00CC36BF">
        <w:rPr>
          <w:rFonts w:ascii="Times New Roman" w:hAnsi="Times New Roman" w:cs="Times New Roman"/>
          <w:sz w:val="28"/>
          <w:szCs w:val="28"/>
        </w:rPr>
        <w:t>Yildiz</w:t>
      </w:r>
      <w:proofErr w:type="spellEnd"/>
      <w:r w:rsidRPr="00CC36BF">
        <w:rPr>
          <w:rFonts w:ascii="Times New Roman" w:hAnsi="Times New Roman" w:cs="Times New Roman"/>
          <w:sz w:val="28"/>
          <w:szCs w:val="28"/>
        </w:rPr>
        <w:t xml:space="preserve"> </w:t>
      </w:r>
      <w:proofErr w:type="spellStart"/>
      <w:r w:rsidR="007F25BD" w:rsidRPr="007F25BD">
        <w:rPr>
          <w:rFonts w:ascii="Times New Roman" w:hAnsi="Times New Roman" w:cs="Times New Roman"/>
          <w:sz w:val="28"/>
          <w:szCs w:val="28"/>
        </w:rPr>
        <w:t>Kabak</w:t>
      </w:r>
      <w:proofErr w:type="spellEnd"/>
      <w:r w:rsidR="007F25BD" w:rsidRPr="007F25BD">
        <w:rPr>
          <w:rFonts w:ascii="Times New Roman" w:hAnsi="Times New Roman" w:cs="Times New Roman"/>
          <w:sz w:val="28"/>
          <w:szCs w:val="28"/>
        </w:rPr>
        <w:t xml:space="preserve"> с соавторами в 2021 году, показало, что по сравнению с нормативной возрастной группой у детей с ОЛЛ, проходящих индукционную или консолидирующую химиотерапию, были обнаружены более низкие показатели мелкой и грубой моторики, но при этом отсутствовали различия в когнитивном функционировании</w:t>
      </w:r>
      <w:r w:rsidR="00CB0D80" w:rsidRPr="00CB0D80">
        <w:rPr>
          <w:rFonts w:ascii="Times New Roman" w:hAnsi="Times New Roman" w:cs="Times New Roman"/>
          <w:sz w:val="28"/>
          <w:szCs w:val="28"/>
        </w:rPr>
        <w:t xml:space="preserve"> [75]</w:t>
      </w:r>
      <w:r w:rsidR="007F25BD" w:rsidRPr="007F25BD">
        <w:rPr>
          <w:rFonts w:ascii="Times New Roman" w:hAnsi="Times New Roman" w:cs="Times New Roman"/>
          <w:sz w:val="28"/>
          <w:szCs w:val="28"/>
        </w:rPr>
        <w:t xml:space="preserve">. </w:t>
      </w:r>
    </w:p>
    <w:p w:rsidR="007F25BD" w:rsidRPr="007B124C" w:rsidRDefault="007F25BD" w:rsidP="000D2F4E">
      <w:pPr>
        <w:tabs>
          <w:tab w:val="left" w:leader="dot" w:pos="9356"/>
        </w:tabs>
        <w:spacing w:line="360" w:lineRule="auto"/>
        <w:ind w:firstLine="709"/>
        <w:rPr>
          <w:rFonts w:ascii="Times New Roman" w:hAnsi="Times New Roman" w:cs="Times New Roman"/>
          <w:sz w:val="28"/>
          <w:szCs w:val="28"/>
        </w:rPr>
      </w:pPr>
      <w:r w:rsidRPr="007F25BD">
        <w:rPr>
          <w:rFonts w:ascii="Times New Roman" w:hAnsi="Times New Roman" w:cs="Times New Roman"/>
          <w:sz w:val="28"/>
          <w:szCs w:val="28"/>
        </w:rPr>
        <w:t xml:space="preserve">В </w:t>
      </w:r>
      <w:proofErr w:type="gramStart"/>
      <w:r w:rsidRPr="007F25BD">
        <w:rPr>
          <w:rFonts w:ascii="Times New Roman" w:hAnsi="Times New Roman" w:cs="Times New Roman"/>
          <w:sz w:val="28"/>
          <w:szCs w:val="28"/>
        </w:rPr>
        <w:t>обширном</w:t>
      </w:r>
      <w:proofErr w:type="gramEnd"/>
      <w:r w:rsidRPr="007F25BD">
        <w:rPr>
          <w:rFonts w:ascii="Times New Roman" w:hAnsi="Times New Roman" w:cs="Times New Roman"/>
          <w:sz w:val="28"/>
          <w:szCs w:val="28"/>
        </w:rPr>
        <w:t xml:space="preserve"> </w:t>
      </w:r>
      <w:proofErr w:type="spellStart"/>
      <w:r w:rsidRPr="007F25BD">
        <w:rPr>
          <w:rFonts w:ascii="Times New Roman" w:hAnsi="Times New Roman" w:cs="Times New Roman"/>
          <w:sz w:val="28"/>
          <w:szCs w:val="28"/>
        </w:rPr>
        <w:t>мета-анализе</w:t>
      </w:r>
      <w:proofErr w:type="spellEnd"/>
      <w:r w:rsidRPr="007F25BD">
        <w:rPr>
          <w:rFonts w:ascii="Times New Roman" w:hAnsi="Times New Roman" w:cs="Times New Roman"/>
          <w:sz w:val="28"/>
          <w:szCs w:val="28"/>
        </w:rPr>
        <w:t xml:space="preserve"> 16 исследований, проведенном K. </w:t>
      </w:r>
      <w:proofErr w:type="spellStart"/>
      <w:r w:rsidRPr="007F25BD">
        <w:rPr>
          <w:rFonts w:ascii="Times New Roman" w:hAnsi="Times New Roman" w:cs="Times New Roman"/>
          <w:sz w:val="28"/>
          <w:szCs w:val="28"/>
        </w:rPr>
        <w:t>Mavrea</w:t>
      </w:r>
      <w:proofErr w:type="spellEnd"/>
      <w:r w:rsidRPr="007F25BD">
        <w:rPr>
          <w:rFonts w:ascii="Times New Roman" w:hAnsi="Times New Roman" w:cs="Times New Roman"/>
          <w:sz w:val="28"/>
          <w:szCs w:val="28"/>
        </w:rPr>
        <w:t xml:space="preserve"> с соавторами (2021), было выявлено, что показатели интеллекта у детей с ОЛЛ, прошедших ПХТ, были ниже, чем у здоровых детей, но при этом в среднем находились в пределах нормативных значений; показатели вербального и невербального интеллекта были значительно ниже, чем в контрольной группе</w:t>
      </w:r>
      <w:r w:rsidR="000D2F4E" w:rsidRPr="000D2F4E">
        <w:rPr>
          <w:rFonts w:ascii="Times New Roman" w:hAnsi="Times New Roman" w:cs="Times New Roman"/>
          <w:sz w:val="28"/>
          <w:szCs w:val="28"/>
        </w:rPr>
        <w:t xml:space="preserve"> [69]</w:t>
      </w:r>
      <w:r w:rsidRPr="007F25BD">
        <w:rPr>
          <w:rFonts w:ascii="Times New Roman" w:hAnsi="Times New Roman" w:cs="Times New Roman"/>
          <w:sz w:val="28"/>
          <w:szCs w:val="28"/>
        </w:rPr>
        <w:t>.</w:t>
      </w:r>
      <w:r w:rsidR="00CC36BF" w:rsidRPr="00CC36BF">
        <w:t xml:space="preserve"> </w:t>
      </w:r>
    </w:p>
    <w:p w:rsidR="007F25BD" w:rsidRPr="007B124C" w:rsidRDefault="007F25BD" w:rsidP="000D2F4E">
      <w:pPr>
        <w:tabs>
          <w:tab w:val="left" w:leader="dot" w:pos="9356"/>
        </w:tabs>
        <w:spacing w:line="360" w:lineRule="auto"/>
        <w:ind w:firstLine="709"/>
        <w:rPr>
          <w:rFonts w:ascii="Times New Roman" w:hAnsi="Times New Roman" w:cs="Times New Roman"/>
          <w:sz w:val="28"/>
          <w:szCs w:val="28"/>
        </w:rPr>
      </w:pPr>
      <w:r w:rsidRPr="007F25BD">
        <w:rPr>
          <w:rFonts w:ascii="Times New Roman" w:hAnsi="Times New Roman" w:cs="Times New Roman"/>
          <w:sz w:val="28"/>
          <w:szCs w:val="28"/>
        </w:rPr>
        <w:t xml:space="preserve">В одном из наиболее ранних исследований, проведенном в 2002 году A. </w:t>
      </w:r>
      <w:proofErr w:type="spellStart"/>
      <w:r w:rsidRPr="007F25BD">
        <w:rPr>
          <w:rFonts w:ascii="Times New Roman" w:hAnsi="Times New Roman" w:cs="Times New Roman"/>
          <w:sz w:val="28"/>
          <w:szCs w:val="28"/>
        </w:rPr>
        <w:t>Kingma</w:t>
      </w:r>
      <w:proofErr w:type="spellEnd"/>
      <w:r w:rsidRPr="007F25BD">
        <w:rPr>
          <w:rFonts w:ascii="Times New Roman" w:hAnsi="Times New Roman" w:cs="Times New Roman"/>
          <w:sz w:val="28"/>
          <w:szCs w:val="28"/>
        </w:rPr>
        <w:t xml:space="preserve"> с соавторами, было выявлено, что у детей с ОЛЛ, прошедших химиотерапию, не наблюдается серьезных когнитивных нарушений. Различия со здоровыми детьми наблюдались только по двум изучаемым показателям из 14: один показатель интеллекта и один показатель внимания; при этом академическая успеваемость у этих двух групп была на равном уровне</w:t>
      </w:r>
      <w:r w:rsidR="000D2F4E" w:rsidRPr="000D2F4E">
        <w:rPr>
          <w:rFonts w:ascii="Times New Roman" w:hAnsi="Times New Roman" w:cs="Times New Roman"/>
          <w:sz w:val="28"/>
          <w:szCs w:val="28"/>
        </w:rPr>
        <w:t xml:space="preserve"> [63]</w:t>
      </w:r>
      <w:r w:rsidRPr="007F25BD">
        <w:rPr>
          <w:rFonts w:ascii="Times New Roman" w:hAnsi="Times New Roman" w:cs="Times New Roman"/>
          <w:sz w:val="28"/>
          <w:szCs w:val="28"/>
        </w:rPr>
        <w:t>.</w:t>
      </w:r>
      <w:r w:rsidR="00CC36BF" w:rsidRPr="00CC36BF">
        <w:t xml:space="preserve"> </w:t>
      </w:r>
    </w:p>
    <w:p w:rsidR="00CC36BF" w:rsidRPr="005137E5" w:rsidRDefault="007F25BD" w:rsidP="00CC36BF">
      <w:pPr>
        <w:tabs>
          <w:tab w:val="left" w:leader="dot" w:pos="9356"/>
        </w:tabs>
        <w:spacing w:line="360" w:lineRule="auto"/>
        <w:ind w:firstLine="709"/>
        <w:rPr>
          <w:rFonts w:ascii="Times New Roman" w:hAnsi="Times New Roman" w:cs="Times New Roman"/>
          <w:sz w:val="28"/>
          <w:szCs w:val="28"/>
        </w:rPr>
      </w:pPr>
      <w:r w:rsidRPr="007F25BD">
        <w:rPr>
          <w:rFonts w:ascii="Times New Roman" w:hAnsi="Times New Roman" w:cs="Times New Roman"/>
          <w:sz w:val="28"/>
          <w:szCs w:val="28"/>
        </w:rPr>
        <w:t xml:space="preserve">Исследование, проведенное </w:t>
      </w:r>
      <w:r w:rsidRPr="007F25BD">
        <w:rPr>
          <w:rFonts w:ascii="Times New Roman" w:hAnsi="Times New Roman" w:cs="Times New Roman"/>
          <w:sz w:val="28"/>
          <w:szCs w:val="28"/>
          <w:lang w:val="en-US"/>
        </w:rPr>
        <w:t>E</w:t>
      </w:r>
      <w:r w:rsidRPr="007F25BD">
        <w:rPr>
          <w:rFonts w:ascii="Times New Roman" w:hAnsi="Times New Roman" w:cs="Times New Roman"/>
          <w:sz w:val="28"/>
          <w:szCs w:val="28"/>
        </w:rPr>
        <w:t>.</w:t>
      </w:r>
      <w:r w:rsidR="00CC36BF">
        <w:rPr>
          <w:rFonts w:ascii="Times New Roman" w:hAnsi="Times New Roman" w:cs="Times New Roman"/>
          <w:sz w:val="28"/>
          <w:szCs w:val="28"/>
        </w:rPr>
        <w:t xml:space="preserve"> </w:t>
      </w:r>
      <w:r w:rsidRPr="007F25BD">
        <w:rPr>
          <w:rFonts w:ascii="Times New Roman" w:hAnsi="Times New Roman" w:cs="Times New Roman"/>
          <w:sz w:val="28"/>
          <w:szCs w:val="28"/>
          <w:lang w:val="en-US"/>
        </w:rPr>
        <w:t>Gomes</w:t>
      </w:r>
      <w:r w:rsidRPr="007F25BD">
        <w:rPr>
          <w:rFonts w:ascii="Times New Roman" w:hAnsi="Times New Roman" w:cs="Times New Roman"/>
          <w:sz w:val="28"/>
          <w:szCs w:val="28"/>
        </w:rPr>
        <w:t xml:space="preserve"> с соавторами в 2012 году, демонстрирует гендерные различия в оценке интеллектуальной работоспособности: вербальные навыки и показатели рабочей памяти были ниже у лиц женского</w:t>
      </w:r>
      <w:r w:rsidR="00E7014F">
        <w:rPr>
          <w:rFonts w:ascii="Times New Roman" w:hAnsi="Times New Roman" w:cs="Times New Roman"/>
          <w:sz w:val="28"/>
          <w:szCs w:val="28"/>
        </w:rPr>
        <w:t xml:space="preserve"> </w:t>
      </w:r>
      <w:r w:rsidRPr="007F25BD">
        <w:rPr>
          <w:rFonts w:ascii="Times New Roman" w:hAnsi="Times New Roman" w:cs="Times New Roman"/>
          <w:sz w:val="28"/>
          <w:szCs w:val="28"/>
        </w:rPr>
        <w:t>пола в группе до 5 лет с ОЛЛ, прошедших лечение химеотерапией, по сравнению с лицами мужского пола</w:t>
      </w:r>
      <w:r w:rsidR="000D2F4E" w:rsidRPr="000D2F4E">
        <w:rPr>
          <w:rFonts w:ascii="Times New Roman" w:hAnsi="Times New Roman" w:cs="Times New Roman"/>
          <w:sz w:val="28"/>
          <w:szCs w:val="28"/>
        </w:rPr>
        <w:t xml:space="preserve"> [59]</w:t>
      </w:r>
      <w:r w:rsidRPr="007F25BD">
        <w:rPr>
          <w:rFonts w:ascii="Times New Roman" w:hAnsi="Times New Roman" w:cs="Times New Roman"/>
          <w:sz w:val="28"/>
          <w:szCs w:val="28"/>
        </w:rPr>
        <w:t>.</w:t>
      </w:r>
    </w:p>
    <w:p w:rsidR="007F25BD" w:rsidRPr="00E83301" w:rsidRDefault="00E83301" w:rsidP="00E83301">
      <w:pPr>
        <w:tabs>
          <w:tab w:val="left" w:leader="dot" w:pos="9356"/>
        </w:tabs>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В противовес выше представленному, в </w:t>
      </w:r>
      <w:proofErr w:type="gramStart"/>
      <w:r>
        <w:rPr>
          <w:rFonts w:ascii="Times New Roman" w:hAnsi="Times New Roman" w:cs="Times New Roman"/>
          <w:sz w:val="28"/>
          <w:szCs w:val="28"/>
        </w:rPr>
        <w:t>исследовании Н.</w:t>
      </w:r>
      <w:proofErr w:type="gramEnd"/>
      <w:r>
        <w:rPr>
          <w:rFonts w:ascii="Times New Roman" w:hAnsi="Times New Roman" w:cs="Times New Roman"/>
          <w:sz w:val="28"/>
          <w:szCs w:val="28"/>
        </w:rPr>
        <w:t>М.</w:t>
      </w:r>
      <w:r w:rsidRPr="00E83301">
        <w:rPr>
          <w:rFonts w:ascii="Times New Roman" w:hAnsi="Times New Roman" w:cs="Times New Roman"/>
          <w:sz w:val="28"/>
          <w:szCs w:val="28"/>
          <w:lang w:val="en-US"/>
        </w:rPr>
        <w:t>Conklin</w:t>
      </w:r>
      <w:r w:rsidRPr="00E83301">
        <w:rPr>
          <w:rFonts w:ascii="Times New Roman" w:hAnsi="Times New Roman" w:cs="Times New Roman"/>
          <w:sz w:val="28"/>
          <w:szCs w:val="28"/>
        </w:rPr>
        <w:t xml:space="preserve"> </w:t>
      </w:r>
      <w:r>
        <w:rPr>
          <w:rFonts w:ascii="Times New Roman" w:hAnsi="Times New Roman" w:cs="Times New Roman"/>
          <w:sz w:val="28"/>
          <w:szCs w:val="28"/>
        </w:rPr>
        <w:t>с соавторами того же года, были получены данные о том, н</w:t>
      </w:r>
      <w:r w:rsidRPr="00E83301">
        <w:rPr>
          <w:rFonts w:ascii="Times New Roman" w:hAnsi="Times New Roman" w:cs="Times New Roman"/>
          <w:sz w:val="28"/>
          <w:szCs w:val="28"/>
        </w:rPr>
        <w:t>и возраст на момент постановки диагноза, ни пол не были связаны с риском снижения когнитивных способностей ниже среднего.</w:t>
      </w:r>
      <w:r>
        <w:rPr>
          <w:rFonts w:ascii="Times New Roman" w:hAnsi="Times New Roman" w:cs="Times New Roman"/>
          <w:sz w:val="28"/>
          <w:szCs w:val="28"/>
        </w:rPr>
        <w:t xml:space="preserve"> Однако было установлено, что у детей с ОЛЛ, прошедших ПХТ, снижался показатель устойчивости внимания, в то время как интеллектуальные способности оставались сохранными, а также были выявлены различия в познавательных способностях между разными группами риска: более интенсивная химиотерапия коррелировала с худшими показателями в чтении, правописании, математических способностях и успеваемости</w:t>
      </w:r>
      <w:r w:rsidR="000D2F4E" w:rsidRPr="000D2F4E">
        <w:rPr>
          <w:rFonts w:ascii="Times New Roman" w:hAnsi="Times New Roman" w:cs="Times New Roman"/>
          <w:sz w:val="28"/>
          <w:szCs w:val="28"/>
        </w:rPr>
        <w:t xml:space="preserve"> [55]</w:t>
      </w:r>
      <w:r>
        <w:rPr>
          <w:rFonts w:ascii="Times New Roman" w:hAnsi="Times New Roman" w:cs="Times New Roman"/>
          <w:sz w:val="28"/>
          <w:szCs w:val="28"/>
        </w:rPr>
        <w:t xml:space="preserve">. </w:t>
      </w:r>
    </w:p>
    <w:p w:rsidR="003D468F" w:rsidRPr="005137E5" w:rsidRDefault="007F7B51" w:rsidP="005137E5">
      <w:pPr>
        <w:tabs>
          <w:tab w:val="left" w:leader="dot" w:pos="9356"/>
        </w:tabs>
        <w:spacing w:line="360" w:lineRule="auto"/>
        <w:ind w:firstLine="709"/>
        <w:rPr>
          <w:rFonts w:ascii="Times New Roman" w:hAnsi="Times New Roman" w:cs="Times New Roman"/>
          <w:sz w:val="28"/>
          <w:szCs w:val="28"/>
        </w:rPr>
      </w:pPr>
      <w:r>
        <w:rPr>
          <w:rFonts w:ascii="Times New Roman" w:hAnsi="Times New Roman" w:cs="Times New Roman"/>
          <w:sz w:val="28"/>
          <w:szCs w:val="28"/>
        </w:rPr>
        <w:t>В дополнение к вышесказанному, стоит отметить, что с</w:t>
      </w:r>
      <w:r w:rsidRPr="007F7B51">
        <w:rPr>
          <w:rFonts w:ascii="Times New Roman" w:hAnsi="Times New Roman" w:cs="Times New Roman"/>
          <w:sz w:val="28"/>
          <w:szCs w:val="28"/>
        </w:rPr>
        <w:t xml:space="preserve">овременные научные деятели и практические специалисты говорят о важности когнитивной реабилитации для всех онкологических пациентов, </w:t>
      </w:r>
      <w:proofErr w:type="gramStart"/>
      <w:r w:rsidRPr="007F7B51">
        <w:rPr>
          <w:rFonts w:ascii="Times New Roman" w:hAnsi="Times New Roman" w:cs="Times New Roman"/>
          <w:sz w:val="28"/>
          <w:szCs w:val="28"/>
        </w:rPr>
        <w:t>подразумевающую</w:t>
      </w:r>
      <w:proofErr w:type="gramEnd"/>
      <w:r w:rsidRPr="007F7B51">
        <w:rPr>
          <w:rFonts w:ascii="Times New Roman" w:hAnsi="Times New Roman" w:cs="Times New Roman"/>
          <w:sz w:val="28"/>
          <w:szCs w:val="28"/>
        </w:rPr>
        <w:t xml:space="preserve"> создание специализированных терапевтических программ, направленных на восстановление когнитивных функций и функциональных возможностей</w:t>
      </w:r>
      <w:r w:rsidR="000D2F4E" w:rsidRPr="000D2F4E">
        <w:rPr>
          <w:rFonts w:ascii="Times New Roman" w:hAnsi="Times New Roman" w:cs="Times New Roman"/>
          <w:sz w:val="28"/>
          <w:szCs w:val="28"/>
        </w:rPr>
        <w:t xml:space="preserve"> [30]</w:t>
      </w:r>
      <w:r w:rsidRPr="007F7B51">
        <w:rPr>
          <w:rFonts w:ascii="Times New Roman" w:hAnsi="Times New Roman" w:cs="Times New Roman"/>
          <w:sz w:val="28"/>
          <w:szCs w:val="28"/>
        </w:rPr>
        <w:t>.</w:t>
      </w:r>
      <w:r w:rsidR="005137E5">
        <w:rPr>
          <w:rFonts w:ascii="Times New Roman" w:hAnsi="Times New Roman" w:cs="Times New Roman"/>
          <w:sz w:val="28"/>
          <w:szCs w:val="28"/>
        </w:rPr>
        <w:t xml:space="preserve"> </w:t>
      </w:r>
    </w:p>
    <w:p w:rsidR="004D335D" w:rsidRPr="004D335D" w:rsidRDefault="004D335D" w:rsidP="004D335D">
      <w:pPr>
        <w:tabs>
          <w:tab w:val="left" w:leader="dot" w:pos="9356"/>
        </w:tabs>
        <w:spacing w:before="720" w:line="360" w:lineRule="auto"/>
        <w:jc w:val="center"/>
        <w:rPr>
          <w:rFonts w:ascii="Times New Roman" w:hAnsi="Times New Roman" w:cs="Times New Roman"/>
          <w:b/>
          <w:sz w:val="28"/>
          <w:szCs w:val="28"/>
        </w:rPr>
      </w:pPr>
      <w:r w:rsidRPr="004D335D">
        <w:rPr>
          <w:rFonts w:ascii="Times New Roman" w:hAnsi="Times New Roman" w:cs="Times New Roman"/>
          <w:b/>
          <w:sz w:val="28"/>
          <w:szCs w:val="28"/>
        </w:rPr>
        <w:t>1.7 Медицинская составляющая когнитивного снижения</w:t>
      </w:r>
    </w:p>
    <w:p w:rsidR="004D335D" w:rsidRPr="004D335D" w:rsidRDefault="004D335D" w:rsidP="004D335D">
      <w:pPr>
        <w:tabs>
          <w:tab w:val="left" w:leader="dot" w:pos="9356"/>
        </w:tabs>
        <w:spacing w:line="360" w:lineRule="auto"/>
        <w:ind w:firstLine="709"/>
        <w:rPr>
          <w:rFonts w:ascii="Times New Roman" w:hAnsi="Times New Roman" w:cs="Times New Roman"/>
          <w:sz w:val="28"/>
          <w:szCs w:val="28"/>
        </w:rPr>
      </w:pPr>
      <w:r w:rsidRPr="004D335D">
        <w:rPr>
          <w:rFonts w:ascii="Times New Roman" w:hAnsi="Times New Roman" w:cs="Times New Roman"/>
          <w:sz w:val="28"/>
          <w:szCs w:val="28"/>
        </w:rPr>
        <w:t xml:space="preserve">В настоящий момент медицинская модель предполагает, что, в первую очередь, предиктором нейрокогнитивного снижения является интоксикационное действие химиотерапевтических препаратов, в особенности тех, введение которых осуществляется </w:t>
      </w:r>
      <w:proofErr w:type="spellStart"/>
      <w:r w:rsidRPr="004D335D">
        <w:rPr>
          <w:rFonts w:ascii="Times New Roman" w:hAnsi="Times New Roman" w:cs="Times New Roman"/>
          <w:sz w:val="28"/>
          <w:szCs w:val="28"/>
        </w:rPr>
        <w:t>интратекально</w:t>
      </w:r>
      <w:proofErr w:type="spellEnd"/>
      <w:r w:rsidRPr="004D335D">
        <w:rPr>
          <w:rFonts w:ascii="Times New Roman" w:hAnsi="Times New Roman" w:cs="Times New Roman"/>
          <w:sz w:val="28"/>
          <w:szCs w:val="28"/>
        </w:rPr>
        <w:t xml:space="preserve">. В дополнение к этому можно отметить патогенез самого заболевания, длительность его течения до начала лечения, возраст манифестации, а также наследственную обусловленность. При этом </w:t>
      </w:r>
      <w:r w:rsidR="00FC09E5">
        <w:rPr>
          <w:rFonts w:ascii="Times New Roman" w:hAnsi="Times New Roman" w:cs="Times New Roman"/>
          <w:sz w:val="28"/>
          <w:szCs w:val="28"/>
        </w:rPr>
        <w:t xml:space="preserve">отдельные исследователи стоят на том, что </w:t>
      </w:r>
      <w:r w:rsidRPr="004D335D">
        <w:rPr>
          <w:rFonts w:ascii="Times New Roman" w:hAnsi="Times New Roman" w:cs="Times New Roman"/>
          <w:sz w:val="28"/>
          <w:szCs w:val="28"/>
        </w:rPr>
        <w:t xml:space="preserve">не стоит упускать из вида социально-психологические факторы, </w:t>
      </w:r>
      <w:r w:rsidR="00FC09E5">
        <w:rPr>
          <w:rFonts w:ascii="Times New Roman" w:hAnsi="Times New Roman" w:cs="Times New Roman"/>
          <w:sz w:val="28"/>
          <w:szCs w:val="28"/>
        </w:rPr>
        <w:t xml:space="preserve">такие </w:t>
      </w:r>
      <w:r w:rsidRPr="004D335D">
        <w:rPr>
          <w:rFonts w:ascii="Times New Roman" w:hAnsi="Times New Roman" w:cs="Times New Roman"/>
          <w:sz w:val="28"/>
          <w:szCs w:val="28"/>
        </w:rPr>
        <w:t>как детско-родительские отношения, психологический фон ребенка и его окружающих, включающих внутреннюю картину болезни, и сенсорно обедненную среду, созданную условиями лечения (стационар и ограничительные рекомендации).</w:t>
      </w:r>
    </w:p>
    <w:p w:rsidR="00352107" w:rsidRPr="00352107" w:rsidRDefault="004D335D" w:rsidP="000D2F4E">
      <w:pPr>
        <w:tabs>
          <w:tab w:val="left" w:leader="dot" w:pos="9356"/>
        </w:tabs>
        <w:spacing w:line="360" w:lineRule="auto"/>
        <w:ind w:firstLine="709"/>
        <w:rPr>
          <w:rFonts w:ascii="Times New Roman" w:hAnsi="Times New Roman" w:cs="Times New Roman"/>
          <w:sz w:val="28"/>
          <w:szCs w:val="28"/>
          <w:highlight w:val="yellow"/>
        </w:rPr>
      </w:pPr>
      <w:r w:rsidRPr="004D335D">
        <w:rPr>
          <w:rFonts w:ascii="Times New Roman" w:hAnsi="Times New Roman" w:cs="Times New Roman"/>
          <w:sz w:val="28"/>
          <w:szCs w:val="28"/>
        </w:rPr>
        <w:lastRenderedPageBreak/>
        <w:t xml:space="preserve">Большинство исследований, проведенных специалистами медицинского профиля, представляют когнитивное снижение как проявление клинического осложнения, вызванного токсическим действием применяемых при химической терапии препаратов. Так, например, существуют доказательства незначительных временных когнитивных нарушений, вызванных </w:t>
      </w:r>
      <w:proofErr w:type="spellStart"/>
      <w:r w:rsidRPr="004D335D">
        <w:rPr>
          <w:rFonts w:ascii="Times New Roman" w:hAnsi="Times New Roman" w:cs="Times New Roman"/>
          <w:sz w:val="28"/>
          <w:szCs w:val="28"/>
        </w:rPr>
        <w:t>нейротоксичностью</w:t>
      </w:r>
      <w:proofErr w:type="spellEnd"/>
      <w:r w:rsidRPr="004D335D">
        <w:rPr>
          <w:rFonts w:ascii="Times New Roman" w:hAnsi="Times New Roman" w:cs="Times New Roman"/>
          <w:sz w:val="28"/>
          <w:szCs w:val="28"/>
        </w:rPr>
        <w:t xml:space="preserve"> </w:t>
      </w:r>
      <w:proofErr w:type="spellStart"/>
      <w:r w:rsidRPr="004D335D">
        <w:rPr>
          <w:rFonts w:ascii="Times New Roman" w:hAnsi="Times New Roman" w:cs="Times New Roman"/>
          <w:sz w:val="28"/>
          <w:szCs w:val="28"/>
        </w:rPr>
        <w:t>метотрексата</w:t>
      </w:r>
      <w:proofErr w:type="spellEnd"/>
      <w:r w:rsidRPr="004D335D">
        <w:rPr>
          <w:rFonts w:ascii="Times New Roman" w:hAnsi="Times New Roman" w:cs="Times New Roman"/>
          <w:sz w:val="28"/>
          <w:szCs w:val="28"/>
        </w:rPr>
        <w:t xml:space="preserve">, а также когнитивного дефицита за счет корковых нарушений, вызванных применением </w:t>
      </w:r>
      <w:proofErr w:type="spellStart"/>
      <w:r w:rsidRPr="004D335D">
        <w:rPr>
          <w:rFonts w:ascii="Times New Roman" w:hAnsi="Times New Roman" w:cs="Times New Roman"/>
          <w:sz w:val="28"/>
          <w:szCs w:val="28"/>
        </w:rPr>
        <w:t>цитарабина</w:t>
      </w:r>
      <w:proofErr w:type="spellEnd"/>
      <w:r w:rsidR="000D2F4E" w:rsidRPr="000D2F4E">
        <w:rPr>
          <w:rFonts w:ascii="Times New Roman" w:hAnsi="Times New Roman" w:cs="Times New Roman"/>
          <w:sz w:val="28"/>
          <w:szCs w:val="28"/>
        </w:rPr>
        <w:t xml:space="preserve"> [8</w:t>
      </w:r>
      <w:r w:rsidR="00E7014F">
        <w:rPr>
          <w:rFonts w:ascii="Times New Roman" w:hAnsi="Times New Roman" w:cs="Times New Roman"/>
          <w:sz w:val="28"/>
          <w:szCs w:val="28"/>
        </w:rPr>
        <w:t>;</w:t>
      </w:r>
      <w:r w:rsidR="000D2F4E" w:rsidRPr="000D2F4E">
        <w:rPr>
          <w:rFonts w:ascii="Times New Roman" w:hAnsi="Times New Roman" w:cs="Times New Roman"/>
          <w:sz w:val="28"/>
          <w:szCs w:val="28"/>
        </w:rPr>
        <w:t xml:space="preserve"> 22]</w:t>
      </w:r>
      <w:r w:rsidRPr="004D335D">
        <w:rPr>
          <w:rFonts w:ascii="Times New Roman" w:hAnsi="Times New Roman" w:cs="Times New Roman"/>
          <w:sz w:val="28"/>
          <w:szCs w:val="28"/>
        </w:rPr>
        <w:t>.</w:t>
      </w:r>
    </w:p>
    <w:p w:rsidR="004D335D" w:rsidRPr="004D335D" w:rsidRDefault="004D335D" w:rsidP="004D335D">
      <w:pPr>
        <w:tabs>
          <w:tab w:val="left" w:leader="dot" w:pos="9356"/>
        </w:tabs>
        <w:spacing w:line="360" w:lineRule="auto"/>
        <w:ind w:firstLine="709"/>
        <w:rPr>
          <w:rFonts w:ascii="Times New Roman" w:hAnsi="Times New Roman" w:cs="Times New Roman"/>
          <w:sz w:val="28"/>
          <w:szCs w:val="28"/>
          <w:highlight w:val="yellow"/>
        </w:rPr>
      </w:pPr>
      <w:r w:rsidRPr="004D335D">
        <w:rPr>
          <w:rFonts w:ascii="Times New Roman" w:hAnsi="Times New Roman" w:cs="Times New Roman"/>
          <w:sz w:val="28"/>
          <w:szCs w:val="28"/>
        </w:rPr>
        <w:t xml:space="preserve">В дополнение к этому отмечается негативное влияние </w:t>
      </w:r>
      <w:proofErr w:type="spellStart"/>
      <w:r w:rsidRPr="004D335D">
        <w:rPr>
          <w:rFonts w:ascii="Times New Roman" w:hAnsi="Times New Roman" w:cs="Times New Roman"/>
          <w:sz w:val="28"/>
          <w:szCs w:val="28"/>
        </w:rPr>
        <w:t>винкристина</w:t>
      </w:r>
      <w:proofErr w:type="spellEnd"/>
      <w:r w:rsidRPr="004D335D">
        <w:rPr>
          <w:rFonts w:ascii="Times New Roman" w:hAnsi="Times New Roman" w:cs="Times New Roman"/>
          <w:sz w:val="28"/>
          <w:szCs w:val="28"/>
        </w:rPr>
        <w:t xml:space="preserve"> на психомоторную сферу в виде задержки развития крупной и мелкой моторики</w:t>
      </w:r>
      <w:r w:rsidR="000D2F4E" w:rsidRPr="000D2F4E">
        <w:rPr>
          <w:rFonts w:ascii="Times New Roman" w:hAnsi="Times New Roman" w:cs="Times New Roman"/>
          <w:sz w:val="28"/>
          <w:szCs w:val="28"/>
        </w:rPr>
        <w:t xml:space="preserve"> [22]</w:t>
      </w:r>
      <w:r w:rsidRPr="004D335D">
        <w:rPr>
          <w:rFonts w:ascii="Times New Roman" w:hAnsi="Times New Roman" w:cs="Times New Roman"/>
          <w:sz w:val="28"/>
          <w:szCs w:val="28"/>
        </w:rPr>
        <w:t xml:space="preserve">. </w:t>
      </w:r>
    </w:p>
    <w:p w:rsidR="004D335D" w:rsidRPr="007B124C" w:rsidRDefault="004D335D" w:rsidP="000D2F4E">
      <w:pPr>
        <w:tabs>
          <w:tab w:val="left" w:leader="dot" w:pos="9356"/>
        </w:tabs>
        <w:spacing w:line="360" w:lineRule="auto"/>
        <w:ind w:firstLine="709"/>
        <w:rPr>
          <w:rFonts w:ascii="Times New Roman" w:hAnsi="Times New Roman" w:cs="Times New Roman"/>
          <w:sz w:val="28"/>
          <w:szCs w:val="28"/>
        </w:rPr>
      </w:pPr>
      <w:r w:rsidRPr="004D335D">
        <w:rPr>
          <w:rFonts w:ascii="Times New Roman" w:hAnsi="Times New Roman" w:cs="Times New Roman"/>
          <w:sz w:val="28"/>
          <w:szCs w:val="28"/>
        </w:rPr>
        <w:t xml:space="preserve">Исследование авторской группой во главе с Р.Б. </w:t>
      </w:r>
      <w:proofErr w:type="spellStart"/>
      <w:r w:rsidRPr="004D335D">
        <w:rPr>
          <w:rFonts w:ascii="Times New Roman" w:hAnsi="Times New Roman" w:cs="Times New Roman"/>
          <w:sz w:val="28"/>
          <w:szCs w:val="28"/>
        </w:rPr>
        <w:t>Кенжегуловой</w:t>
      </w:r>
      <w:proofErr w:type="spellEnd"/>
      <w:r w:rsidRPr="004D335D">
        <w:rPr>
          <w:rFonts w:ascii="Times New Roman" w:hAnsi="Times New Roman" w:cs="Times New Roman"/>
          <w:sz w:val="28"/>
          <w:szCs w:val="28"/>
        </w:rPr>
        <w:t xml:space="preserve"> (2010) установило проявление </w:t>
      </w:r>
      <w:proofErr w:type="spellStart"/>
      <w:r w:rsidRPr="004D335D">
        <w:rPr>
          <w:rFonts w:ascii="Times New Roman" w:hAnsi="Times New Roman" w:cs="Times New Roman"/>
          <w:sz w:val="28"/>
          <w:szCs w:val="28"/>
        </w:rPr>
        <w:t>нейротоксичности</w:t>
      </w:r>
      <w:proofErr w:type="spellEnd"/>
      <w:r w:rsidRPr="004D335D">
        <w:rPr>
          <w:rFonts w:ascii="Times New Roman" w:hAnsi="Times New Roman" w:cs="Times New Roman"/>
          <w:sz w:val="28"/>
          <w:szCs w:val="28"/>
        </w:rPr>
        <w:t xml:space="preserve"> химиотерапии в виде снижения зрительной памяти и внимания, а также повышенной утомляемости пациентов детского возраста</w:t>
      </w:r>
      <w:r w:rsidR="000D2F4E" w:rsidRPr="000D2F4E">
        <w:rPr>
          <w:rFonts w:ascii="Times New Roman" w:hAnsi="Times New Roman" w:cs="Times New Roman"/>
          <w:sz w:val="28"/>
          <w:szCs w:val="28"/>
        </w:rPr>
        <w:t xml:space="preserve"> [19]</w:t>
      </w:r>
      <w:r w:rsidRPr="004D335D">
        <w:rPr>
          <w:rFonts w:ascii="Times New Roman" w:hAnsi="Times New Roman" w:cs="Times New Roman"/>
          <w:sz w:val="28"/>
          <w:szCs w:val="28"/>
        </w:rPr>
        <w:t>.</w:t>
      </w:r>
      <w:r w:rsidR="00347975" w:rsidRPr="00347975">
        <w:t xml:space="preserve"> </w:t>
      </w:r>
    </w:p>
    <w:p w:rsidR="00347975" w:rsidRPr="00347975" w:rsidRDefault="004D335D" w:rsidP="000D2F4E">
      <w:pPr>
        <w:tabs>
          <w:tab w:val="left" w:leader="dot" w:pos="9356"/>
        </w:tabs>
        <w:spacing w:line="360" w:lineRule="auto"/>
        <w:ind w:firstLine="709"/>
      </w:pPr>
      <w:r w:rsidRPr="004D335D">
        <w:rPr>
          <w:rFonts w:ascii="Times New Roman" w:hAnsi="Times New Roman" w:cs="Times New Roman"/>
          <w:sz w:val="28"/>
          <w:szCs w:val="28"/>
        </w:rPr>
        <w:t>Среди последствий химиотерапевтического лечения злокачественных новообразований, отмечается уменьшение объема рабочей памяти и скорости переработки информации, нарушения зрительно-пространственных функций, речи, планирования и контроля</w:t>
      </w:r>
      <w:r w:rsidR="000D2F4E" w:rsidRPr="000D2F4E">
        <w:rPr>
          <w:rFonts w:ascii="Times New Roman" w:hAnsi="Times New Roman" w:cs="Times New Roman"/>
          <w:sz w:val="28"/>
          <w:szCs w:val="28"/>
        </w:rPr>
        <w:t xml:space="preserve"> [13</w:t>
      </w:r>
      <w:r w:rsidR="00E7014F">
        <w:rPr>
          <w:rFonts w:ascii="Times New Roman" w:hAnsi="Times New Roman" w:cs="Times New Roman"/>
          <w:sz w:val="28"/>
          <w:szCs w:val="28"/>
        </w:rPr>
        <w:t>;</w:t>
      </w:r>
      <w:r w:rsidR="000D2F4E" w:rsidRPr="000D2F4E">
        <w:rPr>
          <w:rFonts w:ascii="Times New Roman" w:hAnsi="Times New Roman" w:cs="Times New Roman"/>
          <w:sz w:val="28"/>
          <w:szCs w:val="28"/>
        </w:rPr>
        <w:t xml:space="preserve"> 37]</w:t>
      </w:r>
      <w:r w:rsidRPr="004D335D">
        <w:rPr>
          <w:rFonts w:ascii="Times New Roman" w:hAnsi="Times New Roman" w:cs="Times New Roman"/>
          <w:sz w:val="28"/>
          <w:szCs w:val="28"/>
        </w:rPr>
        <w:t xml:space="preserve">. </w:t>
      </w:r>
    </w:p>
    <w:p w:rsidR="00347975" w:rsidRPr="007B124C" w:rsidRDefault="004D335D" w:rsidP="00FC09E5">
      <w:pPr>
        <w:tabs>
          <w:tab w:val="left" w:leader="dot" w:pos="9356"/>
        </w:tabs>
        <w:spacing w:line="360" w:lineRule="auto"/>
        <w:ind w:firstLine="709"/>
        <w:rPr>
          <w:rFonts w:ascii="Times New Roman" w:hAnsi="Times New Roman" w:cs="Times New Roman"/>
          <w:sz w:val="28"/>
          <w:szCs w:val="28"/>
        </w:rPr>
      </w:pPr>
      <w:r w:rsidRPr="004D335D">
        <w:rPr>
          <w:rFonts w:ascii="Times New Roman" w:hAnsi="Times New Roman" w:cs="Times New Roman"/>
          <w:sz w:val="28"/>
          <w:szCs w:val="28"/>
        </w:rPr>
        <w:t xml:space="preserve">Ряд исследований демонстрирует значительное снижение объемов белого и серого веществ, а также подкорковых структур, включая таламус, </w:t>
      </w:r>
      <w:proofErr w:type="spellStart"/>
      <w:r w:rsidRPr="004D335D">
        <w:rPr>
          <w:rFonts w:ascii="Times New Roman" w:hAnsi="Times New Roman" w:cs="Times New Roman"/>
          <w:sz w:val="28"/>
          <w:szCs w:val="28"/>
        </w:rPr>
        <w:t>гиппокамп</w:t>
      </w:r>
      <w:proofErr w:type="spellEnd"/>
      <w:r w:rsidRPr="004D335D">
        <w:rPr>
          <w:rFonts w:ascii="Times New Roman" w:hAnsi="Times New Roman" w:cs="Times New Roman"/>
          <w:sz w:val="28"/>
          <w:szCs w:val="28"/>
        </w:rPr>
        <w:t>, скорлупу, бледный шар и прилежащее ядро, что может обуславливать снижение нейропсихологических показателей у детей, прошедших лечение от ОЛЛ</w:t>
      </w:r>
      <w:r w:rsidR="000D2F4E" w:rsidRPr="000D2F4E">
        <w:rPr>
          <w:rFonts w:ascii="Times New Roman" w:hAnsi="Times New Roman" w:cs="Times New Roman"/>
          <w:sz w:val="28"/>
          <w:szCs w:val="28"/>
        </w:rPr>
        <w:t xml:space="preserve"> [5</w:t>
      </w:r>
      <w:r w:rsidR="00E7014F">
        <w:rPr>
          <w:rFonts w:ascii="Times New Roman" w:hAnsi="Times New Roman" w:cs="Times New Roman"/>
          <w:sz w:val="28"/>
          <w:szCs w:val="28"/>
        </w:rPr>
        <w:t>;</w:t>
      </w:r>
      <w:r w:rsidR="000D2F4E" w:rsidRPr="000D2F4E">
        <w:rPr>
          <w:rFonts w:ascii="Times New Roman" w:hAnsi="Times New Roman" w:cs="Times New Roman"/>
          <w:sz w:val="28"/>
          <w:szCs w:val="28"/>
        </w:rPr>
        <w:t xml:space="preserve"> 76]</w:t>
      </w:r>
      <w:r w:rsidRPr="004D335D">
        <w:rPr>
          <w:rFonts w:ascii="Times New Roman" w:hAnsi="Times New Roman" w:cs="Times New Roman"/>
          <w:sz w:val="28"/>
          <w:szCs w:val="28"/>
        </w:rPr>
        <w:t xml:space="preserve">. При этом </w:t>
      </w:r>
      <w:r w:rsidR="00FC09E5">
        <w:rPr>
          <w:rFonts w:ascii="Times New Roman" w:hAnsi="Times New Roman" w:cs="Times New Roman"/>
          <w:sz w:val="28"/>
          <w:szCs w:val="28"/>
        </w:rPr>
        <w:t>некоторые авторы отмечают</w:t>
      </w:r>
      <w:r w:rsidRPr="004D335D">
        <w:rPr>
          <w:rFonts w:ascii="Times New Roman" w:hAnsi="Times New Roman" w:cs="Times New Roman"/>
          <w:sz w:val="28"/>
          <w:szCs w:val="28"/>
        </w:rPr>
        <w:t>, что уменьшение объемов белого вещества является</w:t>
      </w:r>
      <w:r w:rsidR="00347975">
        <w:rPr>
          <w:rFonts w:ascii="Times New Roman" w:hAnsi="Times New Roman" w:cs="Times New Roman"/>
          <w:sz w:val="28"/>
          <w:szCs w:val="28"/>
        </w:rPr>
        <w:t xml:space="preserve"> преимущественно</w:t>
      </w:r>
      <w:r w:rsidRPr="004D335D">
        <w:rPr>
          <w:rFonts w:ascii="Times New Roman" w:hAnsi="Times New Roman" w:cs="Times New Roman"/>
          <w:sz w:val="28"/>
          <w:szCs w:val="28"/>
        </w:rPr>
        <w:t xml:space="preserve"> временным</w:t>
      </w:r>
      <w:r w:rsidR="000D2F4E" w:rsidRPr="000D2F4E">
        <w:rPr>
          <w:rFonts w:ascii="Times New Roman" w:hAnsi="Times New Roman" w:cs="Times New Roman"/>
          <w:sz w:val="28"/>
          <w:szCs w:val="28"/>
        </w:rPr>
        <w:t xml:space="preserve"> [5]</w:t>
      </w:r>
      <w:r w:rsidRPr="004D335D">
        <w:rPr>
          <w:rFonts w:ascii="Times New Roman" w:hAnsi="Times New Roman" w:cs="Times New Roman"/>
          <w:sz w:val="28"/>
          <w:szCs w:val="28"/>
        </w:rPr>
        <w:t xml:space="preserve">. </w:t>
      </w:r>
    </w:p>
    <w:p w:rsidR="004D335D" w:rsidRPr="002133F3" w:rsidRDefault="004D335D" w:rsidP="002133F3">
      <w:pPr>
        <w:tabs>
          <w:tab w:val="left" w:leader="dot" w:pos="9356"/>
        </w:tabs>
        <w:spacing w:before="720" w:line="360" w:lineRule="auto"/>
        <w:jc w:val="center"/>
        <w:rPr>
          <w:rFonts w:ascii="Times New Roman" w:hAnsi="Times New Roman" w:cs="Times New Roman"/>
          <w:b/>
          <w:sz w:val="28"/>
          <w:szCs w:val="28"/>
        </w:rPr>
      </w:pPr>
      <w:r w:rsidRPr="002133F3">
        <w:rPr>
          <w:rFonts w:ascii="Times New Roman" w:hAnsi="Times New Roman" w:cs="Times New Roman"/>
          <w:b/>
          <w:sz w:val="28"/>
          <w:szCs w:val="28"/>
        </w:rPr>
        <w:t>1.8 Психологическая составляющая когнитивного снижения</w:t>
      </w:r>
    </w:p>
    <w:p w:rsidR="00463875" w:rsidRPr="00463875" w:rsidRDefault="00463875" w:rsidP="00463875">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На данный момент внутренней картиной болезни</w:t>
      </w:r>
      <w:r w:rsidR="003355E4">
        <w:rPr>
          <w:rFonts w:ascii="Times New Roman" w:hAnsi="Times New Roman" w:cs="Times New Roman"/>
          <w:sz w:val="28"/>
          <w:szCs w:val="28"/>
        </w:rPr>
        <w:t xml:space="preserve"> (ВКБ)</w:t>
      </w:r>
      <w:r w:rsidRPr="00463875">
        <w:rPr>
          <w:rFonts w:ascii="Times New Roman" w:hAnsi="Times New Roman" w:cs="Times New Roman"/>
          <w:sz w:val="28"/>
          <w:szCs w:val="28"/>
        </w:rPr>
        <w:t xml:space="preserve"> принято считать личностную структуру, состоящую из множества взаимосвязанных компонентов, связанную с восприя</w:t>
      </w:r>
      <w:r w:rsidR="003355E4">
        <w:rPr>
          <w:rFonts w:ascii="Times New Roman" w:hAnsi="Times New Roman" w:cs="Times New Roman"/>
          <w:sz w:val="28"/>
          <w:szCs w:val="28"/>
        </w:rPr>
        <w:t>тием и переживанием болезни. ВКБ</w:t>
      </w:r>
      <w:r w:rsidRPr="00463875">
        <w:rPr>
          <w:rFonts w:ascii="Times New Roman" w:hAnsi="Times New Roman" w:cs="Times New Roman"/>
          <w:sz w:val="28"/>
          <w:szCs w:val="28"/>
        </w:rPr>
        <w:t xml:space="preserve"> состоит </w:t>
      </w:r>
      <w:r w:rsidRPr="00463875">
        <w:rPr>
          <w:rFonts w:ascii="Times New Roman" w:hAnsi="Times New Roman" w:cs="Times New Roman"/>
          <w:sz w:val="28"/>
          <w:szCs w:val="28"/>
        </w:rPr>
        <w:lastRenderedPageBreak/>
        <w:t xml:space="preserve">из сенситивного и когнитивного компонента. К когнитивному уровню относят восприятие, представление и переживание болезни. Поэтому можно сделать вывод о том, что форма и выраженность </w:t>
      </w:r>
      <w:proofErr w:type="spellStart"/>
      <w:r w:rsidRPr="00463875">
        <w:rPr>
          <w:rFonts w:ascii="Times New Roman" w:hAnsi="Times New Roman" w:cs="Times New Roman"/>
          <w:sz w:val="28"/>
          <w:szCs w:val="28"/>
        </w:rPr>
        <w:t>психоэмоциональных</w:t>
      </w:r>
      <w:proofErr w:type="spellEnd"/>
      <w:r w:rsidRPr="00463875">
        <w:rPr>
          <w:rFonts w:ascii="Times New Roman" w:hAnsi="Times New Roman" w:cs="Times New Roman"/>
          <w:sz w:val="28"/>
          <w:szCs w:val="28"/>
        </w:rPr>
        <w:t xml:space="preserve"> реакций происходит через когнитивную оценку болезни.</w:t>
      </w:r>
    </w:p>
    <w:p w:rsidR="00463875" w:rsidRPr="00463875" w:rsidRDefault="00463875" w:rsidP="00463875">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Уровень когнитивных функций пациентов тесно взаимосвязан с внутренней картиной болезни</w:t>
      </w:r>
      <w:r w:rsidR="003355E4">
        <w:rPr>
          <w:rFonts w:ascii="Times New Roman" w:hAnsi="Times New Roman" w:cs="Times New Roman"/>
          <w:sz w:val="28"/>
          <w:szCs w:val="28"/>
        </w:rPr>
        <w:t>,</w:t>
      </w:r>
      <w:r w:rsidRPr="00463875">
        <w:rPr>
          <w:rFonts w:ascii="Times New Roman" w:hAnsi="Times New Roman" w:cs="Times New Roman"/>
          <w:sz w:val="28"/>
          <w:szCs w:val="28"/>
        </w:rPr>
        <w:t xml:space="preserve"> имеющейся у них. Раскрытие ВКБ позволяет выявить психологические параметры возможных проблем пациентов и трудности адаптации к своему заболеванию. Имеются исследования, подтверждающие, что сохранный уровень когнитивного статуса у пациентов прямо </w:t>
      </w:r>
      <w:proofErr w:type="spellStart"/>
      <w:r w:rsidRPr="00463875">
        <w:rPr>
          <w:rFonts w:ascii="Times New Roman" w:hAnsi="Times New Roman" w:cs="Times New Roman"/>
          <w:sz w:val="28"/>
          <w:szCs w:val="28"/>
        </w:rPr>
        <w:t>коррелирует</w:t>
      </w:r>
      <w:proofErr w:type="spellEnd"/>
      <w:r w:rsidRPr="00463875">
        <w:rPr>
          <w:rFonts w:ascii="Times New Roman" w:hAnsi="Times New Roman" w:cs="Times New Roman"/>
          <w:sz w:val="28"/>
          <w:szCs w:val="28"/>
        </w:rPr>
        <w:t xml:space="preserve"> с наличием </w:t>
      </w:r>
      <w:proofErr w:type="gramStart"/>
      <w:r w:rsidRPr="00463875">
        <w:rPr>
          <w:rFonts w:ascii="Times New Roman" w:hAnsi="Times New Roman" w:cs="Times New Roman"/>
          <w:sz w:val="28"/>
          <w:szCs w:val="28"/>
        </w:rPr>
        <w:t>адекватной</w:t>
      </w:r>
      <w:proofErr w:type="gramEnd"/>
      <w:r w:rsidRPr="00463875">
        <w:rPr>
          <w:rFonts w:ascii="Times New Roman" w:hAnsi="Times New Roman" w:cs="Times New Roman"/>
          <w:sz w:val="28"/>
          <w:szCs w:val="28"/>
        </w:rPr>
        <w:t xml:space="preserve"> ВКБ и помогает использовать более подх</w:t>
      </w:r>
      <w:r w:rsidR="00B43536">
        <w:rPr>
          <w:rFonts w:ascii="Times New Roman" w:hAnsi="Times New Roman" w:cs="Times New Roman"/>
          <w:sz w:val="28"/>
          <w:szCs w:val="28"/>
        </w:rPr>
        <w:t>одящие копинг-</w:t>
      </w:r>
      <w:r w:rsidRPr="00463875">
        <w:rPr>
          <w:rFonts w:ascii="Times New Roman" w:hAnsi="Times New Roman" w:cs="Times New Roman"/>
          <w:sz w:val="28"/>
          <w:szCs w:val="28"/>
        </w:rPr>
        <w:t>стратегии. Предполагается, что низкий уровень когнитивных функций может увеличивать вероятность наличия неадекватной ВКБ и использования «избегающего» копинг-поведения</w:t>
      </w:r>
      <w:r w:rsidR="000D2F4E" w:rsidRPr="000D2F4E">
        <w:rPr>
          <w:rFonts w:ascii="Times New Roman" w:hAnsi="Times New Roman" w:cs="Times New Roman"/>
          <w:sz w:val="28"/>
          <w:szCs w:val="28"/>
        </w:rPr>
        <w:t xml:space="preserve"> [43]</w:t>
      </w:r>
      <w:r w:rsidRPr="00463875">
        <w:rPr>
          <w:rFonts w:ascii="Times New Roman" w:hAnsi="Times New Roman" w:cs="Times New Roman"/>
          <w:sz w:val="28"/>
          <w:szCs w:val="28"/>
        </w:rPr>
        <w:t>.</w:t>
      </w:r>
      <w:r w:rsidR="003355E4" w:rsidRPr="003355E4">
        <w:t xml:space="preserve"> </w:t>
      </w:r>
      <w:r w:rsidR="003355E4" w:rsidRPr="003355E4">
        <w:rPr>
          <w:rFonts w:ascii="Times New Roman" w:hAnsi="Times New Roman" w:cs="Times New Roman"/>
          <w:sz w:val="28"/>
          <w:szCs w:val="28"/>
        </w:rPr>
        <w:t>Наряду с этим можно предположить, что внутренняя картина болезни может оказывать негативное влияние на когнитивное и психомоторное регулирование пациентов.</w:t>
      </w:r>
    </w:p>
    <w:p w:rsidR="00463875" w:rsidRPr="00463875" w:rsidRDefault="00463875" w:rsidP="00463875">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 xml:space="preserve">Постановка диагноза </w:t>
      </w:r>
      <w:r w:rsidR="003355E4">
        <w:rPr>
          <w:rFonts w:ascii="Times New Roman" w:hAnsi="Times New Roman" w:cs="Times New Roman"/>
          <w:sz w:val="28"/>
          <w:szCs w:val="28"/>
        </w:rPr>
        <w:t xml:space="preserve">ОЛЛ </w:t>
      </w:r>
      <w:r w:rsidRPr="00463875">
        <w:rPr>
          <w:rFonts w:ascii="Times New Roman" w:hAnsi="Times New Roman" w:cs="Times New Roman"/>
          <w:sz w:val="28"/>
          <w:szCs w:val="28"/>
        </w:rPr>
        <w:t xml:space="preserve">тяжело воспринимается как самими пациентами, так и их близкими. Особое внимание заслуживают семьи, где заболевшими оказываются несовершеннолетние дети. В силу своего возраста дети не могут до конца осознать масштабы проблемы и правильно интерпретировать прогноз врачей. Ребенок скорее воспринимает болезнь через спектр эмоций, которые она у него вызывает, нежели логически. </w:t>
      </w:r>
    </w:p>
    <w:p w:rsidR="00463875" w:rsidRPr="00463875" w:rsidRDefault="00463875" w:rsidP="00463875">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 xml:space="preserve">Также весомый психологический ущерб пациенту и семье наносят угроза смертности заболевания, болезненный процесс лечения, привязывание к медицинскому учреждению (возможно, на всю жизнь). </w:t>
      </w:r>
    </w:p>
    <w:p w:rsidR="00463875" w:rsidRPr="00463875" w:rsidRDefault="00463875" w:rsidP="00463875">
      <w:pPr>
        <w:tabs>
          <w:tab w:val="left" w:leader="dot" w:pos="9356"/>
        </w:tabs>
        <w:spacing w:line="360" w:lineRule="auto"/>
        <w:ind w:firstLine="709"/>
        <w:rPr>
          <w:rFonts w:ascii="Times New Roman" w:hAnsi="Times New Roman" w:cs="Times New Roman"/>
          <w:sz w:val="28"/>
          <w:szCs w:val="28"/>
        </w:rPr>
      </w:pPr>
      <w:proofErr w:type="gramStart"/>
      <w:r w:rsidRPr="00463875">
        <w:rPr>
          <w:rFonts w:ascii="Times New Roman" w:hAnsi="Times New Roman" w:cs="Times New Roman"/>
          <w:sz w:val="28"/>
          <w:szCs w:val="28"/>
        </w:rPr>
        <w:t>Тяжело протекающая болезнь, больничная обстановка, изменение прив</w:t>
      </w:r>
      <w:r w:rsidR="003355E4">
        <w:rPr>
          <w:rFonts w:ascii="Times New Roman" w:hAnsi="Times New Roman" w:cs="Times New Roman"/>
          <w:sz w:val="28"/>
          <w:szCs w:val="28"/>
        </w:rPr>
        <w:t>ычного уклада жизни, переживания</w:t>
      </w:r>
      <w:r w:rsidRPr="00463875">
        <w:rPr>
          <w:rFonts w:ascii="Times New Roman" w:hAnsi="Times New Roman" w:cs="Times New Roman"/>
          <w:sz w:val="28"/>
          <w:szCs w:val="28"/>
        </w:rPr>
        <w:t xml:space="preserve"> близких, симптомы болезни – все это пагубно сказывается и на биологическом, и на психологическом здоровье человека, а также проявляется на когнитивном, эмоциональном и </w:t>
      </w:r>
      <w:r w:rsidRPr="00463875">
        <w:rPr>
          <w:rFonts w:ascii="Times New Roman" w:hAnsi="Times New Roman" w:cs="Times New Roman"/>
          <w:sz w:val="28"/>
          <w:szCs w:val="28"/>
        </w:rPr>
        <w:lastRenderedPageBreak/>
        <w:t>поведенческом уровнях.</w:t>
      </w:r>
      <w:proofErr w:type="gramEnd"/>
      <w:r w:rsidRPr="00463875">
        <w:rPr>
          <w:rFonts w:ascii="Times New Roman" w:hAnsi="Times New Roman" w:cs="Times New Roman"/>
          <w:sz w:val="28"/>
          <w:szCs w:val="28"/>
        </w:rPr>
        <w:t xml:space="preserve"> Часто пациенты испытывают страх перед болезнью, ощущают чувство одиночества, обреченности и тоски.</w:t>
      </w:r>
    </w:p>
    <w:p w:rsidR="00463875" w:rsidRPr="00463875" w:rsidRDefault="00463875" w:rsidP="00463875">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Наблюдение за детьми, больных лейкозами, показало, что наиболее часто дети испытывают также и чувство вины из-за своей болезни. Данное явление может объясняться эгоцентрическим мышлением</w:t>
      </w:r>
      <w:r w:rsidR="007D60BD">
        <w:rPr>
          <w:rFonts w:ascii="Times New Roman" w:hAnsi="Times New Roman" w:cs="Times New Roman"/>
          <w:sz w:val="28"/>
          <w:szCs w:val="28"/>
        </w:rPr>
        <w:t>,</w:t>
      </w:r>
      <w:r w:rsidRPr="00463875">
        <w:rPr>
          <w:rFonts w:ascii="Times New Roman" w:hAnsi="Times New Roman" w:cs="Times New Roman"/>
          <w:sz w:val="28"/>
          <w:szCs w:val="28"/>
        </w:rPr>
        <w:t xml:space="preserve"> присутствующим у детей, а также тем, что родители и врачи вели себя так, что дети могли интерпретировать их реакцию подобным образом. При этом при переживании чувства вины дети не понимают, как именно они могут влиять на состояние своего здоровья, однако в процессе лечения этот момент может быть несколько нивелирован </w:t>
      </w:r>
      <w:r w:rsidR="000D2F4E" w:rsidRPr="000D2F4E">
        <w:rPr>
          <w:rFonts w:ascii="Times New Roman" w:hAnsi="Times New Roman" w:cs="Times New Roman"/>
          <w:sz w:val="28"/>
          <w:szCs w:val="28"/>
        </w:rPr>
        <w:t>[10].</w:t>
      </w:r>
      <w:r w:rsidRPr="00463875">
        <w:rPr>
          <w:rFonts w:ascii="Times New Roman" w:hAnsi="Times New Roman" w:cs="Times New Roman"/>
          <w:sz w:val="28"/>
          <w:szCs w:val="28"/>
        </w:rPr>
        <w:t xml:space="preserve"> </w:t>
      </w:r>
    </w:p>
    <w:p w:rsidR="00463875" w:rsidRPr="007B124C" w:rsidRDefault="00463875" w:rsidP="00463875">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 xml:space="preserve">Заболевание может стать для ребенка значимым событием, определившим дальнейшее развитие личности и жизненного уклада, а также способствовать развитию самосознания и самоопределения. Часто заболевшие лейкемией дети быстрее взрослеют, познавая конечность жизни и скоротечность ее течения, а также принимая на себя ответственность за свое лечение и состояние своего здоровья </w:t>
      </w:r>
      <w:r w:rsidR="000D2F4E" w:rsidRPr="000D2F4E">
        <w:rPr>
          <w:rFonts w:ascii="Times New Roman" w:hAnsi="Times New Roman" w:cs="Times New Roman"/>
          <w:sz w:val="28"/>
          <w:szCs w:val="28"/>
        </w:rPr>
        <w:t>[3].</w:t>
      </w:r>
    </w:p>
    <w:p w:rsidR="00463875" w:rsidRPr="00463875" w:rsidRDefault="00463875" w:rsidP="00463875">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 xml:space="preserve">Реакция ребенка на </w:t>
      </w:r>
      <w:r w:rsidR="00956E71">
        <w:rPr>
          <w:rFonts w:ascii="Times New Roman" w:hAnsi="Times New Roman" w:cs="Times New Roman"/>
          <w:sz w:val="28"/>
          <w:szCs w:val="28"/>
        </w:rPr>
        <w:t>болезнь зависит также и от поло</w:t>
      </w:r>
      <w:r w:rsidRPr="00463875">
        <w:rPr>
          <w:rFonts w:ascii="Times New Roman" w:hAnsi="Times New Roman" w:cs="Times New Roman"/>
          <w:sz w:val="28"/>
          <w:szCs w:val="28"/>
        </w:rPr>
        <w:t xml:space="preserve">возрастных характеристик. Девочки склонны большее внимание уделять своему здоровью и состоянию, нежели мальчики. Также девочки быстрее адаптируются к изменениям, запущенным болезнью, и объективнее воспринимают болезнь, однако у мальчиков уровень обеспокоенности относительно своего будущего ниже </w:t>
      </w:r>
      <w:r w:rsidR="000D2F4E" w:rsidRPr="000D2F4E">
        <w:rPr>
          <w:rFonts w:ascii="Times New Roman" w:hAnsi="Times New Roman" w:cs="Times New Roman"/>
          <w:sz w:val="28"/>
          <w:szCs w:val="28"/>
        </w:rPr>
        <w:t>[52].</w:t>
      </w:r>
      <w:r w:rsidRPr="00463875">
        <w:rPr>
          <w:rFonts w:ascii="Times New Roman" w:hAnsi="Times New Roman" w:cs="Times New Roman"/>
          <w:sz w:val="28"/>
          <w:szCs w:val="28"/>
        </w:rPr>
        <w:t xml:space="preserve"> Картина болезни маленького ребенка и взрослого человека различаются, при этом, чем младше ребенок, тем значительнее различия. Детям сложнее переносить страдания и боль чем взрослым. У них больше страхов, например, таких как </w:t>
      </w:r>
      <w:proofErr w:type="gramStart"/>
      <w:r w:rsidRPr="00463875">
        <w:rPr>
          <w:rFonts w:ascii="Times New Roman" w:hAnsi="Times New Roman" w:cs="Times New Roman"/>
          <w:sz w:val="28"/>
          <w:szCs w:val="28"/>
        </w:rPr>
        <w:t>боязнь</w:t>
      </w:r>
      <w:proofErr w:type="gramEnd"/>
      <w:r w:rsidRPr="00463875">
        <w:rPr>
          <w:rFonts w:ascii="Times New Roman" w:hAnsi="Times New Roman" w:cs="Times New Roman"/>
          <w:sz w:val="28"/>
          <w:szCs w:val="28"/>
        </w:rPr>
        <w:t xml:space="preserve"> боли, уколов, медицинских инструментов. Больница часто воспринимается детьми как опасное место, в котором им не хочется находиться. Изучая поведение или состояние детей, находящихся на продолжительном лечении, а тем более при таком серьезном заболевании, как лейкоз, необходимо учитывать особенности детского возраста, например, то, что оценка ситуацией детьми зависит от оценки их родителей, а также то, что </w:t>
      </w:r>
      <w:r w:rsidRPr="00463875">
        <w:rPr>
          <w:rFonts w:ascii="Times New Roman" w:hAnsi="Times New Roman" w:cs="Times New Roman"/>
          <w:sz w:val="28"/>
          <w:szCs w:val="28"/>
        </w:rPr>
        <w:lastRenderedPageBreak/>
        <w:t>дети легко поддаются внушению и способны быстро переключаться, отвлекаться, быстро забывать. Все данные особенности необходимо учитывать при лечении, особенно для предотвращения психологических нарушений</w:t>
      </w:r>
      <w:r w:rsidR="000D2F4E" w:rsidRPr="000D2F4E">
        <w:rPr>
          <w:rFonts w:ascii="Times New Roman" w:hAnsi="Times New Roman" w:cs="Times New Roman"/>
          <w:sz w:val="28"/>
          <w:szCs w:val="28"/>
        </w:rPr>
        <w:t xml:space="preserve"> [17]. </w:t>
      </w:r>
      <w:r w:rsidRPr="00463875">
        <w:rPr>
          <w:rFonts w:ascii="Times New Roman" w:hAnsi="Times New Roman" w:cs="Times New Roman"/>
          <w:sz w:val="28"/>
          <w:szCs w:val="28"/>
        </w:rPr>
        <w:t>Только в пубертатном возрасте оценка ребенком ситуации болезни становится похожей на оценку взрослого пациента: в возрасте 3-7 лет собственная оценка заболевания не сформирована в принципе, в возрасте 7-12 оценка является недостаточно полной. Внутренняя картина болезни у детей определяется соматическими проявлениями заболевания, уровнем интеллектуального развития, стратегиями мышления, особенностями эмоционального развития, личным опытом и стратегиями, пониманием такого феномена как «смерть», а также влиянием родителей, врачей и других важных взрослых.</w:t>
      </w:r>
      <w:r w:rsidR="00E7014F">
        <w:rPr>
          <w:rFonts w:ascii="Times New Roman" w:hAnsi="Times New Roman" w:cs="Times New Roman"/>
          <w:sz w:val="28"/>
          <w:szCs w:val="28"/>
        </w:rPr>
        <w:t xml:space="preserve"> </w:t>
      </w:r>
    </w:p>
    <w:p w:rsidR="00463875" w:rsidRPr="00463875" w:rsidRDefault="00463875" w:rsidP="00463875">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Психологам, работающим с детьми, необходимо обращать внимание на особенности мышления и поведения ребенка, на субъективный прогноз даваемый ребенком своей болезни, реакциях ребенка на болезнь и ее лечение.</w:t>
      </w:r>
    </w:p>
    <w:p w:rsidR="00463875" w:rsidRPr="00463875" w:rsidRDefault="00463875" w:rsidP="00463875">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 xml:space="preserve">Специалистам важно знать, что по имеющимся в научной литературе данным, у заболевших детей отмечается повышение уровня тревоги, ухудшение общего и в частности психологического самочувствия, снижение настроения. Физические страдания приводят к депрессивным проявлениям, вспышкам гнева и злости. Все описанное выше влияет и на протекание болезни, имеется большой риск ее усугубления. Лейкоз влияет на всю жизнь человека. Наличие </w:t>
      </w:r>
      <w:r w:rsidR="003355E4">
        <w:rPr>
          <w:rFonts w:ascii="Times New Roman" w:hAnsi="Times New Roman" w:cs="Times New Roman"/>
          <w:sz w:val="28"/>
          <w:szCs w:val="28"/>
        </w:rPr>
        <w:t xml:space="preserve">потенциально </w:t>
      </w:r>
      <w:r w:rsidRPr="00463875">
        <w:rPr>
          <w:rFonts w:ascii="Times New Roman" w:hAnsi="Times New Roman" w:cs="Times New Roman"/>
          <w:sz w:val="28"/>
          <w:szCs w:val="28"/>
        </w:rPr>
        <w:t>смертельного заболевания не может не вызывать у заболевшего страх и подавленность, а также чувство одиночества и обреченности. Несмотря на улучшение методов диагностики и лечения, среди людей до сих пор преобладает неверное мнение, что рак равносилен неминуемой и скоропостижной гибели. От отношения пациента к болезни напрямую зависят течение заболевания, социально-психологическая реабилитация, снижение риска возникновения рецидивов.</w:t>
      </w:r>
    </w:p>
    <w:p w:rsidR="00463875" w:rsidRPr="00463875" w:rsidRDefault="00463875" w:rsidP="00463875">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 xml:space="preserve">Бесспорно, что постановка данного диагноза наносит психологическую травму больному, на это влияет и распространенное предубеждение по отношению к лейкемии. Некоторые исследователи соотносят данное </w:t>
      </w:r>
      <w:r w:rsidRPr="00463875">
        <w:rPr>
          <w:rFonts w:ascii="Times New Roman" w:hAnsi="Times New Roman" w:cs="Times New Roman"/>
          <w:sz w:val="28"/>
          <w:szCs w:val="28"/>
        </w:rPr>
        <w:lastRenderedPageBreak/>
        <w:t>онкологическое заболевание с психологическим кризисом, который ведет к нарушению адаптации личности.</w:t>
      </w:r>
    </w:p>
    <w:p w:rsidR="00463875" w:rsidRPr="00463875" w:rsidRDefault="00463875" w:rsidP="00463875">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Стоит также отметить, что среди болеющих раком часто встречается проявление таких психо</w:t>
      </w:r>
      <w:r w:rsidR="003355E4">
        <w:rPr>
          <w:rFonts w:ascii="Times New Roman" w:hAnsi="Times New Roman" w:cs="Times New Roman"/>
          <w:sz w:val="28"/>
          <w:szCs w:val="28"/>
        </w:rPr>
        <w:t xml:space="preserve">логических защит как отрицание и </w:t>
      </w:r>
      <w:r w:rsidRPr="00463875">
        <w:rPr>
          <w:rFonts w:ascii="Times New Roman" w:hAnsi="Times New Roman" w:cs="Times New Roman"/>
          <w:sz w:val="28"/>
          <w:szCs w:val="28"/>
        </w:rPr>
        <w:t xml:space="preserve">игнорирование, </w:t>
      </w:r>
      <w:r w:rsidR="003355E4">
        <w:rPr>
          <w:rFonts w:ascii="Times New Roman" w:hAnsi="Times New Roman" w:cs="Times New Roman"/>
          <w:sz w:val="28"/>
          <w:szCs w:val="28"/>
        </w:rPr>
        <w:t>что</w:t>
      </w:r>
      <w:r w:rsidRPr="00463875">
        <w:rPr>
          <w:rFonts w:ascii="Times New Roman" w:hAnsi="Times New Roman" w:cs="Times New Roman"/>
          <w:sz w:val="28"/>
          <w:szCs w:val="28"/>
        </w:rPr>
        <w:t xml:space="preserve"> может особенно проявляться при неудачах лечения.</w:t>
      </w:r>
      <w:r w:rsidR="00E7014F">
        <w:rPr>
          <w:rFonts w:ascii="Times New Roman" w:hAnsi="Times New Roman" w:cs="Times New Roman"/>
          <w:sz w:val="28"/>
          <w:szCs w:val="28"/>
        </w:rPr>
        <w:t xml:space="preserve"> </w:t>
      </w:r>
      <w:r w:rsidRPr="00463875">
        <w:rPr>
          <w:rFonts w:ascii="Times New Roman" w:hAnsi="Times New Roman" w:cs="Times New Roman"/>
          <w:sz w:val="28"/>
          <w:szCs w:val="28"/>
        </w:rPr>
        <w:t>В зависимости от возраста и уровня развития мышления у реб</w:t>
      </w:r>
      <w:r w:rsidR="00E7014F">
        <w:rPr>
          <w:rFonts w:ascii="Times New Roman" w:hAnsi="Times New Roman" w:cs="Times New Roman"/>
          <w:sz w:val="28"/>
          <w:szCs w:val="28"/>
        </w:rPr>
        <w:t>е</w:t>
      </w:r>
      <w:r w:rsidRPr="00463875">
        <w:rPr>
          <w:rFonts w:ascii="Times New Roman" w:hAnsi="Times New Roman" w:cs="Times New Roman"/>
          <w:sz w:val="28"/>
          <w:szCs w:val="28"/>
        </w:rPr>
        <w:t>нка складывается представление о болезненных процессах и общее понимание того, что происходит с его организмом. Реб</w:t>
      </w:r>
      <w:r w:rsidR="00E7014F">
        <w:rPr>
          <w:rFonts w:ascii="Times New Roman" w:hAnsi="Times New Roman" w:cs="Times New Roman"/>
          <w:sz w:val="28"/>
          <w:szCs w:val="28"/>
        </w:rPr>
        <w:t>е</w:t>
      </w:r>
      <w:r w:rsidRPr="00463875">
        <w:rPr>
          <w:rFonts w:ascii="Times New Roman" w:hAnsi="Times New Roman" w:cs="Times New Roman"/>
          <w:sz w:val="28"/>
          <w:szCs w:val="28"/>
        </w:rPr>
        <w:t>нок оценивает те болезненные переживания, которые у него возникают, в зависимости от того, насколько развиты его представления об образе тела.</w:t>
      </w:r>
    </w:p>
    <w:p w:rsidR="00463875" w:rsidRPr="00463875" w:rsidRDefault="00463875" w:rsidP="00463875">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 xml:space="preserve">Что касается детей, то они склонны почти не рассуждать о причинах и последствиях болезни. Только к 7 годам у детей формируется представление о нарушениях здоровья. К 10 годам дети могут сопоставить отличия в состоянии здоровья и состояния болезни. </w:t>
      </w:r>
    </w:p>
    <w:p w:rsidR="00463875" w:rsidRPr="00463875" w:rsidRDefault="00463875" w:rsidP="00463875">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В силу эгоцентризма мышления дети могут воспринимать болезнь как наказание за неподобающее или запретное поведение. Они могут описывать причину болезни в поступках, за которые испытывают стыд или знаю, что данные поступки вызывают негативную реакцию у других людей. Такое же отношение наблюдается у маленьких детей и к смерти, ее также считают наказание</w:t>
      </w:r>
      <w:r w:rsidR="003355E4">
        <w:rPr>
          <w:rFonts w:ascii="Times New Roman" w:hAnsi="Times New Roman" w:cs="Times New Roman"/>
          <w:sz w:val="28"/>
          <w:szCs w:val="28"/>
        </w:rPr>
        <w:t>м</w:t>
      </w:r>
      <w:r w:rsidRPr="00463875">
        <w:rPr>
          <w:rFonts w:ascii="Times New Roman" w:hAnsi="Times New Roman" w:cs="Times New Roman"/>
          <w:sz w:val="28"/>
          <w:szCs w:val="28"/>
        </w:rPr>
        <w:t xml:space="preserve">, однако </w:t>
      </w:r>
      <w:r w:rsidR="003355E4">
        <w:rPr>
          <w:rFonts w:ascii="Times New Roman" w:hAnsi="Times New Roman" w:cs="Times New Roman"/>
          <w:sz w:val="28"/>
          <w:szCs w:val="28"/>
        </w:rPr>
        <w:t xml:space="preserve">они </w:t>
      </w:r>
      <w:r w:rsidRPr="00463875">
        <w:rPr>
          <w:rFonts w:ascii="Times New Roman" w:hAnsi="Times New Roman" w:cs="Times New Roman"/>
          <w:sz w:val="28"/>
          <w:szCs w:val="28"/>
        </w:rPr>
        <w:t>не придерживаются четкого взгляда на ее причины. Все это обусловлено помимо эгоцентризма магическим мышлением, присущим детям.</w:t>
      </w:r>
      <w:r w:rsidR="00E7014F">
        <w:rPr>
          <w:rFonts w:ascii="Times New Roman" w:hAnsi="Times New Roman" w:cs="Times New Roman"/>
          <w:sz w:val="28"/>
          <w:szCs w:val="28"/>
        </w:rPr>
        <w:t xml:space="preserve"> </w:t>
      </w:r>
      <w:r w:rsidRPr="00463875">
        <w:rPr>
          <w:rFonts w:ascii="Times New Roman" w:hAnsi="Times New Roman" w:cs="Times New Roman"/>
          <w:sz w:val="28"/>
          <w:szCs w:val="28"/>
        </w:rPr>
        <w:t xml:space="preserve">Младшие школьники и младшие подростки склонны считать, что болезнь вызвана не наказанием, а за счет несоблюдения гигиены или нарушений питания. Однако уже некоторая </w:t>
      </w:r>
      <w:proofErr w:type="gramStart"/>
      <w:r w:rsidRPr="00463875">
        <w:rPr>
          <w:rFonts w:ascii="Times New Roman" w:hAnsi="Times New Roman" w:cs="Times New Roman"/>
          <w:sz w:val="28"/>
          <w:szCs w:val="28"/>
        </w:rPr>
        <w:t>часть детей старшего возраста может видеть</w:t>
      </w:r>
      <w:proofErr w:type="gramEnd"/>
      <w:r w:rsidRPr="00463875">
        <w:rPr>
          <w:rFonts w:ascii="Times New Roman" w:hAnsi="Times New Roman" w:cs="Times New Roman"/>
          <w:sz w:val="28"/>
          <w:szCs w:val="28"/>
        </w:rPr>
        <w:t xml:space="preserve"> причину в генетической предрасположенности (особенно если был опыт взаимодействия с болеющим родственником), а также в неблагоприятной атмосфере дома или в школе.</w:t>
      </w:r>
    </w:p>
    <w:p w:rsidR="00463875" w:rsidRPr="00463875" w:rsidRDefault="00463875" w:rsidP="00463875">
      <w:pPr>
        <w:tabs>
          <w:tab w:val="left" w:leader="dot" w:pos="9356"/>
        </w:tabs>
        <w:spacing w:line="360" w:lineRule="auto"/>
        <w:ind w:firstLine="709"/>
        <w:rPr>
          <w:rFonts w:ascii="Times New Roman" w:hAnsi="Times New Roman" w:cs="Times New Roman"/>
          <w:sz w:val="28"/>
          <w:szCs w:val="28"/>
        </w:rPr>
      </w:pPr>
      <w:r w:rsidRPr="00463875">
        <w:rPr>
          <w:rFonts w:ascii="Times New Roman" w:hAnsi="Times New Roman" w:cs="Times New Roman"/>
          <w:sz w:val="28"/>
          <w:szCs w:val="28"/>
        </w:rPr>
        <w:t xml:space="preserve">В заключение стоит отметить, что дети воспринимают свою болезнь не логически, а эмоциональным способом. Недостаточная информированность, наивность и эгоцентризм, свойственные детям, не сформированность </w:t>
      </w:r>
      <w:r w:rsidRPr="00463875">
        <w:rPr>
          <w:rFonts w:ascii="Times New Roman" w:hAnsi="Times New Roman" w:cs="Times New Roman"/>
          <w:sz w:val="28"/>
          <w:szCs w:val="28"/>
        </w:rPr>
        <w:lastRenderedPageBreak/>
        <w:t>понятийного мышления, работа психологических защит влияют на неполное осознание болезни и ее последствий у детей. Ущерб, нанесенный психологическому здоровью ребенка, переживание чувства вины за болезнь может осложнять течение болезни и адаптации после выздоровления. Также негативное влияние на протекание болезни и ее исход могут оказывать опыт общения ребенка с тяжело больным или умирающим человеком, а также присутствие при гибели кого-либо. Знание данных аспектов картины личности больных детей может помочь в работе с данными пациентами</w:t>
      </w:r>
      <w:r w:rsidR="000D2F4E">
        <w:rPr>
          <w:rFonts w:ascii="Times New Roman" w:hAnsi="Times New Roman" w:cs="Times New Roman"/>
          <w:sz w:val="28"/>
          <w:szCs w:val="28"/>
        </w:rPr>
        <w:t xml:space="preserve"> </w:t>
      </w:r>
      <w:r w:rsidR="000D2F4E" w:rsidRPr="000D2F4E">
        <w:rPr>
          <w:rFonts w:ascii="Times New Roman" w:hAnsi="Times New Roman" w:cs="Times New Roman"/>
          <w:sz w:val="28"/>
          <w:szCs w:val="28"/>
        </w:rPr>
        <w:t>[17]</w:t>
      </w:r>
      <w:r w:rsidRPr="00463875">
        <w:rPr>
          <w:rFonts w:ascii="Times New Roman" w:hAnsi="Times New Roman" w:cs="Times New Roman"/>
          <w:sz w:val="28"/>
          <w:szCs w:val="28"/>
        </w:rPr>
        <w:t xml:space="preserve">. </w:t>
      </w:r>
    </w:p>
    <w:p w:rsidR="007F25BD" w:rsidRPr="007F25BD" w:rsidRDefault="007F25BD" w:rsidP="007F22AE">
      <w:pPr>
        <w:tabs>
          <w:tab w:val="left" w:leader="dot" w:pos="9356"/>
        </w:tabs>
        <w:spacing w:before="720" w:line="360" w:lineRule="auto"/>
        <w:jc w:val="center"/>
        <w:rPr>
          <w:rFonts w:ascii="Times New Roman" w:hAnsi="Times New Roman" w:cs="Times New Roman"/>
          <w:b/>
          <w:sz w:val="28"/>
          <w:szCs w:val="28"/>
        </w:rPr>
      </w:pPr>
      <w:r w:rsidRPr="007F25BD">
        <w:rPr>
          <w:rFonts w:ascii="Times New Roman" w:hAnsi="Times New Roman" w:cs="Times New Roman"/>
          <w:b/>
          <w:sz w:val="28"/>
          <w:szCs w:val="28"/>
        </w:rPr>
        <w:t>Резюме по литературному обзору</w:t>
      </w:r>
    </w:p>
    <w:p w:rsidR="007F25BD" w:rsidRPr="007F25BD" w:rsidRDefault="007F25BD" w:rsidP="007F25BD">
      <w:pPr>
        <w:tabs>
          <w:tab w:val="left" w:leader="dot" w:pos="9356"/>
        </w:tabs>
        <w:spacing w:line="360" w:lineRule="auto"/>
        <w:ind w:firstLine="709"/>
        <w:rPr>
          <w:rFonts w:ascii="Times New Roman" w:hAnsi="Times New Roman" w:cs="Times New Roman"/>
          <w:sz w:val="28"/>
          <w:szCs w:val="28"/>
        </w:rPr>
      </w:pPr>
      <w:r w:rsidRPr="007F25BD">
        <w:rPr>
          <w:rFonts w:ascii="Times New Roman" w:hAnsi="Times New Roman" w:cs="Times New Roman"/>
          <w:sz w:val="28"/>
          <w:szCs w:val="28"/>
        </w:rPr>
        <w:t xml:space="preserve">В первой главе было рассмотрено понятие лейкоза, основные виды данного заболевания, такие как острый миелоидный лейкоз и острый лимфобластный лейкоз, являющийся самым распространенным заболеванием в педиатрической онкологии. </w:t>
      </w:r>
    </w:p>
    <w:p w:rsidR="007F25BD" w:rsidRPr="007F25BD" w:rsidRDefault="007F25BD" w:rsidP="007F25BD">
      <w:pPr>
        <w:tabs>
          <w:tab w:val="left" w:leader="dot" w:pos="9356"/>
        </w:tabs>
        <w:spacing w:line="360" w:lineRule="auto"/>
        <w:ind w:firstLine="709"/>
        <w:rPr>
          <w:rFonts w:ascii="Times New Roman" w:hAnsi="Times New Roman" w:cs="Times New Roman"/>
          <w:sz w:val="28"/>
          <w:szCs w:val="28"/>
        </w:rPr>
      </w:pPr>
      <w:r w:rsidRPr="007F25BD">
        <w:rPr>
          <w:rFonts w:ascii="Times New Roman" w:hAnsi="Times New Roman" w:cs="Times New Roman"/>
          <w:sz w:val="28"/>
          <w:szCs w:val="28"/>
        </w:rPr>
        <w:t xml:space="preserve">ОЛЛ – гетерогенное </w:t>
      </w:r>
      <w:proofErr w:type="spellStart"/>
      <w:r w:rsidRPr="007F25BD">
        <w:rPr>
          <w:rFonts w:ascii="Times New Roman" w:hAnsi="Times New Roman" w:cs="Times New Roman"/>
          <w:sz w:val="28"/>
          <w:szCs w:val="28"/>
        </w:rPr>
        <w:t>клональное</w:t>
      </w:r>
      <w:proofErr w:type="spellEnd"/>
      <w:r w:rsidRPr="007F25BD">
        <w:rPr>
          <w:rFonts w:ascii="Times New Roman" w:hAnsi="Times New Roman" w:cs="Times New Roman"/>
          <w:sz w:val="28"/>
          <w:szCs w:val="28"/>
        </w:rPr>
        <w:t xml:space="preserve"> злокачественное новообразование из лимфоидных клеток-предшественников, сопровождающееся неконтролируемым увеличением числа </w:t>
      </w:r>
      <w:proofErr w:type="spellStart"/>
      <w:r w:rsidRPr="007F25BD">
        <w:rPr>
          <w:rFonts w:ascii="Times New Roman" w:hAnsi="Times New Roman" w:cs="Times New Roman"/>
          <w:sz w:val="28"/>
          <w:szCs w:val="28"/>
        </w:rPr>
        <w:t>лимфобластов</w:t>
      </w:r>
      <w:proofErr w:type="spellEnd"/>
      <w:r w:rsidRPr="007F25BD">
        <w:rPr>
          <w:rFonts w:ascii="Times New Roman" w:hAnsi="Times New Roman" w:cs="Times New Roman"/>
          <w:sz w:val="28"/>
          <w:szCs w:val="28"/>
        </w:rPr>
        <w:t>.</w:t>
      </w:r>
    </w:p>
    <w:p w:rsidR="007F25BD" w:rsidRPr="007F25BD" w:rsidRDefault="007F25BD" w:rsidP="007F25BD">
      <w:pPr>
        <w:tabs>
          <w:tab w:val="left" w:leader="dot" w:pos="9356"/>
        </w:tabs>
        <w:spacing w:line="360" w:lineRule="auto"/>
        <w:ind w:firstLine="709"/>
        <w:rPr>
          <w:rFonts w:ascii="Times New Roman" w:hAnsi="Times New Roman" w:cs="Times New Roman"/>
          <w:sz w:val="28"/>
          <w:szCs w:val="28"/>
        </w:rPr>
      </w:pPr>
      <w:r w:rsidRPr="007F25BD">
        <w:rPr>
          <w:rFonts w:ascii="Times New Roman" w:hAnsi="Times New Roman" w:cs="Times New Roman"/>
          <w:sz w:val="28"/>
          <w:szCs w:val="28"/>
        </w:rPr>
        <w:t>Были изучены этиология и патогенез ОЛЛ, приведены классификации данного заболевания по МКБ-11, МКБ-О-</w:t>
      </w:r>
      <w:proofErr w:type="gramStart"/>
      <w:r w:rsidRPr="007F25BD">
        <w:rPr>
          <w:rFonts w:ascii="Times New Roman" w:hAnsi="Times New Roman" w:cs="Times New Roman"/>
          <w:sz w:val="28"/>
          <w:szCs w:val="28"/>
          <w:lang w:val="en-US"/>
        </w:rPr>
        <w:t>III</w:t>
      </w:r>
      <w:proofErr w:type="gramEnd"/>
      <w:r w:rsidRPr="007F25BD">
        <w:rPr>
          <w:rFonts w:ascii="Times New Roman" w:hAnsi="Times New Roman" w:cs="Times New Roman"/>
          <w:sz w:val="28"/>
          <w:szCs w:val="28"/>
        </w:rPr>
        <w:t xml:space="preserve"> и </w:t>
      </w:r>
      <w:r w:rsidRPr="007F25BD">
        <w:rPr>
          <w:rFonts w:ascii="Times New Roman" w:hAnsi="Times New Roman" w:cs="Times New Roman"/>
          <w:sz w:val="28"/>
          <w:szCs w:val="28"/>
          <w:lang w:val="en-US"/>
        </w:rPr>
        <w:t>FAB</w:t>
      </w:r>
      <w:r w:rsidRPr="007F25BD">
        <w:rPr>
          <w:rFonts w:ascii="Times New Roman" w:hAnsi="Times New Roman" w:cs="Times New Roman"/>
          <w:sz w:val="28"/>
          <w:szCs w:val="28"/>
        </w:rPr>
        <w:t>.</w:t>
      </w:r>
    </w:p>
    <w:p w:rsidR="007F25BD" w:rsidRPr="007F25BD" w:rsidRDefault="003355E4" w:rsidP="007F25BD">
      <w:pPr>
        <w:tabs>
          <w:tab w:val="left" w:leader="dot" w:pos="9356"/>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Для лечения ОЛЛ применяется </w:t>
      </w:r>
      <w:r w:rsidR="007F25BD" w:rsidRPr="007F25BD">
        <w:rPr>
          <w:rFonts w:ascii="Times New Roman" w:hAnsi="Times New Roman" w:cs="Times New Roman"/>
          <w:sz w:val="28"/>
          <w:szCs w:val="28"/>
        </w:rPr>
        <w:t>химиотерапия (</w:t>
      </w:r>
      <w:r w:rsidRPr="003355E4">
        <w:rPr>
          <w:rFonts w:ascii="Times New Roman" w:hAnsi="Times New Roman" w:cs="Times New Roman"/>
          <w:sz w:val="28"/>
          <w:szCs w:val="28"/>
        </w:rPr>
        <w:t xml:space="preserve">цитостатическая химиотерапия </w:t>
      </w:r>
      <w:r>
        <w:rPr>
          <w:rFonts w:ascii="Times New Roman" w:hAnsi="Times New Roman" w:cs="Times New Roman"/>
          <w:sz w:val="28"/>
          <w:szCs w:val="28"/>
        </w:rPr>
        <w:t xml:space="preserve">или </w:t>
      </w:r>
      <w:r w:rsidR="007F25BD" w:rsidRPr="007F25BD">
        <w:rPr>
          <w:rFonts w:ascii="Times New Roman" w:hAnsi="Times New Roman" w:cs="Times New Roman"/>
          <w:sz w:val="28"/>
          <w:szCs w:val="28"/>
        </w:rPr>
        <w:t xml:space="preserve">ПХТ), краниальное облучение и трансплантация гемопоэтических стволовых клеток (ТГСК), из которых наиболее распространенным является </w:t>
      </w:r>
      <w:r>
        <w:rPr>
          <w:rFonts w:ascii="Times New Roman" w:hAnsi="Times New Roman" w:cs="Times New Roman"/>
          <w:sz w:val="28"/>
          <w:szCs w:val="28"/>
        </w:rPr>
        <w:t>поли</w:t>
      </w:r>
      <w:r w:rsidR="007F25BD" w:rsidRPr="007F25BD">
        <w:rPr>
          <w:rFonts w:ascii="Times New Roman" w:hAnsi="Times New Roman" w:cs="Times New Roman"/>
          <w:sz w:val="28"/>
          <w:szCs w:val="28"/>
        </w:rPr>
        <w:t>химиотерапия.</w:t>
      </w:r>
    </w:p>
    <w:p w:rsidR="007F25BD" w:rsidRPr="007B124C" w:rsidRDefault="007F25BD" w:rsidP="007F25BD">
      <w:pPr>
        <w:tabs>
          <w:tab w:val="left" w:leader="dot" w:pos="9356"/>
        </w:tabs>
        <w:spacing w:line="360" w:lineRule="auto"/>
        <w:ind w:firstLine="709"/>
        <w:rPr>
          <w:rFonts w:ascii="Times New Roman" w:hAnsi="Times New Roman" w:cs="Times New Roman"/>
          <w:sz w:val="28"/>
          <w:szCs w:val="28"/>
        </w:rPr>
      </w:pPr>
      <w:r w:rsidRPr="007F25BD">
        <w:rPr>
          <w:rFonts w:ascii="Times New Roman" w:hAnsi="Times New Roman" w:cs="Times New Roman"/>
          <w:sz w:val="28"/>
          <w:szCs w:val="28"/>
        </w:rPr>
        <w:t>Прогноз заболевания существенно улучшился за последние 50 лет, и так как смертность от онкологических заболеваний у детей снизилась, внимание к нейропсихологическим осложнениям после лечения стало особенно актуальным.</w:t>
      </w:r>
    </w:p>
    <w:p w:rsidR="00E53531" w:rsidRPr="00E53531" w:rsidRDefault="00E53531" w:rsidP="007F25BD">
      <w:pPr>
        <w:tabs>
          <w:tab w:val="left" w:leader="dot" w:pos="9356"/>
        </w:tabs>
        <w:spacing w:line="360" w:lineRule="auto"/>
        <w:ind w:firstLine="709"/>
        <w:rPr>
          <w:rFonts w:ascii="Times New Roman" w:hAnsi="Times New Roman" w:cs="Times New Roman"/>
          <w:sz w:val="28"/>
          <w:szCs w:val="28"/>
        </w:rPr>
      </w:pPr>
      <w:r>
        <w:rPr>
          <w:rFonts w:ascii="Times New Roman" w:hAnsi="Times New Roman" w:cs="Times New Roman"/>
          <w:sz w:val="28"/>
          <w:szCs w:val="28"/>
        </w:rPr>
        <w:t>В дополнение к этому были рассмотрены такие понятия как «когнитивные функции» и «когнитивные нарушения».</w:t>
      </w:r>
    </w:p>
    <w:p w:rsidR="00D97D74" w:rsidRDefault="007F25BD" w:rsidP="007F25BD">
      <w:pPr>
        <w:tabs>
          <w:tab w:val="left" w:leader="dot" w:pos="9356"/>
        </w:tabs>
        <w:spacing w:line="360" w:lineRule="auto"/>
        <w:ind w:firstLine="709"/>
        <w:rPr>
          <w:rFonts w:ascii="Times New Roman" w:hAnsi="Times New Roman" w:cs="Times New Roman"/>
          <w:sz w:val="28"/>
          <w:szCs w:val="28"/>
        </w:rPr>
      </w:pPr>
      <w:proofErr w:type="gramStart"/>
      <w:r w:rsidRPr="007F25BD">
        <w:rPr>
          <w:rFonts w:ascii="Times New Roman" w:hAnsi="Times New Roman" w:cs="Times New Roman"/>
          <w:sz w:val="28"/>
          <w:szCs w:val="28"/>
        </w:rPr>
        <w:lastRenderedPageBreak/>
        <w:t xml:space="preserve">Были </w:t>
      </w:r>
      <w:r w:rsidR="00E53531">
        <w:rPr>
          <w:rFonts w:ascii="Times New Roman" w:hAnsi="Times New Roman" w:cs="Times New Roman"/>
          <w:sz w:val="28"/>
          <w:szCs w:val="28"/>
        </w:rPr>
        <w:t>проанализированы</w:t>
      </w:r>
      <w:r w:rsidRPr="007F25BD">
        <w:rPr>
          <w:rFonts w:ascii="Times New Roman" w:hAnsi="Times New Roman" w:cs="Times New Roman"/>
          <w:sz w:val="28"/>
          <w:szCs w:val="28"/>
        </w:rPr>
        <w:t xml:space="preserve"> результаты отечественных и зарубежных исследований на тему влияния лечения от ОЛЛ в детском </w:t>
      </w:r>
      <w:r w:rsidR="00D97D74">
        <w:rPr>
          <w:rFonts w:ascii="Times New Roman" w:hAnsi="Times New Roman" w:cs="Times New Roman"/>
          <w:sz w:val="28"/>
          <w:szCs w:val="28"/>
        </w:rPr>
        <w:t>возрасте, а также факторы когнитивного снижения с медицинской и психологической точек зрения.</w:t>
      </w:r>
      <w:r w:rsidRPr="007F25BD">
        <w:rPr>
          <w:rFonts w:ascii="Times New Roman" w:hAnsi="Times New Roman" w:cs="Times New Roman"/>
          <w:sz w:val="28"/>
          <w:szCs w:val="28"/>
        </w:rPr>
        <w:t xml:space="preserve"> </w:t>
      </w:r>
      <w:proofErr w:type="gramEnd"/>
    </w:p>
    <w:p w:rsidR="007F25BD" w:rsidRPr="007F25BD" w:rsidRDefault="007F25BD" w:rsidP="007F25BD">
      <w:pPr>
        <w:tabs>
          <w:tab w:val="left" w:leader="dot" w:pos="9356"/>
        </w:tabs>
        <w:spacing w:line="360" w:lineRule="auto"/>
        <w:ind w:firstLine="709"/>
        <w:rPr>
          <w:rFonts w:ascii="Times New Roman" w:hAnsi="Times New Roman" w:cs="Times New Roman"/>
          <w:sz w:val="28"/>
          <w:szCs w:val="28"/>
        </w:rPr>
      </w:pPr>
      <w:r w:rsidRPr="007F25BD">
        <w:rPr>
          <w:rFonts w:ascii="Times New Roman" w:hAnsi="Times New Roman" w:cs="Times New Roman"/>
          <w:sz w:val="28"/>
          <w:szCs w:val="28"/>
        </w:rPr>
        <w:t>В настоящее время в отечественных исследованиях преимущественно изучаются личностные характеристики больных и детско-родительские отношения, в то время как за рубежом наибольшее внимание уделяют изучению нейропсихологических особенностей.</w:t>
      </w:r>
    </w:p>
    <w:p w:rsidR="00C941D5" w:rsidRDefault="007F25BD" w:rsidP="007F25BD">
      <w:pPr>
        <w:tabs>
          <w:tab w:val="left" w:leader="dot" w:pos="9356"/>
        </w:tabs>
        <w:spacing w:line="360" w:lineRule="auto"/>
        <w:ind w:firstLine="709"/>
        <w:rPr>
          <w:rFonts w:ascii="Times New Roman" w:hAnsi="Times New Roman" w:cs="Times New Roman"/>
          <w:sz w:val="28"/>
          <w:szCs w:val="28"/>
        </w:rPr>
      </w:pPr>
      <w:r w:rsidRPr="007F25BD">
        <w:rPr>
          <w:rFonts w:ascii="Times New Roman" w:hAnsi="Times New Roman" w:cs="Times New Roman"/>
          <w:sz w:val="28"/>
          <w:szCs w:val="28"/>
        </w:rPr>
        <w:t>Недостаточная изученность нейрокогнитивного функционирования детей с ОЛЛ, проходящих химиотерапию, и актуальность изучения данного заболевания ввиду его распространенности, показателей смертности и отдаленных последствий побудили к проведению данного исследования.</w:t>
      </w:r>
    </w:p>
    <w:p w:rsidR="00C941D5" w:rsidRDefault="00C941D5">
      <w:pPr>
        <w:rPr>
          <w:rFonts w:ascii="Times New Roman" w:hAnsi="Times New Roman" w:cs="Times New Roman"/>
          <w:sz w:val="28"/>
          <w:szCs w:val="28"/>
        </w:rPr>
      </w:pPr>
      <w:r>
        <w:rPr>
          <w:rFonts w:ascii="Times New Roman" w:hAnsi="Times New Roman" w:cs="Times New Roman"/>
          <w:sz w:val="28"/>
          <w:szCs w:val="28"/>
        </w:rPr>
        <w:br w:type="page"/>
      </w:r>
    </w:p>
    <w:p w:rsidR="00C941D5" w:rsidRPr="00C941D5" w:rsidRDefault="00C941D5" w:rsidP="00C941D5">
      <w:pPr>
        <w:pageBreakBefore/>
        <w:spacing w:line="360" w:lineRule="auto"/>
        <w:jc w:val="center"/>
        <w:rPr>
          <w:rFonts w:ascii="Times New Roman" w:eastAsia="Arial" w:hAnsi="Times New Roman" w:cs="Times New Roman"/>
          <w:b/>
          <w:color w:val="000000"/>
          <w:sz w:val="28"/>
          <w:szCs w:val="28"/>
          <w:lang w:eastAsia="ru-RU"/>
        </w:rPr>
      </w:pPr>
      <w:r w:rsidRPr="00C941D5">
        <w:rPr>
          <w:rFonts w:ascii="Times New Roman" w:eastAsia="Arial" w:hAnsi="Times New Roman" w:cs="Times New Roman"/>
          <w:b/>
          <w:color w:val="000000"/>
          <w:sz w:val="28"/>
          <w:szCs w:val="28"/>
          <w:lang w:eastAsia="ru-RU"/>
        </w:rPr>
        <w:lastRenderedPageBreak/>
        <w:t>ГЛАВА 2. МЕТОДЫ И ОРГАНИЗАЦИЯ ИССЛЕДОВАНИЯ</w:t>
      </w:r>
    </w:p>
    <w:p w:rsidR="007F25BD" w:rsidRDefault="00C941D5" w:rsidP="00C941D5">
      <w:pPr>
        <w:tabs>
          <w:tab w:val="left" w:leader="dot" w:pos="9356"/>
        </w:tabs>
        <w:spacing w:before="720" w:line="360" w:lineRule="auto"/>
        <w:jc w:val="center"/>
        <w:rPr>
          <w:rFonts w:ascii="Times New Roman" w:eastAsia="Arial" w:hAnsi="Times New Roman" w:cs="Times New Roman"/>
          <w:b/>
          <w:color w:val="000000"/>
          <w:sz w:val="28"/>
          <w:szCs w:val="28"/>
          <w:lang w:eastAsia="ru-RU"/>
        </w:rPr>
      </w:pPr>
      <w:r w:rsidRPr="00C941D5">
        <w:rPr>
          <w:rFonts w:ascii="Times New Roman" w:eastAsia="Arial" w:hAnsi="Times New Roman" w:cs="Times New Roman"/>
          <w:b/>
          <w:color w:val="000000"/>
          <w:sz w:val="28"/>
          <w:szCs w:val="28"/>
          <w:lang w:eastAsia="ru-RU"/>
        </w:rPr>
        <w:t>2.1 Цель и задачи исследования</w:t>
      </w:r>
    </w:p>
    <w:p w:rsidR="00495251" w:rsidRPr="00495251" w:rsidRDefault="00495251" w:rsidP="00495251">
      <w:pPr>
        <w:tabs>
          <w:tab w:val="left" w:leader="dot" w:pos="9356"/>
        </w:tabs>
        <w:spacing w:line="360" w:lineRule="auto"/>
        <w:ind w:firstLine="709"/>
        <w:rPr>
          <w:rFonts w:ascii="Times New Roman" w:eastAsia="Arial" w:hAnsi="Times New Roman" w:cs="Times New Roman"/>
          <w:color w:val="000000"/>
          <w:sz w:val="28"/>
          <w:szCs w:val="28"/>
          <w:lang w:eastAsia="ru-RU"/>
        </w:rPr>
      </w:pPr>
      <w:r w:rsidRPr="00495251">
        <w:rPr>
          <w:rFonts w:ascii="Times New Roman" w:eastAsia="Arial" w:hAnsi="Times New Roman" w:cs="Times New Roman"/>
          <w:b/>
          <w:color w:val="000000"/>
          <w:sz w:val="28"/>
          <w:szCs w:val="28"/>
          <w:lang w:eastAsia="ru-RU"/>
        </w:rPr>
        <w:t>Цель исследования</w:t>
      </w:r>
      <w:r w:rsidRPr="00495251">
        <w:rPr>
          <w:rFonts w:ascii="Times New Roman" w:eastAsia="Arial" w:hAnsi="Times New Roman" w:cs="Times New Roman"/>
          <w:color w:val="000000"/>
          <w:sz w:val="28"/>
          <w:szCs w:val="28"/>
          <w:lang w:eastAsia="ru-RU"/>
        </w:rPr>
        <w:t xml:space="preserve"> состоит в изучении нейрокогнитивного функционирования у детей с острым лимфобластным лейкозом, проходящих лечение с использованием полихимиотерапии по протоколу </w:t>
      </w:r>
      <w:r w:rsidRPr="00495251">
        <w:rPr>
          <w:rFonts w:ascii="Times New Roman" w:eastAsia="Arial" w:hAnsi="Times New Roman" w:cs="Times New Roman"/>
          <w:color w:val="000000"/>
          <w:sz w:val="28"/>
          <w:szCs w:val="28"/>
          <w:lang w:val="en-US" w:eastAsia="ru-RU"/>
        </w:rPr>
        <w:t>ALL</w:t>
      </w:r>
      <w:r w:rsidRPr="00495251">
        <w:rPr>
          <w:rFonts w:ascii="Times New Roman" w:eastAsia="Arial" w:hAnsi="Times New Roman" w:cs="Times New Roman"/>
          <w:color w:val="000000"/>
          <w:sz w:val="28"/>
          <w:szCs w:val="28"/>
          <w:lang w:eastAsia="ru-RU"/>
        </w:rPr>
        <w:t>-</w:t>
      </w:r>
      <w:r w:rsidRPr="00495251">
        <w:rPr>
          <w:rFonts w:ascii="Times New Roman" w:eastAsia="Arial" w:hAnsi="Times New Roman" w:cs="Times New Roman"/>
          <w:color w:val="000000"/>
          <w:sz w:val="28"/>
          <w:szCs w:val="28"/>
          <w:lang w:val="en-US" w:eastAsia="ru-RU"/>
        </w:rPr>
        <w:t>MB</w:t>
      </w:r>
      <w:r w:rsidRPr="00495251">
        <w:rPr>
          <w:rFonts w:ascii="Times New Roman" w:eastAsia="Arial" w:hAnsi="Times New Roman" w:cs="Times New Roman"/>
          <w:color w:val="000000"/>
          <w:sz w:val="28"/>
          <w:szCs w:val="28"/>
          <w:lang w:eastAsia="ru-RU"/>
        </w:rPr>
        <w:t>-2015.</w:t>
      </w:r>
    </w:p>
    <w:p w:rsidR="00495251" w:rsidRPr="00495251" w:rsidRDefault="00495251" w:rsidP="00495251">
      <w:pPr>
        <w:tabs>
          <w:tab w:val="left" w:leader="dot" w:pos="9356"/>
        </w:tabs>
        <w:spacing w:line="360" w:lineRule="auto"/>
        <w:ind w:firstLine="709"/>
        <w:rPr>
          <w:rFonts w:ascii="Times New Roman" w:eastAsia="Arial" w:hAnsi="Times New Roman" w:cs="Times New Roman"/>
          <w:color w:val="000000"/>
          <w:sz w:val="28"/>
          <w:szCs w:val="28"/>
          <w:lang w:eastAsia="ru-RU"/>
        </w:rPr>
      </w:pPr>
      <w:r w:rsidRPr="00495251">
        <w:rPr>
          <w:rFonts w:ascii="Times New Roman" w:eastAsia="Arial" w:hAnsi="Times New Roman" w:cs="Times New Roman"/>
          <w:b/>
          <w:color w:val="000000"/>
          <w:sz w:val="28"/>
          <w:szCs w:val="28"/>
          <w:lang w:eastAsia="ru-RU"/>
        </w:rPr>
        <w:t>Задачи исследования</w:t>
      </w:r>
      <w:r w:rsidRPr="00495251">
        <w:rPr>
          <w:rFonts w:ascii="Times New Roman" w:eastAsia="Arial" w:hAnsi="Times New Roman" w:cs="Times New Roman"/>
          <w:color w:val="000000"/>
          <w:sz w:val="28"/>
          <w:szCs w:val="28"/>
          <w:lang w:eastAsia="ru-RU"/>
        </w:rPr>
        <w:t>:</w:t>
      </w:r>
    </w:p>
    <w:p w:rsidR="00495251" w:rsidRPr="00495251" w:rsidRDefault="00495251" w:rsidP="00495251">
      <w:pPr>
        <w:numPr>
          <w:ilvl w:val="0"/>
          <w:numId w:val="1"/>
        </w:numPr>
        <w:tabs>
          <w:tab w:val="left" w:leader="dot" w:pos="9356"/>
        </w:tabs>
        <w:spacing w:line="360" w:lineRule="auto"/>
        <w:ind w:left="1066" w:hanging="357"/>
        <w:rPr>
          <w:rFonts w:ascii="Times New Roman" w:eastAsia="Arial" w:hAnsi="Times New Roman" w:cs="Times New Roman"/>
          <w:color w:val="000000"/>
          <w:sz w:val="28"/>
          <w:szCs w:val="28"/>
          <w:lang w:eastAsia="ru-RU"/>
        </w:rPr>
      </w:pPr>
      <w:r w:rsidRPr="00495251">
        <w:rPr>
          <w:rFonts w:ascii="Times New Roman" w:eastAsia="Arial" w:hAnsi="Times New Roman" w:cs="Times New Roman"/>
          <w:color w:val="000000"/>
          <w:sz w:val="28"/>
          <w:szCs w:val="28"/>
          <w:lang w:eastAsia="ru-RU"/>
        </w:rPr>
        <w:t xml:space="preserve">Оценить состояние когнитивных функций у детей, которым впервые поставлен диагноз ОЛЛ и поступивших в стационар для прохождения лечения; </w:t>
      </w:r>
    </w:p>
    <w:p w:rsidR="00495251" w:rsidRPr="00495251" w:rsidRDefault="00495251" w:rsidP="00495251">
      <w:pPr>
        <w:numPr>
          <w:ilvl w:val="0"/>
          <w:numId w:val="1"/>
        </w:numPr>
        <w:tabs>
          <w:tab w:val="left" w:leader="dot" w:pos="9356"/>
        </w:tabs>
        <w:spacing w:line="360" w:lineRule="auto"/>
        <w:ind w:left="1066" w:hanging="357"/>
        <w:rPr>
          <w:rFonts w:ascii="Times New Roman" w:eastAsia="Arial" w:hAnsi="Times New Roman" w:cs="Times New Roman"/>
          <w:color w:val="000000"/>
          <w:sz w:val="28"/>
          <w:szCs w:val="28"/>
          <w:lang w:eastAsia="ru-RU"/>
        </w:rPr>
      </w:pPr>
      <w:r w:rsidRPr="00495251">
        <w:rPr>
          <w:rFonts w:ascii="Times New Roman" w:eastAsia="Arial" w:hAnsi="Times New Roman" w:cs="Times New Roman"/>
          <w:color w:val="000000"/>
          <w:sz w:val="28"/>
          <w:szCs w:val="28"/>
          <w:lang w:eastAsia="ru-RU"/>
        </w:rPr>
        <w:t>Оценить состояние когнитивных функций у этой же группы детей после прохождения первого блока лечения ПХТ (индукционной терапии);</w:t>
      </w:r>
    </w:p>
    <w:p w:rsidR="00495251" w:rsidRPr="00495251" w:rsidRDefault="00495251" w:rsidP="00495251">
      <w:pPr>
        <w:numPr>
          <w:ilvl w:val="0"/>
          <w:numId w:val="1"/>
        </w:numPr>
        <w:tabs>
          <w:tab w:val="left" w:leader="dot" w:pos="9356"/>
        </w:tabs>
        <w:spacing w:line="360" w:lineRule="auto"/>
        <w:ind w:left="1066" w:hanging="357"/>
        <w:rPr>
          <w:rFonts w:ascii="Times New Roman" w:eastAsia="Arial" w:hAnsi="Times New Roman" w:cs="Times New Roman"/>
          <w:color w:val="000000"/>
          <w:sz w:val="28"/>
          <w:szCs w:val="28"/>
          <w:lang w:eastAsia="ru-RU"/>
        </w:rPr>
      </w:pPr>
      <w:r w:rsidRPr="00495251">
        <w:rPr>
          <w:rFonts w:ascii="Times New Roman" w:eastAsia="Arial" w:hAnsi="Times New Roman" w:cs="Times New Roman"/>
          <w:color w:val="000000"/>
          <w:sz w:val="28"/>
          <w:szCs w:val="28"/>
          <w:lang w:eastAsia="ru-RU"/>
        </w:rPr>
        <w:t>Оценить динамику когнитивных процессов у данной группы детей;</w:t>
      </w:r>
    </w:p>
    <w:p w:rsidR="00495251" w:rsidRPr="00495251" w:rsidRDefault="00495251" w:rsidP="00495251">
      <w:pPr>
        <w:numPr>
          <w:ilvl w:val="0"/>
          <w:numId w:val="1"/>
        </w:numPr>
        <w:tabs>
          <w:tab w:val="left" w:leader="dot" w:pos="9356"/>
        </w:tabs>
        <w:spacing w:line="360" w:lineRule="auto"/>
        <w:ind w:left="1066" w:hanging="357"/>
        <w:rPr>
          <w:rFonts w:ascii="Times New Roman" w:eastAsia="Arial" w:hAnsi="Times New Roman" w:cs="Times New Roman"/>
          <w:color w:val="000000"/>
          <w:sz w:val="28"/>
          <w:szCs w:val="28"/>
          <w:lang w:eastAsia="ru-RU"/>
        </w:rPr>
      </w:pPr>
      <w:r w:rsidRPr="00495251">
        <w:rPr>
          <w:rFonts w:ascii="Times New Roman" w:eastAsia="Arial" w:hAnsi="Times New Roman" w:cs="Times New Roman"/>
          <w:color w:val="000000"/>
          <w:sz w:val="28"/>
          <w:szCs w:val="28"/>
          <w:lang w:eastAsia="ru-RU"/>
        </w:rPr>
        <w:t>Провести сравнительный анализ нейрокогнитивных функций между детьми, которым впервые поставлен диагноз ОЛЛ, и условно здоровыми детьми;</w:t>
      </w:r>
    </w:p>
    <w:p w:rsidR="00495251" w:rsidRPr="00495251" w:rsidRDefault="00495251" w:rsidP="00495251">
      <w:pPr>
        <w:numPr>
          <w:ilvl w:val="0"/>
          <w:numId w:val="1"/>
        </w:numPr>
        <w:tabs>
          <w:tab w:val="left" w:leader="dot" w:pos="9356"/>
        </w:tabs>
        <w:spacing w:line="360" w:lineRule="auto"/>
        <w:ind w:left="1066" w:hanging="357"/>
        <w:rPr>
          <w:rFonts w:ascii="Times New Roman" w:eastAsia="Arial" w:hAnsi="Times New Roman" w:cs="Times New Roman"/>
          <w:color w:val="000000"/>
          <w:sz w:val="28"/>
          <w:szCs w:val="28"/>
          <w:lang w:eastAsia="ru-RU"/>
        </w:rPr>
      </w:pPr>
      <w:r w:rsidRPr="00495251">
        <w:rPr>
          <w:rFonts w:ascii="Times New Roman" w:eastAsia="Arial" w:hAnsi="Times New Roman" w:cs="Times New Roman"/>
          <w:color w:val="000000"/>
          <w:sz w:val="28"/>
          <w:szCs w:val="28"/>
          <w:lang w:eastAsia="ru-RU"/>
        </w:rPr>
        <w:t>Сопоставить результаты проведенного исследования с имеющимися в литературе данными об особенностях когнитивного функционирования у детей с ОЛЛ.</w:t>
      </w:r>
    </w:p>
    <w:p w:rsidR="00C941D5" w:rsidRPr="00C941D5" w:rsidRDefault="00C941D5" w:rsidP="00C941D5">
      <w:pPr>
        <w:tabs>
          <w:tab w:val="left" w:leader="dot" w:pos="9356"/>
        </w:tabs>
        <w:spacing w:line="360" w:lineRule="auto"/>
        <w:ind w:firstLine="709"/>
        <w:rPr>
          <w:rFonts w:ascii="Times New Roman" w:hAnsi="Times New Roman" w:cs="Times New Roman"/>
          <w:sz w:val="28"/>
          <w:szCs w:val="28"/>
        </w:rPr>
      </w:pPr>
    </w:p>
    <w:p w:rsidR="005A0D05" w:rsidRDefault="005A0D05" w:rsidP="005A0D05">
      <w:pPr>
        <w:spacing w:before="720" w:line="360" w:lineRule="auto"/>
        <w:jc w:val="center"/>
        <w:rPr>
          <w:rFonts w:ascii="Times New Roman" w:eastAsia="Calibri" w:hAnsi="Times New Roman" w:cs="Times New Roman"/>
          <w:b/>
          <w:sz w:val="28"/>
          <w:szCs w:val="28"/>
        </w:rPr>
      </w:pPr>
      <w:r w:rsidRPr="00A33BC3">
        <w:rPr>
          <w:rFonts w:ascii="Times New Roman" w:eastAsia="Calibri" w:hAnsi="Times New Roman" w:cs="Times New Roman"/>
          <w:b/>
          <w:sz w:val="28"/>
          <w:szCs w:val="28"/>
        </w:rPr>
        <w:t>2.2 Гипотезы исследования</w:t>
      </w:r>
    </w:p>
    <w:p w:rsidR="005A0D05" w:rsidRPr="00200BCD" w:rsidRDefault="005A0D05" w:rsidP="005A0D05">
      <w:pPr>
        <w:spacing w:line="360" w:lineRule="auto"/>
        <w:ind w:firstLine="709"/>
        <w:contextualSpacing/>
        <w:rPr>
          <w:rFonts w:ascii="Times New Roman" w:hAnsi="Times New Roman" w:cs="Times New Roman"/>
          <w:sz w:val="28"/>
          <w:szCs w:val="28"/>
        </w:rPr>
      </w:pPr>
      <w:r w:rsidRPr="00200BCD">
        <w:rPr>
          <w:rFonts w:ascii="Times New Roman" w:hAnsi="Times New Roman" w:cs="Times New Roman"/>
          <w:b/>
          <w:sz w:val="28"/>
          <w:szCs w:val="28"/>
        </w:rPr>
        <w:t>Гипотезы исследования</w:t>
      </w:r>
      <w:r w:rsidRPr="00200BCD">
        <w:rPr>
          <w:rFonts w:ascii="Times New Roman" w:hAnsi="Times New Roman" w:cs="Times New Roman"/>
          <w:sz w:val="28"/>
          <w:szCs w:val="28"/>
        </w:rPr>
        <w:t xml:space="preserve"> были сформулированы следующим образом:</w:t>
      </w:r>
    </w:p>
    <w:p w:rsidR="005A0D05" w:rsidRPr="00200BCD" w:rsidRDefault="005A0D05" w:rsidP="00B44BDA">
      <w:pPr>
        <w:pStyle w:val="a7"/>
        <w:numPr>
          <w:ilvl w:val="0"/>
          <w:numId w:val="9"/>
        </w:numPr>
        <w:spacing w:line="360" w:lineRule="auto"/>
        <w:ind w:left="1066" w:hanging="357"/>
        <w:rPr>
          <w:rFonts w:ascii="Times New Roman" w:hAnsi="Times New Roman" w:cs="Times New Roman"/>
          <w:sz w:val="28"/>
          <w:szCs w:val="28"/>
        </w:rPr>
      </w:pPr>
      <w:r w:rsidRPr="00200BCD">
        <w:rPr>
          <w:rFonts w:ascii="Times New Roman" w:hAnsi="Times New Roman" w:cs="Times New Roman"/>
          <w:sz w:val="28"/>
          <w:szCs w:val="28"/>
        </w:rPr>
        <w:t>У детей от 0 до 2 лет, с впервые поставленным диагнозом ОЛЛ и прошедших индукционную терапию, будет наблюдаться снижение уровня развития мелкой и грубой моторики, речи и социальных навыков;</w:t>
      </w:r>
    </w:p>
    <w:p w:rsidR="005A0D05" w:rsidRPr="00200BCD" w:rsidRDefault="005A0D05" w:rsidP="00B44BDA">
      <w:pPr>
        <w:pStyle w:val="a7"/>
        <w:numPr>
          <w:ilvl w:val="0"/>
          <w:numId w:val="9"/>
        </w:numPr>
        <w:spacing w:line="360" w:lineRule="auto"/>
        <w:ind w:left="1066" w:hanging="357"/>
        <w:rPr>
          <w:rFonts w:ascii="Times New Roman" w:hAnsi="Times New Roman" w:cs="Times New Roman"/>
          <w:sz w:val="28"/>
          <w:szCs w:val="28"/>
        </w:rPr>
      </w:pPr>
      <w:r w:rsidRPr="00200BCD">
        <w:rPr>
          <w:rFonts w:ascii="Times New Roman" w:hAnsi="Times New Roman" w:cs="Times New Roman"/>
          <w:sz w:val="28"/>
          <w:szCs w:val="28"/>
        </w:rPr>
        <w:lastRenderedPageBreak/>
        <w:t>У детей от 2 до 7 лет, с впервые поставленным диагнозом ОЛЛ и прошедших индукционную терапию, будет наблюдаться снижение основных параметров познавательного развития;</w:t>
      </w:r>
    </w:p>
    <w:p w:rsidR="005A0D05" w:rsidRPr="00200BCD" w:rsidRDefault="005A0D05" w:rsidP="00B44BDA">
      <w:pPr>
        <w:pStyle w:val="a7"/>
        <w:numPr>
          <w:ilvl w:val="0"/>
          <w:numId w:val="9"/>
        </w:numPr>
        <w:spacing w:line="360" w:lineRule="auto"/>
        <w:ind w:left="1066" w:hanging="357"/>
        <w:rPr>
          <w:rFonts w:ascii="Times New Roman" w:hAnsi="Times New Roman" w:cs="Times New Roman"/>
          <w:sz w:val="28"/>
          <w:szCs w:val="28"/>
        </w:rPr>
      </w:pPr>
      <w:r w:rsidRPr="00200BCD">
        <w:rPr>
          <w:rFonts w:ascii="Times New Roman" w:hAnsi="Times New Roman" w:cs="Times New Roman"/>
          <w:sz w:val="28"/>
          <w:szCs w:val="28"/>
        </w:rPr>
        <w:t>У детей и подростков от 7 до 18 лет, с впервые поставленным диагнозом ОЛЛ и прошедших индукционную терапию, будет наблюдаться снижение показателей интеллекта, внимания и скорости обработки информации;</w:t>
      </w:r>
    </w:p>
    <w:p w:rsidR="005A0D05" w:rsidRPr="00200BCD" w:rsidRDefault="005A0D05" w:rsidP="00B44BDA">
      <w:pPr>
        <w:pStyle w:val="a7"/>
        <w:numPr>
          <w:ilvl w:val="0"/>
          <w:numId w:val="9"/>
        </w:numPr>
        <w:spacing w:line="360" w:lineRule="auto"/>
        <w:ind w:left="1066" w:hanging="357"/>
        <w:rPr>
          <w:rFonts w:ascii="Times New Roman" w:hAnsi="Times New Roman" w:cs="Times New Roman"/>
          <w:sz w:val="28"/>
          <w:szCs w:val="28"/>
        </w:rPr>
      </w:pPr>
      <w:r w:rsidRPr="00200BCD">
        <w:rPr>
          <w:rFonts w:ascii="Times New Roman" w:hAnsi="Times New Roman" w:cs="Times New Roman"/>
          <w:sz w:val="28"/>
          <w:szCs w:val="28"/>
        </w:rPr>
        <w:t xml:space="preserve">Показатели нейрокогнитивного функционирования детей, с впервые поставленным диагнозом ОЛЛ, будут ниже показателей условно </w:t>
      </w:r>
      <w:r>
        <w:rPr>
          <w:rFonts w:ascii="Times New Roman" w:hAnsi="Times New Roman" w:cs="Times New Roman"/>
          <w:sz w:val="28"/>
          <w:szCs w:val="28"/>
        </w:rPr>
        <w:t xml:space="preserve">здоровых </w:t>
      </w:r>
      <w:r w:rsidRPr="00200BCD">
        <w:rPr>
          <w:rFonts w:ascii="Times New Roman" w:hAnsi="Times New Roman" w:cs="Times New Roman"/>
          <w:sz w:val="28"/>
          <w:szCs w:val="28"/>
        </w:rPr>
        <w:t>детей.</w:t>
      </w:r>
    </w:p>
    <w:p w:rsidR="005A0D05" w:rsidRPr="005A0D05" w:rsidRDefault="005A0D05" w:rsidP="005A0D05">
      <w:pPr>
        <w:spacing w:before="720" w:line="360" w:lineRule="auto"/>
        <w:jc w:val="center"/>
        <w:rPr>
          <w:rFonts w:ascii="Times New Roman" w:eastAsia="Calibri" w:hAnsi="Times New Roman" w:cs="Times New Roman"/>
          <w:b/>
          <w:sz w:val="28"/>
          <w:szCs w:val="28"/>
        </w:rPr>
      </w:pPr>
      <w:r w:rsidRPr="005A0D05">
        <w:rPr>
          <w:rFonts w:ascii="Times New Roman" w:eastAsia="Calibri" w:hAnsi="Times New Roman" w:cs="Times New Roman"/>
          <w:b/>
          <w:sz w:val="28"/>
          <w:szCs w:val="28"/>
        </w:rPr>
        <w:t>2.3 Предмет и объект исследования</w:t>
      </w:r>
    </w:p>
    <w:p w:rsidR="005A0D05" w:rsidRPr="005A0D05" w:rsidRDefault="005A0D05" w:rsidP="005A0D05">
      <w:pPr>
        <w:spacing w:line="360" w:lineRule="auto"/>
        <w:ind w:firstLine="709"/>
        <w:rPr>
          <w:rFonts w:ascii="Times New Roman" w:eastAsia="Calibri" w:hAnsi="Times New Roman" w:cs="Times New Roman"/>
          <w:sz w:val="28"/>
          <w:szCs w:val="28"/>
        </w:rPr>
      </w:pPr>
      <w:r w:rsidRPr="005A0D05">
        <w:rPr>
          <w:rFonts w:ascii="Times New Roman" w:eastAsia="Calibri" w:hAnsi="Times New Roman" w:cs="Times New Roman"/>
          <w:b/>
          <w:sz w:val="28"/>
          <w:szCs w:val="28"/>
        </w:rPr>
        <w:t>Объект исследования:</w:t>
      </w:r>
      <w:r w:rsidRPr="005A0D05">
        <w:rPr>
          <w:rFonts w:ascii="Times New Roman" w:eastAsia="Calibri" w:hAnsi="Times New Roman" w:cs="Times New Roman"/>
          <w:sz w:val="28"/>
          <w:szCs w:val="28"/>
        </w:rPr>
        <w:t xml:space="preserve"> нейрокогнитивное функционирование у детей с диагнозом ОЛЛ.</w:t>
      </w:r>
    </w:p>
    <w:p w:rsidR="005A0D05" w:rsidRPr="005A0D05" w:rsidRDefault="005A0D05" w:rsidP="005A0D05">
      <w:pPr>
        <w:spacing w:line="360" w:lineRule="auto"/>
        <w:ind w:firstLine="709"/>
        <w:rPr>
          <w:rFonts w:ascii="Times New Roman" w:eastAsia="Calibri" w:hAnsi="Times New Roman" w:cs="Times New Roman"/>
          <w:sz w:val="28"/>
          <w:szCs w:val="28"/>
        </w:rPr>
      </w:pPr>
      <w:r w:rsidRPr="005A0D05">
        <w:rPr>
          <w:rFonts w:ascii="Times New Roman" w:eastAsia="Calibri" w:hAnsi="Times New Roman" w:cs="Times New Roman"/>
          <w:b/>
          <w:sz w:val="28"/>
          <w:szCs w:val="28"/>
        </w:rPr>
        <w:t>Предмет исследования:</w:t>
      </w:r>
      <w:r w:rsidRPr="005A0D05">
        <w:rPr>
          <w:rFonts w:ascii="Times New Roman" w:eastAsia="Calibri" w:hAnsi="Times New Roman" w:cs="Times New Roman"/>
          <w:sz w:val="28"/>
          <w:szCs w:val="28"/>
        </w:rPr>
        <w:t xml:space="preserve"> динамика когнитивных функций у детей, с впервые поставленным диагнозом ОЛЛ и прошедших индукционную терапию.</w:t>
      </w:r>
    </w:p>
    <w:p w:rsidR="005A0D05" w:rsidRDefault="005A0D05" w:rsidP="005A0D05">
      <w:pPr>
        <w:spacing w:before="720" w:line="360" w:lineRule="auto"/>
        <w:jc w:val="center"/>
        <w:rPr>
          <w:rFonts w:ascii="Times New Roman" w:eastAsia="Arial" w:hAnsi="Times New Roman" w:cs="Times New Roman"/>
          <w:b/>
          <w:color w:val="000000"/>
          <w:sz w:val="28"/>
          <w:szCs w:val="28"/>
          <w:lang w:eastAsia="ru-RU"/>
        </w:rPr>
      </w:pPr>
      <w:r w:rsidRPr="005A0D05">
        <w:rPr>
          <w:rFonts w:ascii="Times New Roman" w:eastAsia="Arial" w:hAnsi="Times New Roman" w:cs="Times New Roman"/>
          <w:b/>
          <w:color w:val="000000"/>
          <w:sz w:val="28"/>
          <w:szCs w:val="28"/>
          <w:lang w:eastAsia="ru-RU"/>
        </w:rPr>
        <w:t>2.4 Описание выборки</w:t>
      </w:r>
    </w:p>
    <w:p w:rsidR="005A0D05" w:rsidRPr="005A0D05" w:rsidRDefault="005A0D05" w:rsidP="005A0D05">
      <w:pPr>
        <w:spacing w:line="360" w:lineRule="auto"/>
        <w:ind w:firstLine="709"/>
        <w:rPr>
          <w:rFonts w:ascii="Times New Roman" w:eastAsia="Arial" w:hAnsi="Times New Roman" w:cs="Times New Roman"/>
          <w:color w:val="000000"/>
          <w:sz w:val="28"/>
          <w:szCs w:val="28"/>
          <w:lang w:eastAsia="ru-RU"/>
        </w:rPr>
      </w:pPr>
      <w:proofErr w:type="gramStart"/>
      <w:r w:rsidRPr="005A0D05">
        <w:rPr>
          <w:rFonts w:ascii="Times New Roman" w:eastAsia="Arial" w:hAnsi="Times New Roman" w:cs="Times New Roman"/>
          <w:color w:val="000000"/>
          <w:sz w:val="28"/>
          <w:szCs w:val="28"/>
          <w:lang w:eastAsia="ru-RU"/>
        </w:rPr>
        <w:t xml:space="preserve">Участниками исследования выступили дети от 0 до 18 лет, которым впервые был поставлен диагноз ОЛЛ и проходящие лечение методом полихимиотерапии по протоколу </w:t>
      </w:r>
      <w:r w:rsidRPr="005A0D05">
        <w:rPr>
          <w:rFonts w:ascii="Times New Roman" w:eastAsia="Arial" w:hAnsi="Times New Roman" w:cs="Times New Roman"/>
          <w:color w:val="000000"/>
          <w:sz w:val="28"/>
          <w:szCs w:val="28"/>
          <w:lang w:val="en-US" w:eastAsia="ru-RU"/>
        </w:rPr>
        <w:t>ALL</w:t>
      </w:r>
      <w:r w:rsidRPr="005A0D05">
        <w:rPr>
          <w:rFonts w:ascii="Times New Roman" w:eastAsia="Arial" w:hAnsi="Times New Roman" w:cs="Times New Roman"/>
          <w:color w:val="000000"/>
          <w:sz w:val="28"/>
          <w:szCs w:val="28"/>
          <w:lang w:eastAsia="ru-RU"/>
        </w:rPr>
        <w:t>-</w:t>
      </w:r>
      <w:r w:rsidRPr="005A0D05">
        <w:rPr>
          <w:rFonts w:ascii="Times New Roman" w:eastAsia="Arial" w:hAnsi="Times New Roman" w:cs="Times New Roman"/>
          <w:color w:val="000000"/>
          <w:sz w:val="28"/>
          <w:szCs w:val="28"/>
          <w:lang w:val="en-US" w:eastAsia="ru-RU"/>
        </w:rPr>
        <w:t>MB</w:t>
      </w:r>
      <w:r w:rsidRPr="005A0D05">
        <w:rPr>
          <w:rFonts w:ascii="Times New Roman" w:eastAsia="Arial" w:hAnsi="Times New Roman" w:cs="Times New Roman"/>
          <w:color w:val="000000"/>
          <w:sz w:val="28"/>
          <w:szCs w:val="28"/>
          <w:lang w:eastAsia="ru-RU"/>
        </w:rPr>
        <w:t xml:space="preserve">-2015 в двух медицинских </w:t>
      </w:r>
      <w:r w:rsidRPr="001F5A90">
        <w:rPr>
          <w:rFonts w:ascii="Times New Roman" w:eastAsia="Arial" w:hAnsi="Times New Roman" w:cs="Times New Roman"/>
          <w:color w:val="000000"/>
          <w:sz w:val="28"/>
          <w:szCs w:val="28"/>
          <w:lang w:eastAsia="ru-RU"/>
        </w:rPr>
        <w:t xml:space="preserve">учреждениях г. Санкт-Петербурга (клинике «НИИ детской онкологии, гематологии и трансплантологии им. Р.М.Горбачевой» ФГБОУВО «Первого Санкт-Петербургского государственного медицинского университета им. </w:t>
      </w:r>
      <w:proofErr w:type="spellStart"/>
      <w:r w:rsidRPr="001F5A90">
        <w:rPr>
          <w:rFonts w:ascii="Times New Roman" w:eastAsia="Arial" w:hAnsi="Times New Roman" w:cs="Times New Roman"/>
          <w:color w:val="000000"/>
          <w:sz w:val="28"/>
          <w:szCs w:val="28"/>
          <w:lang w:eastAsia="ru-RU"/>
        </w:rPr>
        <w:t>ак</w:t>
      </w:r>
      <w:proofErr w:type="spellEnd"/>
      <w:r w:rsidRPr="001F5A90">
        <w:rPr>
          <w:rFonts w:ascii="Times New Roman" w:eastAsia="Arial" w:hAnsi="Times New Roman" w:cs="Times New Roman"/>
          <w:color w:val="000000"/>
          <w:sz w:val="28"/>
          <w:szCs w:val="28"/>
          <w:lang w:eastAsia="ru-RU"/>
        </w:rPr>
        <w:t>.</w:t>
      </w:r>
      <w:proofErr w:type="gramEnd"/>
      <w:r w:rsidRPr="001F5A90">
        <w:rPr>
          <w:rFonts w:ascii="Times New Roman" w:eastAsia="Arial" w:hAnsi="Times New Roman" w:cs="Times New Roman"/>
          <w:color w:val="000000"/>
          <w:sz w:val="28"/>
          <w:szCs w:val="28"/>
          <w:lang w:eastAsia="ru-RU"/>
        </w:rPr>
        <w:t xml:space="preserve"> </w:t>
      </w:r>
      <w:proofErr w:type="gramStart"/>
      <w:r w:rsidRPr="001F5A90">
        <w:rPr>
          <w:rFonts w:ascii="Times New Roman" w:eastAsia="Arial" w:hAnsi="Times New Roman" w:cs="Times New Roman"/>
          <w:color w:val="000000"/>
          <w:sz w:val="28"/>
          <w:szCs w:val="28"/>
          <w:lang w:eastAsia="ru-RU"/>
        </w:rPr>
        <w:t>И.П.Павлова» Министерства здравоохранения РФ и</w:t>
      </w:r>
      <w:r w:rsidR="00E7014F">
        <w:rPr>
          <w:rFonts w:ascii="Times New Roman" w:eastAsia="Arial" w:hAnsi="Times New Roman" w:cs="Times New Roman"/>
          <w:color w:val="000000"/>
          <w:sz w:val="28"/>
          <w:szCs w:val="28"/>
          <w:lang w:eastAsia="ru-RU"/>
        </w:rPr>
        <w:t xml:space="preserve"> </w:t>
      </w:r>
      <w:r w:rsidRPr="001F5A90">
        <w:rPr>
          <w:rFonts w:ascii="Times New Roman" w:eastAsia="Arial" w:hAnsi="Times New Roman" w:cs="Times New Roman"/>
          <w:color w:val="000000"/>
          <w:sz w:val="28"/>
          <w:szCs w:val="28"/>
          <w:lang w:eastAsia="ru-RU"/>
        </w:rPr>
        <w:t>СПБ ГБУЗ «Детском</w:t>
      </w:r>
      <w:r w:rsidRPr="005A0D05">
        <w:rPr>
          <w:rFonts w:ascii="Times New Roman" w:eastAsia="Arial" w:hAnsi="Times New Roman" w:cs="Times New Roman"/>
          <w:color w:val="000000"/>
          <w:sz w:val="28"/>
          <w:szCs w:val="28"/>
          <w:lang w:eastAsia="ru-RU"/>
        </w:rPr>
        <w:t xml:space="preserve"> городском Многопрофильном Клиническом Специализированном Центре Высоких Медицинских Технологий»), а также условно здоровые дети.</w:t>
      </w:r>
      <w:proofErr w:type="gramEnd"/>
      <w:r w:rsidRPr="005A0D05">
        <w:rPr>
          <w:rFonts w:ascii="Times New Roman" w:eastAsia="Arial" w:hAnsi="Times New Roman" w:cs="Times New Roman"/>
          <w:color w:val="000000"/>
          <w:sz w:val="28"/>
          <w:szCs w:val="28"/>
          <w:lang w:eastAsia="ru-RU"/>
        </w:rPr>
        <w:t xml:space="preserve"> Общее количество участников составило 26 человек. </w:t>
      </w:r>
    </w:p>
    <w:p w:rsidR="005A0D05" w:rsidRPr="005A0D05" w:rsidRDefault="005A0D05" w:rsidP="005A0D05">
      <w:pPr>
        <w:spacing w:line="360" w:lineRule="auto"/>
        <w:ind w:firstLine="709"/>
        <w:rPr>
          <w:rFonts w:ascii="Times New Roman" w:eastAsia="Arial" w:hAnsi="Times New Roman" w:cs="Times New Roman"/>
          <w:color w:val="000000"/>
          <w:sz w:val="28"/>
          <w:szCs w:val="28"/>
          <w:lang w:eastAsia="ru-RU"/>
        </w:rPr>
      </w:pPr>
      <w:r w:rsidRPr="005A0D05">
        <w:rPr>
          <w:rFonts w:ascii="Times New Roman" w:eastAsia="Arial" w:hAnsi="Times New Roman" w:cs="Times New Roman"/>
          <w:color w:val="000000"/>
          <w:sz w:val="28"/>
          <w:szCs w:val="28"/>
          <w:lang w:eastAsia="ru-RU"/>
        </w:rPr>
        <w:lastRenderedPageBreak/>
        <w:t>Выборка включала только тех детей, родители (или законные представители) которых после разъяснения им цели, задач и процедуры исследования добровольно выразили желание на участие своих детей в нем и подписали информированное согласие.</w:t>
      </w:r>
    </w:p>
    <w:p w:rsidR="005A0D05" w:rsidRPr="005A0D05" w:rsidRDefault="005A0D05" w:rsidP="005A0D05">
      <w:pPr>
        <w:spacing w:line="360" w:lineRule="auto"/>
        <w:ind w:firstLine="709"/>
        <w:rPr>
          <w:rFonts w:ascii="Times New Roman" w:eastAsia="Arial" w:hAnsi="Times New Roman" w:cs="Times New Roman"/>
          <w:color w:val="000000"/>
          <w:sz w:val="28"/>
          <w:szCs w:val="28"/>
          <w:lang w:eastAsia="ru-RU"/>
        </w:rPr>
      </w:pPr>
      <w:r w:rsidRPr="005A0D05">
        <w:rPr>
          <w:rFonts w:ascii="Times New Roman" w:eastAsia="Arial" w:hAnsi="Times New Roman" w:cs="Times New Roman"/>
          <w:color w:val="000000"/>
          <w:sz w:val="28"/>
          <w:szCs w:val="28"/>
          <w:lang w:eastAsia="ru-RU"/>
        </w:rPr>
        <w:t>В ходе исследования выборка была разделена на две группы: экспериментальную и контрольную.</w:t>
      </w:r>
    </w:p>
    <w:p w:rsidR="005A0D05" w:rsidRPr="005A0D05" w:rsidRDefault="005A0D05" w:rsidP="005A0D05">
      <w:pPr>
        <w:spacing w:line="360" w:lineRule="auto"/>
        <w:ind w:firstLine="709"/>
        <w:rPr>
          <w:rFonts w:ascii="Times New Roman" w:eastAsia="Arial" w:hAnsi="Times New Roman" w:cs="Times New Roman"/>
          <w:color w:val="000000"/>
          <w:sz w:val="28"/>
          <w:szCs w:val="28"/>
          <w:lang w:eastAsia="ru-RU"/>
        </w:rPr>
      </w:pPr>
      <w:r w:rsidRPr="005A0D05">
        <w:rPr>
          <w:rFonts w:ascii="Times New Roman" w:eastAsia="Arial" w:hAnsi="Times New Roman" w:cs="Times New Roman"/>
          <w:color w:val="000000"/>
          <w:sz w:val="28"/>
          <w:szCs w:val="28"/>
          <w:lang w:eastAsia="ru-RU"/>
        </w:rPr>
        <w:t>Критериями включения в экспериментальную группу стали:</w:t>
      </w:r>
    </w:p>
    <w:p w:rsidR="005A0D05" w:rsidRPr="005A0D05" w:rsidRDefault="005A0D05" w:rsidP="00B44BDA">
      <w:pPr>
        <w:numPr>
          <w:ilvl w:val="0"/>
          <w:numId w:val="10"/>
        </w:numPr>
        <w:spacing w:line="360" w:lineRule="auto"/>
        <w:ind w:left="1066" w:hanging="357"/>
        <w:rPr>
          <w:rFonts w:ascii="Times New Roman" w:eastAsia="Arial" w:hAnsi="Times New Roman" w:cs="Times New Roman"/>
          <w:color w:val="000000"/>
          <w:sz w:val="28"/>
          <w:szCs w:val="28"/>
          <w:lang w:eastAsia="ru-RU"/>
        </w:rPr>
      </w:pPr>
      <w:r w:rsidRPr="005A0D05">
        <w:rPr>
          <w:rFonts w:ascii="Times New Roman" w:eastAsia="Arial" w:hAnsi="Times New Roman" w:cs="Times New Roman"/>
          <w:color w:val="000000"/>
          <w:sz w:val="28"/>
          <w:szCs w:val="28"/>
          <w:lang w:eastAsia="ru-RU"/>
        </w:rPr>
        <w:t>возраст до 18 лет;</w:t>
      </w:r>
    </w:p>
    <w:p w:rsidR="005A0D05" w:rsidRPr="008738BB" w:rsidRDefault="005A0D05" w:rsidP="00B44BDA">
      <w:pPr>
        <w:numPr>
          <w:ilvl w:val="0"/>
          <w:numId w:val="10"/>
        </w:numPr>
        <w:spacing w:line="360" w:lineRule="auto"/>
        <w:ind w:left="1066" w:hanging="357"/>
        <w:rPr>
          <w:rFonts w:ascii="Times New Roman" w:eastAsia="Arial" w:hAnsi="Times New Roman" w:cs="Times New Roman"/>
          <w:color w:val="000000"/>
          <w:sz w:val="28"/>
          <w:szCs w:val="28"/>
          <w:lang w:eastAsia="ru-RU"/>
        </w:rPr>
      </w:pPr>
      <w:proofErr w:type="gramStart"/>
      <w:r w:rsidRPr="005A0D05">
        <w:rPr>
          <w:rFonts w:ascii="Times New Roman" w:eastAsia="Arial" w:hAnsi="Times New Roman" w:cs="Times New Roman"/>
          <w:color w:val="000000"/>
          <w:sz w:val="28"/>
          <w:szCs w:val="28"/>
          <w:lang w:eastAsia="ru-RU"/>
        </w:rPr>
        <w:t xml:space="preserve">впервые поставленный диагноз ОЛЛ (код по </w:t>
      </w:r>
      <w:r w:rsidRPr="001F5A90">
        <w:rPr>
          <w:rFonts w:ascii="Times New Roman" w:eastAsia="Arial" w:hAnsi="Times New Roman" w:cs="Times New Roman"/>
          <w:color w:val="000000"/>
          <w:sz w:val="28"/>
          <w:szCs w:val="28"/>
          <w:lang w:eastAsia="ru-RU"/>
        </w:rPr>
        <w:t>МКБ-10</w:t>
      </w:r>
      <w:r w:rsidRPr="005A0D05">
        <w:rPr>
          <w:rFonts w:ascii="Times New Roman" w:eastAsia="Arial" w:hAnsi="Times New Roman" w:cs="Times New Roman"/>
          <w:color w:val="000000"/>
          <w:sz w:val="28"/>
          <w:szCs w:val="28"/>
          <w:lang w:eastAsia="ru-RU"/>
        </w:rPr>
        <w:t>:</w:t>
      </w:r>
      <w:proofErr w:type="gramEnd"/>
      <w:r w:rsidRPr="005A0D05">
        <w:rPr>
          <w:rFonts w:ascii="Times New Roman" w:eastAsia="Arial" w:hAnsi="Times New Roman" w:cs="Times New Roman"/>
          <w:color w:val="000000"/>
          <w:sz w:val="28"/>
          <w:szCs w:val="28"/>
          <w:lang w:eastAsia="ru-RU"/>
        </w:rPr>
        <w:t xml:space="preserve"> </w:t>
      </w:r>
      <w:proofErr w:type="gramStart"/>
      <w:r w:rsidRPr="005A0D05">
        <w:rPr>
          <w:rFonts w:ascii="Times New Roman" w:eastAsia="Arial" w:hAnsi="Times New Roman" w:cs="Times New Roman"/>
          <w:color w:val="000000"/>
          <w:sz w:val="28"/>
          <w:szCs w:val="28"/>
          <w:lang w:eastAsia="ru-RU"/>
        </w:rPr>
        <w:t>C91.0</w:t>
      </w:r>
      <w:r w:rsidR="000D2F4E" w:rsidRPr="000D2F4E">
        <w:rPr>
          <w:rFonts w:ascii="Times New Roman" w:eastAsia="Arial" w:hAnsi="Times New Roman" w:cs="Times New Roman"/>
          <w:color w:val="000000"/>
          <w:sz w:val="28"/>
          <w:szCs w:val="28"/>
          <w:lang w:eastAsia="ru-RU"/>
        </w:rPr>
        <w:t xml:space="preserve"> [28]</w:t>
      </w:r>
      <w:r w:rsidRPr="008738BB">
        <w:rPr>
          <w:rFonts w:ascii="Times New Roman" w:eastAsia="Arial" w:hAnsi="Times New Roman" w:cs="Times New Roman"/>
          <w:color w:val="000000"/>
          <w:sz w:val="28"/>
          <w:szCs w:val="28"/>
          <w:lang w:eastAsia="ru-RU"/>
        </w:rPr>
        <w:t>);</w:t>
      </w:r>
      <w:proofErr w:type="gramEnd"/>
    </w:p>
    <w:p w:rsidR="005A0D05" w:rsidRPr="005A0D05" w:rsidRDefault="005A0D05" w:rsidP="00B44BDA">
      <w:pPr>
        <w:numPr>
          <w:ilvl w:val="0"/>
          <w:numId w:val="10"/>
        </w:numPr>
        <w:spacing w:line="360" w:lineRule="auto"/>
        <w:ind w:left="1066" w:hanging="357"/>
        <w:rPr>
          <w:rFonts w:ascii="Times New Roman" w:eastAsia="Arial" w:hAnsi="Times New Roman" w:cs="Times New Roman"/>
          <w:color w:val="000000"/>
          <w:sz w:val="28"/>
          <w:szCs w:val="28"/>
          <w:lang w:eastAsia="ru-RU"/>
        </w:rPr>
      </w:pPr>
      <w:r w:rsidRPr="005A0D05">
        <w:rPr>
          <w:rFonts w:ascii="Times New Roman" w:eastAsia="Arial" w:hAnsi="Times New Roman" w:cs="Times New Roman"/>
          <w:color w:val="000000"/>
          <w:sz w:val="28"/>
          <w:szCs w:val="28"/>
          <w:lang w:eastAsia="ru-RU"/>
        </w:rPr>
        <w:t xml:space="preserve">прохождение лечения ОЛЛ </w:t>
      </w:r>
      <w:proofErr w:type="spellStart"/>
      <w:r w:rsidRPr="005A0D05">
        <w:rPr>
          <w:rFonts w:ascii="Times New Roman" w:eastAsia="Arial" w:hAnsi="Times New Roman" w:cs="Times New Roman"/>
          <w:color w:val="000000"/>
          <w:sz w:val="28"/>
          <w:szCs w:val="28"/>
          <w:lang w:eastAsia="ru-RU"/>
        </w:rPr>
        <w:t>полихимиотерапией</w:t>
      </w:r>
      <w:proofErr w:type="spellEnd"/>
      <w:r w:rsidRPr="005A0D05">
        <w:rPr>
          <w:rFonts w:ascii="Times New Roman" w:eastAsia="Arial" w:hAnsi="Times New Roman" w:cs="Times New Roman"/>
          <w:color w:val="000000"/>
          <w:sz w:val="28"/>
          <w:szCs w:val="28"/>
          <w:lang w:eastAsia="ru-RU"/>
        </w:rPr>
        <w:t xml:space="preserve"> по протоколу ALL-MB-2015.</w:t>
      </w:r>
    </w:p>
    <w:p w:rsidR="005A0D05" w:rsidRPr="005A0D05" w:rsidRDefault="005A0D05" w:rsidP="005A0D05">
      <w:pPr>
        <w:spacing w:line="360" w:lineRule="auto"/>
        <w:ind w:firstLine="709"/>
        <w:rPr>
          <w:rFonts w:ascii="Times New Roman" w:eastAsia="Arial" w:hAnsi="Times New Roman" w:cs="Times New Roman"/>
          <w:color w:val="000000"/>
          <w:sz w:val="28"/>
          <w:szCs w:val="28"/>
          <w:lang w:eastAsia="ru-RU"/>
        </w:rPr>
      </w:pPr>
      <w:r w:rsidRPr="005A0D05">
        <w:rPr>
          <w:rFonts w:ascii="Times New Roman" w:eastAsia="Arial" w:hAnsi="Times New Roman" w:cs="Times New Roman"/>
          <w:color w:val="000000"/>
          <w:sz w:val="28"/>
          <w:szCs w:val="28"/>
          <w:lang w:eastAsia="ru-RU"/>
        </w:rPr>
        <w:t xml:space="preserve">Набор в контрольную группу в возрасте от 2 до 18 лет осуществлялся случайным образом, с учетом следующих критериев: </w:t>
      </w:r>
    </w:p>
    <w:p w:rsidR="005A0D05" w:rsidRPr="005A0D05" w:rsidRDefault="005A0D05" w:rsidP="00B44BDA">
      <w:pPr>
        <w:numPr>
          <w:ilvl w:val="0"/>
          <w:numId w:val="12"/>
        </w:numPr>
        <w:spacing w:line="360" w:lineRule="auto"/>
        <w:ind w:left="1066" w:hanging="357"/>
        <w:rPr>
          <w:rFonts w:ascii="Times New Roman" w:eastAsia="Arial" w:hAnsi="Times New Roman" w:cs="Times New Roman"/>
          <w:color w:val="000000"/>
          <w:sz w:val="28"/>
          <w:szCs w:val="28"/>
          <w:lang w:eastAsia="ru-RU"/>
        </w:rPr>
      </w:pPr>
      <w:r w:rsidRPr="005A0D05">
        <w:rPr>
          <w:rFonts w:ascii="Times New Roman" w:eastAsia="Arial" w:hAnsi="Times New Roman" w:cs="Times New Roman"/>
          <w:color w:val="000000"/>
          <w:sz w:val="28"/>
          <w:szCs w:val="28"/>
          <w:lang w:eastAsia="ru-RU"/>
        </w:rPr>
        <w:t>возраст до 18 лет;</w:t>
      </w:r>
    </w:p>
    <w:p w:rsidR="005A0D05" w:rsidRPr="005A0D05" w:rsidRDefault="005A0D05" w:rsidP="00B44BDA">
      <w:pPr>
        <w:numPr>
          <w:ilvl w:val="0"/>
          <w:numId w:val="12"/>
        </w:numPr>
        <w:spacing w:line="360" w:lineRule="auto"/>
        <w:ind w:left="1066" w:hanging="357"/>
        <w:rPr>
          <w:rFonts w:ascii="Times New Roman" w:eastAsia="Arial" w:hAnsi="Times New Roman" w:cs="Times New Roman"/>
          <w:color w:val="000000"/>
          <w:sz w:val="28"/>
          <w:szCs w:val="28"/>
          <w:lang w:eastAsia="ru-RU"/>
        </w:rPr>
      </w:pPr>
      <w:r w:rsidRPr="005A0D05">
        <w:rPr>
          <w:rFonts w:ascii="Times New Roman" w:eastAsia="Arial" w:hAnsi="Times New Roman" w:cs="Times New Roman"/>
          <w:color w:val="000000"/>
          <w:sz w:val="28"/>
          <w:szCs w:val="28"/>
          <w:lang w:eastAsia="ru-RU"/>
        </w:rPr>
        <w:t>отсутствие хронических заболеваний;</w:t>
      </w:r>
    </w:p>
    <w:p w:rsidR="005A0D05" w:rsidRPr="005A0D05" w:rsidRDefault="005A0D05" w:rsidP="00B44BDA">
      <w:pPr>
        <w:numPr>
          <w:ilvl w:val="0"/>
          <w:numId w:val="12"/>
        </w:numPr>
        <w:spacing w:line="360" w:lineRule="auto"/>
        <w:ind w:left="1066" w:hanging="357"/>
        <w:rPr>
          <w:rFonts w:ascii="Times New Roman" w:eastAsia="Arial" w:hAnsi="Times New Roman" w:cs="Times New Roman"/>
          <w:color w:val="000000"/>
          <w:sz w:val="28"/>
          <w:szCs w:val="28"/>
          <w:lang w:eastAsia="ru-RU"/>
        </w:rPr>
      </w:pPr>
      <w:r w:rsidRPr="005A0D05">
        <w:rPr>
          <w:rFonts w:ascii="Times New Roman" w:eastAsia="Arial" w:hAnsi="Times New Roman" w:cs="Times New Roman"/>
          <w:color w:val="000000"/>
          <w:sz w:val="28"/>
          <w:szCs w:val="28"/>
          <w:lang w:eastAsia="ru-RU"/>
        </w:rPr>
        <w:t>отсутствие неврологических или психиатрических расстройств.</w:t>
      </w:r>
    </w:p>
    <w:p w:rsidR="005A0D05" w:rsidRPr="005A0D05" w:rsidRDefault="005A0D05" w:rsidP="005A0D05">
      <w:pPr>
        <w:spacing w:line="360" w:lineRule="auto"/>
        <w:ind w:firstLine="709"/>
        <w:rPr>
          <w:rFonts w:ascii="Times New Roman" w:eastAsia="Arial" w:hAnsi="Times New Roman" w:cs="Times New Roman"/>
          <w:color w:val="000000"/>
          <w:sz w:val="28"/>
          <w:szCs w:val="28"/>
          <w:lang w:eastAsia="ru-RU"/>
        </w:rPr>
      </w:pPr>
      <w:r w:rsidRPr="005A0D05">
        <w:rPr>
          <w:rFonts w:ascii="Times New Roman" w:eastAsia="Arial" w:hAnsi="Times New Roman" w:cs="Times New Roman"/>
          <w:color w:val="000000"/>
          <w:sz w:val="28"/>
          <w:szCs w:val="28"/>
          <w:lang w:eastAsia="ru-RU"/>
        </w:rPr>
        <w:t>Набор в контрольную группу в возрасте от 0 до 2 лет осуществлялся по принципу соответствия по полу и возрасту респондентам из экспериментальной группы.</w:t>
      </w:r>
    </w:p>
    <w:p w:rsidR="005A0D05" w:rsidRPr="005A0D05" w:rsidRDefault="005A0D05" w:rsidP="005A0D05">
      <w:pPr>
        <w:spacing w:line="360" w:lineRule="auto"/>
        <w:ind w:firstLine="709"/>
        <w:rPr>
          <w:rFonts w:ascii="Times New Roman" w:eastAsia="Arial" w:hAnsi="Times New Roman" w:cs="Times New Roman"/>
          <w:color w:val="000000"/>
          <w:sz w:val="28"/>
          <w:szCs w:val="28"/>
          <w:lang w:eastAsia="ru-RU"/>
        </w:rPr>
      </w:pPr>
      <w:r w:rsidRPr="005A0D05">
        <w:rPr>
          <w:rFonts w:ascii="Times New Roman" w:eastAsia="Arial" w:hAnsi="Times New Roman" w:cs="Times New Roman"/>
          <w:color w:val="000000"/>
          <w:sz w:val="28"/>
          <w:szCs w:val="28"/>
          <w:lang w:eastAsia="ru-RU"/>
        </w:rPr>
        <w:t xml:space="preserve">В дополнение к этому и экспериментальная, и контрольная группы была разделены на 3 подгруппы по возрасту, исходя из возможностей диагностического аппарата: </w:t>
      </w:r>
    </w:p>
    <w:p w:rsidR="005A0D05" w:rsidRPr="005A0D05" w:rsidRDefault="005A0D05" w:rsidP="00B44BDA">
      <w:pPr>
        <w:numPr>
          <w:ilvl w:val="0"/>
          <w:numId w:val="11"/>
        </w:numPr>
        <w:spacing w:line="360" w:lineRule="auto"/>
        <w:ind w:left="1066" w:hanging="357"/>
        <w:rPr>
          <w:rFonts w:ascii="Times New Roman" w:eastAsia="Arial" w:hAnsi="Times New Roman" w:cs="Times New Roman"/>
          <w:color w:val="000000"/>
          <w:sz w:val="28"/>
          <w:szCs w:val="28"/>
          <w:lang w:eastAsia="ru-RU"/>
        </w:rPr>
      </w:pPr>
      <w:r w:rsidRPr="005A0D05">
        <w:rPr>
          <w:rFonts w:ascii="Times New Roman" w:eastAsia="Arial" w:hAnsi="Times New Roman" w:cs="Times New Roman"/>
          <w:color w:val="000000"/>
          <w:sz w:val="28"/>
          <w:szCs w:val="28"/>
          <w:lang w:eastAsia="ru-RU"/>
        </w:rPr>
        <w:t>младшую группу (от 0 до 2 лет);</w:t>
      </w:r>
    </w:p>
    <w:p w:rsidR="005A0D05" w:rsidRPr="005A0D05" w:rsidRDefault="005A0D05" w:rsidP="00B44BDA">
      <w:pPr>
        <w:numPr>
          <w:ilvl w:val="0"/>
          <w:numId w:val="11"/>
        </w:numPr>
        <w:spacing w:line="360" w:lineRule="auto"/>
        <w:ind w:left="1066" w:hanging="357"/>
        <w:rPr>
          <w:rFonts w:ascii="Times New Roman" w:eastAsia="Arial" w:hAnsi="Times New Roman" w:cs="Times New Roman"/>
          <w:color w:val="000000"/>
          <w:sz w:val="28"/>
          <w:szCs w:val="28"/>
          <w:lang w:eastAsia="ru-RU"/>
        </w:rPr>
      </w:pPr>
      <w:r w:rsidRPr="005A0D05">
        <w:rPr>
          <w:rFonts w:ascii="Times New Roman" w:eastAsia="Arial" w:hAnsi="Times New Roman" w:cs="Times New Roman"/>
          <w:color w:val="000000"/>
          <w:sz w:val="28"/>
          <w:szCs w:val="28"/>
          <w:lang w:eastAsia="ru-RU"/>
        </w:rPr>
        <w:t>среднюю группу (от 2 до 7 лет);</w:t>
      </w:r>
    </w:p>
    <w:p w:rsidR="005A0D05" w:rsidRPr="005A0D05" w:rsidRDefault="005A0D05" w:rsidP="00B44BDA">
      <w:pPr>
        <w:numPr>
          <w:ilvl w:val="0"/>
          <w:numId w:val="11"/>
        </w:numPr>
        <w:spacing w:line="360" w:lineRule="auto"/>
        <w:ind w:left="1066" w:hanging="357"/>
        <w:rPr>
          <w:rFonts w:ascii="Times New Roman" w:eastAsia="Arial" w:hAnsi="Times New Roman" w:cs="Times New Roman"/>
          <w:color w:val="000000"/>
          <w:sz w:val="28"/>
          <w:szCs w:val="28"/>
          <w:lang w:eastAsia="ru-RU"/>
        </w:rPr>
      </w:pPr>
      <w:r w:rsidRPr="005A0D05">
        <w:rPr>
          <w:rFonts w:ascii="Times New Roman" w:eastAsia="Arial" w:hAnsi="Times New Roman" w:cs="Times New Roman"/>
          <w:color w:val="000000"/>
          <w:sz w:val="28"/>
          <w:szCs w:val="28"/>
          <w:lang w:eastAsia="ru-RU"/>
        </w:rPr>
        <w:t>старшую группу (от 7 до 18 лет).</w:t>
      </w:r>
    </w:p>
    <w:p w:rsidR="005A0D05" w:rsidRDefault="005A0D05" w:rsidP="005A0D05">
      <w:pPr>
        <w:spacing w:line="360" w:lineRule="auto"/>
        <w:ind w:firstLine="709"/>
        <w:rPr>
          <w:rFonts w:ascii="Times New Roman" w:eastAsia="Arial" w:hAnsi="Times New Roman" w:cs="Times New Roman"/>
          <w:color w:val="000000"/>
          <w:sz w:val="28"/>
          <w:szCs w:val="28"/>
          <w:lang w:eastAsia="ru-RU"/>
        </w:rPr>
      </w:pPr>
      <w:r w:rsidRPr="005A0D05">
        <w:rPr>
          <w:rFonts w:ascii="Times New Roman" w:eastAsia="Arial" w:hAnsi="Times New Roman" w:cs="Times New Roman"/>
          <w:color w:val="000000"/>
          <w:sz w:val="28"/>
          <w:szCs w:val="28"/>
          <w:lang w:eastAsia="ru-RU"/>
        </w:rPr>
        <w:t xml:space="preserve">Общая количественная характеристика (число респондентов и средний возраст каждой из групп) </w:t>
      </w:r>
      <w:r w:rsidR="00C11FC0">
        <w:rPr>
          <w:rFonts w:ascii="Times New Roman" w:eastAsia="Arial" w:hAnsi="Times New Roman" w:cs="Times New Roman"/>
          <w:color w:val="000000"/>
          <w:sz w:val="28"/>
          <w:szCs w:val="28"/>
          <w:lang w:eastAsia="ru-RU"/>
        </w:rPr>
        <w:t>выборки представлена в таблице 2</w:t>
      </w:r>
      <w:r w:rsidRPr="005A0D05">
        <w:rPr>
          <w:rFonts w:ascii="Times New Roman" w:eastAsia="Arial" w:hAnsi="Times New Roman" w:cs="Times New Roman"/>
          <w:color w:val="000000"/>
          <w:sz w:val="28"/>
          <w:szCs w:val="28"/>
          <w:lang w:eastAsia="ru-RU"/>
        </w:rPr>
        <w:t>.</w:t>
      </w:r>
    </w:p>
    <w:p w:rsidR="005A0D05" w:rsidRDefault="005A0D05" w:rsidP="005A0D05">
      <w:pPr>
        <w:spacing w:line="360" w:lineRule="auto"/>
        <w:ind w:firstLine="709"/>
        <w:jc w:val="right"/>
        <w:rPr>
          <w:rFonts w:ascii="Times New Roman" w:eastAsia="Arial" w:hAnsi="Times New Roman" w:cs="Times New Roman"/>
          <w:b/>
          <w:i/>
          <w:color w:val="000000"/>
          <w:sz w:val="28"/>
          <w:szCs w:val="28"/>
          <w:lang w:eastAsia="ru-RU"/>
        </w:rPr>
      </w:pPr>
    </w:p>
    <w:p w:rsidR="005A0D05" w:rsidRDefault="005A0D05" w:rsidP="005A0D05">
      <w:pPr>
        <w:spacing w:line="360" w:lineRule="auto"/>
        <w:ind w:firstLine="709"/>
        <w:jc w:val="right"/>
        <w:rPr>
          <w:rFonts w:ascii="Times New Roman" w:eastAsia="Arial" w:hAnsi="Times New Roman" w:cs="Times New Roman"/>
          <w:b/>
          <w:i/>
          <w:color w:val="000000"/>
          <w:sz w:val="28"/>
          <w:szCs w:val="28"/>
          <w:lang w:eastAsia="ru-RU"/>
        </w:rPr>
      </w:pPr>
    </w:p>
    <w:p w:rsidR="005A0D05" w:rsidRPr="005A0D05" w:rsidRDefault="005A0D05" w:rsidP="005A0D05">
      <w:pPr>
        <w:spacing w:line="360" w:lineRule="auto"/>
        <w:ind w:firstLine="709"/>
        <w:jc w:val="right"/>
        <w:rPr>
          <w:rFonts w:ascii="Times New Roman" w:eastAsia="Arial" w:hAnsi="Times New Roman" w:cs="Times New Roman"/>
          <w:i/>
          <w:color w:val="000000"/>
          <w:sz w:val="28"/>
          <w:szCs w:val="28"/>
          <w:lang w:eastAsia="ru-RU"/>
        </w:rPr>
      </w:pPr>
      <w:r w:rsidRPr="005A0D05">
        <w:rPr>
          <w:rFonts w:ascii="Times New Roman" w:eastAsia="Arial" w:hAnsi="Times New Roman" w:cs="Times New Roman"/>
          <w:b/>
          <w:i/>
          <w:color w:val="000000"/>
          <w:sz w:val="28"/>
          <w:szCs w:val="28"/>
          <w:lang w:eastAsia="ru-RU"/>
        </w:rPr>
        <w:lastRenderedPageBreak/>
        <w:t xml:space="preserve">Таблица </w:t>
      </w:r>
      <w:r w:rsidR="00C11FC0">
        <w:rPr>
          <w:rFonts w:ascii="Times New Roman" w:eastAsia="Arial" w:hAnsi="Times New Roman" w:cs="Times New Roman"/>
          <w:b/>
          <w:i/>
          <w:color w:val="000000"/>
          <w:sz w:val="28"/>
          <w:szCs w:val="28"/>
          <w:lang w:eastAsia="ru-RU"/>
        </w:rPr>
        <w:t>2</w:t>
      </w:r>
      <w:r w:rsidRPr="005A0D05">
        <w:rPr>
          <w:rFonts w:ascii="Times New Roman" w:eastAsia="Arial" w:hAnsi="Times New Roman" w:cs="Times New Roman"/>
          <w:i/>
          <w:color w:val="000000"/>
          <w:sz w:val="28"/>
          <w:szCs w:val="28"/>
          <w:lang w:eastAsia="ru-RU"/>
        </w:rPr>
        <w:t>. Общая количественная характеристика выборки</w:t>
      </w:r>
    </w:p>
    <w:tbl>
      <w:tblPr>
        <w:tblStyle w:val="a8"/>
        <w:tblW w:w="0" w:type="auto"/>
        <w:tblLook w:val="04A0"/>
      </w:tblPr>
      <w:tblGrid>
        <w:gridCol w:w="1357"/>
        <w:gridCol w:w="1450"/>
        <w:gridCol w:w="1402"/>
        <w:gridCol w:w="683"/>
        <w:gridCol w:w="686"/>
        <w:gridCol w:w="712"/>
        <w:gridCol w:w="716"/>
        <w:gridCol w:w="472"/>
        <w:gridCol w:w="474"/>
        <w:gridCol w:w="484"/>
        <w:gridCol w:w="486"/>
        <w:gridCol w:w="465"/>
        <w:gridCol w:w="467"/>
      </w:tblGrid>
      <w:tr w:rsidR="000A7C2B" w:rsidRPr="001F5A90" w:rsidTr="000A7C2B">
        <w:tc>
          <w:tcPr>
            <w:tcW w:w="0" w:type="auto"/>
            <w:vMerge w:val="restart"/>
            <w:vAlign w:val="center"/>
          </w:tcPr>
          <w:p w:rsidR="000A7C2B" w:rsidRPr="005A0D05" w:rsidRDefault="000A7C2B" w:rsidP="005A0D05">
            <w:pPr>
              <w:jc w:val="center"/>
              <w:rPr>
                <w:rFonts w:ascii="Times New Roman" w:eastAsia="Arial" w:hAnsi="Times New Roman" w:cs="Times New Roman"/>
                <w:color w:val="000000"/>
                <w:sz w:val="28"/>
                <w:szCs w:val="28"/>
                <w:lang w:eastAsia="ru-RU"/>
              </w:rPr>
            </w:pPr>
          </w:p>
        </w:tc>
        <w:tc>
          <w:tcPr>
            <w:tcW w:w="0" w:type="auto"/>
            <w:gridSpan w:val="12"/>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Количество человек</w:t>
            </w:r>
          </w:p>
        </w:tc>
      </w:tr>
      <w:tr w:rsidR="000A7C2B" w:rsidRPr="001F5A90" w:rsidTr="000A7C2B">
        <w:tc>
          <w:tcPr>
            <w:tcW w:w="0" w:type="auto"/>
            <w:vMerge/>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p>
        </w:tc>
        <w:tc>
          <w:tcPr>
            <w:tcW w:w="0" w:type="auto"/>
            <w:gridSpan w:val="6"/>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Экспериментальная группа</w:t>
            </w:r>
          </w:p>
        </w:tc>
        <w:tc>
          <w:tcPr>
            <w:tcW w:w="0" w:type="auto"/>
            <w:gridSpan w:val="6"/>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Контрольная группа</w:t>
            </w:r>
          </w:p>
        </w:tc>
      </w:tr>
      <w:tr w:rsidR="000A7C2B" w:rsidRPr="001F5A90" w:rsidTr="000A7C2B">
        <w:tc>
          <w:tcPr>
            <w:tcW w:w="0" w:type="auto"/>
            <w:vMerge/>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p>
        </w:tc>
        <w:tc>
          <w:tcPr>
            <w:tcW w:w="0" w:type="auto"/>
            <w:gridSpan w:val="2"/>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Младшая группа (МГ)</w:t>
            </w:r>
          </w:p>
        </w:tc>
        <w:tc>
          <w:tcPr>
            <w:tcW w:w="0" w:type="auto"/>
            <w:gridSpan w:val="2"/>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Средняя группа (СГ)</w:t>
            </w:r>
          </w:p>
        </w:tc>
        <w:tc>
          <w:tcPr>
            <w:tcW w:w="0" w:type="auto"/>
            <w:gridSpan w:val="2"/>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Старшая группа (СТГ)</w:t>
            </w:r>
          </w:p>
        </w:tc>
        <w:tc>
          <w:tcPr>
            <w:tcW w:w="0" w:type="auto"/>
            <w:gridSpan w:val="2"/>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МГ</w:t>
            </w:r>
          </w:p>
        </w:tc>
        <w:tc>
          <w:tcPr>
            <w:tcW w:w="0" w:type="auto"/>
            <w:gridSpan w:val="2"/>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СГ</w:t>
            </w:r>
          </w:p>
        </w:tc>
        <w:tc>
          <w:tcPr>
            <w:tcW w:w="0" w:type="auto"/>
            <w:gridSpan w:val="2"/>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СТГ</w:t>
            </w:r>
          </w:p>
        </w:tc>
      </w:tr>
      <w:tr w:rsidR="000A7C2B" w:rsidRPr="001F5A90" w:rsidTr="000A7C2B">
        <w:tc>
          <w:tcPr>
            <w:tcW w:w="0" w:type="auto"/>
            <w:vMerge/>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Мужской пол (М)</w:t>
            </w: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Женский пол (Ж)</w:t>
            </w: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М</w:t>
            </w: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Ж</w:t>
            </w: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М</w:t>
            </w: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Ж</w:t>
            </w: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М</w:t>
            </w: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Ж</w:t>
            </w: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М</w:t>
            </w: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Ж</w:t>
            </w: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М</w:t>
            </w: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Ж</w:t>
            </w:r>
          </w:p>
        </w:tc>
      </w:tr>
      <w:tr w:rsidR="000A7C2B" w:rsidRPr="001F5A90" w:rsidTr="000A7C2B">
        <w:tc>
          <w:tcPr>
            <w:tcW w:w="0" w:type="auto"/>
            <w:vMerge/>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0</w:t>
            </w: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2</w:t>
            </w: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6</w:t>
            </w: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2</w:t>
            </w: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3</w:t>
            </w: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4</w:t>
            </w: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0</w:t>
            </w: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2</w:t>
            </w: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4</w:t>
            </w: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3</w:t>
            </w: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0</w:t>
            </w:r>
          </w:p>
        </w:tc>
        <w:tc>
          <w:tcPr>
            <w:tcW w:w="0" w:type="auto"/>
            <w:vAlign w:val="center"/>
          </w:tcPr>
          <w:p w:rsidR="000A7C2B" w:rsidRPr="001F5A90" w:rsidRDefault="000A7C2B"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0</w:t>
            </w:r>
          </w:p>
        </w:tc>
      </w:tr>
      <w:tr w:rsidR="005A0D05" w:rsidRPr="005A0D05" w:rsidTr="000A7C2B">
        <w:tc>
          <w:tcPr>
            <w:tcW w:w="0" w:type="auto"/>
            <w:vAlign w:val="center"/>
          </w:tcPr>
          <w:p w:rsidR="005A0D05" w:rsidRPr="001F5A90" w:rsidRDefault="005A0D05"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Средний возраст</w:t>
            </w:r>
          </w:p>
        </w:tc>
        <w:tc>
          <w:tcPr>
            <w:tcW w:w="0" w:type="auto"/>
            <w:gridSpan w:val="2"/>
            <w:vAlign w:val="center"/>
          </w:tcPr>
          <w:p w:rsidR="005A0D05" w:rsidRPr="001F5A90" w:rsidRDefault="005A0D05"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13 мес.</w:t>
            </w:r>
          </w:p>
        </w:tc>
        <w:tc>
          <w:tcPr>
            <w:tcW w:w="0" w:type="auto"/>
            <w:gridSpan w:val="2"/>
            <w:vAlign w:val="center"/>
          </w:tcPr>
          <w:p w:rsidR="005A0D05" w:rsidRPr="001F5A90" w:rsidRDefault="005A0D05"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3,63 года</w:t>
            </w:r>
          </w:p>
        </w:tc>
        <w:tc>
          <w:tcPr>
            <w:tcW w:w="0" w:type="auto"/>
            <w:gridSpan w:val="2"/>
            <w:vAlign w:val="center"/>
          </w:tcPr>
          <w:p w:rsidR="005A0D05" w:rsidRPr="001F5A90" w:rsidRDefault="005A0D05"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13,57 лет</w:t>
            </w:r>
          </w:p>
        </w:tc>
        <w:tc>
          <w:tcPr>
            <w:tcW w:w="0" w:type="auto"/>
            <w:gridSpan w:val="2"/>
            <w:vAlign w:val="center"/>
          </w:tcPr>
          <w:p w:rsidR="005A0D05" w:rsidRPr="001F5A90" w:rsidRDefault="005A0D05"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13 мес.</w:t>
            </w:r>
          </w:p>
        </w:tc>
        <w:tc>
          <w:tcPr>
            <w:tcW w:w="0" w:type="auto"/>
            <w:gridSpan w:val="2"/>
            <w:vAlign w:val="center"/>
          </w:tcPr>
          <w:p w:rsidR="005A0D05" w:rsidRPr="001F5A90" w:rsidRDefault="005A0D05"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4,14 года</w:t>
            </w:r>
          </w:p>
        </w:tc>
        <w:tc>
          <w:tcPr>
            <w:tcW w:w="0" w:type="auto"/>
            <w:gridSpan w:val="2"/>
            <w:vAlign w:val="center"/>
          </w:tcPr>
          <w:p w:rsidR="005A0D05" w:rsidRPr="005A0D05" w:rsidRDefault="005A0D05" w:rsidP="005A0D05">
            <w:pPr>
              <w:jc w:val="center"/>
              <w:rPr>
                <w:rFonts w:ascii="Times New Roman" w:eastAsia="Arial" w:hAnsi="Times New Roman" w:cs="Times New Roman"/>
                <w:color w:val="000000"/>
                <w:sz w:val="28"/>
                <w:szCs w:val="28"/>
                <w:lang w:eastAsia="ru-RU"/>
              </w:rPr>
            </w:pPr>
            <w:r w:rsidRPr="001F5A90">
              <w:rPr>
                <w:rFonts w:ascii="Times New Roman" w:eastAsia="Arial" w:hAnsi="Times New Roman" w:cs="Times New Roman"/>
                <w:color w:val="000000"/>
                <w:sz w:val="28"/>
                <w:szCs w:val="28"/>
                <w:lang w:eastAsia="ru-RU"/>
              </w:rPr>
              <w:t>-</w:t>
            </w:r>
          </w:p>
        </w:tc>
      </w:tr>
    </w:tbl>
    <w:p w:rsidR="005A0D05" w:rsidRPr="005A0D05" w:rsidRDefault="005A0D05" w:rsidP="005A0D05">
      <w:pPr>
        <w:spacing w:line="360" w:lineRule="auto"/>
        <w:ind w:firstLine="709"/>
        <w:rPr>
          <w:rFonts w:ascii="Times New Roman" w:eastAsia="Arial" w:hAnsi="Times New Roman" w:cs="Times New Roman"/>
          <w:color w:val="000000"/>
          <w:sz w:val="28"/>
          <w:szCs w:val="28"/>
          <w:lang w:eastAsia="ru-RU"/>
        </w:rPr>
      </w:pPr>
    </w:p>
    <w:p w:rsidR="005A0D05" w:rsidRPr="005A0D05" w:rsidRDefault="005A0D05" w:rsidP="005A0D05">
      <w:pPr>
        <w:spacing w:line="360" w:lineRule="auto"/>
        <w:ind w:firstLine="709"/>
        <w:rPr>
          <w:rFonts w:ascii="Times New Roman" w:eastAsia="Calibri" w:hAnsi="Times New Roman" w:cs="Times New Roman"/>
          <w:sz w:val="28"/>
          <w:szCs w:val="28"/>
        </w:rPr>
      </w:pPr>
      <w:r w:rsidRPr="005A0D05">
        <w:rPr>
          <w:rFonts w:ascii="Times New Roman" w:eastAsia="Calibri" w:hAnsi="Times New Roman" w:cs="Times New Roman"/>
          <w:sz w:val="28"/>
          <w:szCs w:val="28"/>
        </w:rPr>
        <w:t>Возраст (U Манна-Уитни=19,5; р=0,3; α=0,05) и пол (χ2=0,536; р=0,464; α=0,05) экспериментальной и контрольной групп для детей 2-7 лет статистически значимо не различаются.</w:t>
      </w:r>
    </w:p>
    <w:p w:rsidR="00883CD6" w:rsidRPr="00200BCD" w:rsidRDefault="00883CD6" w:rsidP="00883CD6">
      <w:pPr>
        <w:spacing w:before="7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2.5 </w:t>
      </w:r>
      <w:r w:rsidRPr="00200BCD">
        <w:rPr>
          <w:rFonts w:ascii="Times New Roman" w:hAnsi="Times New Roman" w:cs="Times New Roman"/>
          <w:b/>
          <w:sz w:val="28"/>
          <w:szCs w:val="28"/>
        </w:rPr>
        <w:t>Методы исследования</w:t>
      </w:r>
    </w:p>
    <w:p w:rsidR="00883CD6" w:rsidRPr="00200BCD" w:rsidRDefault="00883CD6" w:rsidP="00883CD6">
      <w:pPr>
        <w:spacing w:line="360" w:lineRule="auto"/>
        <w:ind w:firstLine="709"/>
        <w:contextualSpacing/>
        <w:rPr>
          <w:rFonts w:ascii="Times New Roman" w:hAnsi="Times New Roman" w:cs="Times New Roman"/>
          <w:sz w:val="28"/>
          <w:szCs w:val="28"/>
        </w:rPr>
      </w:pPr>
      <w:r w:rsidRPr="00200BCD">
        <w:rPr>
          <w:rFonts w:ascii="Times New Roman" w:hAnsi="Times New Roman" w:cs="Times New Roman"/>
          <w:sz w:val="28"/>
          <w:szCs w:val="28"/>
        </w:rPr>
        <w:t xml:space="preserve">Исходя из цели и задач данного исследования, применялся следующий методический инструментарий: 1) клинико-психологическое интервью (беседа) – для всех групп; 2) </w:t>
      </w:r>
      <w:proofErr w:type="spellStart"/>
      <w:r w:rsidRPr="00200BCD">
        <w:rPr>
          <w:rFonts w:ascii="Times New Roman" w:hAnsi="Times New Roman" w:cs="Times New Roman"/>
          <w:sz w:val="28"/>
          <w:szCs w:val="28"/>
        </w:rPr>
        <w:t>Денверский</w:t>
      </w:r>
      <w:proofErr w:type="spellEnd"/>
      <w:r w:rsidRPr="00200BCD">
        <w:rPr>
          <w:rFonts w:ascii="Times New Roman" w:hAnsi="Times New Roman" w:cs="Times New Roman"/>
          <w:sz w:val="28"/>
          <w:szCs w:val="28"/>
        </w:rPr>
        <w:t xml:space="preserve"> скрининг-тест (</w:t>
      </w:r>
      <w:proofErr w:type="spellStart"/>
      <w:r w:rsidRPr="00200BCD">
        <w:rPr>
          <w:rFonts w:ascii="Times New Roman" w:hAnsi="Times New Roman" w:cs="Times New Roman"/>
          <w:sz w:val="28"/>
          <w:szCs w:val="28"/>
        </w:rPr>
        <w:t>Denver</w:t>
      </w:r>
      <w:proofErr w:type="spellEnd"/>
      <w:r w:rsidRPr="00200BCD">
        <w:rPr>
          <w:rFonts w:ascii="Times New Roman" w:hAnsi="Times New Roman" w:cs="Times New Roman"/>
          <w:sz w:val="28"/>
          <w:szCs w:val="28"/>
        </w:rPr>
        <w:t xml:space="preserve"> </w:t>
      </w:r>
      <w:r w:rsidRPr="00200BCD">
        <w:rPr>
          <w:rFonts w:ascii="Times New Roman" w:hAnsi="Times New Roman" w:cs="Times New Roman"/>
          <w:sz w:val="28"/>
          <w:szCs w:val="28"/>
          <w:lang w:val="en-US"/>
        </w:rPr>
        <w:t>II</w:t>
      </w:r>
      <w:r w:rsidRPr="00200BCD">
        <w:rPr>
          <w:rFonts w:ascii="Times New Roman" w:hAnsi="Times New Roman" w:cs="Times New Roman"/>
          <w:sz w:val="28"/>
          <w:szCs w:val="28"/>
        </w:rPr>
        <w:t xml:space="preserve">) – для младшей группы; 3) Психолого-педагогическая диагностика развития детей раннего и дошкольного возраста Е.А. Стребелевой – для средней группы; </w:t>
      </w:r>
      <w:r>
        <w:rPr>
          <w:rFonts w:ascii="Times New Roman" w:hAnsi="Times New Roman" w:cs="Times New Roman"/>
          <w:sz w:val="28"/>
          <w:szCs w:val="28"/>
        </w:rPr>
        <w:t>4</w:t>
      </w:r>
      <w:r w:rsidRPr="00200BCD">
        <w:rPr>
          <w:rFonts w:ascii="Times New Roman" w:hAnsi="Times New Roman" w:cs="Times New Roman"/>
          <w:sz w:val="28"/>
          <w:szCs w:val="28"/>
        </w:rPr>
        <w:t>) Стандартные прогрессивные матрицы Дж</w:t>
      </w:r>
      <w:r>
        <w:rPr>
          <w:rFonts w:ascii="Times New Roman" w:hAnsi="Times New Roman" w:cs="Times New Roman"/>
          <w:sz w:val="28"/>
          <w:szCs w:val="28"/>
        </w:rPr>
        <w:t>. Равена – для старшей группы; 5</w:t>
      </w:r>
      <w:r w:rsidRPr="00200BCD">
        <w:rPr>
          <w:rFonts w:ascii="Times New Roman" w:hAnsi="Times New Roman" w:cs="Times New Roman"/>
          <w:sz w:val="28"/>
          <w:szCs w:val="28"/>
        </w:rPr>
        <w:t xml:space="preserve">) методика «STROOP» на системе SCHUHFRIED (автор – G. </w:t>
      </w:r>
      <w:proofErr w:type="spellStart"/>
      <w:r w:rsidRPr="00200BCD">
        <w:rPr>
          <w:rFonts w:ascii="Times New Roman" w:hAnsi="Times New Roman" w:cs="Times New Roman"/>
          <w:sz w:val="28"/>
          <w:szCs w:val="28"/>
        </w:rPr>
        <w:t>Schuhfried</w:t>
      </w:r>
      <w:proofErr w:type="spellEnd"/>
      <w:r>
        <w:rPr>
          <w:rFonts w:ascii="Times New Roman" w:hAnsi="Times New Roman" w:cs="Times New Roman"/>
          <w:sz w:val="28"/>
          <w:szCs w:val="28"/>
        </w:rPr>
        <w:t>) – для старшей группы; 6</w:t>
      </w:r>
      <w:r w:rsidRPr="00200BCD">
        <w:rPr>
          <w:rFonts w:ascii="Times New Roman" w:hAnsi="Times New Roman" w:cs="Times New Roman"/>
          <w:sz w:val="28"/>
          <w:szCs w:val="28"/>
        </w:rPr>
        <w:t xml:space="preserve">) методика «LVT» на системе SCHUHFRIED (автор – </w:t>
      </w:r>
      <w:r w:rsidRPr="00200BCD">
        <w:rPr>
          <w:rFonts w:ascii="Times New Roman" w:hAnsi="Times New Roman" w:cs="Times New Roman"/>
          <w:sz w:val="28"/>
          <w:szCs w:val="28"/>
          <w:lang w:val="en-US"/>
        </w:rPr>
        <w:t>B</w:t>
      </w:r>
      <w:r w:rsidRPr="00200BCD">
        <w:rPr>
          <w:rFonts w:ascii="Times New Roman" w:hAnsi="Times New Roman" w:cs="Times New Roman"/>
          <w:sz w:val="28"/>
          <w:szCs w:val="28"/>
        </w:rPr>
        <w:t xml:space="preserve">. </w:t>
      </w:r>
      <w:proofErr w:type="spellStart"/>
      <w:proofErr w:type="gramStart"/>
      <w:r w:rsidRPr="00200BCD">
        <w:rPr>
          <w:rFonts w:ascii="Times New Roman" w:hAnsi="Times New Roman" w:cs="Times New Roman"/>
          <w:sz w:val="28"/>
          <w:szCs w:val="28"/>
        </w:rPr>
        <w:t>Biehl</w:t>
      </w:r>
      <w:proofErr w:type="spellEnd"/>
      <w:r w:rsidRPr="00200BCD">
        <w:rPr>
          <w:rFonts w:ascii="Times New Roman" w:hAnsi="Times New Roman" w:cs="Times New Roman"/>
          <w:sz w:val="28"/>
          <w:szCs w:val="28"/>
        </w:rPr>
        <w:t>) – для старшей группы.</w:t>
      </w:r>
      <w:proofErr w:type="gramEnd"/>
    </w:p>
    <w:p w:rsidR="00883CD6" w:rsidRPr="00883CD6" w:rsidRDefault="00883CD6" w:rsidP="00883CD6">
      <w:pPr>
        <w:spacing w:line="360" w:lineRule="auto"/>
        <w:ind w:firstLine="709"/>
        <w:contextualSpacing/>
        <w:jc w:val="center"/>
        <w:rPr>
          <w:rFonts w:ascii="Times New Roman" w:hAnsi="Times New Roman" w:cs="Times New Roman"/>
          <w:i/>
          <w:sz w:val="28"/>
          <w:szCs w:val="28"/>
        </w:rPr>
      </w:pPr>
      <w:r w:rsidRPr="00883CD6">
        <w:rPr>
          <w:rFonts w:ascii="Times New Roman" w:hAnsi="Times New Roman" w:cs="Times New Roman"/>
          <w:i/>
          <w:sz w:val="28"/>
          <w:szCs w:val="28"/>
        </w:rPr>
        <w:t xml:space="preserve">1. </w:t>
      </w:r>
      <w:proofErr w:type="spellStart"/>
      <w:r w:rsidRPr="00883CD6">
        <w:rPr>
          <w:rFonts w:ascii="Times New Roman" w:hAnsi="Times New Roman" w:cs="Times New Roman"/>
          <w:i/>
          <w:sz w:val="28"/>
          <w:szCs w:val="28"/>
        </w:rPr>
        <w:t>Денверский</w:t>
      </w:r>
      <w:proofErr w:type="spellEnd"/>
      <w:r w:rsidRPr="00883CD6">
        <w:rPr>
          <w:rFonts w:ascii="Times New Roman" w:hAnsi="Times New Roman" w:cs="Times New Roman"/>
          <w:i/>
          <w:sz w:val="28"/>
          <w:szCs w:val="28"/>
        </w:rPr>
        <w:t xml:space="preserve"> скрининг-тест (</w:t>
      </w:r>
      <w:r w:rsidRPr="00883CD6">
        <w:rPr>
          <w:rFonts w:ascii="Times New Roman" w:hAnsi="Times New Roman" w:cs="Times New Roman"/>
          <w:i/>
          <w:sz w:val="28"/>
          <w:szCs w:val="28"/>
          <w:lang w:val="en-US"/>
        </w:rPr>
        <w:t>DENVER</w:t>
      </w:r>
      <w:r w:rsidRPr="00883CD6">
        <w:rPr>
          <w:rFonts w:ascii="Times New Roman" w:hAnsi="Times New Roman" w:cs="Times New Roman"/>
          <w:i/>
          <w:sz w:val="28"/>
          <w:szCs w:val="28"/>
        </w:rPr>
        <w:t xml:space="preserve"> </w:t>
      </w:r>
      <w:r w:rsidRPr="00883CD6">
        <w:rPr>
          <w:rFonts w:ascii="Times New Roman" w:hAnsi="Times New Roman" w:cs="Times New Roman"/>
          <w:i/>
          <w:sz w:val="28"/>
          <w:szCs w:val="28"/>
          <w:lang w:val="en-US"/>
        </w:rPr>
        <w:t>II</w:t>
      </w:r>
      <w:r w:rsidRPr="00883CD6">
        <w:rPr>
          <w:rFonts w:ascii="Times New Roman" w:hAnsi="Times New Roman" w:cs="Times New Roman"/>
          <w:i/>
          <w:sz w:val="28"/>
          <w:szCs w:val="28"/>
        </w:rPr>
        <w:t>)</w:t>
      </w:r>
    </w:p>
    <w:p w:rsidR="002C3785" w:rsidRPr="002C3785" w:rsidRDefault="00883CD6" w:rsidP="002C3785">
      <w:pPr>
        <w:spacing w:line="360" w:lineRule="auto"/>
        <w:ind w:firstLine="709"/>
        <w:contextualSpacing/>
        <w:rPr>
          <w:rFonts w:ascii="Times New Roman" w:hAnsi="Times New Roman" w:cs="Times New Roman"/>
          <w:sz w:val="28"/>
          <w:szCs w:val="28"/>
        </w:rPr>
      </w:pPr>
      <w:proofErr w:type="spellStart"/>
      <w:r w:rsidRPr="00200BCD">
        <w:rPr>
          <w:rFonts w:ascii="Times New Roman" w:hAnsi="Times New Roman" w:cs="Times New Roman"/>
          <w:sz w:val="28"/>
          <w:szCs w:val="28"/>
        </w:rPr>
        <w:t>Денверский</w:t>
      </w:r>
      <w:proofErr w:type="spellEnd"/>
      <w:r w:rsidRPr="00200BCD">
        <w:rPr>
          <w:rFonts w:ascii="Times New Roman" w:hAnsi="Times New Roman" w:cs="Times New Roman"/>
          <w:sz w:val="28"/>
          <w:szCs w:val="28"/>
        </w:rPr>
        <w:t xml:space="preserve"> тест (оригинальное название – D</w:t>
      </w:r>
      <w:r w:rsidRPr="00200BCD">
        <w:rPr>
          <w:rFonts w:ascii="Times New Roman" w:hAnsi="Times New Roman" w:cs="Times New Roman"/>
          <w:sz w:val="28"/>
          <w:szCs w:val="28"/>
          <w:lang w:val="en-US"/>
        </w:rPr>
        <w:t>ENVER</w:t>
      </w:r>
      <w:r w:rsidRPr="00200BCD">
        <w:rPr>
          <w:rFonts w:ascii="Times New Roman" w:hAnsi="Times New Roman" w:cs="Times New Roman"/>
          <w:sz w:val="28"/>
          <w:szCs w:val="28"/>
        </w:rPr>
        <w:t xml:space="preserve"> II) является модернизацией </w:t>
      </w:r>
      <w:proofErr w:type="spellStart"/>
      <w:r w:rsidRPr="00200BCD">
        <w:rPr>
          <w:rFonts w:ascii="Times New Roman" w:hAnsi="Times New Roman" w:cs="Times New Roman"/>
          <w:sz w:val="28"/>
          <w:szCs w:val="28"/>
        </w:rPr>
        <w:t>Denver</w:t>
      </w:r>
      <w:proofErr w:type="spellEnd"/>
      <w:r w:rsidRPr="00200BCD">
        <w:rPr>
          <w:rFonts w:ascii="Times New Roman" w:hAnsi="Times New Roman" w:cs="Times New Roman"/>
          <w:sz w:val="28"/>
          <w:szCs w:val="28"/>
        </w:rPr>
        <w:t xml:space="preserve"> </w:t>
      </w:r>
      <w:proofErr w:type="spellStart"/>
      <w:r w:rsidRPr="00200BCD">
        <w:rPr>
          <w:rFonts w:ascii="Times New Roman" w:hAnsi="Times New Roman" w:cs="Times New Roman"/>
          <w:sz w:val="28"/>
          <w:szCs w:val="28"/>
        </w:rPr>
        <w:t>Developmental</w:t>
      </w:r>
      <w:proofErr w:type="spellEnd"/>
      <w:r w:rsidRPr="00200BCD">
        <w:rPr>
          <w:rFonts w:ascii="Times New Roman" w:hAnsi="Times New Roman" w:cs="Times New Roman"/>
          <w:sz w:val="28"/>
          <w:szCs w:val="28"/>
        </w:rPr>
        <w:t xml:space="preserve"> </w:t>
      </w:r>
      <w:proofErr w:type="spellStart"/>
      <w:r w:rsidRPr="00200BCD">
        <w:rPr>
          <w:rFonts w:ascii="Times New Roman" w:hAnsi="Times New Roman" w:cs="Times New Roman"/>
          <w:sz w:val="28"/>
          <w:szCs w:val="28"/>
        </w:rPr>
        <w:t>Screening</w:t>
      </w:r>
      <w:proofErr w:type="spellEnd"/>
      <w:r w:rsidRPr="00200BCD">
        <w:rPr>
          <w:rFonts w:ascii="Times New Roman" w:hAnsi="Times New Roman" w:cs="Times New Roman"/>
          <w:sz w:val="28"/>
          <w:szCs w:val="28"/>
        </w:rPr>
        <w:t xml:space="preserve"> </w:t>
      </w:r>
      <w:proofErr w:type="spellStart"/>
      <w:r w:rsidRPr="00200BCD">
        <w:rPr>
          <w:rFonts w:ascii="Times New Roman" w:hAnsi="Times New Roman" w:cs="Times New Roman"/>
          <w:sz w:val="28"/>
          <w:szCs w:val="28"/>
        </w:rPr>
        <w:t>Tests</w:t>
      </w:r>
      <w:proofErr w:type="spellEnd"/>
      <w:r w:rsidRPr="00200BCD">
        <w:rPr>
          <w:rFonts w:ascii="Times New Roman" w:hAnsi="Times New Roman" w:cs="Times New Roman"/>
          <w:sz w:val="28"/>
          <w:szCs w:val="28"/>
        </w:rPr>
        <w:t xml:space="preserve">, или DDST, который был разработан </w:t>
      </w:r>
      <w:r w:rsidRPr="00200BCD">
        <w:rPr>
          <w:rFonts w:ascii="Times New Roman" w:hAnsi="Times New Roman" w:cs="Times New Roman"/>
          <w:sz w:val="28"/>
          <w:szCs w:val="28"/>
          <w:lang w:val="en-US"/>
        </w:rPr>
        <w:t>W</w:t>
      </w:r>
      <w:r w:rsidRPr="00200BCD">
        <w:rPr>
          <w:rFonts w:ascii="Times New Roman" w:hAnsi="Times New Roman" w:cs="Times New Roman"/>
          <w:sz w:val="28"/>
          <w:szCs w:val="28"/>
        </w:rPr>
        <w:t>.</w:t>
      </w:r>
      <w:r w:rsidRPr="00200BCD">
        <w:rPr>
          <w:rFonts w:ascii="Times New Roman" w:hAnsi="Times New Roman" w:cs="Times New Roman"/>
          <w:sz w:val="28"/>
          <w:szCs w:val="28"/>
          <w:lang w:val="en-US"/>
        </w:rPr>
        <w:t>K</w:t>
      </w:r>
      <w:r w:rsidRPr="00200BCD">
        <w:rPr>
          <w:rFonts w:ascii="Times New Roman" w:hAnsi="Times New Roman" w:cs="Times New Roman"/>
          <w:sz w:val="28"/>
          <w:szCs w:val="28"/>
        </w:rPr>
        <w:t xml:space="preserve">. </w:t>
      </w:r>
      <w:proofErr w:type="spellStart"/>
      <w:proofErr w:type="gramStart"/>
      <w:r w:rsidRPr="00200BCD">
        <w:rPr>
          <w:rFonts w:ascii="Times New Roman" w:hAnsi="Times New Roman" w:cs="Times New Roman"/>
          <w:sz w:val="28"/>
          <w:szCs w:val="28"/>
          <w:lang w:val="en-US"/>
        </w:rPr>
        <w:t>Frankenburg</w:t>
      </w:r>
      <w:proofErr w:type="spellEnd"/>
      <w:r w:rsidRPr="00200BCD">
        <w:rPr>
          <w:rFonts w:ascii="Times New Roman" w:hAnsi="Times New Roman" w:cs="Times New Roman"/>
          <w:sz w:val="28"/>
          <w:szCs w:val="28"/>
        </w:rPr>
        <w:t xml:space="preserve"> и </w:t>
      </w:r>
      <w:r w:rsidRPr="00200BCD">
        <w:rPr>
          <w:rFonts w:ascii="Times New Roman" w:hAnsi="Times New Roman" w:cs="Times New Roman"/>
          <w:sz w:val="28"/>
          <w:szCs w:val="28"/>
          <w:lang w:val="en-US"/>
        </w:rPr>
        <w:t>J</w:t>
      </w:r>
      <w:r w:rsidRPr="00200BCD">
        <w:rPr>
          <w:rFonts w:ascii="Times New Roman" w:hAnsi="Times New Roman" w:cs="Times New Roman"/>
          <w:sz w:val="28"/>
          <w:szCs w:val="28"/>
        </w:rPr>
        <w:t xml:space="preserve">.В. </w:t>
      </w:r>
      <w:proofErr w:type="spellStart"/>
      <w:r w:rsidRPr="00200BCD">
        <w:rPr>
          <w:rFonts w:ascii="Times New Roman" w:hAnsi="Times New Roman" w:cs="Times New Roman"/>
          <w:sz w:val="28"/>
          <w:szCs w:val="28"/>
          <w:lang w:val="en-US"/>
        </w:rPr>
        <w:t>Dodds</w:t>
      </w:r>
      <w:proofErr w:type="spellEnd"/>
      <w:r w:rsidRPr="00200BCD">
        <w:rPr>
          <w:rFonts w:ascii="Times New Roman" w:hAnsi="Times New Roman" w:cs="Times New Roman"/>
          <w:sz w:val="28"/>
          <w:szCs w:val="28"/>
        </w:rPr>
        <w:t xml:space="preserve"> в 1967 году</w:t>
      </w:r>
      <w:r w:rsidR="000D2F4E" w:rsidRPr="000D2F4E">
        <w:rPr>
          <w:rFonts w:ascii="Times New Roman" w:hAnsi="Times New Roman" w:cs="Times New Roman"/>
          <w:sz w:val="28"/>
          <w:szCs w:val="28"/>
        </w:rPr>
        <w:t xml:space="preserve"> [57]</w:t>
      </w:r>
      <w:r w:rsidRPr="00200BCD">
        <w:rPr>
          <w:rFonts w:ascii="Times New Roman" w:hAnsi="Times New Roman" w:cs="Times New Roman"/>
          <w:sz w:val="28"/>
          <w:szCs w:val="28"/>
        </w:rPr>
        <w:t>.</w:t>
      </w:r>
      <w:proofErr w:type="gramEnd"/>
      <w:r w:rsidRPr="00200BCD">
        <w:rPr>
          <w:rFonts w:ascii="Times New Roman" w:hAnsi="Times New Roman" w:cs="Times New Roman"/>
          <w:sz w:val="28"/>
          <w:szCs w:val="28"/>
        </w:rPr>
        <w:t xml:space="preserve"> </w:t>
      </w:r>
    </w:p>
    <w:p w:rsidR="00883CD6" w:rsidRPr="00200BCD" w:rsidRDefault="00883CD6" w:rsidP="00B55C7B">
      <w:pPr>
        <w:spacing w:line="360" w:lineRule="auto"/>
        <w:ind w:firstLine="709"/>
        <w:contextualSpacing/>
        <w:rPr>
          <w:rFonts w:ascii="Times New Roman" w:hAnsi="Times New Roman" w:cs="Times New Roman"/>
          <w:sz w:val="28"/>
          <w:szCs w:val="28"/>
        </w:rPr>
      </w:pPr>
      <w:r w:rsidRPr="00200BCD">
        <w:rPr>
          <w:rFonts w:ascii="Times New Roman" w:hAnsi="Times New Roman" w:cs="Times New Roman"/>
          <w:sz w:val="28"/>
          <w:szCs w:val="28"/>
        </w:rPr>
        <w:t xml:space="preserve">Данное обновление теста было создано теми же авторами в сотрудничестве с </w:t>
      </w:r>
      <w:r w:rsidRPr="00200BCD">
        <w:rPr>
          <w:rFonts w:ascii="Times New Roman" w:hAnsi="Times New Roman" w:cs="Times New Roman"/>
          <w:sz w:val="28"/>
          <w:szCs w:val="28"/>
          <w:lang w:val="en-US"/>
        </w:rPr>
        <w:t>P</w:t>
      </w:r>
      <w:r w:rsidRPr="00200BCD">
        <w:rPr>
          <w:rFonts w:ascii="Times New Roman" w:hAnsi="Times New Roman" w:cs="Times New Roman"/>
          <w:sz w:val="28"/>
          <w:szCs w:val="28"/>
        </w:rPr>
        <w:t xml:space="preserve">. </w:t>
      </w:r>
      <w:proofErr w:type="gramStart"/>
      <w:r w:rsidRPr="00200BCD">
        <w:rPr>
          <w:rFonts w:ascii="Times New Roman" w:hAnsi="Times New Roman" w:cs="Times New Roman"/>
          <w:sz w:val="28"/>
          <w:szCs w:val="28"/>
          <w:lang w:val="en-US"/>
        </w:rPr>
        <w:t>Archer</w:t>
      </w:r>
      <w:r w:rsidRPr="00200BCD">
        <w:rPr>
          <w:rFonts w:ascii="Times New Roman" w:hAnsi="Times New Roman" w:cs="Times New Roman"/>
          <w:sz w:val="28"/>
          <w:szCs w:val="28"/>
        </w:rPr>
        <w:t xml:space="preserve"> и др.</w:t>
      </w:r>
      <w:proofErr w:type="gramEnd"/>
      <w:r w:rsidRPr="00200BCD">
        <w:rPr>
          <w:rFonts w:ascii="Times New Roman" w:hAnsi="Times New Roman" w:cs="Times New Roman"/>
          <w:sz w:val="28"/>
          <w:szCs w:val="28"/>
        </w:rPr>
        <w:t xml:space="preserve"> в 1992 году</w:t>
      </w:r>
      <w:r w:rsidR="000D2F4E" w:rsidRPr="000D2F4E">
        <w:rPr>
          <w:rFonts w:ascii="Times New Roman" w:hAnsi="Times New Roman" w:cs="Times New Roman"/>
          <w:sz w:val="28"/>
          <w:szCs w:val="28"/>
        </w:rPr>
        <w:t xml:space="preserve"> [58]</w:t>
      </w:r>
      <w:r w:rsidRPr="00200BCD">
        <w:rPr>
          <w:rFonts w:ascii="Times New Roman" w:hAnsi="Times New Roman" w:cs="Times New Roman"/>
          <w:sz w:val="28"/>
          <w:szCs w:val="28"/>
        </w:rPr>
        <w:t>.</w:t>
      </w:r>
      <w:r w:rsidR="002C3785" w:rsidRPr="002C3785">
        <w:t xml:space="preserve"> </w:t>
      </w:r>
    </w:p>
    <w:p w:rsidR="00883CD6" w:rsidRPr="00200BCD" w:rsidRDefault="00883CD6" w:rsidP="00883CD6">
      <w:pPr>
        <w:spacing w:line="360" w:lineRule="auto"/>
        <w:ind w:firstLine="709"/>
        <w:contextualSpacing/>
        <w:rPr>
          <w:rFonts w:ascii="Times New Roman" w:hAnsi="Times New Roman" w:cs="Times New Roman"/>
          <w:sz w:val="28"/>
          <w:szCs w:val="28"/>
        </w:rPr>
      </w:pPr>
      <w:r w:rsidRPr="00200BCD">
        <w:rPr>
          <w:rFonts w:ascii="Times New Roman" w:hAnsi="Times New Roman" w:cs="Times New Roman"/>
          <w:sz w:val="28"/>
          <w:szCs w:val="28"/>
          <w:lang w:val="en-US"/>
        </w:rPr>
        <w:lastRenderedPageBreak/>
        <w:t>DENVER</w:t>
      </w:r>
      <w:r w:rsidRPr="00200BCD">
        <w:rPr>
          <w:rFonts w:ascii="Times New Roman" w:hAnsi="Times New Roman" w:cs="Times New Roman"/>
          <w:sz w:val="28"/>
          <w:szCs w:val="28"/>
        </w:rPr>
        <w:t xml:space="preserve"> </w:t>
      </w:r>
      <w:r w:rsidRPr="00200BCD">
        <w:rPr>
          <w:rFonts w:ascii="Times New Roman" w:hAnsi="Times New Roman" w:cs="Times New Roman"/>
          <w:sz w:val="28"/>
          <w:szCs w:val="28"/>
          <w:lang w:val="en-US"/>
        </w:rPr>
        <w:t>II</w:t>
      </w:r>
      <w:r w:rsidRPr="00200BCD">
        <w:rPr>
          <w:rFonts w:ascii="Times New Roman" w:hAnsi="Times New Roman" w:cs="Times New Roman"/>
          <w:sz w:val="28"/>
          <w:szCs w:val="28"/>
        </w:rPr>
        <w:t xml:space="preserve"> направлен на диагностику психомоторного развития детей от 0 до 6 лет и включает в себя оценку по следующим 4 шкалам:</w:t>
      </w:r>
    </w:p>
    <w:p w:rsidR="00883CD6" w:rsidRPr="00883CD6" w:rsidRDefault="00883CD6" w:rsidP="00B44BDA">
      <w:pPr>
        <w:pStyle w:val="a7"/>
        <w:numPr>
          <w:ilvl w:val="0"/>
          <w:numId w:val="14"/>
        </w:numPr>
        <w:spacing w:line="360" w:lineRule="auto"/>
        <w:ind w:left="1066" w:hanging="357"/>
        <w:rPr>
          <w:rFonts w:ascii="Times New Roman" w:hAnsi="Times New Roman" w:cs="Times New Roman"/>
          <w:sz w:val="28"/>
          <w:szCs w:val="28"/>
        </w:rPr>
      </w:pPr>
      <w:r w:rsidRPr="00883CD6">
        <w:rPr>
          <w:rFonts w:ascii="Times New Roman" w:hAnsi="Times New Roman" w:cs="Times New Roman"/>
          <w:sz w:val="28"/>
          <w:szCs w:val="28"/>
        </w:rPr>
        <w:t>Социальные навыки;</w:t>
      </w:r>
    </w:p>
    <w:p w:rsidR="00883CD6" w:rsidRPr="00883CD6" w:rsidRDefault="00883CD6" w:rsidP="00B44BDA">
      <w:pPr>
        <w:pStyle w:val="a7"/>
        <w:numPr>
          <w:ilvl w:val="0"/>
          <w:numId w:val="14"/>
        </w:numPr>
        <w:spacing w:line="360" w:lineRule="auto"/>
        <w:ind w:left="1066" w:hanging="357"/>
        <w:rPr>
          <w:rFonts w:ascii="Times New Roman" w:hAnsi="Times New Roman" w:cs="Times New Roman"/>
          <w:sz w:val="28"/>
          <w:szCs w:val="28"/>
        </w:rPr>
      </w:pPr>
      <w:r w:rsidRPr="00883CD6">
        <w:rPr>
          <w:rFonts w:ascii="Times New Roman" w:hAnsi="Times New Roman" w:cs="Times New Roman"/>
          <w:sz w:val="28"/>
          <w:szCs w:val="28"/>
        </w:rPr>
        <w:t>Речь;</w:t>
      </w:r>
    </w:p>
    <w:p w:rsidR="00883CD6" w:rsidRPr="00883CD6" w:rsidRDefault="00883CD6" w:rsidP="00B44BDA">
      <w:pPr>
        <w:pStyle w:val="a7"/>
        <w:numPr>
          <w:ilvl w:val="0"/>
          <w:numId w:val="14"/>
        </w:numPr>
        <w:spacing w:line="360" w:lineRule="auto"/>
        <w:ind w:left="1066" w:hanging="357"/>
        <w:rPr>
          <w:rFonts w:ascii="Times New Roman" w:hAnsi="Times New Roman" w:cs="Times New Roman"/>
          <w:sz w:val="28"/>
          <w:szCs w:val="28"/>
        </w:rPr>
      </w:pPr>
      <w:r w:rsidRPr="00883CD6">
        <w:rPr>
          <w:rFonts w:ascii="Times New Roman" w:hAnsi="Times New Roman" w:cs="Times New Roman"/>
          <w:sz w:val="28"/>
          <w:szCs w:val="28"/>
        </w:rPr>
        <w:t>Мелкая моторика;</w:t>
      </w:r>
    </w:p>
    <w:p w:rsidR="00883CD6" w:rsidRPr="00883CD6" w:rsidRDefault="00883CD6" w:rsidP="00B44BDA">
      <w:pPr>
        <w:pStyle w:val="a7"/>
        <w:numPr>
          <w:ilvl w:val="0"/>
          <w:numId w:val="14"/>
        </w:numPr>
        <w:spacing w:line="360" w:lineRule="auto"/>
        <w:ind w:left="1066" w:hanging="357"/>
        <w:rPr>
          <w:rFonts w:ascii="Times New Roman" w:hAnsi="Times New Roman" w:cs="Times New Roman"/>
          <w:sz w:val="28"/>
          <w:szCs w:val="28"/>
        </w:rPr>
      </w:pPr>
      <w:r w:rsidRPr="00883CD6">
        <w:rPr>
          <w:rFonts w:ascii="Times New Roman" w:hAnsi="Times New Roman" w:cs="Times New Roman"/>
          <w:sz w:val="28"/>
          <w:szCs w:val="28"/>
        </w:rPr>
        <w:t>Грубая моторика.</w:t>
      </w:r>
    </w:p>
    <w:p w:rsidR="00883CD6" w:rsidRPr="00200BCD" w:rsidRDefault="00883CD6" w:rsidP="00883CD6">
      <w:pPr>
        <w:spacing w:line="360" w:lineRule="auto"/>
        <w:ind w:firstLine="709"/>
        <w:contextualSpacing/>
        <w:rPr>
          <w:rFonts w:ascii="Times New Roman" w:hAnsi="Times New Roman" w:cs="Times New Roman"/>
          <w:sz w:val="28"/>
          <w:szCs w:val="28"/>
        </w:rPr>
      </w:pPr>
      <w:r w:rsidRPr="00200BCD">
        <w:rPr>
          <w:rFonts w:ascii="Times New Roman" w:hAnsi="Times New Roman" w:cs="Times New Roman"/>
          <w:sz w:val="28"/>
          <w:szCs w:val="28"/>
        </w:rPr>
        <w:t xml:space="preserve">Данная </w:t>
      </w:r>
      <w:proofErr w:type="spellStart"/>
      <w:r w:rsidRPr="00200BCD">
        <w:rPr>
          <w:rFonts w:ascii="Times New Roman" w:hAnsi="Times New Roman" w:cs="Times New Roman"/>
          <w:sz w:val="28"/>
          <w:szCs w:val="28"/>
        </w:rPr>
        <w:t>скрининговая</w:t>
      </w:r>
      <w:proofErr w:type="spellEnd"/>
      <w:r w:rsidRPr="00200BCD">
        <w:rPr>
          <w:rFonts w:ascii="Times New Roman" w:hAnsi="Times New Roman" w:cs="Times New Roman"/>
          <w:sz w:val="28"/>
          <w:szCs w:val="28"/>
        </w:rPr>
        <w:t xml:space="preserve"> методика была стандартизирована в 12 странах на 2096 детях. Анализ результатов теста производился в сравнении с результатами других детей аналогичного возраста.</w:t>
      </w:r>
    </w:p>
    <w:p w:rsidR="00883CD6" w:rsidRPr="00E7014F" w:rsidRDefault="00883CD6" w:rsidP="00482DF4">
      <w:pPr>
        <w:spacing w:line="360" w:lineRule="auto"/>
        <w:ind w:firstLine="709"/>
        <w:contextualSpacing/>
        <w:rPr>
          <w:rFonts w:ascii="Times New Roman" w:hAnsi="Times New Roman" w:cs="Times New Roman"/>
          <w:sz w:val="28"/>
          <w:szCs w:val="28"/>
        </w:rPr>
      </w:pPr>
      <w:r w:rsidRPr="00200BCD">
        <w:rPr>
          <w:rFonts w:ascii="Times New Roman" w:hAnsi="Times New Roman" w:cs="Times New Roman"/>
          <w:sz w:val="28"/>
          <w:szCs w:val="28"/>
        </w:rPr>
        <w:t xml:space="preserve">Тестирование детей по данной методике проводится в условиях прямого наблюдения, а также на основании сведений, полученных от родителей. Дети, успешно выполняющие все пункты для своей возрастной категории, считаются развивающимися нормально. При наличии одного несоответствия по шкале результат трактуется как </w:t>
      </w:r>
      <w:r>
        <w:rPr>
          <w:rFonts w:ascii="Times New Roman" w:hAnsi="Times New Roman" w:cs="Times New Roman"/>
          <w:sz w:val="28"/>
          <w:szCs w:val="28"/>
        </w:rPr>
        <w:t>сомнительное</w:t>
      </w:r>
      <w:r w:rsidRPr="00200BCD">
        <w:rPr>
          <w:rFonts w:ascii="Times New Roman" w:hAnsi="Times New Roman" w:cs="Times New Roman"/>
          <w:sz w:val="28"/>
          <w:szCs w:val="28"/>
        </w:rPr>
        <w:t xml:space="preserve"> развитие, при наличии двух и более несоответствий – как </w:t>
      </w:r>
      <w:r>
        <w:rPr>
          <w:rFonts w:ascii="Times New Roman" w:hAnsi="Times New Roman" w:cs="Times New Roman"/>
          <w:sz w:val="28"/>
          <w:szCs w:val="28"/>
        </w:rPr>
        <w:t>аномальное</w:t>
      </w:r>
      <w:r w:rsidRPr="00200BCD">
        <w:rPr>
          <w:rFonts w:ascii="Times New Roman" w:hAnsi="Times New Roman" w:cs="Times New Roman"/>
          <w:sz w:val="28"/>
          <w:szCs w:val="28"/>
        </w:rPr>
        <w:t xml:space="preserve"> развитие</w:t>
      </w:r>
      <w:r w:rsidR="000D2F4E" w:rsidRPr="000D2F4E">
        <w:rPr>
          <w:rFonts w:ascii="Times New Roman" w:hAnsi="Times New Roman" w:cs="Times New Roman"/>
          <w:sz w:val="28"/>
          <w:szCs w:val="28"/>
        </w:rPr>
        <w:t xml:space="preserve"> [</w:t>
      </w:r>
      <w:r w:rsidR="00482DF4" w:rsidRPr="00482DF4">
        <w:rPr>
          <w:rFonts w:ascii="Times New Roman" w:hAnsi="Times New Roman" w:cs="Times New Roman"/>
          <w:sz w:val="28"/>
          <w:szCs w:val="28"/>
        </w:rPr>
        <w:t>24</w:t>
      </w:r>
      <w:r w:rsidR="00E7014F">
        <w:rPr>
          <w:rFonts w:ascii="Times New Roman" w:hAnsi="Times New Roman" w:cs="Times New Roman"/>
          <w:sz w:val="28"/>
          <w:szCs w:val="28"/>
        </w:rPr>
        <w:t>;</w:t>
      </w:r>
      <w:r w:rsidR="00482DF4" w:rsidRPr="00482DF4">
        <w:rPr>
          <w:rFonts w:ascii="Times New Roman" w:hAnsi="Times New Roman" w:cs="Times New Roman"/>
          <w:sz w:val="28"/>
          <w:szCs w:val="28"/>
        </w:rPr>
        <w:t xml:space="preserve"> 50</w:t>
      </w:r>
      <w:r w:rsidR="000D2F4E" w:rsidRPr="00482DF4">
        <w:rPr>
          <w:rFonts w:ascii="Times New Roman" w:hAnsi="Times New Roman" w:cs="Times New Roman"/>
          <w:sz w:val="28"/>
          <w:szCs w:val="28"/>
        </w:rPr>
        <w:t>]</w:t>
      </w:r>
      <w:r w:rsidRPr="00200BCD">
        <w:rPr>
          <w:rFonts w:ascii="Times New Roman" w:hAnsi="Times New Roman" w:cs="Times New Roman"/>
          <w:sz w:val="28"/>
          <w:szCs w:val="28"/>
        </w:rPr>
        <w:t>.</w:t>
      </w:r>
      <w:r w:rsidR="002C3785" w:rsidRPr="002C3785">
        <w:t xml:space="preserve"> </w:t>
      </w:r>
    </w:p>
    <w:p w:rsidR="00883CD6" w:rsidRPr="00200BCD" w:rsidRDefault="00883CD6" w:rsidP="00883CD6">
      <w:pPr>
        <w:spacing w:line="360" w:lineRule="auto"/>
        <w:ind w:firstLine="709"/>
        <w:contextualSpacing/>
        <w:rPr>
          <w:rFonts w:ascii="Times New Roman" w:hAnsi="Times New Roman" w:cs="Times New Roman"/>
          <w:sz w:val="28"/>
          <w:szCs w:val="28"/>
        </w:rPr>
      </w:pPr>
      <w:r w:rsidRPr="00700071">
        <w:rPr>
          <w:rFonts w:ascii="Times New Roman" w:hAnsi="Times New Roman" w:cs="Times New Roman"/>
          <w:sz w:val="28"/>
          <w:szCs w:val="28"/>
        </w:rPr>
        <w:t xml:space="preserve">Содержание методики </w:t>
      </w:r>
      <w:r w:rsidR="00F84222" w:rsidRPr="00700071">
        <w:rPr>
          <w:rFonts w:ascii="Times New Roman" w:hAnsi="Times New Roman" w:cs="Times New Roman"/>
          <w:sz w:val="28"/>
          <w:szCs w:val="28"/>
        </w:rPr>
        <w:t xml:space="preserve">и ключ </w:t>
      </w:r>
      <w:r w:rsidRPr="00700071">
        <w:rPr>
          <w:rFonts w:ascii="Times New Roman" w:hAnsi="Times New Roman" w:cs="Times New Roman"/>
          <w:sz w:val="28"/>
          <w:szCs w:val="28"/>
        </w:rPr>
        <w:t>представлены в Приложении А.</w:t>
      </w:r>
    </w:p>
    <w:p w:rsidR="00883CD6" w:rsidRPr="007B124C" w:rsidRDefault="00883CD6" w:rsidP="00482DF4">
      <w:pPr>
        <w:spacing w:line="360" w:lineRule="auto"/>
        <w:ind w:firstLine="709"/>
        <w:contextualSpacing/>
        <w:jc w:val="center"/>
        <w:rPr>
          <w:rFonts w:ascii="Times New Roman" w:hAnsi="Times New Roman" w:cs="Times New Roman"/>
          <w:i/>
          <w:sz w:val="28"/>
          <w:szCs w:val="28"/>
        </w:rPr>
      </w:pPr>
      <w:r w:rsidRPr="00883CD6">
        <w:rPr>
          <w:rFonts w:ascii="Times New Roman" w:hAnsi="Times New Roman" w:cs="Times New Roman"/>
          <w:i/>
          <w:sz w:val="28"/>
          <w:szCs w:val="28"/>
        </w:rPr>
        <w:t>2. Психолого-педагогическая диагностика развития детей раннего и дошкольного возраста Е.А. Стребелевой</w:t>
      </w:r>
      <w:r w:rsidR="00482DF4" w:rsidRPr="00482DF4">
        <w:rPr>
          <w:rFonts w:ascii="Times New Roman" w:hAnsi="Times New Roman" w:cs="Times New Roman"/>
          <w:i/>
          <w:sz w:val="28"/>
          <w:szCs w:val="28"/>
        </w:rPr>
        <w:t xml:space="preserve"> [40]</w:t>
      </w:r>
      <w:r w:rsidR="00482DF4" w:rsidRPr="00482DF4">
        <w:t xml:space="preserve"> </w:t>
      </w:r>
    </w:p>
    <w:p w:rsidR="00883CD6" w:rsidRPr="00200BCD" w:rsidRDefault="00883CD6" w:rsidP="00883CD6">
      <w:pPr>
        <w:spacing w:line="360" w:lineRule="auto"/>
        <w:ind w:firstLine="709"/>
        <w:contextualSpacing/>
        <w:rPr>
          <w:rFonts w:ascii="Times New Roman" w:hAnsi="Times New Roman" w:cs="Times New Roman"/>
          <w:sz w:val="28"/>
          <w:szCs w:val="28"/>
        </w:rPr>
      </w:pPr>
      <w:r w:rsidRPr="00200BCD">
        <w:rPr>
          <w:rFonts w:ascii="Times New Roman" w:hAnsi="Times New Roman" w:cs="Times New Roman"/>
          <w:sz w:val="28"/>
          <w:szCs w:val="28"/>
        </w:rPr>
        <w:t xml:space="preserve">Психолого-педагогическая диагностика развития детей раннего и дошкольного возраста Е.А. Стребелевой представляет собой комплекс методик, разработанный на основании многолетнего опыта </w:t>
      </w:r>
      <w:proofErr w:type="spellStart"/>
      <w:r w:rsidRPr="00200BCD">
        <w:rPr>
          <w:rFonts w:ascii="Times New Roman" w:hAnsi="Times New Roman" w:cs="Times New Roman"/>
          <w:sz w:val="28"/>
          <w:szCs w:val="28"/>
        </w:rPr>
        <w:t>психолого-медико-педагогической</w:t>
      </w:r>
      <w:proofErr w:type="spellEnd"/>
      <w:r w:rsidRPr="00200BCD">
        <w:rPr>
          <w:rFonts w:ascii="Times New Roman" w:hAnsi="Times New Roman" w:cs="Times New Roman"/>
          <w:sz w:val="28"/>
          <w:szCs w:val="28"/>
        </w:rPr>
        <w:t xml:space="preserve"> работы с детьми раннего (2-3 года) и дошкольного (3-7 лет) возраста в учреждении РАО «Институт коррекционной педагогики» с учетом возрастного подхода.</w:t>
      </w:r>
    </w:p>
    <w:p w:rsidR="00883CD6" w:rsidRPr="00200BCD" w:rsidRDefault="00883CD6" w:rsidP="00883CD6">
      <w:pPr>
        <w:spacing w:line="360" w:lineRule="auto"/>
        <w:ind w:firstLine="709"/>
        <w:contextualSpacing/>
        <w:rPr>
          <w:rFonts w:ascii="Times New Roman" w:hAnsi="Times New Roman" w:cs="Times New Roman"/>
          <w:sz w:val="28"/>
          <w:szCs w:val="28"/>
        </w:rPr>
      </w:pPr>
      <w:r w:rsidRPr="00200BCD">
        <w:rPr>
          <w:rFonts w:ascii="Times New Roman" w:hAnsi="Times New Roman" w:cs="Times New Roman"/>
          <w:sz w:val="28"/>
          <w:szCs w:val="28"/>
        </w:rPr>
        <w:t>Данный методический инструментарий включает в себя блоки по 10 заданий для каждого года, которые нацелены на оценку уровня познавательного развития ребенка, что включает в себя такие показатели как:</w:t>
      </w:r>
    </w:p>
    <w:p w:rsidR="00883CD6" w:rsidRPr="00200BCD" w:rsidRDefault="00883CD6" w:rsidP="00B44BDA">
      <w:pPr>
        <w:pStyle w:val="a7"/>
        <w:numPr>
          <w:ilvl w:val="0"/>
          <w:numId w:val="13"/>
        </w:numPr>
        <w:spacing w:line="360" w:lineRule="auto"/>
        <w:ind w:left="1066" w:hanging="357"/>
        <w:contextualSpacing w:val="0"/>
        <w:rPr>
          <w:rFonts w:ascii="Times New Roman" w:hAnsi="Times New Roman" w:cs="Times New Roman"/>
          <w:sz w:val="28"/>
          <w:szCs w:val="28"/>
        </w:rPr>
      </w:pPr>
      <w:r w:rsidRPr="00200BCD">
        <w:rPr>
          <w:rFonts w:ascii="Times New Roman" w:hAnsi="Times New Roman" w:cs="Times New Roman"/>
          <w:sz w:val="28"/>
          <w:szCs w:val="28"/>
        </w:rPr>
        <w:t>Принятие задания;</w:t>
      </w:r>
    </w:p>
    <w:p w:rsidR="00883CD6" w:rsidRPr="00200BCD" w:rsidRDefault="00883CD6" w:rsidP="00B44BDA">
      <w:pPr>
        <w:pStyle w:val="a7"/>
        <w:numPr>
          <w:ilvl w:val="0"/>
          <w:numId w:val="13"/>
        </w:numPr>
        <w:spacing w:line="360" w:lineRule="auto"/>
        <w:ind w:left="1066" w:hanging="357"/>
        <w:contextualSpacing w:val="0"/>
        <w:rPr>
          <w:rFonts w:ascii="Times New Roman" w:hAnsi="Times New Roman" w:cs="Times New Roman"/>
          <w:sz w:val="28"/>
          <w:szCs w:val="28"/>
        </w:rPr>
      </w:pPr>
      <w:r w:rsidRPr="00200BCD">
        <w:rPr>
          <w:rFonts w:ascii="Times New Roman" w:hAnsi="Times New Roman" w:cs="Times New Roman"/>
          <w:sz w:val="28"/>
          <w:szCs w:val="28"/>
        </w:rPr>
        <w:lastRenderedPageBreak/>
        <w:t xml:space="preserve">Способы решения задания, в том числе интеллектуальные (наглядно-образное и логическое мышление) и </w:t>
      </w:r>
      <w:proofErr w:type="spellStart"/>
      <w:r w:rsidRPr="00200BCD">
        <w:rPr>
          <w:rFonts w:ascii="Times New Roman" w:hAnsi="Times New Roman" w:cs="Times New Roman"/>
          <w:sz w:val="28"/>
          <w:szCs w:val="28"/>
        </w:rPr>
        <w:t>перцептивные</w:t>
      </w:r>
      <w:proofErr w:type="spellEnd"/>
      <w:r w:rsidRPr="00200BCD">
        <w:rPr>
          <w:rFonts w:ascii="Times New Roman" w:hAnsi="Times New Roman" w:cs="Times New Roman"/>
          <w:sz w:val="28"/>
          <w:szCs w:val="28"/>
        </w:rPr>
        <w:t xml:space="preserve"> (наглядно-действенное мышление) действия;</w:t>
      </w:r>
    </w:p>
    <w:p w:rsidR="00883CD6" w:rsidRPr="00200BCD" w:rsidRDefault="00883CD6" w:rsidP="00B44BDA">
      <w:pPr>
        <w:pStyle w:val="a7"/>
        <w:numPr>
          <w:ilvl w:val="0"/>
          <w:numId w:val="13"/>
        </w:numPr>
        <w:spacing w:line="360" w:lineRule="auto"/>
        <w:ind w:left="1066" w:hanging="357"/>
        <w:contextualSpacing w:val="0"/>
        <w:rPr>
          <w:rFonts w:ascii="Times New Roman" w:hAnsi="Times New Roman" w:cs="Times New Roman"/>
          <w:sz w:val="28"/>
          <w:szCs w:val="28"/>
        </w:rPr>
      </w:pPr>
      <w:r w:rsidRPr="00200BCD">
        <w:rPr>
          <w:rFonts w:ascii="Times New Roman" w:hAnsi="Times New Roman" w:cs="Times New Roman"/>
          <w:sz w:val="28"/>
          <w:szCs w:val="28"/>
        </w:rPr>
        <w:t>Обучаемость во время диагностической процедуры;</w:t>
      </w:r>
    </w:p>
    <w:p w:rsidR="00883CD6" w:rsidRPr="00200BCD" w:rsidRDefault="00883CD6" w:rsidP="00B44BDA">
      <w:pPr>
        <w:pStyle w:val="a7"/>
        <w:numPr>
          <w:ilvl w:val="0"/>
          <w:numId w:val="13"/>
        </w:numPr>
        <w:spacing w:line="360" w:lineRule="auto"/>
        <w:ind w:left="1066" w:hanging="357"/>
        <w:contextualSpacing w:val="0"/>
        <w:rPr>
          <w:rFonts w:ascii="Times New Roman" w:hAnsi="Times New Roman" w:cs="Times New Roman"/>
          <w:sz w:val="28"/>
          <w:szCs w:val="28"/>
        </w:rPr>
      </w:pPr>
      <w:r w:rsidRPr="00200BCD">
        <w:rPr>
          <w:rFonts w:ascii="Times New Roman" w:hAnsi="Times New Roman" w:cs="Times New Roman"/>
          <w:sz w:val="28"/>
          <w:szCs w:val="28"/>
        </w:rPr>
        <w:t>Отношение ребенка к результатам своей деятельности.</w:t>
      </w:r>
    </w:p>
    <w:p w:rsidR="00883CD6" w:rsidRPr="00200BCD" w:rsidRDefault="00883CD6" w:rsidP="00883CD6">
      <w:pPr>
        <w:spacing w:line="360" w:lineRule="auto"/>
        <w:ind w:firstLine="709"/>
        <w:contextualSpacing/>
        <w:rPr>
          <w:rFonts w:ascii="Times New Roman" w:hAnsi="Times New Roman" w:cs="Times New Roman"/>
          <w:sz w:val="28"/>
          <w:szCs w:val="28"/>
        </w:rPr>
      </w:pPr>
      <w:r w:rsidRPr="00200BCD">
        <w:rPr>
          <w:rFonts w:ascii="Times New Roman" w:hAnsi="Times New Roman" w:cs="Times New Roman"/>
          <w:sz w:val="28"/>
          <w:szCs w:val="28"/>
        </w:rPr>
        <w:t xml:space="preserve">Процедура обработки методики проводилась подсчетом баллов в соответствии с ключом к методике. Содержание методики и ключ представлены в </w:t>
      </w:r>
      <w:r w:rsidRPr="001F5A90">
        <w:rPr>
          <w:rFonts w:ascii="Times New Roman" w:hAnsi="Times New Roman" w:cs="Times New Roman"/>
          <w:sz w:val="28"/>
          <w:szCs w:val="28"/>
        </w:rPr>
        <w:t>Приложении Б.</w:t>
      </w:r>
    </w:p>
    <w:p w:rsidR="00883CD6" w:rsidRPr="007B124C" w:rsidRDefault="00883CD6" w:rsidP="00482DF4">
      <w:pPr>
        <w:spacing w:line="360" w:lineRule="auto"/>
        <w:ind w:firstLine="709"/>
        <w:contextualSpacing/>
        <w:jc w:val="center"/>
        <w:rPr>
          <w:rFonts w:ascii="Times New Roman" w:hAnsi="Times New Roman" w:cs="Times New Roman"/>
          <w:i/>
          <w:sz w:val="28"/>
          <w:szCs w:val="28"/>
        </w:rPr>
      </w:pPr>
      <w:r w:rsidRPr="00883CD6">
        <w:rPr>
          <w:rFonts w:ascii="Times New Roman" w:hAnsi="Times New Roman" w:cs="Times New Roman"/>
          <w:i/>
          <w:sz w:val="28"/>
          <w:szCs w:val="28"/>
        </w:rPr>
        <w:t xml:space="preserve">3. Стандартные прогрессивные матрицы </w:t>
      </w:r>
      <w:proofErr w:type="gramStart"/>
      <w:r w:rsidRPr="00883CD6">
        <w:rPr>
          <w:rFonts w:ascii="Times New Roman" w:hAnsi="Times New Roman" w:cs="Times New Roman"/>
          <w:i/>
          <w:sz w:val="28"/>
          <w:szCs w:val="28"/>
        </w:rPr>
        <w:t>Дж</w:t>
      </w:r>
      <w:proofErr w:type="gramEnd"/>
      <w:r w:rsidRPr="00883CD6">
        <w:rPr>
          <w:rFonts w:ascii="Times New Roman" w:hAnsi="Times New Roman" w:cs="Times New Roman"/>
          <w:i/>
          <w:sz w:val="28"/>
          <w:szCs w:val="28"/>
        </w:rPr>
        <w:t>. Равена</w:t>
      </w:r>
      <w:r w:rsidR="00482DF4" w:rsidRPr="00482DF4">
        <w:rPr>
          <w:rFonts w:ascii="Times New Roman" w:hAnsi="Times New Roman" w:cs="Times New Roman"/>
          <w:i/>
          <w:sz w:val="28"/>
          <w:szCs w:val="28"/>
        </w:rPr>
        <w:t xml:space="preserve"> [39]</w:t>
      </w:r>
    </w:p>
    <w:p w:rsidR="00883CD6" w:rsidRPr="00200BCD" w:rsidRDefault="00883CD6" w:rsidP="00883CD6">
      <w:pPr>
        <w:spacing w:line="360" w:lineRule="auto"/>
        <w:ind w:firstLine="709"/>
        <w:contextualSpacing/>
        <w:rPr>
          <w:rFonts w:ascii="Times New Roman" w:hAnsi="Times New Roman" w:cs="Times New Roman"/>
          <w:sz w:val="28"/>
          <w:szCs w:val="28"/>
        </w:rPr>
      </w:pPr>
      <w:r w:rsidRPr="00200BCD">
        <w:rPr>
          <w:rFonts w:ascii="Times New Roman" w:hAnsi="Times New Roman" w:cs="Times New Roman"/>
          <w:sz w:val="28"/>
          <w:szCs w:val="28"/>
        </w:rPr>
        <w:t xml:space="preserve">Прогрессивные матрицы </w:t>
      </w:r>
      <w:proofErr w:type="gramStart"/>
      <w:r w:rsidRPr="00200BCD">
        <w:rPr>
          <w:rFonts w:ascii="Times New Roman" w:hAnsi="Times New Roman" w:cs="Times New Roman"/>
          <w:sz w:val="28"/>
          <w:szCs w:val="28"/>
        </w:rPr>
        <w:t>Дж</w:t>
      </w:r>
      <w:proofErr w:type="gramEnd"/>
      <w:r w:rsidRPr="00200BCD">
        <w:rPr>
          <w:rFonts w:ascii="Times New Roman" w:hAnsi="Times New Roman" w:cs="Times New Roman"/>
          <w:sz w:val="28"/>
          <w:szCs w:val="28"/>
        </w:rPr>
        <w:t xml:space="preserve">. Равена (оригинальное название – </w:t>
      </w:r>
      <w:proofErr w:type="spellStart"/>
      <w:r w:rsidRPr="00200BCD">
        <w:rPr>
          <w:rFonts w:ascii="Times New Roman" w:hAnsi="Times New Roman" w:cs="Times New Roman"/>
          <w:sz w:val="28"/>
          <w:szCs w:val="28"/>
        </w:rPr>
        <w:t>Raven's</w:t>
      </w:r>
      <w:proofErr w:type="spellEnd"/>
      <w:r w:rsidRPr="00200BCD">
        <w:rPr>
          <w:rFonts w:ascii="Times New Roman" w:hAnsi="Times New Roman" w:cs="Times New Roman"/>
          <w:sz w:val="28"/>
          <w:szCs w:val="28"/>
        </w:rPr>
        <w:t xml:space="preserve"> </w:t>
      </w:r>
      <w:proofErr w:type="spellStart"/>
      <w:r w:rsidRPr="00200BCD">
        <w:rPr>
          <w:rFonts w:ascii="Times New Roman" w:hAnsi="Times New Roman" w:cs="Times New Roman"/>
          <w:sz w:val="28"/>
          <w:szCs w:val="28"/>
        </w:rPr>
        <w:t>Progressive</w:t>
      </w:r>
      <w:proofErr w:type="spellEnd"/>
      <w:r w:rsidRPr="00200BCD">
        <w:rPr>
          <w:rFonts w:ascii="Times New Roman" w:hAnsi="Times New Roman" w:cs="Times New Roman"/>
          <w:sz w:val="28"/>
          <w:szCs w:val="28"/>
        </w:rPr>
        <w:t xml:space="preserve"> </w:t>
      </w:r>
      <w:proofErr w:type="spellStart"/>
      <w:r w:rsidRPr="00200BCD">
        <w:rPr>
          <w:rFonts w:ascii="Times New Roman" w:hAnsi="Times New Roman" w:cs="Times New Roman"/>
          <w:sz w:val="28"/>
          <w:szCs w:val="28"/>
        </w:rPr>
        <w:t>Matrices</w:t>
      </w:r>
      <w:proofErr w:type="spellEnd"/>
      <w:r w:rsidRPr="00200BCD">
        <w:rPr>
          <w:rFonts w:ascii="Times New Roman" w:hAnsi="Times New Roman" w:cs="Times New Roman"/>
          <w:sz w:val="28"/>
          <w:szCs w:val="28"/>
        </w:rPr>
        <w:t xml:space="preserve">, или </w:t>
      </w:r>
      <w:r w:rsidRPr="00200BCD">
        <w:rPr>
          <w:rFonts w:ascii="Times New Roman" w:hAnsi="Times New Roman" w:cs="Times New Roman"/>
          <w:sz w:val="28"/>
          <w:szCs w:val="28"/>
          <w:lang w:val="en-US"/>
        </w:rPr>
        <w:t>RPM</w:t>
      </w:r>
      <w:r w:rsidRPr="00200BCD">
        <w:rPr>
          <w:rFonts w:ascii="Times New Roman" w:hAnsi="Times New Roman" w:cs="Times New Roman"/>
          <w:sz w:val="28"/>
          <w:szCs w:val="28"/>
        </w:rPr>
        <w:t>) – одна из наиболее известных и распространенных методик для оценки невербального интеллекта. Данная методика имеет три формы: цветной, стандартный и продвинутый варианты.</w:t>
      </w:r>
      <w:r>
        <w:rPr>
          <w:rFonts w:ascii="Times New Roman" w:hAnsi="Times New Roman" w:cs="Times New Roman"/>
          <w:sz w:val="28"/>
          <w:szCs w:val="28"/>
        </w:rPr>
        <w:t xml:space="preserve"> </w:t>
      </w:r>
      <w:r w:rsidRPr="00200BCD">
        <w:rPr>
          <w:rFonts w:ascii="Times New Roman" w:hAnsi="Times New Roman" w:cs="Times New Roman"/>
          <w:sz w:val="28"/>
          <w:szCs w:val="28"/>
        </w:rPr>
        <w:t xml:space="preserve">В </w:t>
      </w:r>
      <w:r>
        <w:rPr>
          <w:rFonts w:ascii="Times New Roman" w:hAnsi="Times New Roman" w:cs="Times New Roman"/>
          <w:sz w:val="28"/>
          <w:szCs w:val="28"/>
        </w:rPr>
        <w:t>данном исследовании использовала</w:t>
      </w:r>
      <w:r w:rsidRPr="00200BCD">
        <w:rPr>
          <w:rFonts w:ascii="Times New Roman" w:hAnsi="Times New Roman" w:cs="Times New Roman"/>
          <w:sz w:val="28"/>
          <w:szCs w:val="28"/>
        </w:rPr>
        <w:t xml:space="preserve">сь </w:t>
      </w:r>
      <w:r>
        <w:rPr>
          <w:rFonts w:ascii="Times New Roman" w:hAnsi="Times New Roman" w:cs="Times New Roman"/>
          <w:sz w:val="28"/>
          <w:szCs w:val="28"/>
        </w:rPr>
        <w:t>его стандартная форма.</w:t>
      </w:r>
    </w:p>
    <w:p w:rsidR="00883CD6" w:rsidRPr="00200BCD" w:rsidRDefault="00883CD6" w:rsidP="00883CD6">
      <w:pPr>
        <w:spacing w:line="360" w:lineRule="auto"/>
        <w:ind w:firstLine="709"/>
        <w:contextualSpacing/>
        <w:rPr>
          <w:rFonts w:ascii="Times New Roman" w:hAnsi="Times New Roman" w:cs="Times New Roman"/>
          <w:sz w:val="28"/>
          <w:szCs w:val="28"/>
        </w:rPr>
      </w:pPr>
      <w:r w:rsidRPr="00200BCD">
        <w:rPr>
          <w:rFonts w:ascii="Times New Roman" w:hAnsi="Times New Roman" w:cs="Times New Roman"/>
          <w:sz w:val="28"/>
          <w:szCs w:val="28"/>
        </w:rPr>
        <w:t xml:space="preserve">Стандартные матрицы были первым созданным тестом данной серии, разработанным в 1936 году Л. </w:t>
      </w:r>
      <w:proofErr w:type="spellStart"/>
      <w:r w:rsidRPr="00200BCD">
        <w:rPr>
          <w:rFonts w:ascii="Times New Roman" w:hAnsi="Times New Roman" w:cs="Times New Roman"/>
          <w:sz w:val="28"/>
          <w:szCs w:val="28"/>
        </w:rPr>
        <w:t>Пенроуз</w:t>
      </w:r>
      <w:proofErr w:type="spellEnd"/>
      <w:r w:rsidRPr="00200BCD">
        <w:rPr>
          <w:rFonts w:ascii="Times New Roman" w:hAnsi="Times New Roman" w:cs="Times New Roman"/>
          <w:sz w:val="28"/>
          <w:szCs w:val="28"/>
        </w:rPr>
        <w:t xml:space="preserve"> и </w:t>
      </w:r>
      <w:proofErr w:type="gramStart"/>
      <w:r w:rsidRPr="00200BCD">
        <w:rPr>
          <w:rFonts w:ascii="Times New Roman" w:hAnsi="Times New Roman" w:cs="Times New Roman"/>
          <w:sz w:val="28"/>
          <w:szCs w:val="28"/>
        </w:rPr>
        <w:t>Дж</w:t>
      </w:r>
      <w:proofErr w:type="gramEnd"/>
      <w:r w:rsidRPr="00200BCD">
        <w:rPr>
          <w:rFonts w:ascii="Times New Roman" w:hAnsi="Times New Roman" w:cs="Times New Roman"/>
          <w:sz w:val="28"/>
          <w:szCs w:val="28"/>
        </w:rPr>
        <w:t xml:space="preserve">. </w:t>
      </w:r>
      <w:proofErr w:type="spellStart"/>
      <w:r w:rsidRPr="00200BCD">
        <w:rPr>
          <w:rFonts w:ascii="Times New Roman" w:hAnsi="Times New Roman" w:cs="Times New Roman"/>
          <w:sz w:val="28"/>
          <w:szCs w:val="28"/>
        </w:rPr>
        <w:t>Равеном</w:t>
      </w:r>
      <w:proofErr w:type="spellEnd"/>
      <w:r w:rsidRPr="00200BCD">
        <w:rPr>
          <w:rFonts w:ascii="Times New Roman" w:hAnsi="Times New Roman" w:cs="Times New Roman"/>
          <w:sz w:val="28"/>
          <w:szCs w:val="28"/>
        </w:rPr>
        <w:t>. Они представляют собой 60 последовательных заданий, объединенных в 5 блоков-серий по 12 штук с постепенным усложнением, в которых испытуемым предлагается выявить имеющуюся закономерность в черно-белых картинках и на основании этого вставить пропущенный элемент. Данная версия диагностического теста предназначена для лиц от 8 до 65 лет, имеющих нормальное развитие.</w:t>
      </w:r>
    </w:p>
    <w:p w:rsidR="00883CD6" w:rsidRDefault="00883CD6" w:rsidP="00883CD6">
      <w:pPr>
        <w:spacing w:line="360" w:lineRule="auto"/>
        <w:ind w:firstLine="709"/>
        <w:contextualSpacing/>
        <w:rPr>
          <w:rFonts w:ascii="Times New Roman" w:hAnsi="Times New Roman" w:cs="Times New Roman"/>
          <w:sz w:val="28"/>
          <w:szCs w:val="28"/>
        </w:rPr>
      </w:pPr>
      <w:r w:rsidRPr="00200BCD">
        <w:rPr>
          <w:rFonts w:ascii="Times New Roman" w:hAnsi="Times New Roman" w:cs="Times New Roman"/>
          <w:sz w:val="28"/>
          <w:szCs w:val="28"/>
        </w:rPr>
        <w:t>Многочисленные зарубежные и отечественные исследования демонстрируют доказательства валидности и надежности Матриц Равена. Так, например, над</w:t>
      </w:r>
      <w:r w:rsidR="00E7014F">
        <w:rPr>
          <w:rFonts w:ascii="Times New Roman" w:hAnsi="Times New Roman" w:cs="Times New Roman"/>
          <w:sz w:val="28"/>
          <w:szCs w:val="28"/>
        </w:rPr>
        <w:t>е</w:t>
      </w:r>
      <w:r w:rsidRPr="00200BCD">
        <w:rPr>
          <w:rFonts w:ascii="Times New Roman" w:hAnsi="Times New Roman" w:cs="Times New Roman"/>
          <w:sz w:val="28"/>
          <w:szCs w:val="28"/>
        </w:rPr>
        <w:t xml:space="preserve">жность методики, определенная методом </w:t>
      </w:r>
      <w:proofErr w:type="spellStart"/>
      <w:r w:rsidRPr="00200BCD">
        <w:rPr>
          <w:rFonts w:ascii="Times New Roman" w:hAnsi="Times New Roman" w:cs="Times New Roman"/>
          <w:sz w:val="28"/>
          <w:szCs w:val="28"/>
        </w:rPr>
        <w:t>ретеста</w:t>
      </w:r>
      <w:proofErr w:type="spellEnd"/>
      <w:r w:rsidRPr="00200BCD">
        <w:rPr>
          <w:rFonts w:ascii="Times New Roman" w:hAnsi="Times New Roman" w:cs="Times New Roman"/>
          <w:sz w:val="28"/>
          <w:szCs w:val="28"/>
        </w:rPr>
        <w:t>, находилась в рамках 0,7-0,9 на разных выборках испытуемых, что можно обозначить как достаточно высокий показатель. В дополнение к этому стоит добавить, что данная методика прошла огромное количество стандартизаций по всему миру.</w:t>
      </w:r>
    </w:p>
    <w:p w:rsidR="00883CD6" w:rsidRPr="00BD4C41" w:rsidRDefault="00883CD6" w:rsidP="00883CD6">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Данная методика выявляет две характеристики: показатель </w:t>
      </w:r>
      <w:r>
        <w:rPr>
          <w:rFonts w:ascii="Times New Roman" w:hAnsi="Times New Roman" w:cs="Times New Roman"/>
          <w:sz w:val="28"/>
          <w:szCs w:val="28"/>
          <w:lang w:val="en-US"/>
        </w:rPr>
        <w:t>IQ</w:t>
      </w:r>
      <w:r>
        <w:rPr>
          <w:rFonts w:ascii="Times New Roman" w:hAnsi="Times New Roman" w:cs="Times New Roman"/>
          <w:sz w:val="28"/>
          <w:szCs w:val="28"/>
        </w:rPr>
        <w:t xml:space="preserve"> (коэффициент интеллекта) и уровень развития интеллекта.</w:t>
      </w:r>
    </w:p>
    <w:p w:rsidR="00883CD6" w:rsidRPr="00200BCD" w:rsidRDefault="00883CD6" w:rsidP="00883CD6">
      <w:pPr>
        <w:spacing w:line="360" w:lineRule="auto"/>
        <w:ind w:firstLine="709"/>
        <w:contextualSpacing/>
        <w:rPr>
          <w:rFonts w:ascii="Times New Roman" w:hAnsi="Times New Roman" w:cs="Times New Roman"/>
          <w:sz w:val="28"/>
          <w:szCs w:val="28"/>
        </w:rPr>
      </w:pPr>
      <w:r w:rsidRPr="00200BCD">
        <w:rPr>
          <w:rFonts w:ascii="Times New Roman" w:hAnsi="Times New Roman" w:cs="Times New Roman"/>
          <w:sz w:val="28"/>
          <w:szCs w:val="28"/>
        </w:rPr>
        <w:lastRenderedPageBreak/>
        <w:t xml:space="preserve">Процедура обработки методики проводилась подсчетом баллов в соответствии с ключом к методике. Содержание методики и ключ представлены в </w:t>
      </w:r>
      <w:r w:rsidRPr="001F5A90">
        <w:rPr>
          <w:rFonts w:ascii="Times New Roman" w:hAnsi="Times New Roman" w:cs="Times New Roman"/>
          <w:sz w:val="28"/>
          <w:szCs w:val="28"/>
        </w:rPr>
        <w:t>Приложении В.</w:t>
      </w:r>
    </w:p>
    <w:p w:rsidR="00883CD6" w:rsidRPr="007B124C" w:rsidRDefault="00883CD6" w:rsidP="00482DF4">
      <w:pPr>
        <w:spacing w:line="360" w:lineRule="auto"/>
        <w:ind w:firstLine="709"/>
        <w:contextualSpacing/>
        <w:jc w:val="center"/>
        <w:rPr>
          <w:rFonts w:ascii="Times New Roman" w:hAnsi="Times New Roman" w:cs="Times New Roman"/>
          <w:i/>
          <w:sz w:val="28"/>
          <w:szCs w:val="28"/>
        </w:rPr>
      </w:pPr>
      <w:r w:rsidRPr="00883CD6">
        <w:rPr>
          <w:rFonts w:ascii="Times New Roman" w:hAnsi="Times New Roman" w:cs="Times New Roman"/>
          <w:i/>
          <w:sz w:val="28"/>
          <w:szCs w:val="28"/>
        </w:rPr>
        <w:t xml:space="preserve">4. </w:t>
      </w:r>
      <w:proofErr w:type="gramStart"/>
      <w:r w:rsidRPr="00883CD6">
        <w:rPr>
          <w:rFonts w:ascii="Times New Roman" w:hAnsi="Times New Roman" w:cs="Times New Roman"/>
          <w:i/>
          <w:sz w:val="28"/>
          <w:szCs w:val="28"/>
        </w:rPr>
        <w:t xml:space="preserve">Методика «STROOP» на системе SCHUHFRIED, форма – </w:t>
      </w:r>
      <w:r w:rsidRPr="00883CD6">
        <w:rPr>
          <w:rFonts w:ascii="Times New Roman" w:hAnsi="Times New Roman" w:cs="Times New Roman"/>
          <w:i/>
          <w:sz w:val="28"/>
          <w:szCs w:val="28"/>
          <w:lang w:val="en-US"/>
        </w:rPr>
        <w:t>S</w:t>
      </w:r>
      <w:r w:rsidRPr="00883CD6">
        <w:rPr>
          <w:rFonts w:ascii="Times New Roman" w:hAnsi="Times New Roman" w:cs="Times New Roman"/>
          <w:i/>
          <w:sz w:val="28"/>
          <w:szCs w:val="28"/>
        </w:rPr>
        <w:t xml:space="preserve">7 </w:t>
      </w:r>
      <w:r>
        <w:rPr>
          <w:rFonts w:ascii="Times New Roman" w:hAnsi="Times New Roman" w:cs="Times New Roman"/>
          <w:i/>
          <w:sz w:val="28"/>
          <w:szCs w:val="28"/>
        </w:rPr>
        <w:br/>
      </w:r>
      <w:r w:rsidRPr="00883CD6">
        <w:rPr>
          <w:rFonts w:ascii="Times New Roman" w:hAnsi="Times New Roman" w:cs="Times New Roman"/>
          <w:i/>
          <w:sz w:val="28"/>
          <w:szCs w:val="28"/>
        </w:rPr>
        <w:t>(автор – G.</w:t>
      </w:r>
      <w:proofErr w:type="gramEnd"/>
      <w:r w:rsidRPr="00883CD6">
        <w:rPr>
          <w:rFonts w:ascii="Times New Roman" w:hAnsi="Times New Roman" w:cs="Times New Roman"/>
          <w:i/>
          <w:sz w:val="28"/>
          <w:szCs w:val="28"/>
        </w:rPr>
        <w:t xml:space="preserve"> </w:t>
      </w:r>
      <w:proofErr w:type="spellStart"/>
      <w:proofErr w:type="gramStart"/>
      <w:r w:rsidRPr="00883CD6">
        <w:rPr>
          <w:rFonts w:ascii="Times New Roman" w:hAnsi="Times New Roman" w:cs="Times New Roman"/>
          <w:i/>
          <w:sz w:val="28"/>
          <w:szCs w:val="28"/>
        </w:rPr>
        <w:t>Schuhfried</w:t>
      </w:r>
      <w:proofErr w:type="spellEnd"/>
      <w:r w:rsidRPr="00883CD6">
        <w:rPr>
          <w:rFonts w:ascii="Times New Roman" w:hAnsi="Times New Roman" w:cs="Times New Roman"/>
          <w:i/>
          <w:sz w:val="28"/>
          <w:szCs w:val="28"/>
        </w:rPr>
        <w:t>)</w:t>
      </w:r>
      <w:r w:rsidR="00482DF4" w:rsidRPr="00482DF4">
        <w:rPr>
          <w:rFonts w:ascii="Times New Roman" w:hAnsi="Times New Roman" w:cs="Times New Roman"/>
          <w:i/>
          <w:sz w:val="28"/>
          <w:szCs w:val="28"/>
        </w:rPr>
        <w:t xml:space="preserve"> [73]</w:t>
      </w:r>
      <w:r w:rsidR="002C3785" w:rsidRPr="002C3785">
        <w:t xml:space="preserve"> </w:t>
      </w:r>
      <w:proofErr w:type="gramEnd"/>
    </w:p>
    <w:p w:rsidR="00883CD6" w:rsidRPr="00200BCD" w:rsidRDefault="00883CD6" w:rsidP="00883CD6">
      <w:pPr>
        <w:spacing w:line="360" w:lineRule="auto"/>
        <w:ind w:firstLine="709"/>
        <w:contextualSpacing/>
        <w:rPr>
          <w:rFonts w:ascii="Times New Roman" w:hAnsi="Times New Roman" w:cs="Times New Roman"/>
          <w:sz w:val="28"/>
          <w:szCs w:val="28"/>
        </w:rPr>
      </w:pPr>
      <w:r w:rsidRPr="00200BCD">
        <w:rPr>
          <w:rFonts w:ascii="Times New Roman" w:hAnsi="Times New Roman" w:cs="Times New Roman"/>
          <w:sz w:val="28"/>
          <w:szCs w:val="28"/>
        </w:rPr>
        <w:t xml:space="preserve">Данная методика представляет собой тест на скорость сенсомоторной реакции в условиях отсутствия или наличия помех и измеряет тенденцию интерференции цветных слов, то есть ухудшение скорости чтения или распознавания цветов из-за мешающей информации. Это также дает представление о процессах обработки информации и внимания респондента. </w:t>
      </w:r>
    </w:p>
    <w:p w:rsidR="00883CD6" w:rsidRDefault="00883CD6" w:rsidP="00883CD6">
      <w:pPr>
        <w:spacing w:line="360" w:lineRule="auto"/>
        <w:ind w:firstLine="709"/>
        <w:contextualSpacing/>
        <w:rPr>
          <w:rFonts w:ascii="Times New Roman" w:hAnsi="Times New Roman" w:cs="Times New Roman"/>
          <w:sz w:val="28"/>
          <w:szCs w:val="28"/>
        </w:rPr>
      </w:pPr>
      <w:r w:rsidRPr="00200BCD">
        <w:rPr>
          <w:rFonts w:ascii="Times New Roman" w:hAnsi="Times New Roman" w:cs="Times New Roman"/>
          <w:sz w:val="28"/>
          <w:szCs w:val="28"/>
        </w:rPr>
        <w:t>Представленная аппаратная методика основана на модификац</w:t>
      </w:r>
      <w:r>
        <w:rPr>
          <w:rFonts w:ascii="Times New Roman" w:hAnsi="Times New Roman" w:cs="Times New Roman"/>
          <w:sz w:val="28"/>
          <w:szCs w:val="28"/>
        </w:rPr>
        <w:t>ии классического теста Струпа</w:t>
      </w:r>
      <w:r w:rsidRPr="00200BCD">
        <w:rPr>
          <w:rFonts w:ascii="Times New Roman" w:hAnsi="Times New Roman" w:cs="Times New Roman"/>
          <w:sz w:val="28"/>
          <w:szCs w:val="28"/>
        </w:rPr>
        <w:t xml:space="preserve">, предложенной </w:t>
      </w:r>
      <w:r>
        <w:rPr>
          <w:rFonts w:ascii="Times New Roman" w:hAnsi="Times New Roman" w:cs="Times New Roman"/>
          <w:sz w:val="28"/>
          <w:szCs w:val="28"/>
        </w:rPr>
        <w:t xml:space="preserve">Л. </w:t>
      </w:r>
      <w:proofErr w:type="spellStart"/>
      <w:r w:rsidRPr="00200BCD">
        <w:rPr>
          <w:rFonts w:ascii="Times New Roman" w:hAnsi="Times New Roman" w:cs="Times New Roman"/>
          <w:sz w:val="28"/>
          <w:szCs w:val="28"/>
        </w:rPr>
        <w:t>Терстоуном</w:t>
      </w:r>
      <w:proofErr w:type="spellEnd"/>
      <w:r w:rsidRPr="00200BCD">
        <w:rPr>
          <w:rFonts w:ascii="Times New Roman" w:hAnsi="Times New Roman" w:cs="Times New Roman"/>
          <w:sz w:val="28"/>
          <w:szCs w:val="28"/>
        </w:rPr>
        <w:t xml:space="preserve"> в 1944 году. Она состоит из 4 блоков заданий по 128 в каждом, где испытуемому предлагается нажимать кнопки определенного цвета (синего, желтого, зеленого или красного) в соответствии с последовательными заданиями: 1) читать слова, обозначающие цвета; 2) называть цветные полоски; 3) интерференция при чтении; 4) интерференция при назывании цвета. Перед каждым блоком заданий идет фаза инструктажа и краткой тренировки, что позволяет испытуемому ознакомиться с заданием и обучиться правильному его выполнению.</w:t>
      </w:r>
    </w:p>
    <w:p w:rsidR="00883CD6" w:rsidRPr="00200BCD" w:rsidRDefault="00883CD6" w:rsidP="00883CD6">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В данной методике основными показателями являются интерференционная склонность (при чтении и назывании), а также общее количество ошибок при выполнении заданий на интерференцию. Интерференционная склонность – это тенденция изменения скорости обработки сенсорной информации в условиях наличия помех, что позволяет оценить особенности симультанного гнозиса и избирательности внимания респондента. Наряду с этим общее количество ошибок позволяет дополнительно оценить характеристику устойчивости внимания.</w:t>
      </w:r>
    </w:p>
    <w:p w:rsidR="00883CD6" w:rsidRPr="00200BCD" w:rsidRDefault="00883CD6" w:rsidP="00883CD6">
      <w:pPr>
        <w:spacing w:line="360" w:lineRule="auto"/>
        <w:ind w:firstLine="709"/>
        <w:contextualSpacing/>
        <w:rPr>
          <w:rFonts w:ascii="Times New Roman" w:hAnsi="Times New Roman" w:cs="Times New Roman"/>
          <w:sz w:val="28"/>
          <w:szCs w:val="28"/>
        </w:rPr>
      </w:pPr>
      <w:r w:rsidRPr="00200BCD">
        <w:rPr>
          <w:rFonts w:ascii="Times New Roman" w:hAnsi="Times New Roman" w:cs="Times New Roman"/>
          <w:sz w:val="28"/>
          <w:szCs w:val="28"/>
        </w:rPr>
        <w:t>Обработка методики прои</w:t>
      </w:r>
      <w:r w:rsidR="008F0B97">
        <w:rPr>
          <w:rFonts w:ascii="Times New Roman" w:hAnsi="Times New Roman" w:cs="Times New Roman"/>
          <w:sz w:val="28"/>
          <w:szCs w:val="28"/>
        </w:rPr>
        <w:t xml:space="preserve">зводилась автоматически. </w:t>
      </w:r>
      <w:r w:rsidR="00E600ED" w:rsidRPr="00E600ED">
        <w:rPr>
          <w:rFonts w:ascii="Times New Roman" w:hAnsi="Times New Roman" w:cs="Times New Roman"/>
          <w:sz w:val="28"/>
          <w:szCs w:val="28"/>
        </w:rPr>
        <w:t>Содержание методики и пример</w:t>
      </w:r>
      <w:r w:rsidRPr="00200BCD">
        <w:rPr>
          <w:rFonts w:ascii="Times New Roman" w:hAnsi="Times New Roman" w:cs="Times New Roman"/>
          <w:sz w:val="28"/>
          <w:szCs w:val="28"/>
        </w:rPr>
        <w:t xml:space="preserve"> заданий представлен в </w:t>
      </w:r>
      <w:r w:rsidRPr="001F5A90">
        <w:rPr>
          <w:rFonts w:ascii="Times New Roman" w:hAnsi="Times New Roman" w:cs="Times New Roman"/>
          <w:sz w:val="28"/>
          <w:szCs w:val="28"/>
        </w:rPr>
        <w:t>Приложении Г.</w:t>
      </w:r>
    </w:p>
    <w:p w:rsidR="00883CD6" w:rsidRPr="007B124C" w:rsidRDefault="00883CD6" w:rsidP="00482DF4">
      <w:pPr>
        <w:spacing w:line="360" w:lineRule="auto"/>
        <w:ind w:firstLine="709"/>
        <w:contextualSpacing/>
        <w:jc w:val="center"/>
        <w:rPr>
          <w:rFonts w:ascii="Times New Roman" w:hAnsi="Times New Roman" w:cs="Times New Roman"/>
          <w:i/>
          <w:sz w:val="28"/>
          <w:szCs w:val="28"/>
        </w:rPr>
      </w:pPr>
      <w:r w:rsidRPr="00883CD6">
        <w:rPr>
          <w:rFonts w:ascii="Times New Roman" w:hAnsi="Times New Roman" w:cs="Times New Roman"/>
          <w:i/>
          <w:sz w:val="28"/>
          <w:szCs w:val="28"/>
        </w:rPr>
        <w:lastRenderedPageBreak/>
        <w:t xml:space="preserve">5. </w:t>
      </w:r>
      <w:proofErr w:type="gramStart"/>
      <w:r w:rsidRPr="00883CD6">
        <w:rPr>
          <w:rFonts w:ascii="Times New Roman" w:hAnsi="Times New Roman" w:cs="Times New Roman"/>
          <w:i/>
          <w:sz w:val="28"/>
          <w:szCs w:val="28"/>
        </w:rPr>
        <w:t xml:space="preserve">Методика «LVT» на системе SCHUHFRIED, форма – </w:t>
      </w:r>
      <w:r w:rsidRPr="00883CD6">
        <w:rPr>
          <w:rFonts w:ascii="Times New Roman" w:hAnsi="Times New Roman" w:cs="Times New Roman"/>
          <w:i/>
          <w:sz w:val="28"/>
          <w:szCs w:val="28"/>
          <w:lang w:val="en-US"/>
        </w:rPr>
        <w:t>S</w:t>
      </w:r>
      <w:r w:rsidRPr="00883CD6">
        <w:rPr>
          <w:rFonts w:ascii="Times New Roman" w:hAnsi="Times New Roman" w:cs="Times New Roman"/>
          <w:i/>
          <w:sz w:val="28"/>
          <w:szCs w:val="28"/>
        </w:rPr>
        <w:t xml:space="preserve">3 </w:t>
      </w:r>
      <w:r>
        <w:rPr>
          <w:rFonts w:ascii="Times New Roman" w:hAnsi="Times New Roman" w:cs="Times New Roman"/>
          <w:i/>
          <w:sz w:val="28"/>
          <w:szCs w:val="28"/>
        </w:rPr>
        <w:br/>
      </w:r>
      <w:r w:rsidRPr="00883CD6">
        <w:rPr>
          <w:rFonts w:ascii="Times New Roman" w:hAnsi="Times New Roman" w:cs="Times New Roman"/>
          <w:i/>
          <w:sz w:val="28"/>
          <w:szCs w:val="28"/>
        </w:rPr>
        <w:t>(автор – B.</w:t>
      </w:r>
      <w:proofErr w:type="gramEnd"/>
      <w:r w:rsidRPr="00883CD6">
        <w:rPr>
          <w:rFonts w:ascii="Times New Roman" w:hAnsi="Times New Roman" w:cs="Times New Roman"/>
          <w:i/>
          <w:sz w:val="28"/>
          <w:szCs w:val="28"/>
        </w:rPr>
        <w:t xml:space="preserve"> </w:t>
      </w:r>
      <w:proofErr w:type="spellStart"/>
      <w:proofErr w:type="gramStart"/>
      <w:r w:rsidRPr="00883CD6">
        <w:rPr>
          <w:rFonts w:ascii="Times New Roman" w:hAnsi="Times New Roman" w:cs="Times New Roman"/>
          <w:i/>
          <w:sz w:val="28"/>
          <w:szCs w:val="28"/>
        </w:rPr>
        <w:t>Biehl</w:t>
      </w:r>
      <w:proofErr w:type="spellEnd"/>
      <w:r w:rsidRPr="00883CD6">
        <w:rPr>
          <w:rFonts w:ascii="Times New Roman" w:hAnsi="Times New Roman" w:cs="Times New Roman"/>
          <w:i/>
          <w:sz w:val="28"/>
          <w:szCs w:val="28"/>
        </w:rPr>
        <w:t>)</w:t>
      </w:r>
      <w:r w:rsidR="00482DF4" w:rsidRPr="00482DF4">
        <w:rPr>
          <w:rFonts w:ascii="Times New Roman" w:hAnsi="Times New Roman" w:cs="Times New Roman"/>
          <w:i/>
          <w:sz w:val="28"/>
          <w:szCs w:val="28"/>
        </w:rPr>
        <w:t xml:space="preserve"> [6]</w:t>
      </w:r>
      <w:r w:rsidR="008738BB" w:rsidRPr="008738BB">
        <w:t xml:space="preserve"> </w:t>
      </w:r>
      <w:proofErr w:type="gramEnd"/>
    </w:p>
    <w:p w:rsidR="00883CD6" w:rsidRPr="00200BCD" w:rsidRDefault="00883CD6" w:rsidP="00883CD6">
      <w:pPr>
        <w:spacing w:line="360" w:lineRule="auto"/>
        <w:ind w:firstLine="709"/>
        <w:contextualSpacing/>
        <w:rPr>
          <w:rFonts w:ascii="Times New Roman" w:hAnsi="Times New Roman" w:cs="Times New Roman"/>
          <w:sz w:val="28"/>
          <w:szCs w:val="28"/>
        </w:rPr>
      </w:pPr>
      <w:r w:rsidRPr="00200BCD">
        <w:rPr>
          <w:rFonts w:ascii="Times New Roman" w:hAnsi="Times New Roman" w:cs="Times New Roman"/>
          <w:sz w:val="28"/>
          <w:szCs w:val="28"/>
        </w:rPr>
        <w:t>Методика «</w:t>
      </w:r>
      <w:r w:rsidRPr="00200BCD">
        <w:rPr>
          <w:rFonts w:ascii="Times New Roman" w:hAnsi="Times New Roman" w:cs="Times New Roman"/>
          <w:sz w:val="28"/>
          <w:szCs w:val="28"/>
          <w:lang w:val="en-US"/>
        </w:rPr>
        <w:t>LVT</w:t>
      </w:r>
      <w:r w:rsidRPr="00200BCD">
        <w:rPr>
          <w:rFonts w:ascii="Times New Roman" w:hAnsi="Times New Roman" w:cs="Times New Roman"/>
          <w:sz w:val="28"/>
          <w:szCs w:val="28"/>
        </w:rPr>
        <w:t>», или по-другому «Тест слежения за линией», применяется для диагностики избирательности внимания и визуального ориентирования. Задачей респондента является максимально быстрое определение из беспорядочных линий конца указанной линии.</w:t>
      </w:r>
    </w:p>
    <w:p w:rsidR="00883CD6" w:rsidRPr="00200BCD" w:rsidRDefault="00883CD6" w:rsidP="00883CD6">
      <w:pPr>
        <w:spacing w:line="360" w:lineRule="auto"/>
        <w:ind w:firstLine="709"/>
        <w:contextualSpacing/>
        <w:rPr>
          <w:rFonts w:ascii="Times New Roman" w:hAnsi="Times New Roman" w:cs="Times New Roman"/>
          <w:sz w:val="28"/>
          <w:szCs w:val="28"/>
        </w:rPr>
      </w:pPr>
      <w:r w:rsidRPr="00200BCD">
        <w:rPr>
          <w:rFonts w:ascii="Times New Roman" w:hAnsi="Times New Roman" w:cs="Times New Roman"/>
          <w:sz w:val="28"/>
          <w:szCs w:val="28"/>
        </w:rPr>
        <w:t xml:space="preserve">В настоящем исследовании использовалась </w:t>
      </w:r>
      <w:proofErr w:type="spellStart"/>
      <w:r w:rsidRPr="00200BCD">
        <w:rPr>
          <w:rFonts w:ascii="Times New Roman" w:hAnsi="Times New Roman" w:cs="Times New Roman"/>
          <w:sz w:val="28"/>
          <w:szCs w:val="28"/>
        </w:rPr>
        <w:t>скрининговая</w:t>
      </w:r>
      <w:proofErr w:type="spellEnd"/>
      <w:r w:rsidRPr="00200BCD">
        <w:rPr>
          <w:rFonts w:ascii="Times New Roman" w:hAnsi="Times New Roman" w:cs="Times New Roman"/>
          <w:sz w:val="28"/>
          <w:szCs w:val="28"/>
        </w:rPr>
        <w:t xml:space="preserve"> форма </w:t>
      </w:r>
      <w:r w:rsidRPr="00200BCD">
        <w:rPr>
          <w:rFonts w:ascii="Times New Roman" w:hAnsi="Times New Roman" w:cs="Times New Roman"/>
          <w:sz w:val="28"/>
          <w:szCs w:val="28"/>
          <w:lang w:val="en-US"/>
        </w:rPr>
        <w:t>S</w:t>
      </w:r>
      <w:r w:rsidRPr="00200BCD">
        <w:rPr>
          <w:rFonts w:ascii="Times New Roman" w:hAnsi="Times New Roman" w:cs="Times New Roman"/>
          <w:sz w:val="28"/>
          <w:szCs w:val="28"/>
        </w:rPr>
        <w:t>3, состоящая из 18 заданий, перед которыми так же, как в предыдущей методике проходили инструктаж и тренировочная сессия.</w:t>
      </w:r>
    </w:p>
    <w:p w:rsidR="00883CD6" w:rsidRDefault="00883CD6" w:rsidP="00883CD6">
      <w:pPr>
        <w:spacing w:line="360" w:lineRule="auto"/>
        <w:ind w:firstLine="709"/>
        <w:contextualSpacing/>
        <w:rPr>
          <w:rFonts w:ascii="Times New Roman" w:hAnsi="Times New Roman" w:cs="Times New Roman"/>
          <w:sz w:val="28"/>
          <w:szCs w:val="28"/>
        </w:rPr>
      </w:pPr>
      <w:r w:rsidRPr="00200BCD">
        <w:rPr>
          <w:rFonts w:ascii="Times New Roman" w:hAnsi="Times New Roman" w:cs="Times New Roman"/>
          <w:sz w:val="28"/>
          <w:szCs w:val="28"/>
        </w:rPr>
        <w:t xml:space="preserve">Надежность методики определяется внутренней согласованностью равной r=0,92. </w:t>
      </w:r>
      <w:proofErr w:type="spellStart"/>
      <w:r w:rsidRPr="00200BCD">
        <w:rPr>
          <w:rFonts w:ascii="Times New Roman" w:hAnsi="Times New Roman" w:cs="Times New Roman"/>
          <w:sz w:val="28"/>
          <w:szCs w:val="28"/>
        </w:rPr>
        <w:t>Валидность</w:t>
      </w:r>
      <w:proofErr w:type="spellEnd"/>
      <w:r w:rsidRPr="00200BCD">
        <w:rPr>
          <w:rFonts w:ascii="Times New Roman" w:hAnsi="Times New Roman" w:cs="Times New Roman"/>
          <w:sz w:val="28"/>
          <w:szCs w:val="28"/>
        </w:rPr>
        <w:t xml:space="preserve"> теста подтверждается исследованиями </w:t>
      </w:r>
      <w:r w:rsidRPr="00200BCD">
        <w:rPr>
          <w:rFonts w:ascii="Times New Roman" w:hAnsi="Times New Roman" w:cs="Times New Roman"/>
          <w:sz w:val="28"/>
          <w:szCs w:val="28"/>
          <w:lang w:val="en-US"/>
        </w:rPr>
        <w:t>T</w:t>
      </w:r>
      <w:r w:rsidRPr="00200BCD">
        <w:rPr>
          <w:rFonts w:ascii="Times New Roman" w:hAnsi="Times New Roman" w:cs="Times New Roman"/>
          <w:sz w:val="28"/>
          <w:szCs w:val="28"/>
        </w:rPr>
        <w:t xml:space="preserve">. </w:t>
      </w:r>
      <w:proofErr w:type="spellStart"/>
      <w:r w:rsidRPr="00200BCD">
        <w:rPr>
          <w:rFonts w:ascii="Times New Roman" w:hAnsi="Times New Roman" w:cs="Times New Roman"/>
          <w:sz w:val="28"/>
          <w:szCs w:val="28"/>
        </w:rPr>
        <w:t>Karner</w:t>
      </w:r>
      <w:proofErr w:type="spellEnd"/>
      <w:r w:rsidRPr="00200BCD">
        <w:rPr>
          <w:rFonts w:ascii="Times New Roman" w:hAnsi="Times New Roman" w:cs="Times New Roman"/>
          <w:sz w:val="28"/>
          <w:szCs w:val="28"/>
        </w:rPr>
        <w:t xml:space="preserve"> и </w:t>
      </w:r>
      <w:r w:rsidRPr="00200BCD">
        <w:rPr>
          <w:rFonts w:ascii="Times New Roman" w:hAnsi="Times New Roman" w:cs="Times New Roman"/>
          <w:sz w:val="28"/>
          <w:szCs w:val="28"/>
          <w:lang w:val="en-US"/>
        </w:rPr>
        <w:t>W</w:t>
      </w:r>
      <w:r w:rsidRPr="00200BCD">
        <w:rPr>
          <w:rFonts w:ascii="Times New Roman" w:hAnsi="Times New Roman" w:cs="Times New Roman"/>
          <w:sz w:val="28"/>
          <w:szCs w:val="28"/>
        </w:rPr>
        <w:t xml:space="preserve">. </w:t>
      </w:r>
      <w:proofErr w:type="spellStart"/>
      <w:r w:rsidRPr="00200BCD">
        <w:rPr>
          <w:rFonts w:ascii="Times New Roman" w:hAnsi="Times New Roman" w:cs="Times New Roman"/>
          <w:sz w:val="28"/>
          <w:szCs w:val="28"/>
          <w:lang w:val="en-US"/>
        </w:rPr>
        <w:t>Neuwirth</w:t>
      </w:r>
      <w:proofErr w:type="spellEnd"/>
      <w:r w:rsidRPr="00200BCD">
        <w:rPr>
          <w:rFonts w:ascii="Times New Roman" w:hAnsi="Times New Roman" w:cs="Times New Roman"/>
          <w:sz w:val="28"/>
          <w:szCs w:val="28"/>
        </w:rPr>
        <w:t xml:space="preserve">, которые провели групповые сравнения между стандартной популяцией и людьми, имеющими сниженные показатели внимания и ориентировки (лицами под действием алкоголя и пациентами, имеющими психиатрические или неврологические расстройства, соответственно), а также исследованиями T. </w:t>
      </w:r>
      <w:proofErr w:type="spellStart"/>
      <w:r w:rsidRPr="00200BCD">
        <w:rPr>
          <w:rFonts w:ascii="Times New Roman" w:hAnsi="Times New Roman" w:cs="Times New Roman"/>
          <w:sz w:val="28"/>
          <w:szCs w:val="28"/>
        </w:rPr>
        <w:t>Karner</w:t>
      </w:r>
      <w:proofErr w:type="spellEnd"/>
      <w:r w:rsidRPr="00200BCD">
        <w:rPr>
          <w:rFonts w:ascii="Times New Roman" w:hAnsi="Times New Roman" w:cs="Times New Roman"/>
          <w:sz w:val="28"/>
          <w:szCs w:val="28"/>
        </w:rPr>
        <w:t xml:space="preserve"> и </w:t>
      </w:r>
      <w:r w:rsidR="00C22712">
        <w:rPr>
          <w:rFonts w:ascii="Times New Roman" w:hAnsi="Times New Roman" w:cs="Times New Roman"/>
          <w:sz w:val="28"/>
          <w:szCs w:val="28"/>
          <w:lang w:val="en-US"/>
        </w:rPr>
        <w:t>M</w:t>
      </w:r>
      <w:r w:rsidRPr="00200BCD">
        <w:rPr>
          <w:rFonts w:ascii="Times New Roman" w:hAnsi="Times New Roman" w:cs="Times New Roman"/>
          <w:sz w:val="28"/>
          <w:szCs w:val="28"/>
        </w:rPr>
        <w:t>.</w:t>
      </w:r>
      <w:proofErr w:type="spellStart"/>
      <w:r w:rsidRPr="00200BCD">
        <w:rPr>
          <w:rFonts w:ascii="Times New Roman" w:hAnsi="Times New Roman" w:cs="Times New Roman"/>
          <w:sz w:val="28"/>
          <w:szCs w:val="28"/>
        </w:rPr>
        <w:t>Wagner</w:t>
      </w:r>
      <w:proofErr w:type="spellEnd"/>
      <w:r w:rsidRPr="00200BCD">
        <w:rPr>
          <w:rFonts w:ascii="Times New Roman" w:hAnsi="Times New Roman" w:cs="Times New Roman"/>
          <w:sz w:val="28"/>
          <w:szCs w:val="28"/>
        </w:rPr>
        <w:t>, показавшими высоко значимые корреляции теста «</w:t>
      </w:r>
      <w:r w:rsidRPr="00200BCD">
        <w:rPr>
          <w:rFonts w:ascii="Times New Roman" w:hAnsi="Times New Roman" w:cs="Times New Roman"/>
          <w:sz w:val="28"/>
          <w:szCs w:val="28"/>
          <w:lang w:val="en-US"/>
        </w:rPr>
        <w:t>LVT</w:t>
      </w:r>
      <w:r w:rsidRPr="00200BCD">
        <w:rPr>
          <w:rFonts w:ascii="Times New Roman" w:hAnsi="Times New Roman" w:cs="Times New Roman"/>
          <w:sz w:val="28"/>
          <w:szCs w:val="28"/>
        </w:rPr>
        <w:t>» с другими методиками, оценивающими показатели внимания и концентрации.</w:t>
      </w:r>
    </w:p>
    <w:p w:rsidR="00883CD6" w:rsidRPr="00200BCD" w:rsidRDefault="00883CD6" w:rsidP="00883CD6">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В данной методике измеряются показатели замедленной реакции и количества ошибок. Данные показатели позволяют оценить темп обработки зрительной информации, скорость принятия решения и концентрацию внимания. </w:t>
      </w:r>
    </w:p>
    <w:p w:rsidR="00883CD6" w:rsidRDefault="00883CD6" w:rsidP="00883CD6">
      <w:pPr>
        <w:spacing w:line="360" w:lineRule="auto"/>
        <w:ind w:firstLine="709"/>
        <w:contextualSpacing/>
        <w:rPr>
          <w:rFonts w:ascii="Times New Roman" w:hAnsi="Times New Roman" w:cs="Times New Roman"/>
          <w:sz w:val="28"/>
          <w:szCs w:val="28"/>
        </w:rPr>
      </w:pPr>
      <w:r w:rsidRPr="00200BCD">
        <w:rPr>
          <w:rFonts w:ascii="Times New Roman" w:hAnsi="Times New Roman" w:cs="Times New Roman"/>
          <w:sz w:val="28"/>
          <w:szCs w:val="28"/>
        </w:rPr>
        <w:t xml:space="preserve">Обработка методики производилась автоматически. </w:t>
      </w:r>
      <w:r w:rsidR="00A679CA">
        <w:rPr>
          <w:rFonts w:ascii="Times New Roman" w:hAnsi="Times New Roman" w:cs="Times New Roman"/>
          <w:sz w:val="28"/>
          <w:szCs w:val="28"/>
        </w:rPr>
        <w:t>Содержание методики и пример</w:t>
      </w:r>
      <w:r w:rsidRPr="00200BCD">
        <w:rPr>
          <w:rFonts w:ascii="Times New Roman" w:hAnsi="Times New Roman" w:cs="Times New Roman"/>
          <w:sz w:val="28"/>
          <w:szCs w:val="28"/>
        </w:rPr>
        <w:t xml:space="preserve"> заданий представлены в </w:t>
      </w:r>
      <w:r w:rsidRPr="001F5A90">
        <w:rPr>
          <w:rFonts w:ascii="Times New Roman" w:hAnsi="Times New Roman" w:cs="Times New Roman"/>
          <w:sz w:val="28"/>
          <w:szCs w:val="28"/>
        </w:rPr>
        <w:t>Приложении Д.</w:t>
      </w:r>
    </w:p>
    <w:p w:rsidR="00597793" w:rsidRPr="00482DF4" w:rsidRDefault="00C11FC0" w:rsidP="00482DF4">
      <w:pPr>
        <w:spacing w:line="360" w:lineRule="auto"/>
        <w:contextualSpacing/>
        <w:jc w:val="center"/>
        <w:rPr>
          <w:rFonts w:ascii="Times New Roman" w:hAnsi="Times New Roman" w:cs="Times New Roman"/>
          <w:i/>
          <w:sz w:val="28"/>
          <w:szCs w:val="28"/>
          <w:lang w:val="en-US"/>
        </w:rPr>
      </w:pPr>
      <w:r>
        <w:rPr>
          <w:rFonts w:ascii="Times New Roman" w:hAnsi="Times New Roman" w:cs="Times New Roman"/>
          <w:i/>
          <w:sz w:val="28"/>
          <w:szCs w:val="28"/>
        </w:rPr>
        <w:t xml:space="preserve">6. </w:t>
      </w:r>
      <w:r w:rsidR="00597793" w:rsidRPr="00597793">
        <w:rPr>
          <w:rFonts w:ascii="Times New Roman" w:hAnsi="Times New Roman" w:cs="Times New Roman"/>
          <w:i/>
          <w:sz w:val="28"/>
          <w:szCs w:val="28"/>
        </w:rPr>
        <w:t>Система SCHUHFRIED</w:t>
      </w:r>
      <w:r w:rsidR="00482DF4" w:rsidRPr="00482DF4">
        <w:rPr>
          <w:rFonts w:ascii="Times New Roman" w:hAnsi="Times New Roman" w:cs="Times New Roman"/>
          <w:i/>
          <w:sz w:val="28"/>
          <w:szCs w:val="28"/>
        </w:rPr>
        <w:t xml:space="preserve"> [2]</w:t>
      </w:r>
      <w:r w:rsidR="008738BB" w:rsidRPr="008738BB">
        <w:t xml:space="preserve"> </w:t>
      </w:r>
    </w:p>
    <w:p w:rsidR="00597793" w:rsidRPr="00D71197" w:rsidRDefault="00597793" w:rsidP="00597793">
      <w:pPr>
        <w:spacing w:line="360" w:lineRule="auto"/>
        <w:ind w:firstLine="709"/>
        <w:contextualSpacing/>
        <w:rPr>
          <w:rFonts w:ascii="Times New Roman" w:hAnsi="Times New Roman" w:cs="Times New Roman"/>
          <w:sz w:val="28"/>
          <w:szCs w:val="28"/>
          <w:lang w:val="en-US"/>
        </w:rPr>
      </w:pPr>
      <w:proofErr w:type="gramStart"/>
      <w:r w:rsidRPr="00597793">
        <w:rPr>
          <w:rFonts w:ascii="Times New Roman" w:hAnsi="Times New Roman" w:cs="Times New Roman"/>
          <w:sz w:val="28"/>
          <w:szCs w:val="28"/>
          <w:lang w:val="en-US"/>
        </w:rPr>
        <w:t>SCHUHFRIED</w:t>
      </w:r>
      <w:r w:rsidRPr="00D71197">
        <w:rPr>
          <w:rFonts w:ascii="Times New Roman" w:hAnsi="Times New Roman" w:cs="Times New Roman"/>
          <w:sz w:val="28"/>
          <w:szCs w:val="28"/>
          <w:lang w:val="en-US"/>
        </w:rPr>
        <w:t xml:space="preserve"> (</w:t>
      </w:r>
      <w:r w:rsidRPr="00597793">
        <w:rPr>
          <w:rFonts w:ascii="Times New Roman" w:hAnsi="Times New Roman" w:cs="Times New Roman"/>
          <w:sz w:val="28"/>
          <w:szCs w:val="28"/>
        </w:rPr>
        <w:t>полное</w:t>
      </w:r>
      <w:r w:rsidRPr="00D71197">
        <w:rPr>
          <w:rFonts w:ascii="Times New Roman" w:hAnsi="Times New Roman" w:cs="Times New Roman"/>
          <w:sz w:val="28"/>
          <w:szCs w:val="28"/>
          <w:lang w:val="en-US"/>
        </w:rPr>
        <w:t xml:space="preserve"> </w:t>
      </w:r>
      <w:r w:rsidRPr="00597793">
        <w:rPr>
          <w:rFonts w:ascii="Times New Roman" w:hAnsi="Times New Roman" w:cs="Times New Roman"/>
          <w:sz w:val="28"/>
          <w:szCs w:val="28"/>
        </w:rPr>
        <w:t>название</w:t>
      </w:r>
      <w:r w:rsidRPr="00D71197">
        <w:rPr>
          <w:rFonts w:ascii="Times New Roman" w:hAnsi="Times New Roman" w:cs="Times New Roman"/>
          <w:sz w:val="28"/>
          <w:szCs w:val="28"/>
          <w:lang w:val="en-US"/>
        </w:rPr>
        <w:t xml:space="preserve"> </w:t>
      </w:r>
      <w:r w:rsidRPr="00597793">
        <w:rPr>
          <w:rFonts w:ascii="Times New Roman" w:hAnsi="Times New Roman" w:cs="Times New Roman"/>
          <w:sz w:val="28"/>
          <w:szCs w:val="28"/>
          <w:lang w:val="en-US"/>
        </w:rPr>
        <w:t>SCHUHFRIED</w:t>
      </w:r>
      <w:r w:rsidRPr="00D71197">
        <w:rPr>
          <w:rFonts w:ascii="Times New Roman" w:hAnsi="Times New Roman" w:cs="Times New Roman"/>
          <w:sz w:val="28"/>
          <w:szCs w:val="28"/>
          <w:lang w:val="en-US"/>
        </w:rPr>
        <w:t xml:space="preserve"> </w:t>
      </w:r>
      <w:r w:rsidRPr="00597793">
        <w:rPr>
          <w:rFonts w:ascii="Times New Roman" w:hAnsi="Times New Roman" w:cs="Times New Roman"/>
          <w:sz w:val="28"/>
          <w:szCs w:val="28"/>
          <w:lang w:val="en-US"/>
        </w:rPr>
        <w:t>Vienna</w:t>
      </w:r>
      <w:r w:rsidRPr="00D71197">
        <w:rPr>
          <w:rFonts w:ascii="Times New Roman" w:hAnsi="Times New Roman" w:cs="Times New Roman"/>
          <w:sz w:val="28"/>
          <w:szCs w:val="28"/>
          <w:lang w:val="en-US"/>
        </w:rPr>
        <w:t xml:space="preserve"> </w:t>
      </w:r>
      <w:r w:rsidRPr="00597793">
        <w:rPr>
          <w:rFonts w:ascii="Times New Roman" w:hAnsi="Times New Roman" w:cs="Times New Roman"/>
          <w:sz w:val="28"/>
          <w:szCs w:val="28"/>
          <w:lang w:val="en-US"/>
        </w:rPr>
        <w:t>Test</w:t>
      </w:r>
      <w:r w:rsidRPr="00D71197">
        <w:rPr>
          <w:rFonts w:ascii="Times New Roman" w:hAnsi="Times New Roman" w:cs="Times New Roman"/>
          <w:sz w:val="28"/>
          <w:szCs w:val="28"/>
          <w:lang w:val="en-US"/>
        </w:rPr>
        <w:t xml:space="preserve"> </w:t>
      </w:r>
      <w:r w:rsidRPr="00597793">
        <w:rPr>
          <w:rFonts w:ascii="Times New Roman" w:hAnsi="Times New Roman" w:cs="Times New Roman"/>
          <w:sz w:val="28"/>
          <w:szCs w:val="28"/>
          <w:lang w:val="en-US"/>
        </w:rPr>
        <w:t>System</w:t>
      </w:r>
      <w:r w:rsidRPr="00D71197">
        <w:rPr>
          <w:rFonts w:ascii="Times New Roman" w:hAnsi="Times New Roman" w:cs="Times New Roman"/>
          <w:sz w:val="28"/>
          <w:szCs w:val="28"/>
          <w:lang w:val="en-US"/>
        </w:rPr>
        <w:t xml:space="preserve">) – </w:t>
      </w:r>
      <w:r w:rsidRPr="00597793">
        <w:rPr>
          <w:rFonts w:ascii="Times New Roman" w:hAnsi="Times New Roman" w:cs="Times New Roman"/>
          <w:sz w:val="28"/>
          <w:szCs w:val="28"/>
        </w:rPr>
        <w:t>аппаратно</w:t>
      </w:r>
      <w:r w:rsidRPr="00D71197">
        <w:rPr>
          <w:rFonts w:ascii="Times New Roman" w:hAnsi="Times New Roman" w:cs="Times New Roman"/>
          <w:sz w:val="28"/>
          <w:szCs w:val="28"/>
          <w:lang w:val="en-US"/>
        </w:rPr>
        <w:t>-</w:t>
      </w:r>
      <w:r w:rsidRPr="00597793">
        <w:rPr>
          <w:rFonts w:ascii="Times New Roman" w:hAnsi="Times New Roman" w:cs="Times New Roman"/>
          <w:sz w:val="28"/>
          <w:szCs w:val="28"/>
        </w:rPr>
        <w:t>программный</w:t>
      </w:r>
      <w:r w:rsidRPr="00D71197">
        <w:rPr>
          <w:rFonts w:ascii="Times New Roman" w:hAnsi="Times New Roman" w:cs="Times New Roman"/>
          <w:sz w:val="28"/>
          <w:szCs w:val="28"/>
          <w:lang w:val="en-US"/>
        </w:rPr>
        <w:t xml:space="preserve"> </w:t>
      </w:r>
      <w:r w:rsidRPr="00597793">
        <w:rPr>
          <w:rFonts w:ascii="Times New Roman" w:hAnsi="Times New Roman" w:cs="Times New Roman"/>
          <w:sz w:val="28"/>
          <w:szCs w:val="28"/>
        </w:rPr>
        <w:t>комплекс</w:t>
      </w:r>
      <w:r w:rsidRPr="00D71197">
        <w:rPr>
          <w:rFonts w:ascii="Times New Roman" w:hAnsi="Times New Roman" w:cs="Times New Roman"/>
          <w:sz w:val="28"/>
          <w:szCs w:val="28"/>
          <w:lang w:val="en-US"/>
        </w:rPr>
        <w:t xml:space="preserve"> </w:t>
      </w:r>
      <w:r w:rsidRPr="00597793">
        <w:rPr>
          <w:rFonts w:ascii="Times New Roman" w:hAnsi="Times New Roman" w:cs="Times New Roman"/>
          <w:sz w:val="28"/>
          <w:szCs w:val="28"/>
        </w:rPr>
        <w:t>для</w:t>
      </w:r>
      <w:r w:rsidRPr="00D71197">
        <w:rPr>
          <w:rFonts w:ascii="Times New Roman" w:hAnsi="Times New Roman" w:cs="Times New Roman"/>
          <w:sz w:val="28"/>
          <w:szCs w:val="28"/>
          <w:lang w:val="en-US"/>
        </w:rPr>
        <w:t xml:space="preserve"> </w:t>
      </w:r>
      <w:r w:rsidRPr="00597793">
        <w:rPr>
          <w:rFonts w:ascii="Times New Roman" w:hAnsi="Times New Roman" w:cs="Times New Roman"/>
          <w:sz w:val="28"/>
          <w:szCs w:val="28"/>
        </w:rPr>
        <w:t>диагностики</w:t>
      </w:r>
      <w:r w:rsidRPr="00D71197">
        <w:rPr>
          <w:rFonts w:ascii="Times New Roman" w:hAnsi="Times New Roman" w:cs="Times New Roman"/>
          <w:sz w:val="28"/>
          <w:szCs w:val="28"/>
          <w:lang w:val="en-US"/>
        </w:rPr>
        <w:t xml:space="preserve"> </w:t>
      </w:r>
      <w:r w:rsidRPr="00597793">
        <w:rPr>
          <w:rFonts w:ascii="Times New Roman" w:hAnsi="Times New Roman" w:cs="Times New Roman"/>
          <w:sz w:val="28"/>
          <w:szCs w:val="28"/>
        </w:rPr>
        <w:t>и</w:t>
      </w:r>
      <w:r w:rsidRPr="00D71197">
        <w:rPr>
          <w:rFonts w:ascii="Times New Roman" w:hAnsi="Times New Roman" w:cs="Times New Roman"/>
          <w:sz w:val="28"/>
          <w:szCs w:val="28"/>
          <w:lang w:val="en-US"/>
        </w:rPr>
        <w:t xml:space="preserve"> </w:t>
      </w:r>
      <w:r w:rsidRPr="00597793">
        <w:rPr>
          <w:rFonts w:ascii="Times New Roman" w:hAnsi="Times New Roman" w:cs="Times New Roman"/>
          <w:sz w:val="28"/>
          <w:szCs w:val="28"/>
        </w:rPr>
        <w:t>коррекции</w:t>
      </w:r>
      <w:r w:rsidRPr="00D71197">
        <w:rPr>
          <w:rFonts w:ascii="Times New Roman" w:hAnsi="Times New Roman" w:cs="Times New Roman"/>
          <w:sz w:val="28"/>
          <w:szCs w:val="28"/>
          <w:lang w:val="en-US"/>
        </w:rPr>
        <w:t xml:space="preserve"> </w:t>
      </w:r>
      <w:r w:rsidRPr="00597793">
        <w:rPr>
          <w:rFonts w:ascii="Times New Roman" w:hAnsi="Times New Roman" w:cs="Times New Roman"/>
          <w:sz w:val="28"/>
          <w:szCs w:val="28"/>
        </w:rPr>
        <w:t>высших</w:t>
      </w:r>
      <w:r w:rsidRPr="00D71197">
        <w:rPr>
          <w:rFonts w:ascii="Times New Roman" w:hAnsi="Times New Roman" w:cs="Times New Roman"/>
          <w:sz w:val="28"/>
          <w:szCs w:val="28"/>
          <w:lang w:val="en-US"/>
        </w:rPr>
        <w:t xml:space="preserve"> </w:t>
      </w:r>
      <w:r w:rsidRPr="00597793">
        <w:rPr>
          <w:rFonts w:ascii="Times New Roman" w:hAnsi="Times New Roman" w:cs="Times New Roman"/>
          <w:sz w:val="28"/>
          <w:szCs w:val="28"/>
        </w:rPr>
        <w:t>психических</w:t>
      </w:r>
      <w:r w:rsidRPr="00D71197">
        <w:rPr>
          <w:rFonts w:ascii="Times New Roman" w:hAnsi="Times New Roman" w:cs="Times New Roman"/>
          <w:sz w:val="28"/>
          <w:szCs w:val="28"/>
          <w:lang w:val="en-US"/>
        </w:rPr>
        <w:t xml:space="preserve"> </w:t>
      </w:r>
      <w:r w:rsidRPr="00597793">
        <w:rPr>
          <w:rFonts w:ascii="Times New Roman" w:hAnsi="Times New Roman" w:cs="Times New Roman"/>
          <w:sz w:val="28"/>
          <w:szCs w:val="28"/>
        </w:rPr>
        <w:t>функций</w:t>
      </w:r>
      <w:r w:rsidRPr="00D71197">
        <w:rPr>
          <w:rFonts w:ascii="Times New Roman" w:hAnsi="Times New Roman" w:cs="Times New Roman"/>
          <w:sz w:val="28"/>
          <w:szCs w:val="28"/>
          <w:lang w:val="en-US"/>
        </w:rPr>
        <w:t xml:space="preserve">, </w:t>
      </w:r>
      <w:r w:rsidRPr="00597793">
        <w:rPr>
          <w:rFonts w:ascii="Times New Roman" w:hAnsi="Times New Roman" w:cs="Times New Roman"/>
          <w:sz w:val="28"/>
          <w:szCs w:val="28"/>
        </w:rPr>
        <w:t>разработанный</w:t>
      </w:r>
      <w:r w:rsidRPr="00D71197">
        <w:rPr>
          <w:rFonts w:ascii="Times New Roman" w:hAnsi="Times New Roman" w:cs="Times New Roman"/>
          <w:sz w:val="28"/>
          <w:szCs w:val="28"/>
          <w:lang w:val="en-US"/>
        </w:rPr>
        <w:t xml:space="preserve"> 1980-</w:t>
      </w:r>
      <w:proofErr w:type="spellStart"/>
      <w:r w:rsidRPr="00597793">
        <w:rPr>
          <w:rFonts w:ascii="Times New Roman" w:hAnsi="Times New Roman" w:cs="Times New Roman"/>
          <w:sz w:val="28"/>
          <w:szCs w:val="28"/>
        </w:rPr>
        <w:t>х</w:t>
      </w:r>
      <w:proofErr w:type="spellEnd"/>
      <w:r w:rsidRPr="00D71197">
        <w:rPr>
          <w:rFonts w:ascii="Times New Roman" w:hAnsi="Times New Roman" w:cs="Times New Roman"/>
          <w:sz w:val="28"/>
          <w:szCs w:val="28"/>
          <w:lang w:val="en-US"/>
        </w:rPr>
        <w:t xml:space="preserve"> </w:t>
      </w:r>
      <w:r w:rsidRPr="00597793">
        <w:rPr>
          <w:rFonts w:ascii="Times New Roman" w:hAnsi="Times New Roman" w:cs="Times New Roman"/>
          <w:sz w:val="28"/>
          <w:szCs w:val="28"/>
        </w:rPr>
        <w:t>годах</w:t>
      </w:r>
      <w:r w:rsidRPr="00D71197">
        <w:rPr>
          <w:rFonts w:ascii="Times New Roman" w:hAnsi="Times New Roman" w:cs="Times New Roman"/>
          <w:sz w:val="28"/>
          <w:szCs w:val="28"/>
          <w:lang w:val="en-US"/>
        </w:rPr>
        <w:t xml:space="preserve"> </w:t>
      </w:r>
      <w:r w:rsidRPr="00597793">
        <w:rPr>
          <w:rFonts w:ascii="Times New Roman" w:hAnsi="Times New Roman" w:cs="Times New Roman"/>
          <w:sz w:val="28"/>
          <w:szCs w:val="28"/>
        </w:rPr>
        <w:t>компанией</w:t>
      </w:r>
      <w:r w:rsidRPr="00D71197">
        <w:rPr>
          <w:rFonts w:ascii="Times New Roman" w:hAnsi="Times New Roman" w:cs="Times New Roman"/>
          <w:sz w:val="28"/>
          <w:szCs w:val="28"/>
          <w:lang w:val="en-US"/>
        </w:rPr>
        <w:t xml:space="preserve"> </w:t>
      </w:r>
      <w:proofErr w:type="spellStart"/>
      <w:r w:rsidRPr="00D71197">
        <w:rPr>
          <w:rFonts w:ascii="Times New Roman" w:hAnsi="Times New Roman" w:cs="Times New Roman"/>
          <w:sz w:val="28"/>
          <w:szCs w:val="28"/>
          <w:lang w:val="en-US"/>
        </w:rPr>
        <w:t>Schuhfried</w:t>
      </w:r>
      <w:proofErr w:type="spellEnd"/>
      <w:r w:rsidRPr="00D71197">
        <w:rPr>
          <w:rFonts w:ascii="Times New Roman" w:hAnsi="Times New Roman" w:cs="Times New Roman"/>
          <w:sz w:val="28"/>
          <w:szCs w:val="28"/>
          <w:lang w:val="en-US"/>
        </w:rPr>
        <w:t xml:space="preserve">, </w:t>
      </w:r>
      <w:r w:rsidRPr="00597793">
        <w:rPr>
          <w:rFonts w:ascii="Times New Roman" w:hAnsi="Times New Roman" w:cs="Times New Roman"/>
          <w:sz w:val="28"/>
          <w:szCs w:val="28"/>
        </w:rPr>
        <w:t>основанной</w:t>
      </w:r>
      <w:r w:rsidRPr="00D71197">
        <w:rPr>
          <w:rFonts w:ascii="Times New Roman" w:hAnsi="Times New Roman" w:cs="Times New Roman"/>
          <w:sz w:val="28"/>
          <w:szCs w:val="28"/>
          <w:lang w:val="en-US"/>
        </w:rPr>
        <w:t xml:space="preserve"> Dr. Felix </w:t>
      </w:r>
      <w:proofErr w:type="spellStart"/>
      <w:r w:rsidRPr="00D71197">
        <w:rPr>
          <w:rFonts w:ascii="Times New Roman" w:hAnsi="Times New Roman" w:cs="Times New Roman"/>
          <w:sz w:val="28"/>
          <w:szCs w:val="28"/>
          <w:lang w:val="en-US"/>
        </w:rPr>
        <w:t>Schuhfried</w:t>
      </w:r>
      <w:proofErr w:type="spellEnd"/>
      <w:r w:rsidRPr="00D71197">
        <w:rPr>
          <w:rFonts w:ascii="Times New Roman" w:hAnsi="Times New Roman" w:cs="Times New Roman"/>
          <w:sz w:val="28"/>
          <w:szCs w:val="28"/>
          <w:lang w:val="en-US"/>
        </w:rPr>
        <w:t>.</w:t>
      </w:r>
      <w:proofErr w:type="gramEnd"/>
    </w:p>
    <w:p w:rsidR="00597793" w:rsidRPr="00597793" w:rsidRDefault="00597793" w:rsidP="00597793">
      <w:pPr>
        <w:spacing w:line="360" w:lineRule="auto"/>
        <w:ind w:firstLine="709"/>
        <w:contextualSpacing/>
        <w:rPr>
          <w:rFonts w:ascii="Times New Roman" w:hAnsi="Times New Roman" w:cs="Times New Roman"/>
          <w:sz w:val="28"/>
          <w:szCs w:val="28"/>
        </w:rPr>
      </w:pPr>
      <w:r w:rsidRPr="00597793">
        <w:rPr>
          <w:rFonts w:ascii="Times New Roman" w:hAnsi="Times New Roman" w:cs="Times New Roman"/>
          <w:sz w:val="28"/>
          <w:szCs w:val="28"/>
        </w:rPr>
        <w:lastRenderedPageBreak/>
        <w:t xml:space="preserve">VTS позволяет проводить цифровые психологические тесты, а также обеспечивает автоматическую и всестороннюю оценку сенсорно-моторных реакций. </w:t>
      </w:r>
    </w:p>
    <w:p w:rsidR="00597793" w:rsidRPr="00597793" w:rsidRDefault="00597793" w:rsidP="00597793">
      <w:pPr>
        <w:spacing w:line="360" w:lineRule="auto"/>
        <w:ind w:firstLine="709"/>
        <w:contextualSpacing/>
        <w:rPr>
          <w:rFonts w:ascii="Times New Roman" w:hAnsi="Times New Roman" w:cs="Times New Roman"/>
          <w:sz w:val="28"/>
          <w:szCs w:val="28"/>
        </w:rPr>
      </w:pPr>
      <w:r w:rsidRPr="00597793">
        <w:rPr>
          <w:rFonts w:ascii="Times New Roman" w:hAnsi="Times New Roman" w:cs="Times New Roman"/>
          <w:sz w:val="28"/>
          <w:szCs w:val="28"/>
        </w:rPr>
        <w:t xml:space="preserve">Данный комплекс предполагает наличие специального оборудования, к примеру, панели управления (использовалась в нашем исследовании, </w:t>
      </w:r>
      <w:proofErr w:type="gramStart"/>
      <w:r w:rsidRPr="00597793">
        <w:rPr>
          <w:rFonts w:ascii="Times New Roman" w:hAnsi="Times New Roman" w:cs="Times New Roman"/>
          <w:sz w:val="28"/>
          <w:szCs w:val="28"/>
        </w:rPr>
        <w:t>см</w:t>
      </w:r>
      <w:proofErr w:type="gramEnd"/>
      <w:r w:rsidRPr="00597793">
        <w:rPr>
          <w:rFonts w:ascii="Times New Roman" w:hAnsi="Times New Roman" w:cs="Times New Roman"/>
          <w:sz w:val="28"/>
          <w:szCs w:val="28"/>
        </w:rPr>
        <w:t>. Приложение</w:t>
      </w:r>
      <w:r>
        <w:rPr>
          <w:rFonts w:ascii="Times New Roman" w:hAnsi="Times New Roman" w:cs="Times New Roman"/>
          <w:sz w:val="28"/>
          <w:szCs w:val="28"/>
        </w:rPr>
        <w:t xml:space="preserve"> Ж</w:t>
      </w:r>
      <w:r w:rsidRPr="00597793">
        <w:rPr>
          <w:rFonts w:ascii="Times New Roman" w:hAnsi="Times New Roman" w:cs="Times New Roman"/>
          <w:sz w:val="28"/>
          <w:szCs w:val="28"/>
        </w:rPr>
        <w:t xml:space="preserve">). </w:t>
      </w:r>
    </w:p>
    <w:p w:rsidR="00597793" w:rsidRPr="00597793" w:rsidRDefault="00597793" w:rsidP="00597793">
      <w:pPr>
        <w:spacing w:line="360" w:lineRule="auto"/>
        <w:ind w:firstLine="709"/>
        <w:contextualSpacing/>
        <w:rPr>
          <w:rFonts w:ascii="Times New Roman" w:hAnsi="Times New Roman" w:cs="Times New Roman"/>
          <w:sz w:val="28"/>
          <w:szCs w:val="28"/>
        </w:rPr>
      </w:pPr>
      <w:r w:rsidRPr="00597793">
        <w:rPr>
          <w:rFonts w:ascii="Times New Roman" w:hAnsi="Times New Roman" w:cs="Times New Roman"/>
          <w:sz w:val="28"/>
          <w:szCs w:val="28"/>
        </w:rPr>
        <w:t xml:space="preserve">Программа работает по </w:t>
      </w:r>
      <w:r w:rsidR="00D06118">
        <w:rPr>
          <w:rFonts w:ascii="Times New Roman" w:hAnsi="Times New Roman" w:cs="Times New Roman"/>
          <w:sz w:val="28"/>
          <w:szCs w:val="28"/>
        </w:rPr>
        <w:t>нижеизложенному</w:t>
      </w:r>
      <w:r w:rsidRPr="00597793">
        <w:rPr>
          <w:rFonts w:ascii="Times New Roman" w:hAnsi="Times New Roman" w:cs="Times New Roman"/>
          <w:sz w:val="28"/>
          <w:szCs w:val="28"/>
        </w:rPr>
        <w:t xml:space="preserve"> принципу. </w:t>
      </w:r>
    </w:p>
    <w:p w:rsidR="00597793" w:rsidRPr="00597793" w:rsidRDefault="00597793" w:rsidP="00597793">
      <w:pPr>
        <w:spacing w:line="360" w:lineRule="auto"/>
        <w:ind w:firstLine="709"/>
        <w:contextualSpacing/>
        <w:rPr>
          <w:rFonts w:ascii="Times New Roman" w:hAnsi="Times New Roman" w:cs="Times New Roman"/>
          <w:sz w:val="28"/>
          <w:szCs w:val="28"/>
        </w:rPr>
      </w:pPr>
      <w:r w:rsidRPr="00597793">
        <w:rPr>
          <w:rFonts w:ascii="Times New Roman" w:hAnsi="Times New Roman" w:cs="Times New Roman"/>
          <w:sz w:val="28"/>
          <w:szCs w:val="28"/>
        </w:rPr>
        <w:t>После выбора тестов и их версий, вводятся данные</w:t>
      </w:r>
      <w:r>
        <w:rPr>
          <w:rFonts w:ascii="Times New Roman" w:hAnsi="Times New Roman" w:cs="Times New Roman"/>
          <w:sz w:val="28"/>
          <w:szCs w:val="28"/>
        </w:rPr>
        <w:t>,</w:t>
      </w:r>
      <w:r w:rsidRPr="00597793">
        <w:rPr>
          <w:rFonts w:ascii="Times New Roman" w:hAnsi="Times New Roman" w:cs="Times New Roman"/>
          <w:sz w:val="28"/>
          <w:szCs w:val="28"/>
        </w:rPr>
        <w:t xml:space="preserve"> и запускается программа тестирования. Каждый тест начинается с инструкций для испытуемого, которые обычно отображаются на экране. В некоторых случаях, особенно при проведении процедур на периферийных устройствах или при тестировании детей, еще не умеющих читать, администратору тестирования может потребоваться давать такие инструкции в устной форме.</w:t>
      </w:r>
    </w:p>
    <w:p w:rsidR="00597793" w:rsidRPr="00597793" w:rsidRDefault="00597793" w:rsidP="00597793">
      <w:pPr>
        <w:spacing w:line="360" w:lineRule="auto"/>
        <w:ind w:firstLine="709"/>
        <w:contextualSpacing/>
        <w:rPr>
          <w:rFonts w:ascii="Times New Roman" w:hAnsi="Times New Roman" w:cs="Times New Roman"/>
          <w:sz w:val="28"/>
          <w:szCs w:val="28"/>
        </w:rPr>
      </w:pPr>
      <w:r w:rsidRPr="00597793">
        <w:rPr>
          <w:rFonts w:ascii="Times New Roman" w:hAnsi="Times New Roman" w:cs="Times New Roman"/>
          <w:sz w:val="28"/>
          <w:szCs w:val="28"/>
        </w:rPr>
        <w:t>Следующим этапом является фаза практики, которая гарантирует, что испытуемый понял инструкции. Если испытуемый не сможет решить поставленные задачи, ему будет предложена помощь. Если он несколько раз провалится, ему будет предложено связаться с администратором теста. В тестах анкетного типа выполнение представленных заданий обычно настолько простое, что трудности почти никогда не возникают. В тестах, требующих от испытуемого выполнения более сложных заданий, фаза обучения и фаза практики часто связаны и состоят из нескольких стадий в соответствии с принципами программированного обучения. Это гарантирует, что испытуемые быстро поймут, что они должны делать.</w:t>
      </w:r>
    </w:p>
    <w:p w:rsidR="00597793" w:rsidRPr="00597793" w:rsidRDefault="00597793" w:rsidP="00597793">
      <w:pPr>
        <w:spacing w:line="360" w:lineRule="auto"/>
        <w:ind w:firstLine="709"/>
        <w:contextualSpacing/>
        <w:rPr>
          <w:rFonts w:ascii="Times New Roman" w:hAnsi="Times New Roman" w:cs="Times New Roman"/>
          <w:sz w:val="28"/>
          <w:szCs w:val="28"/>
        </w:rPr>
      </w:pPr>
      <w:r w:rsidRPr="00597793">
        <w:rPr>
          <w:rFonts w:ascii="Times New Roman" w:hAnsi="Times New Roman" w:cs="Times New Roman"/>
          <w:sz w:val="28"/>
          <w:szCs w:val="28"/>
        </w:rPr>
        <w:t>Далее следует фаза тестирования, которая продолжается автоматически до конца теста. Если у экзаменатора есть тестовая система с отдельным монитором для администратора теста, он сможет внимательно следить за ходом теста, уже получая соответствующую диагностическую информацию. Когда тест или группа тестов завершены, они могут быть немедленно оценены.</w:t>
      </w:r>
    </w:p>
    <w:p w:rsidR="00597793" w:rsidRPr="00597793" w:rsidRDefault="00597793" w:rsidP="00597793">
      <w:pPr>
        <w:spacing w:line="360" w:lineRule="auto"/>
        <w:ind w:firstLine="709"/>
        <w:contextualSpacing/>
        <w:rPr>
          <w:rFonts w:ascii="Times New Roman" w:hAnsi="Times New Roman" w:cs="Times New Roman"/>
          <w:sz w:val="28"/>
          <w:szCs w:val="28"/>
        </w:rPr>
      </w:pPr>
      <w:r w:rsidRPr="00597793">
        <w:rPr>
          <w:rFonts w:ascii="Times New Roman" w:hAnsi="Times New Roman" w:cs="Times New Roman"/>
          <w:sz w:val="28"/>
          <w:szCs w:val="28"/>
        </w:rPr>
        <w:t xml:space="preserve">Компьютер суммирует полученные необработанные баллы и выполняет сравнение с нормами. Результаты сравниваются с общей выборкой или </w:t>
      </w:r>
      <w:r w:rsidRPr="00597793">
        <w:rPr>
          <w:rFonts w:ascii="Times New Roman" w:hAnsi="Times New Roman" w:cs="Times New Roman"/>
          <w:sz w:val="28"/>
          <w:szCs w:val="28"/>
        </w:rPr>
        <w:lastRenderedPageBreak/>
        <w:t xml:space="preserve">выбранной </w:t>
      </w:r>
      <w:proofErr w:type="spellStart"/>
      <w:r w:rsidRPr="00597793">
        <w:rPr>
          <w:rFonts w:ascii="Times New Roman" w:hAnsi="Times New Roman" w:cs="Times New Roman"/>
          <w:sz w:val="28"/>
          <w:szCs w:val="28"/>
        </w:rPr>
        <w:t>подвыборкой</w:t>
      </w:r>
      <w:proofErr w:type="spellEnd"/>
      <w:r w:rsidRPr="00597793">
        <w:rPr>
          <w:rFonts w:ascii="Times New Roman" w:hAnsi="Times New Roman" w:cs="Times New Roman"/>
          <w:sz w:val="28"/>
          <w:szCs w:val="28"/>
        </w:rPr>
        <w:t xml:space="preserve"> на основе возраста, пола или уровня образования. Для некоторых тестов доступны репрезентативные нормальные выборки: в большинстве случаев имеется как минимум несколько сравнительных выборок (например, взрослые, дети, психиатрические пациенты). Результаты могут быть отображены в сводной форме на экране или распечатаны.</w:t>
      </w:r>
    </w:p>
    <w:p w:rsidR="00597793" w:rsidRPr="00200BCD" w:rsidRDefault="00597793" w:rsidP="00597793">
      <w:pPr>
        <w:spacing w:line="360" w:lineRule="auto"/>
        <w:ind w:firstLine="709"/>
        <w:contextualSpacing/>
        <w:rPr>
          <w:rFonts w:ascii="Times New Roman" w:hAnsi="Times New Roman" w:cs="Times New Roman"/>
          <w:sz w:val="28"/>
          <w:szCs w:val="28"/>
        </w:rPr>
      </w:pPr>
      <w:r w:rsidRPr="00597793">
        <w:rPr>
          <w:rFonts w:ascii="Times New Roman" w:hAnsi="Times New Roman" w:cs="Times New Roman"/>
          <w:sz w:val="28"/>
          <w:szCs w:val="28"/>
        </w:rPr>
        <w:t xml:space="preserve">Распечатанные результаты отображают нормальные и сравнительные образцы, необработанные и стандартные оценки (обычно </w:t>
      </w:r>
      <w:proofErr w:type="spellStart"/>
      <w:r w:rsidRPr="00597793">
        <w:rPr>
          <w:rFonts w:ascii="Times New Roman" w:hAnsi="Times New Roman" w:cs="Times New Roman"/>
          <w:sz w:val="28"/>
          <w:szCs w:val="28"/>
        </w:rPr>
        <w:t>процентили</w:t>
      </w:r>
      <w:proofErr w:type="spellEnd"/>
      <w:r w:rsidRPr="00597793">
        <w:rPr>
          <w:rFonts w:ascii="Times New Roman" w:hAnsi="Times New Roman" w:cs="Times New Roman"/>
          <w:sz w:val="28"/>
          <w:szCs w:val="28"/>
        </w:rPr>
        <w:t xml:space="preserve"> и Т-показатели) и, если доступны достоверные данные, доверительные интервалы стандартных оценок. Необработанные оценки всех </w:t>
      </w:r>
      <w:proofErr w:type="spellStart"/>
      <w:r w:rsidRPr="00597793">
        <w:rPr>
          <w:rFonts w:ascii="Times New Roman" w:hAnsi="Times New Roman" w:cs="Times New Roman"/>
          <w:sz w:val="28"/>
          <w:szCs w:val="28"/>
        </w:rPr>
        <w:t>нестандартизированных</w:t>
      </w:r>
      <w:proofErr w:type="spellEnd"/>
      <w:r w:rsidRPr="00597793">
        <w:rPr>
          <w:rFonts w:ascii="Times New Roman" w:hAnsi="Times New Roman" w:cs="Times New Roman"/>
          <w:sz w:val="28"/>
          <w:szCs w:val="28"/>
        </w:rPr>
        <w:t xml:space="preserve"> контрольных переменных и времени отклика показаны в таблице «Дополнительные результаты».</w:t>
      </w:r>
    </w:p>
    <w:p w:rsidR="00806E88" w:rsidRPr="00200BCD" w:rsidRDefault="00806E88" w:rsidP="00806E88">
      <w:pPr>
        <w:spacing w:before="7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2.6 </w:t>
      </w:r>
      <w:r w:rsidRPr="00200BCD">
        <w:rPr>
          <w:rFonts w:ascii="Times New Roman" w:hAnsi="Times New Roman" w:cs="Times New Roman"/>
          <w:b/>
          <w:sz w:val="28"/>
          <w:szCs w:val="28"/>
        </w:rPr>
        <w:t>Процедура исследования</w:t>
      </w:r>
    </w:p>
    <w:p w:rsidR="00806E88" w:rsidRPr="00200BCD" w:rsidRDefault="00806E88" w:rsidP="00806E88">
      <w:pPr>
        <w:spacing w:line="360" w:lineRule="auto"/>
        <w:ind w:firstLine="709"/>
        <w:rPr>
          <w:rFonts w:ascii="Times New Roman" w:hAnsi="Times New Roman" w:cs="Times New Roman"/>
          <w:sz w:val="28"/>
          <w:szCs w:val="28"/>
        </w:rPr>
      </w:pPr>
      <w:r w:rsidRPr="00200BCD">
        <w:rPr>
          <w:rFonts w:ascii="Times New Roman" w:hAnsi="Times New Roman" w:cs="Times New Roman"/>
          <w:sz w:val="28"/>
          <w:szCs w:val="28"/>
        </w:rPr>
        <w:t xml:space="preserve">Исследование проводилось очно в медицинских учреждениях: клинике «НИИ детской онкологии, гематологии и трансплантологии им. Р.М.Горбачевой» ФГБОУВО «Первого Санкт-Петербургского государственного медицинского университета им. </w:t>
      </w:r>
      <w:proofErr w:type="spellStart"/>
      <w:r w:rsidRPr="00200BCD">
        <w:rPr>
          <w:rFonts w:ascii="Times New Roman" w:hAnsi="Times New Roman" w:cs="Times New Roman"/>
          <w:sz w:val="28"/>
          <w:szCs w:val="28"/>
        </w:rPr>
        <w:t>ак</w:t>
      </w:r>
      <w:proofErr w:type="spellEnd"/>
      <w:r w:rsidRPr="00200BCD">
        <w:rPr>
          <w:rFonts w:ascii="Times New Roman" w:hAnsi="Times New Roman" w:cs="Times New Roman"/>
          <w:sz w:val="28"/>
          <w:szCs w:val="28"/>
        </w:rPr>
        <w:t>. И.П.Павлова» Министерства здравоохранения РФ и</w:t>
      </w:r>
      <w:r w:rsidR="00E7014F">
        <w:rPr>
          <w:rFonts w:ascii="Times New Roman" w:hAnsi="Times New Roman" w:cs="Times New Roman"/>
          <w:sz w:val="28"/>
          <w:szCs w:val="28"/>
        </w:rPr>
        <w:t xml:space="preserve"> </w:t>
      </w:r>
      <w:r w:rsidRPr="00200BCD">
        <w:rPr>
          <w:rFonts w:ascii="Times New Roman" w:hAnsi="Times New Roman" w:cs="Times New Roman"/>
          <w:sz w:val="28"/>
          <w:szCs w:val="28"/>
        </w:rPr>
        <w:t>СПБ ГБУЗ «Детском городском Многопрофильном Клиническом Специализированном Центре Высоких Медицинских Технологий», а также в Структурном подразделении отделения дошкольного образования детей ГБОУ лицея № 82 Петроградского района Санкт-Петербурга.</w:t>
      </w:r>
    </w:p>
    <w:p w:rsidR="00806E88" w:rsidRPr="00200BCD" w:rsidRDefault="00806E88" w:rsidP="00806E88">
      <w:pPr>
        <w:spacing w:line="360" w:lineRule="auto"/>
        <w:ind w:firstLine="709"/>
        <w:rPr>
          <w:rFonts w:ascii="Times New Roman" w:hAnsi="Times New Roman" w:cs="Times New Roman"/>
          <w:sz w:val="28"/>
          <w:szCs w:val="28"/>
        </w:rPr>
      </w:pPr>
      <w:r w:rsidRPr="00200BCD">
        <w:rPr>
          <w:rFonts w:ascii="Times New Roman" w:hAnsi="Times New Roman" w:cs="Times New Roman"/>
          <w:sz w:val="28"/>
          <w:szCs w:val="28"/>
        </w:rPr>
        <w:t xml:space="preserve">Перед прохождением исследования родителям (или законным представителям) предлагалось информированное согласие на участие </w:t>
      </w:r>
      <w:r w:rsidR="00597793">
        <w:rPr>
          <w:rFonts w:ascii="Times New Roman" w:hAnsi="Times New Roman" w:cs="Times New Roman"/>
          <w:sz w:val="28"/>
          <w:szCs w:val="28"/>
        </w:rPr>
        <w:t>(</w:t>
      </w:r>
      <w:proofErr w:type="gramStart"/>
      <w:r w:rsidR="00597793">
        <w:rPr>
          <w:rFonts w:ascii="Times New Roman" w:hAnsi="Times New Roman" w:cs="Times New Roman"/>
          <w:sz w:val="28"/>
          <w:szCs w:val="28"/>
        </w:rPr>
        <w:t>см</w:t>
      </w:r>
      <w:proofErr w:type="gramEnd"/>
      <w:r w:rsidR="00597793">
        <w:rPr>
          <w:rFonts w:ascii="Times New Roman" w:hAnsi="Times New Roman" w:cs="Times New Roman"/>
          <w:sz w:val="28"/>
          <w:szCs w:val="28"/>
        </w:rPr>
        <w:t xml:space="preserve">. Приложение </w:t>
      </w:r>
      <w:r w:rsidR="0029650F">
        <w:rPr>
          <w:rFonts w:ascii="Times New Roman" w:hAnsi="Times New Roman" w:cs="Times New Roman"/>
          <w:sz w:val="28"/>
          <w:szCs w:val="28"/>
        </w:rPr>
        <w:t>К</w:t>
      </w:r>
      <w:r w:rsidRPr="001F5A90">
        <w:rPr>
          <w:rFonts w:ascii="Times New Roman" w:hAnsi="Times New Roman" w:cs="Times New Roman"/>
          <w:sz w:val="28"/>
          <w:szCs w:val="28"/>
        </w:rPr>
        <w:t>),</w:t>
      </w:r>
      <w:r w:rsidRPr="00200BCD">
        <w:rPr>
          <w:rFonts w:ascii="Times New Roman" w:hAnsi="Times New Roman" w:cs="Times New Roman"/>
          <w:sz w:val="28"/>
          <w:szCs w:val="28"/>
        </w:rPr>
        <w:t xml:space="preserve"> где сообщалось о цели исследования, условиях участия, процедуре исследования, возможных неудобствах и выгодах. Исследование носило анонимный и добровольный характер.</w:t>
      </w:r>
    </w:p>
    <w:p w:rsidR="00B55C7B" w:rsidRDefault="00B55C7B" w:rsidP="00806E88">
      <w:pPr>
        <w:spacing w:before="720" w:line="360" w:lineRule="auto"/>
        <w:ind w:firstLine="709"/>
        <w:jc w:val="center"/>
        <w:rPr>
          <w:rFonts w:ascii="Times New Roman" w:hAnsi="Times New Roman" w:cs="Times New Roman"/>
          <w:b/>
          <w:sz w:val="28"/>
          <w:szCs w:val="28"/>
        </w:rPr>
      </w:pPr>
    </w:p>
    <w:p w:rsidR="00806E88" w:rsidRPr="00200BCD" w:rsidRDefault="00806E88" w:rsidP="00806E88">
      <w:pPr>
        <w:spacing w:before="7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2.7</w:t>
      </w:r>
      <w:r w:rsidRPr="00200BCD">
        <w:rPr>
          <w:rFonts w:ascii="Times New Roman" w:hAnsi="Times New Roman" w:cs="Times New Roman"/>
          <w:b/>
          <w:sz w:val="28"/>
          <w:szCs w:val="28"/>
        </w:rPr>
        <w:t xml:space="preserve"> Математико-статистические методы обработки данных</w:t>
      </w:r>
    </w:p>
    <w:p w:rsidR="00806E88" w:rsidRPr="00200BCD" w:rsidRDefault="00806E88" w:rsidP="00806E88">
      <w:pPr>
        <w:spacing w:line="360" w:lineRule="auto"/>
        <w:ind w:firstLine="709"/>
        <w:rPr>
          <w:rFonts w:ascii="Times New Roman" w:hAnsi="Times New Roman" w:cs="Times New Roman"/>
          <w:sz w:val="28"/>
          <w:szCs w:val="28"/>
        </w:rPr>
      </w:pPr>
      <w:r w:rsidRPr="00200BCD">
        <w:rPr>
          <w:rFonts w:ascii="Times New Roman" w:hAnsi="Times New Roman" w:cs="Times New Roman"/>
          <w:sz w:val="28"/>
          <w:szCs w:val="28"/>
        </w:rPr>
        <w:t xml:space="preserve">В исследовании были использованы следующие методы статистической обработки данных: </w:t>
      </w:r>
    </w:p>
    <w:p w:rsidR="00806E88" w:rsidRPr="00806E88" w:rsidRDefault="00806E88" w:rsidP="00B44BDA">
      <w:pPr>
        <w:pStyle w:val="a7"/>
        <w:numPr>
          <w:ilvl w:val="0"/>
          <w:numId w:val="15"/>
        </w:numPr>
        <w:spacing w:line="360" w:lineRule="auto"/>
        <w:ind w:left="1066" w:hanging="357"/>
        <w:rPr>
          <w:rFonts w:ascii="Times New Roman" w:hAnsi="Times New Roman" w:cs="Times New Roman"/>
          <w:sz w:val="28"/>
          <w:szCs w:val="28"/>
        </w:rPr>
      </w:pPr>
      <w:r w:rsidRPr="00806E88">
        <w:rPr>
          <w:rFonts w:ascii="Times New Roman" w:hAnsi="Times New Roman" w:cs="Times New Roman"/>
          <w:sz w:val="28"/>
          <w:szCs w:val="28"/>
        </w:rPr>
        <w:t xml:space="preserve">Методы первичной описательной статистики (средние и стандартные отклонения, частотный анализ); </w:t>
      </w:r>
    </w:p>
    <w:p w:rsidR="00806E88" w:rsidRPr="00806E88" w:rsidRDefault="00806E88" w:rsidP="00B44BDA">
      <w:pPr>
        <w:pStyle w:val="a7"/>
        <w:numPr>
          <w:ilvl w:val="0"/>
          <w:numId w:val="15"/>
        </w:numPr>
        <w:spacing w:line="360" w:lineRule="auto"/>
        <w:ind w:left="1066" w:hanging="357"/>
        <w:rPr>
          <w:rFonts w:ascii="Times New Roman" w:hAnsi="Times New Roman" w:cs="Times New Roman"/>
          <w:sz w:val="28"/>
          <w:szCs w:val="28"/>
        </w:rPr>
      </w:pPr>
      <w:r w:rsidRPr="00806E88">
        <w:rPr>
          <w:rFonts w:ascii="Times New Roman" w:hAnsi="Times New Roman" w:cs="Times New Roman"/>
          <w:sz w:val="28"/>
          <w:szCs w:val="28"/>
        </w:rPr>
        <w:t>Анализ таблиц сопряженности по критерию χ2 Пирсона;</w:t>
      </w:r>
    </w:p>
    <w:p w:rsidR="00806E88" w:rsidRPr="00806E88" w:rsidRDefault="00806E88" w:rsidP="00B44BDA">
      <w:pPr>
        <w:pStyle w:val="a7"/>
        <w:numPr>
          <w:ilvl w:val="0"/>
          <w:numId w:val="15"/>
        </w:numPr>
        <w:spacing w:line="360" w:lineRule="auto"/>
        <w:ind w:left="1066" w:hanging="357"/>
        <w:rPr>
          <w:rFonts w:ascii="Times New Roman" w:hAnsi="Times New Roman" w:cs="Times New Roman"/>
          <w:sz w:val="28"/>
          <w:szCs w:val="28"/>
        </w:rPr>
      </w:pPr>
      <w:r w:rsidRPr="00806E88">
        <w:rPr>
          <w:rFonts w:ascii="Times New Roman" w:hAnsi="Times New Roman" w:cs="Times New Roman"/>
          <w:sz w:val="28"/>
          <w:szCs w:val="28"/>
        </w:rPr>
        <w:t>Сравнительный анализ с использованием непараметрического статистического критерия U-Манна-Уитни;</w:t>
      </w:r>
    </w:p>
    <w:p w:rsidR="00806E88" w:rsidRPr="00806E88" w:rsidRDefault="00806E88" w:rsidP="00B44BDA">
      <w:pPr>
        <w:pStyle w:val="a7"/>
        <w:numPr>
          <w:ilvl w:val="0"/>
          <w:numId w:val="15"/>
        </w:numPr>
        <w:spacing w:line="360" w:lineRule="auto"/>
        <w:ind w:left="1066" w:hanging="357"/>
        <w:rPr>
          <w:rFonts w:ascii="Times New Roman" w:hAnsi="Times New Roman" w:cs="Times New Roman"/>
          <w:sz w:val="28"/>
          <w:szCs w:val="28"/>
        </w:rPr>
      </w:pPr>
      <w:r w:rsidRPr="00806E88">
        <w:rPr>
          <w:rFonts w:ascii="Times New Roman" w:hAnsi="Times New Roman" w:cs="Times New Roman"/>
          <w:sz w:val="28"/>
          <w:szCs w:val="28"/>
        </w:rPr>
        <w:t xml:space="preserve">Сравнительный анализ с использованием непараметрического статистического критерия </w:t>
      </w:r>
      <w:proofErr w:type="spellStart"/>
      <w:r w:rsidRPr="00806E88">
        <w:rPr>
          <w:rFonts w:ascii="Times New Roman" w:hAnsi="Times New Roman" w:cs="Times New Roman"/>
          <w:sz w:val="28"/>
          <w:szCs w:val="28"/>
        </w:rPr>
        <w:t>Т-Вилкоксона</w:t>
      </w:r>
      <w:proofErr w:type="spellEnd"/>
      <w:r w:rsidRPr="00806E88">
        <w:rPr>
          <w:rFonts w:ascii="Times New Roman" w:hAnsi="Times New Roman" w:cs="Times New Roman"/>
          <w:sz w:val="28"/>
          <w:szCs w:val="28"/>
        </w:rPr>
        <w:t>.</w:t>
      </w:r>
    </w:p>
    <w:p w:rsidR="00B701DF" w:rsidRDefault="00806E88" w:rsidP="00806E88">
      <w:pPr>
        <w:spacing w:line="360" w:lineRule="auto"/>
        <w:ind w:firstLine="709"/>
        <w:rPr>
          <w:rFonts w:ascii="Times New Roman" w:hAnsi="Times New Roman" w:cs="Times New Roman"/>
          <w:sz w:val="28"/>
          <w:szCs w:val="28"/>
        </w:rPr>
      </w:pPr>
      <w:r w:rsidRPr="00200BCD">
        <w:rPr>
          <w:rFonts w:ascii="Times New Roman" w:hAnsi="Times New Roman" w:cs="Times New Roman"/>
          <w:sz w:val="28"/>
          <w:szCs w:val="28"/>
        </w:rPr>
        <w:t xml:space="preserve">Обработка количественных данных проводилась с помощью пакета программ статистической обработки данных IBM SPSS </w:t>
      </w:r>
      <w:proofErr w:type="spellStart"/>
      <w:r w:rsidRPr="00200BCD">
        <w:rPr>
          <w:rFonts w:ascii="Times New Roman" w:hAnsi="Times New Roman" w:cs="Times New Roman"/>
          <w:sz w:val="28"/>
          <w:szCs w:val="28"/>
        </w:rPr>
        <w:t>Statistics</w:t>
      </w:r>
      <w:proofErr w:type="spellEnd"/>
      <w:r w:rsidRPr="00200BCD">
        <w:rPr>
          <w:rFonts w:ascii="Times New Roman" w:hAnsi="Times New Roman" w:cs="Times New Roman"/>
          <w:sz w:val="28"/>
          <w:szCs w:val="28"/>
        </w:rPr>
        <w:t xml:space="preserve"> 23.</w:t>
      </w:r>
    </w:p>
    <w:p w:rsidR="00B701DF" w:rsidRDefault="00B701DF">
      <w:pPr>
        <w:rPr>
          <w:rFonts w:ascii="Times New Roman" w:hAnsi="Times New Roman" w:cs="Times New Roman"/>
          <w:sz w:val="28"/>
          <w:szCs w:val="28"/>
        </w:rPr>
      </w:pPr>
      <w:r>
        <w:rPr>
          <w:rFonts w:ascii="Times New Roman" w:hAnsi="Times New Roman" w:cs="Times New Roman"/>
          <w:sz w:val="28"/>
          <w:szCs w:val="28"/>
        </w:rPr>
        <w:br w:type="page"/>
      </w:r>
    </w:p>
    <w:p w:rsidR="00806E88" w:rsidRPr="00B701DF" w:rsidRDefault="00B701DF" w:rsidP="00B701DF">
      <w:pPr>
        <w:spacing w:line="360" w:lineRule="auto"/>
        <w:jc w:val="center"/>
        <w:rPr>
          <w:rFonts w:ascii="Times New Roman" w:hAnsi="Times New Roman" w:cs="Times New Roman"/>
          <w:b/>
          <w:sz w:val="28"/>
          <w:szCs w:val="28"/>
        </w:rPr>
      </w:pPr>
      <w:r w:rsidRPr="00B701DF">
        <w:rPr>
          <w:rFonts w:ascii="Times New Roman" w:hAnsi="Times New Roman" w:cs="Times New Roman"/>
          <w:b/>
          <w:sz w:val="28"/>
          <w:szCs w:val="28"/>
        </w:rPr>
        <w:lastRenderedPageBreak/>
        <w:t>ГЛАВА 3. РЕЗУЛЬТАТЫ ИССЛЕДОВАНИЯ</w:t>
      </w:r>
    </w:p>
    <w:p w:rsidR="00B701DF" w:rsidRPr="00B701DF" w:rsidRDefault="00B701DF" w:rsidP="00B701DF">
      <w:pPr>
        <w:spacing w:before="720" w:line="360" w:lineRule="auto"/>
        <w:jc w:val="center"/>
        <w:rPr>
          <w:rFonts w:ascii="Times New Roman" w:hAnsi="Times New Roman" w:cs="Times New Roman"/>
          <w:b/>
          <w:sz w:val="28"/>
          <w:szCs w:val="28"/>
        </w:rPr>
      </w:pPr>
      <w:r w:rsidRPr="004A0418">
        <w:rPr>
          <w:rFonts w:ascii="Times New Roman" w:hAnsi="Times New Roman" w:cs="Times New Roman"/>
          <w:b/>
          <w:sz w:val="28"/>
          <w:szCs w:val="28"/>
        </w:rPr>
        <w:t>3.1 Описательные статистики по результатам проведенных методик</w:t>
      </w:r>
    </w:p>
    <w:p w:rsidR="00B701DF" w:rsidRPr="004A0418" w:rsidRDefault="00B701DF" w:rsidP="00B701DF">
      <w:pPr>
        <w:spacing w:line="360" w:lineRule="auto"/>
        <w:ind w:firstLine="709"/>
        <w:rPr>
          <w:rFonts w:ascii="Times New Roman" w:hAnsi="Times New Roman" w:cs="Times New Roman"/>
          <w:sz w:val="28"/>
          <w:szCs w:val="28"/>
        </w:rPr>
      </w:pPr>
      <w:proofErr w:type="gramStart"/>
      <w:r w:rsidRPr="004A0418">
        <w:rPr>
          <w:rFonts w:ascii="Times New Roman" w:hAnsi="Times New Roman" w:cs="Times New Roman"/>
          <w:sz w:val="28"/>
          <w:szCs w:val="28"/>
        </w:rPr>
        <w:t xml:space="preserve">Нами были изучены средние и стандартные отклонения для средней и старшей групп по результатам всех проведенных методик, а также частотный анализ для младшей группы по методике </w:t>
      </w:r>
      <w:r w:rsidRPr="004A0418">
        <w:rPr>
          <w:rFonts w:ascii="Times New Roman" w:hAnsi="Times New Roman" w:cs="Times New Roman"/>
          <w:sz w:val="28"/>
          <w:szCs w:val="28"/>
          <w:lang w:val="en-US"/>
        </w:rPr>
        <w:t>DENVER</w:t>
      </w:r>
      <w:r w:rsidRPr="004A0418">
        <w:rPr>
          <w:rFonts w:ascii="Times New Roman" w:hAnsi="Times New Roman" w:cs="Times New Roman"/>
          <w:sz w:val="28"/>
          <w:szCs w:val="28"/>
        </w:rPr>
        <w:t xml:space="preserve"> </w:t>
      </w:r>
      <w:r w:rsidRPr="004A0418">
        <w:rPr>
          <w:rFonts w:ascii="Times New Roman" w:hAnsi="Times New Roman" w:cs="Times New Roman"/>
          <w:sz w:val="28"/>
          <w:szCs w:val="28"/>
          <w:lang w:val="en-US"/>
        </w:rPr>
        <w:t>II</w:t>
      </w:r>
      <w:r w:rsidRPr="004A0418">
        <w:rPr>
          <w:rFonts w:ascii="Times New Roman" w:hAnsi="Times New Roman" w:cs="Times New Roman"/>
          <w:sz w:val="28"/>
          <w:szCs w:val="28"/>
        </w:rPr>
        <w:t xml:space="preserve"> с целью описания групп и первичного анализа по полученным результатам.</w:t>
      </w:r>
      <w:proofErr w:type="gramEnd"/>
      <w:r w:rsidRPr="004A0418">
        <w:rPr>
          <w:rFonts w:ascii="Times New Roman" w:hAnsi="Times New Roman" w:cs="Times New Roman"/>
          <w:sz w:val="28"/>
          <w:szCs w:val="28"/>
        </w:rPr>
        <w:t xml:space="preserve"> Дополнительно приведены результаты условно здоровых детей двух возрастных групп: 0-2 лет, 2-7 лет.</w:t>
      </w:r>
    </w:p>
    <w:p w:rsidR="00B701DF" w:rsidRPr="00B701DF" w:rsidRDefault="00B701DF" w:rsidP="00B701DF">
      <w:pPr>
        <w:spacing w:before="720" w:line="360" w:lineRule="auto"/>
        <w:jc w:val="center"/>
        <w:rPr>
          <w:rFonts w:ascii="Times New Roman" w:hAnsi="Times New Roman" w:cs="Times New Roman"/>
          <w:b/>
          <w:sz w:val="28"/>
          <w:szCs w:val="28"/>
        </w:rPr>
      </w:pPr>
      <w:r w:rsidRPr="00B701DF">
        <w:rPr>
          <w:rFonts w:ascii="Times New Roman" w:hAnsi="Times New Roman" w:cs="Times New Roman"/>
          <w:b/>
          <w:sz w:val="28"/>
          <w:szCs w:val="28"/>
        </w:rPr>
        <w:t>3.1.1 Средние значения и стандартные отклонения в группе условно здоровых детей и в средней группе с ОЛЛ по результатам методики Е.А. Стребелевой</w:t>
      </w:r>
    </w:p>
    <w:p w:rsidR="00B701DF" w:rsidRPr="004A0418" w:rsidRDefault="00B701DF" w:rsidP="00B701DF">
      <w:pPr>
        <w:spacing w:line="360" w:lineRule="auto"/>
        <w:ind w:firstLine="709"/>
        <w:rPr>
          <w:rFonts w:ascii="Times New Roman" w:hAnsi="Times New Roman" w:cs="Times New Roman"/>
          <w:sz w:val="28"/>
          <w:szCs w:val="28"/>
        </w:rPr>
      </w:pPr>
      <w:r w:rsidRPr="004A0418">
        <w:rPr>
          <w:rFonts w:ascii="Times New Roman" w:hAnsi="Times New Roman" w:cs="Times New Roman"/>
          <w:sz w:val="28"/>
          <w:szCs w:val="28"/>
        </w:rPr>
        <w:t xml:space="preserve">Средние значения и стандартные отклонения для группы условно здоровых детей (2-7 лет) и для средней группы с ОЛЛ (2-7 лет) до воздействия индукционной терапии и после нее по методике Е.А. Стребелевой представлены в </w:t>
      </w:r>
      <w:r w:rsidR="00C11FC0">
        <w:rPr>
          <w:rFonts w:ascii="Times New Roman" w:hAnsi="Times New Roman" w:cs="Times New Roman"/>
          <w:sz w:val="28"/>
          <w:szCs w:val="28"/>
        </w:rPr>
        <w:t>таблице 3</w:t>
      </w:r>
      <w:r w:rsidRPr="004D26DD">
        <w:rPr>
          <w:rFonts w:ascii="Times New Roman" w:hAnsi="Times New Roman" w:cs="Times New Roman"/>
          <w:sz w:val="28"/>
          <w:szCs w:val="28"/>
        </w:rPr>
        <w:t xml:space="preserve"> и на рис</w:t>
      </w:r>
      <w:r w:rsidR="00C11FC0">
        <w:rPr>
          <w:rFonts w:ascii="Times New Roman" w:hAnsi="Times New Roman" w:cs="Times New Roman"/>
          <w:sz w:val="28"/>
          <w:szCs w:val="28"/>
        </w:rPr>
        <w:t>.</w:t>
      </w:r>
      <w:r w:rsidRPr="004D26DD">
        <w:rPr>
          <w:rFonts w:ascii="Times New Roman" w:hAnsi="Times New Roman" w:cs="Times New Roman"/>
          <w:sz w:val="28"/>
          <w:szCs w:val="28"/>
        </w:rPr>
        <w:t xml:space="preserve"> 1.</w:t>
      </w:r>
    </w:p>
    <w:p w:rsidR="00B701DF" w:rsidRPr="00B701DF" w:rsidRDefault="00B701DF" w:rsidP="00B701DF">
      <w:pPr>
        <w:spacing w:line="360" w:lineRule="auto"/>
        <w:jc w:val="right"/>
        <w:rPr>
          <w:rFonts w:ascii="Times New Roman" w:hAnsi="Times New Roman" w:cs="Times New Roman"/>
          <w:i/>
          <w:sz w:val="28"/>
          <w:szCs w:val="28"/>
        </w:rPr>
      </w:pPr>
      <w:r w:rsidRPr="00B701DF">
        <w:rPr>
          <w:rFonts w:ascii="Times New Roman" w:hAnsi="Times New Roman" w:cs="Times New Roman"/>
          <w:b/>
          <w:i/>
          <w:sz w:val="28"/>
          <w:szCs w:val="28"/>
        </w:rPr>
        <w:t xml:space="preserve">Таблица </w:t>
      </w:r>
      <w:r w:rsidR="00C11FC0">
        <w:rPr>
          <w:rFonts w:ascii="Times New Roman" w:hAnsi="Times New Roman" w:cs="Times New Roman"/>
          <w:b/>
          <w:i/>
          <w:sz w:val="28"/>
          <w:szCs w:val="28"/>
        </w:rPr>
        <w:t>3</w:t>
      </w:r>
      <w:r w:rsidRPr="00B701DF">
        <w:rPr>
          <w:rFonts w:ascii="Times New Roman" w:hAnsi="Times New Roman" w:cs="Times New Roman"/>
          <w:i/>
          <w:sz w:val="28"/>
          <w:szCs w:val="28"/>
        </w:rPr>
        <w:t xml:space="preserve">. Описательные статистики по методике Е.А. Стребелевой </w:t>
      </w:r>
      <w:r w:rsidR="001154E7">
        <w:rPr>
          <w:rFonts w:ascii="Times New Roman" w:hAnsi="Times New Roman" w:cs="Times New Roman"/>
          <w:i/>
          <w:sz w:val="28"/>
          <w:szCs w:val="28"/>
        </w:rPr>
        <w:br/>
      </w:r>
      <w:r w:rsidRPr="00B701DF">
        <w:rPr>
          <w:rFonts w:ascii="Times New Roman" w:hAnsi="Times New Roman" w:cs="Times New Roman"/>
          <w:i/>
          <w:sz w:val="28"/>
          <w:szCs w:val="28"/>
        </w:rPr>
        <w:t>для детей 2-7 лет</w:t>
      </w:r>
    </w:p>
    <w:tbl>
      <w:tblPr>
        <w:tblStyle w:val="a8"/>
        <w:tblW w:w="0" w:type="auto"/>
        <w:jc w:val="center"/>
        <w:tblLook w:val="04A0"/>
      </w:tblPr>
      <w:tblGrid>
        <w:gridCol w:w="1351"/>
        <w:gridCol w:w="1322"/>
        <w:gridCol w:w="1554"/>
        <w:gridCol w:w="1322"/>
        <w:gridCol w:w="1554"/>
        <w:gridCol w:w="1234"/>
        <w:gridCol w:w="1399"/>
      </w:tblGrid>
      <w:tr w:rsidR="008204A6" w:rsidRPr="005920EF" w:rsidTr="008204A6">
        <w:trPr>
          <w:jc w:val="center"/>
        </w:trPr>
        <w:tc>
          <w:tcPr>
            <w:tcW w:w="1351" w:type="dxa"/>
            <w:vMerge w:val="restart"/>
            <w:vAlign w:val="center"/>
          </w:tcPr>
          <w:p w:rsidR="008204A6" w:rsidRPr="004A0418" w:rsidRDefault="008204A6" w:rsidP="001154E7">
            <w:pPr>
              <w:jc w:val="center"/>
              <w:rPr>
                <w:rFonts w:ascii="Times New Roman" w:hAnsi="Times New Roman" w:cs="Times New Roman"/>
                <w:sz w:val="28"/>
                <w:szCs w:val="28"/>
              </w:rPr>
            </w:pPr>
          </w:p>
        </w:tc>
        <w:tc>
          <w:tcPr>
            <w:tcW w:w="2876" w:type="dxa"/>
            <w:gridSpan w:val="2"/>
            <w:vAlign w:val="center"/>
          </w:tcPr>
          <w:p w:rsidR="008204A6" w:rsidRPr="005920EF" w:rsidRDefault="008204A6" w:rsidP="001154E7">
            <w:pPr>
              <w:jc w:val="center"/>
              <w:rPr>
                <w:rFonts w:ascii="Times New Roman" w:hAnsi="Times New Roman" w:cs="Times New Roman"/>
                <w:sz w:val="28"/>
                <w:szCs w:val="28"/>
              </w:rPr>
            </w:pPr>
            <w:r w:rsidRPr="005920EF">
              <w:rPr>
                <w:rFonts w:ascii="Times New Roman" w:hAnsi="Times New Roman" w:cs="Times New Roman"/>
                <w:sz w:val="28"/>
                <w:szCs w:val="28"/>
              </w:rPr>
              <w:t>До воздействия химиотерапии</w:t>
            </w:r>
          </w:p>
        </w:tc>
        <w:tc>
          <w:tcPr>
            <w:tcW w:w="2876" w:type="dxa"/>
            <w:gridSpan w:val="2"/>
            <w:vAlign w:val="center"/>
          </w:tcPr>
          <w:p w:rsidR="008204A6" w:rsidRPr="005920EF" w:rsidRDefault="008204A6" w:rsidP="001154E7">
            <w:pPr>
              <w:jc w:val="center"/>
              <w:rPr>
                <w:rFonts w:ascii="Times New Roman" w:hAnsi="Times New Roman" w:cs="Times New Roman"/>
                <w:sz w:val="28"/>
                <w:szCs w:val="28"/>
              </w:rPr>
            </w:pPr>
            <w:r w:rsidRPr="005920EF">
              <w:rPr>
                <w:rFonts w:ascii="Times New Roman" w:hAnsi="Times New Roman" w:cs="Times New Roman"/>
                <w:sz w:val="28"/>
                <w:szCs w:val="28"/>
              </w:rPr>
              <w:t xml:space="preserve">После воздействия химиотерапии </w:t>
            </w:r>
            <w:r>
              <w:rPr>
                <w:rFonts w:ascii="Times New Roman" w:hAnsi="Times New Roman" w:cs="Times New Roman"/>
                <w:sz w:val="28"/>
                <w:szCs w:val="28"/>
              </w:rPr>
              <w:br/>
            </w:r>
            <w:r w:rsidRPr="005920EF">
              <w:rPr>
                <w:rFonts w:ascii="Times New Roman" w:hAnsi="Times New Roman" w:cs="Times New Roman"/>
                <w:sz w:val="28"/>
                <w:szCs w:val="28"/>
              </w:rPr>
              <w:t>(1 блок)</w:t>
            </w:r>
          </w:p>
        </w:tc>
        <w:tc>
          <w:tcPr>
            <w:tcW w:w="2633" w:type="dxa"/>
            <w:gridSpan w:val="2"/>
            <w:vAlign w:val="center"/>
          </w:tcPr>
          <w:p w:rsidR="008204A6" w:rsidRPr="005920EF" w:rsidRDefault="008204A6" w:rsidP="001154E7">
            <w:pPr>
              <w:jc w:val="center"/>
              <w:rPr>
                <w:rFonts w:ascii="Times New Roman" w:hAnsi="Times New Roman" w:cs="Times New Roman"/>
                <w:sz w:val="28"/>
                <w:szCs w:val="28"/>
              </w:rPr>
            </w:pPr>
            <w:r w:rsidRPr="005920EF">
              <w:rPr>
                <w:rFonts w:ascii="Times New Roman" w:hAnsi="Times New Roman" w:cs="Times New Roman"/>
                <w:sz w:val="28"/>
                <w:szCs w:val="28"/>
              </w:rPr>
              <w:t>Условно здоровые дети</w:t>
            </w:r>
          </w:p>
        </w:tc>
      </w:tr>
      <w:tr w:rsidR="008204A6" w:rsidRPr="005920EF" w:rsidTr="008204A6">
        <w:trPr>
          <w:jc w:val="center"/>
        </w:trPr>
        <w:tc>
          <w:tcPr>
            <w:tcW w:w="1351" w:type="dxa"/>
            <w:vMerge/>
            <w:vAlign w:val="center"/>
          </w:tcPr>
          <w:p w:rsidR="008204A6" w:rsidRPr="005920EF" w:rsidRDefault="008204A6" w:rsidP="001154E7">
            <w:pPr>
              <w:jc w:val="center"/>
              <w:rPr>
                <w:rFonts w:ascii="Times New Roman" w:hAnsi="Times New Roman" w:cs="Times New Roman"/>
                <w:sz w:val="28"/>
                <w:szCs w:val="28"/>
              </w:rPr>
            </w:pPr>
          </w:p>
        </w:tc>
        <w:tc>
          <w:tcPr>
            <w:tcW w:w="1322" w:type="dxa"/>
            <w:vAlign w:val="center"/>
          </w:tcPr>
          <w:p w:rsidR="008204A6" w:rsidRPr="005920EF" w:rsidRDefault="008204A6" w:rsidP="001154E7">
            <w:pPr>
              <w:jc w:val="center"/>
              <w:rPr>
                <w:rFonts w:ascii="Times New Roman" w:hAnsi="Times New Roman" w:cs="Times New Roman"/>
                <w:sz w:val="28"/>
                <w:szCs w:val="28"/>
              </w:rPr>
            </w:pPr>
            <w:proofErr w:type="spellStart"/>
            <w:r>
              <w:rPr>
                <w:rFonts w:ascii="Times New Roman" w:hAnsi="Times New Roman" w:cs="Times New Roman"/>
                <w:sz w:val="28"/>
                <w:szCs w:val="28"/>
              </w:rPr>
              <w:t>Средн</w:t>
            </w:r>
            <w:proofErr w:type="spellEnd"/>
            <w:r>
              <w:rPr>
                <w:rFonts w:ascii="Times New Roman" w:hAnsi="Times New Roman" w:cs="Times New Roman"/>
                <w:sz w:val="28"/>
                <w:szCs w:val="28"/>
              </w:rPr>
              <w:t>.</w:t>
            </w:r>
            <w:r w:rsidRPr="005920EF">
              <w:rPr>
                <w:rFonts w:ascii="Times New Roman" w:hAnsi="Times New Roman" w:cs="Times New Roman"/>
                <w:sz w:val="28"/>
                <w:szCs w:val="28"/>
              </w:rPr>
              <w:t xml:space="preserve"> знач</w:t>
            </w:r>
            <w:r>
              <w:rPr>
                <w:rFonts w:ascii="Times New Roman" w:hAnsi="Times New Roman" w:cs="Times New Roman"/>
                <w:sz w:val="28"/>
                <w:szCs w:val="28"/>
              </w:rPr>
              <w:t>.</w:t>
            </w:r>
          </w:p>
        </w:tc>
        <w:tc>
          <w:tcPr>
            <w:tcW w:w="1554" w:type="dxa"/>
            <w:vAlign w:val="center"/>
          </w:tcPr>
          <w:p w:rsidR="008204A6" w:rsidRPr="005920EF" w:rsidRDefault="008204A6" w:rsidP="001154E7">
            <w:pPr>
              <w:jc w:val="center"/>
              <w:rPr>
                <w:rFonts w:ascii="Times New Roman" w:hAnsi="Times New Roman" w:cs="Times New Roman"/>
                <w:sz w:val="28"/>
                <w:szCs w:val="28"/>
              </w:rPr>
            </w:pPr>
            <w:r w:rsidRPr="005920EF">
              <w:rPr>
                <w:rFonts w:ascii="Times New Roman" w:hAnsi="Times New Roman" w:cs="Times New Roman"/>
                <w:sz w:val="28"/>
                <w:szCs w:val="28"/>
              </w:rPr>
              <w:t>Стандарт</w:t>
            </w:r>
            <w:proofErr w:type="gramStart"/>
            <w:r>
              <w:rPr>
                <w:rFonts w:ascii="Times New Roman" w:hAnsi="Times New Roman" w:cs="Times New Roman"/>
                <w:sz w:val="28"/>
                <w:szCs w:val="28"/>
              </w:rPr>
              <w:t>.</w:t>
            </w:r>
            <w:proofErr w:type="gramEnd"/>
            <w:r w:rsidRPr="005920EF">
              <w:rPr>
                <w:rFonts w:ascii="Times New Roman" w:hAnsi="Times New Roman" w:cs="Times New Roman"/>
                <w:sz w:val="28"/>
                <w:szCs w:val="28"/>
              </w:rPr>
              <w:t xml:space="preserve"> </w:t>
            </w:r>
            <w:proofErr w:type="gramStart"/>
            <w:r w:rsidRPr="005920EF">
              <w:rPr>
                <w:rFonts w:ascii="Times New Roman" w:hAnsi="Times New Roman" w:cs="Times New Roman"/>
                <w:sz w:val="28"/>
                <w:szCs w:val="28"/>
              </w:rPr>
              <w:t>о</w:t>
            </w:r>
            <w:proofErr w:type="gramEnd"/>
            <w:r w:rsidRPr="005920EF">
              <w:rPr>
                <w:rFonts w:ascii="Times New Roman" w:hAnsi="Times New Roman" w:cs="Times New Roman"/>
                <w:sz w:val="28"/>
                <w:szCs w:val="28"/>
              </w:rPr>
              <w:t>ткл</w:t>
            </w:r>
            <w:r>
              <w:rPr>
                <w:rFonts w:ascii="Times New Roman" w:hAnsi="Times New Roman" w:cs="Times New Roman"/>
                <w:sz w:val="28"/>
                <w:szCs w:val="28"/>
              </w:rPr>
              <w:t>.</w:t>
            </w:r>
          </w:p>
        </w:tc>
        <w:tc>
          <w:tcPr>
            <w:tcW w:w="1322" w:type="dxa"/>
            <w:vAlign w:val="center"/>
          </w:tcPr>
          <w:p w:rsidR="008204A6" w:rsidRPr="005920EF" w:rsidRDefault="008204A6" w:rsidP="001154E7">
            <w:pPr>
              <w:jc w:val="center"/>
              <w:rPr>
                <w:rFonts w:ascii="Times New Roman" w:hAnsi="Times New Roman" w:cs="Times New Roman"/>
                <w:sz w:val="28"/>
                <w:szCs w:val="28"/>
              </w:rPr>
            </w:pPr>
            <w:proofErr w:type="spellStart"/>
            <w:r w:rsidRPr="005920EF">
              <w:rPr>
                <w:rFonts w:ascii="Times New Roman" w:hAnsi="Times New Roman" w:cs="Times New Roman"/>
                <w:sz w:val="28"/>
                <w:szCs w:val="28"/>
              </w:rPr>
              <w:t>Средн</w:t>
            </w:r>
            <w:proofErr w:type="spellEnd"/>
            <w:r>
              <w:rPr>
                <w:rFonts w:ascii="Times New Roman" w:hAnsi="Times New Roman" w:cs="Times New Roman"/>
                <w:sz w:val="28"/>
                <w:szCs w:val="28"/>
              </w:rPr>
              <w:t>.</w:t>
            </w:r>
            <w:r w:rsidRPr="005920EF">
              <w:rPr>
                <w:rFonts w:ascii="Times New Roman" w:hAnsi="Times New Roman" w:cs="Times New Roman"/>
                <w:sz w:val="28"/>
                <w:szCs w:val="28"/>
              </w:rPr>
              <w:t xml:space="preserve"> знач</w:t>
            </w:r>
            <w:r>
              <w:rPr>
                <w:rFonts w:ascii="Times New Roman" w:hAnsi="Times New Roman" w:cs="Times New Roman"/>
                <w:sz w:val="28"/>
                <w:szCs w:val="28"/>
              </w:rPr>
              <w:t>.</w:t>
            </w:r>
          </w:p>
        </w:tc>
        <w:tc>
          <w:tcPr>
            <w:tcW w:w="1554" w:type="dxa"/>
            <w:vAlign w:val="center"/>
          </w:tcPr>
          <w:p w:rsidR="008204A6" w:rsidRPr="005920EF" w:rsidRDefault="008204A6" w:rsidP="001154E7">
            <w:pPr>
              <w:jc w:val="center"/>
              <w:rPr>
                <w:rFonts w:ascii="Times New Roman" w:hAnsi="Times New Roman" w:cs="Times New Roman"/>
                <w:sz w:val="28"/>
                <w:szCs w:val="28"/>
              </w:rPr>
            </w:pPr>
            <w:r w:rsidRPr="005920EF">
              <w:rPr>
                <w:rFonts w:ascii="Times New Roman" w:hAnsi="Times New Roman" w:cs="Times New Roman"/>
                <w:sz w:val="28"/>
                <w:szCs w:val="28"/>
              </w:rPr>
              <w:t>Стандарт</w:t>
            </w:r>
            <w:proofErr w:type="gramStart"/>
            <w:r>
              <w:rPr>
                <w:rFonts w:ascii="Times New Roman" w:hAnsi="Times New Roman" w:cs="Times New Roman"/>
                <w:sz w:val="28"/>
                <w:szCs w:val="28"/>
              </w:rPr>
              <w:t>.</w:t>
            </w:r>
            <w:proofErr w:type="gramEnd"/>
            <w:r w:rsidRPr="005920EF">
              <w:rPr>
                <w:rFonts w:ascii="Times New Roman" w:hAnsi="Times New Roman" w:cs="Times New Roman"/>
                <w:sz w:val="28"/>
                <w:szCs w:val="28"/>
              </w:rPr>
              <w:t xml:space="preserve"> </w:t>
            </w:r>
            <w:proofErr w:type="gramStart"/>
            <w:r w:rsidRPr="005920EF">
              <w:rPr>
                <w:rFonts w:ascii="Times New Roman" w:hAnsi="Times New Roman" w:cs="Times New Roman"/>
                <w:sz w:val="28"/>
                <w:szCs w:val="28"/>
              </w:rPr>
              <w:t>о</w:t>
            </w:r>
            <w:proofErr w:type="gramEnd"/>
            <w:r w:rsidRPr="005920EF">
              <w:rPr>
                <w:rFonts w:ascii="Times New Roman" w:hAnsi="Times New Roman" w:cs="Times New Roman"/>
                <w:sz w:val="28"/>
                <w:szCs w:val="28"/>
              </w:rPr>
              <w:t>ткл</w:t>
            </w:r>
            <w:r>
              <w:rPr>
                <w:rFonts w:ascii="Times New Roman" w:hAnsi="Times New Roman" w:cs="Times New Roman"/>
                <w:sz w:val="28"/>
                <w:szCs w:val="28"/>
              </w:rPr>
              <w:t>.</w:t>
            </w:r>
          </w:p>
        </w:tc>
        <w:tc>
          <w:tcPr>
            <w:tcW w:w="1234" w:type="dxa"/>
            <w:vAlign w:val="center"/>
          </w:tcPr>
          <w:p w:rsidR="008204A6" w:rsidRPr="005920EF" w:rsidRDefault="008204A6" w:rsidP="001154E7">
            <w:pPr>
              <w:jc w:val="center"/>
              <w:rPr>
                <w:rFonts w:ascii="Times New Roman" w:hAnsi="Times New Roman" w:cs="Times New Roman"/>
                <w:sz w:val="28"/>
                <w:szCs w:val="28"/>
              </w:rPr>
            </w:pPr>
            <w:proofErr w:type="spellStart"/>
            <w:r w:rsidRPr="005920EF">
              <w:rPr>
                <w:rFonts w:ascii="Times New Roman" w:hAnsi="Times New Roman" w:cs="Times New Roman"/>
                <w:sz w:val="28"/>
                <w:szCs w:val="28"/>
              </w:rPr>
              <w:t>Средн</w:t>
            </w:r>
            <w:proofErr w:type="spellEnd"/>
            <w:r>
              <w:rPr>
                <w:rFonts w:ascii="Times New Roman" w:hAnsi="Times New Roman" w:cs="Times New Roman"/>
                <w:sz w:val="28"/>
                <w:szCs w:val="28"/>
              </w:rPr>
              <w:t>.</w:t>
            </w:r>
            <w:r w:rsidRPr="005920EF">
              <w:rPr>
                <w:rFonts w:ascii="Times New Roman" w:hAnsi="Times New Roman" w:cs="Times New Roman"/>
                <w:sz w:val="28"/>
                <w:szCs w:val="28"/>
              </w:rPr>
              <w:t xml:space="preserve"> знач</w:t>
            </w:r>
            <w:r>
              <w:rPr>
                <w:rFonts w:ascii="Times New Roman" w:hAnsi="Times New Roman" w:cs="Times New Roman"/>
                <w:sz w:val="28"/>
                <w:szCs w:val="28"/>
              </w:rPr>
              <w:t>.</w:t>
            </w:r>
          </w:p>
        </w:tc>
        <w:tc>
          <w:tcPr>
            <w:tcW w:w="1399" w:type="dxa"/>
            <w:vAlign w:val="center"/>
          </w:tcPr>
          <w:p w:rsidR="008204A6" w:rsidRPr="005920EF" w:rsidRDefault="008204A6" w:rsidP="001154E7">
            <w:pPr>
              <w:jc w:val="center"/>
              <w:rPr>
                <w:rFonts w:ascii="Times New Roman" w:hAnsi="Times New Roman" w:cs="Times New Roman"/>
                <w:sz w:val="28"/>
                <w:szCs w:val="28"/>
              </w:rPr>
            </w:pPr>
            <w:r w:rsidRPr="005920EF">
              <w:rPr>
                <w:rFonts w:ascii="Times New Roman" w:hAnsi="Times New Roman" w:cs="Times New Roman"/>
                <w:sz w:val="28"/>
                <w:szCs w:val="28"/>
              </w:rPr>
              <w:t>Стандарт</w:t>
            </w:r>
            <w:proofErr w:type="gramStart"/>
            <w:r>
              <w:rPr>
                <w:rFonts w:ascii="Times New Roman" w:hAnsi="Times New Roman" w:cs="Times New Roman"/>
                <w:sz w:val="28"/>
                <w:szCs w:val="28"/>
              </w:rPr>
              <w:t>.</w:t>
            </w:r>
            <w:proofErr w:type="gramEnd"/>
            <w:r w:rsidRPr="005920EF">
              <w:rPr>
                <w:rFonts w:ascii="Times New Roman" w:hAnsi="Times New Roman" w:cs="Times New Roman"/>
                <w:sz w:val="28"/>
                <w:szCs w:val="28"/>
              </w:rPr>
              <w:t xml:space="preserve"> </w:t>
            </w:r>
            <w:proofErr w:type="gramStart"/>
            <w:r w:rsidRPr="005920EF">
              <w:rPr>
                <w:rFonts w:ascii="Times New Roman" w:hAnsi="Times New Roman" w:cs="Times New Roman"/>
                <w:sz w:val="28"/>
                <w:szCs w:val="28"/>
              </w:rPr>
              <w:t>о</w:t>
            </w:r>
            <w:proofErr w:type="gramEnd"/>
            <w:r w:rsidRPr="005920EF">
              <w:rPr>
                <w:rFonts w:ascii="Times New Roman" w:hAnsi="Times New Roman" w:cs="Times New Roman"/>
                <w:sz w:val="28"/>
                <w:szCs w:val="28"/>
              </w:rPr>
              <w:t>ткл</w:t>
            </w:r>
            <w:r>
              <w:rPr>
                <w:rFonts w:ascii="Times New Roman" w:hAnsi="Times New Roman" w:cs="Times New Roman"/>
                <w:sz w:val="28"/>
                <w:szCs w:val="28"/>
              </w:rPr>
              <w:t>.</w:t>
            </w:r>
          </w:p>
        </w:tc>
      </w:tr>
      <w:tr w:rsidR="00B701DF" w:rsidRPr="004A0418" w:rsidTr="008204A6">
        <w:trPr>
          <w:jc w:val="center"/>
        </w:trPr>
        <w:tc>
          <w:tcPr>
            <w:tcW w:w="1351" w:type="dxa"/>
            <w:vAlign w:val="center"/>
          </w:tcPr>
          <w:p w:rsidR="00B701DF" w:rsidRPr="005920EF" w:rsidRDefault="00B701DF" w:rsidP="001154E7">
            <w:pPr>
              <w:jc w:val="center"/>
              <w:rPr>
                <w:rFonts w:ascii="Times New Roman" w:hAnsi="Times New Roman" w:cs="Times New Roman"/>
                <w:sz w:val="28"/>
                <w:szCs w:val="28"/>
              </w:rPr>
            </w:pPr>
            <w:r w:rsidRPr="005920EF">
              <w:rPr>
                <w:rFonts w:ascii="Times New Roman" w:hAnsi="Times New Roman" w:cs="Times New Roman"/>
                <w:sz w:val="28"/>
                <w:szCs w:val="28"/>
              </w:rPr>
              <w:t>Общий балл</w:t>
            </w:r>
          </w:p>
        </w:tc>
        <w:tc>
          <w:tcPr>
            <w:tcW w:w="1322" w:type="dxa"/>
            <w:vAlign w:val="center"/>
          </w:tcPr>
          <w:p w:rsidR="00B701DF" w:rsidRPr="005920EF" w:rsidRDefault="00B701DF" w:rsidP="001154E7">
            <w:pPr>
              <w:jc w:val="center"/>
              <w:rPr>
                <w:rFonts w:ascii="Times New Roman" w:hAnsi="Times New Roman" w:cs="Times New Roman"/>
                <w:sz w:val="28"/>
                <w:szCs w:val="28"/>
              </w:rPr>
            </w:pPr>
            <w:r w:rsidRPr="005920EF">
              <w:rPr>
                <w:rFonts w:ascii="Times New Roman" w:hAnsi="Times New Roman" w:cs="Times New Roman"/>
                <w:sz w:val="28"/>
                <w:szCs w:val="28"/>
              </w:rPr>
              <w:t>32,5</w:t>
            </w:r>
          </w:p>
        </w:tc>
        <w:tc>
          <w:tcPr>
            <w:tcW w:w="1554" w:type="dxa"/>
            <w:vAlign w:val="center"/>
          </w:tcPr>
          <w:p w:rsidR="00B701DF" w:rsidRPr="005920EF" w:rsidRDefault="00B701DF" w:rsidP="001154E7">
            <w:pPr>
              <w:jc w:val="center"/>
              <w:rPr>
                <w:rFonts w:ascii="Times New Roman" w:hAnsi="Times New Roman" w:cs="Times New Roman"/>
                <w:sz w:val="28"/>
                <w:szCs w:val="28"/>
              </w:rPr>
            </w:pPr>
            <w:r w:rsidRPr="005920EF">
              <w:rPr>
                <w:rFonts w:ascii="Times New Roman" w:hAnsi="Times New Roman" w:cs="Times New Roman"/>
                <w:sz w:val="28"/>
                <w:szCs w:val="28"/>
              </w:rPr>
              <w:t>3,93</w:t>
            </w:r>
          </w:p>
        </w:tc>
        <w:tc>
          <w:tcPr>
            <w:tcW w:w="1322" w:type="dxa"/>
            <w:vAlign w:val="center"/>
          </w:tcPr>
          <w:p w:rsidR="00B701DF" w:rsidRPr="005920EF" w:rsidRDefault="00B701DF" w:rsidP="001154E7">
            <w:pPr>
              <w:jc w:val="center"/>
              <w:rPr>
                <w:rFonts w:ascii="Times New Roman" w:hAnsi="Times New Roman" w:cs="Times New Roman"/>
                <w:sz w:val="28"/>
                <w:szCs w:val="28"/>
              </w:rPr>
            </w:pPr>
            <w:r w:rsidRPr="005920EF">
              <w:rPr>
                <w:rFonts w:ascii="Times New Roman" w:hAnsi="Times New Roman" w:cs="Times New Roman"/>
                <w:sz w:val="28"/>
                <w:szCs w:val="28"/>
              </w:rPr>
              <w:t>32,57</w:t>
            </w:r>
          </w:p>
        </w:tc>
        <w:tc>
          <w:tcPr>
            <w:tcW w:w="1554" w:type="dxa"/>
            <w:vAlign w:val="center"/>
          </w:tcPr>
          <w:p w:rsidR="00B701DF" w:rsidRPr="005920EF" w:rsidRDefault="00B701DF" w:rsidP="001154E7">
            <w:pPr>
              <w:jc w:val="center"/>
              <w:rPr>
                <w:rFonts w:ascii="Times New Roman" w:hAnsi="Times New Roman" w:cs="Times New Roman"/>
                <w:sz w:val="28"/>
                <w:szCs w:val="28"/>
              </w:rPr>
            </w:pPr>
            <w:r w:rsidRPr="005920EF">
              <w:rPr>
                <w:rFonts w:ascii="Times New Roman" w:hAnsi="Times New Roman" w:cs="Times New Roman"/>
                <w:sz w:val="28"/>
                <w:szCs w:val="28"/>
              </w:rPr>
              <w:t>5,22</w:t>
            </w:r>
          </w:p>
        </w:tc>
        <w:tc>
          <w:tcPr>
            <w:tcW w:w="1234" w:type="dxa"/>
            <w:vAlign w:val="center"/>
          </w:tcPr>
          <w:p w:rsidR="00B701DF" w:rsidRPr="005920EF" w:rsidRDefault="00B701DF" w:rsidP="001154E7">
            <w:pPr>
              <w:jc w:val="center"/>
              <w:rPr>
                <w:rFonts w:ascii="Times New Roman" w:hAnsi="Times New Roman" w:cs="Times New Roman"/>
                <w:sz w:val="28"/>
                <w:szCs w:val="28"/>
              </w:rPr>
            </w:pPr>
            <w:r w:rsidRPr="005920EF">
              <w:rPr>
                <w:rFonts w:ascii="Times New Roman" w:hAnsi="Times New Roman" w:cs="Times New Roman"/>
                <w:sz w:val="28"/>
                <w:szCs w:val="28"/>
              </w:rPr>
              <w:t>30,42</w:t>
            </w:r>
          </w:p>
        </w:tc>
        <w:tc>
          <w:tcPr>
            <w:tcW w:w="1399" w:type="dxa"/>
            <w:vAlign w:val="center"/>
          </w:tcPr>
          <w:p w:rsidR="00B701DF" w:rsidRPr="004A0418" w:rsidRDefault="00B701DF" w:rsidP="001154E7">
            <w:pPr>
              <w:jc w:val="center"/>
              <w:rPr>
                <w:rFonts w:ascii="Times New Roman" w:hAnsi="Times New Roman" w:cs="Times New Roman"/>
                <w:sz w:val="28"/>
                <w:szCs w:val="28"/>
              </w:rPr>
            </w:pPr>
            <w:r w:rsidRPr="005920EF">
              <w:rPr>
                <w:rFonts w:ascii="Times New Roman" w:hAnsi="Times New Roman" w:cs="Times New Roman"/>
                <w:sz w:val="28"/>
                <w:szCs w:val="28"/>
              </w:rPr>
              <w:t>7,74</w:t>
            </w:r>
          </w:p>
        </w:tc>
      </w:tr>
    </w:tbl>
    <w:p w:rsidR="00B701DF" w:rsidRDefault="00B701DF" w:rsidP="00B701DF">
      <w:pPr>
        <w:spacing w:line="360" w:lineRule="auto"/>
        <w:rPr>
          <w:rFonts w:ascii="Times New Roman" w:hAnsi="Times New Roman" w:cs="Times New Roman"/>
          <w:sz w:val="28"/>
          <w:szCs w:val="28"/>
        </w:rPr>
      </w:pPr>
    </w:p>
    <w:p w:rsidR="007511E0" w:rsidRPr="007511E0" w:rsidRDefault="00357E9B" w:rsidP="004D26DD">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D26DD" w:rsidRDefault="007511E0" w:rsidP="00BA47BD">
      <w:pPr>
        <w:spacing w:line="360" w:lineRule="auto"/>
        <w:jc w:val="center"/>
        <w:rPr>
          <w:rFonts w:ascii="Times New Roman" w:hAnsi="Times New Roman" w:cs="Times New Roman"/>
          <w:i/>
          <w:sz w:val="28"/>
          <w:szCs w:val="28"/>
        </w:rPr>
      </w:pPr>
      <w:r w:rsidRPr="007511E0">
        <w:rPr>
          <w:rFonts w:ascii="Times New Roman" w:hAnsi="Times New Roman" w:cs="Times New Roman"/>
          <w:b/>
          <w:i/>
          <w:sz w:val="28"/>
          <w:szCs w:val="28"/>
        </w:rPr>
        <w:t>Рис</w:t>
      </w:r>
      <w:r w:rsidR="00C11FC0">
        <w:rPr>
          <w:rFonts w:ascii="Times New Roman" w:hAnsi="Times New Roman" w:cs="Times New Roman"/>
          <w:b/>
          <w:i/>
          <w:sz w:val="28"/>
          <w:szCs w:val="28"/>
        </w:rPr>
        <w:t>.</w:t>
      </w:r>
      <w:r w:rsidRPr="007511E0">
        <w:rPr>
          <w:rFonts w:ascii="Times New Roman" w:hAnsi="Times New Roman" w:cs="Times New Roman"/>
          <w:b/>
          <w:i/>
          <w:sz w:val="28"/>
          <w:szCs w:val="28"/>
        </w:rPr>
        <w:t xml:space="preserve"> 1</w:t>
      </w:r>
      <w:r w:rsidRPr="007511E0">
        <w:rPr>
          <w:rFonts w:ascii="Times New Roman" w:hAnsi="Times New Roman" w:cs="Times New Roman"/>
          <w:i/>
          <w:sz w:val="28"/>
          <w:szCs w:val="28"/>
        </w:rPr>
        <w:t xml:space="preserve">. Средние значения </w:t>
      </w:r>
      <w:r w:rsidR="00787EFF">
        <w:rPr>
          <w:rFonts w:ascii="Times New Roman" w:hAnsi="Times New Roman" w:cs="Times New Roman"/>
          <w:i/>
          <w:sz w:val="28"/>
          <w:szCs w:val="28"/>
        </w:rPr>
        <w:t xml:space="preserve">и стандартные отклонения </w:t>
      </w:r>
      <w:r w:rsidR="00787EFF">
        <w:rPr>
          <w:rFonts w:ascii="Times New Roman" w:hAnsi="Times New Roman" w:cs="Times New Roman"/>
          <w:i/>
          <w:sz w:val="28"/>
          <w:szCs w:val="28"/>
        </w:rPr>
        <w:br/>
      </w:r>
      <w:r w:rsidRPr="007511E0">
        <w:rPr>
          <w:rFonts w:ascii="Times New Roman" w:hAnsi="Times New Roman" w:cs="Times New Roman"/>
          <w:i/>
          <w:sz w:val="28"/>
          <w:szCs w:val="28"/>
        </w:rPr>
        <w:t>по методике Е.А. Стребелевой для детей 2-7 лет</w:t>
      </w:r>
    </w:p>
    <w:p w:rsidR="00D50681" w:rsidRDefault="00D50681" w:rsidP="00D50681">
      <w:pPr>
        <w:spacing w:line="360" w:lineRule="auto"/>
        <w:ind w:firstLine="709"/>
        <w:rPr>
          <w:rFonts w:ascii="Times New Roman" w:hAnsi="Times New Roman" w:cs="Times New Roman"/>
          <w:sz w:val="28"/>
          <w:szCs w:val="28"/>
        </w:rPr>
      </w:pPr>
      <w:r w:rsidRPr="00D50681">
        <w:rPr>
          <w:rFonts w:ascii="Times New Roman" w:hAnsi="Times New Roman" w:cs="Times New Roman"/>
          <w:sz w:val="28"/>
          <w:szCs w:val="28"/>
        </w:rPr>
        <w:t xml:space="preserve">Согласно интерпретации методики Е.А. Стребелевой, если общий балл по данной методике </w:t>
      </w:r>
      <w:r>
        <w:rPr>
          <w:rFonts w:ascii="Times New Roman" w:hAnsi="Times New Roman" w:cs="Times New Roman"/>
          <w:sz w:val="28"/>
          <w:szCs w:val="28"/>
        </w:rPr>
        <w:t>равен или превышает 24, то делается вывод о соответствии познавательного развития</w:t>
      </w:r>
      <w:r w:rsidR="00F2048B">
        <w:rPr>
          <w:rFonts w:ascii="Times New Roman" w:hAnsi="Times New Roman" w:cs="Times New Roman"/>
          <w:sz w:val="28"/>
          <w:szCs w:val="28"/>
        </w:rPr>
        <w:t xml:space="preserve"> ребенка своей возрастной норме.</w:t>
      </w:r>
    </w:p>
    <w:p w:rsidR="00F2048B" w:rsidRDefault="00D50681" w:rsidP="00F2048B">
      <w:pPr>
        <w:spacing w:line="360" w:lineRule="auto"/>
        <w:ind w:firstLine="709"/>
        <w:rPr>
          <w:rFonts w:ascii="Times New Roman" w:hAnsi="Times New Roman" w:cs="Times New Roman"/>
          <w:sz w:val="28"/>
          <w:szCs w:val="28"/>
        </w:rPr>
      </w:pPr>
      <w:r w:rsidRPr="00D50681">
        <w:rPr>
          <w:rFonts w:ascii="Times New Roman" w:hAnsi="Times New Roman" w:cs="Times New Roman"/>
          <w:sz w:val="28"/>
          <w:szCs w:val="28"/>
        </w:rPr>
        <w:t>По представленным ре</w:t>
      </w:r>
      <w:r>
        <w:rPr>
          <w:rFonts w:ascii="Times New Roman" w:hAnsi="Times New Roman" w:cs="Times New Roman"/>
          <w:sz w:val="28"/>
          <w:szCs w:val="28"/>
        </w:rPr>
        <w:t xml:space="preserve">зультатам можно отметить, что во всех группах (у детей 2-7 лет с ОЛЛ до лечения, после индукционной терапии и у условно здоровых детей 2-7 лет) </w:t>
      </w:r>
      <w:r w:rsidR="00F2048B">
        <w:rPr>
          <w:rFonts w:ascii="Times New Roman" w:hAnsi="Times New Roman" w:cs="Times New Roman"/>
          <w:sz w:val="28"/>
          <w:szCs w:val="28"/>
        </w:rPr>
        <w:t xml:space="preserve">средний </w:t>
      </w:r>
      <w:r>
        <w:rPr>
          <w:rFonts w:ascii="Times New Roman" w:hAnsi="Times New Roman" w:cs="Times New Roman"/>
          <w:sz w:val="28"/>
          <w:szCs w:val="28"/>
        </w:rPr>
        <w:t xml:space="preserve">уровень когнитивных функций соответствует </w:t>
      </w:r>
      <w:proofErr w:type="gramStart"/>
      <w:r w:rsidR="00F2048B">
        <w:rPr>
          <w:rFonts w:ascii="Times New Roman" w:hAnsi="Times New Roman" w:cs="Times New Roman"/>
          <w:sz w:val="28"/>
          <w:szCs w:val="28"/>
        </w:rPr>
        <w:t>нормальному</w:t>
      </w:r>
      <w:proofErr w:type="gramEnd"/>
      <w:r w:rsidR="00F2048B">
        <w:rPr>
          <w:rFonts w:ascii="Times New Roman" w:hAnsi="Times New Roman" w:cs="Times New Roman"/>
          <w:sz w:val="28"/>
          <w:szCs w:val="28"/>
        </w:rPr>
        <w:t xml:space="preserve"> развитию.</w:t>
      </w:r>
    </w:p>
    <w:p w:rsidR="00F2048B" w:rsidRDefault="00F2048B" w:rsidP="00F2048B">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дополнение к этому можно заметить, что когнитивное развитие детей с ОЛЛ до и после прохождения первого блока лечения ПХТ остается неизменным.</w:t>
      </w:r>
    </w:p>
    <w:p w:rsidR="00F2048B" w:rsidRDefault="00F2048B" w:rsidP="00F2048B">
      <w:pPr>
        <w:spacing w:line="360" w:lineRule="auto"/>
        <w:ind w:firstLine="709"/>
        <w:rPr>
          <w:rFonts w:ascii="Times New Roman" w:hAnsi="Times New Roman" w:cs="Times New Roman"/>
          <w:sz w:val="28"/>
          <w:szCs w:val="28"/>
        </w:rPr>
      </w:pPr>
      <w:r>
        <w:rPr>
          <w:rFonts w:ascii="Times New Roman" w:hAnsi="Times New Roman" w:cs="Times New Roman"/>
          <w:sz w:val="28"/>
          <w:szCs w:val="28"/>
        </w:rPr>
        <w:t>При этом также можно предположить, что дети, имеющие диагноз острый лимфобластный лейкоз демонстрируют лучшие результаты по тесту в сравнении с условно здоровыми детьми.</w:t>
      </w:r>
    </w:p>
    <w:p w:rsidR="00B55C7B" w:rsidRDefault="00B55C7B" w:rsidP="001154E7">
      <w:pPr>
        <w:spacing w:before="720" w:line="360" w:lineRule="auto"/>
        <w:jc w:val="center"/>
        <w:rPr>
          <w:rFonts w:ascii="Times New Roman" w:hAnsi="Times New Roman" w:cs="Times New Roman"/>
          <w:b/>
          <w:sz w:val="28"/>
          <w:szCs w:val="28"/>
        </w:rPr>
      </w:pPr>
    </w:p>
    <w:p w:rsidR="00B701DF" w:rsidRPr="001154E7" w:rsidRDefault="00B701DF" w:rsidP="001154E7">
      <w:pPr>
        <w:spacing w:before="720" w:line="360" w:lineRule="auto"/>
        <w:jc w:val="center"/>
        <w:rPr>
          <w:rFonts w:ascii="Times New Roman" w:hAnsi="Times New Roman" w:cs="Times New Roman"/>
          <w:b/>
          <w:sz w:val="28"/>
          <w:szCs w:val="28"/>
        </w:rPr>
      </w:pPr>
      <w:r w:rsidRPr="00BA47BD">
        <w:rPr>
          <w:rFonts w:ascii="Times New Roman" w:hAnsi="Times New Roman" w:cs="Times New Roman"/>
          <w:b/>
          <w:sz w:val="28"/>
          <w:szCs w:val="28"/>
        </w:rPr>
        <w:lastRenderedPageBreak/>
        <w:t xml:space="preserve">3.1.2 Средние значения и стандартные отклонения в старшей группе по результатам методики Стандартные прогрессивные матрицы </w:t>
      </w:r>
      <w:proofErr w:type="gramStart"/>
      <w:r w:rsidRPr="00BA47BD">
        <w:rPr>
          <w:rFonts w:ascii="Times New Roman" w:hAnsi="Times New Roman" w:cs="Times New Roman"/>
          <w:b/>
          <w:sz w:val="28"/>
          <w:szCs w:val="28"/>
        </w:rPr>
        <w:t>Дж</w:t>
      </w:r>
      <w:proofErr w:type="gramEnd"/>
      <w:r w:rsidRPr="00BA47BD">
        <w:rPr>
          <w:rFonts w:ascii="Times New Roman" w:hAnsi="Times New Roman" w:cs="Times New Roman"/>
          <w:b/>
          <w:sz w:val="28"/>
          <w:szCs w:val="28"/>
        </w:rPr>
        <w:t>. Равена</w:t>
      </w:r>
    </w:p>
    <w:p w:rsidR="00B701DF" w:rsidRPr="004A0418" w:rsidRDefault="00B701DF" w:rsidP="001154E7">
      <w:pPr>
        <w:spacing w:line="360" w:lineRule="auto"/>
        <w:ind w:firstLine="709"/>
        <w:rPr>
          <w:rFonts w:ascii="Times New Roman" w:hAnsi="Times New Roman" w:cs="Times New Roman"/>
          <w:sz w:val="28"/>
          <w:szCs w:val="28"/>
        </w:rPr>
      </w:pPr>
      <w:r w:rsidRPr="004A0418">
        <w:rPr>
          <w:rFonts w:ascii="Times New Roman" w:hAnsi="Times New Roman" w:cs="Times New Roman"/>
          <w:sz w:val="28"/>
          <w:szCs w:val="28"/>
        </w:rPr>
        <w:t xml:space="preserve">Средние значения и стандартные отклонения для старшей группы (7-18 лет) по методике Стандартные прогрессивные матрицы </w:t>
      </w:r>
      <w:proofErr w:type="gramStart"/>
      <w:r w:rsidRPr="004A0418">
        <w:rPr>
          <w:rFonts w:ascii="Times New Roman" w:hAnsi="Times New Roman" w:cs="Times New Roman"/>
          <w:sz w:val="28"/>
          <w:szCs w:val="28"/>
        </w:rPr>
        <w:t>Дж</w:t>
      </w:r>
      <w:proofErr w:type="gramEnd"/>
      <w:r w:rsidRPr="004A0418">
        <w:rPr>
          <w:rFonts w:ascii="Times New Roman" w:hAnsi="Times New Roman" w:cs="Times New Roman"/>
          <w:sz w:val="28"/>
          <w:szCs w:val="28"/>
        </w:rPr>
        <w:t xml:space="preserve">. Равена до воздействия индукционной терапии и после нее представлены </w:t>
      </w:r>
      <w:r w:rsidRPr="001154E7">
        <w:rPr>
          <w:rFonts w:ascii="Times New Roman" w:hAnsi="Times New Roman" w:cs="Times New Roman"/>
          <w:sz w:val="28"/>
          <w:szCs w:val="28"/>
        </w:rPr>
        <w:t xml:space="preserve">в таблице </w:t>
      </w:r>
      <w:r w:rsidR="00C11FC0">
        <w:rPr>
          <w:rFonts w:ascii="Times New Roman" w:hAnsi="Times New Roman" w:cs="Times New Roman"/>
          <w:sz w:val="28"/>
          <w:szCs w:val="28"/>
        </w:rPr>
        <w:t>4</w:t>
      </w:r>
      <w:r w:rsidR="005B016D" w:rsidRPr="001154E7">
        <w:rPr>
          <w:rFonts w:ascii="Times New Roman" w:hAnsi="Times New Roman" w:cs="Times New Roman"/>
          <w:sz w:val="28"/>
          <w:szCs w:val="28"/>
        </w:rPr>
        <w:t xml:space="preserve"> </w:t>
      </w:r>
      <w:r w:rsidRPr="001154E7">
        <w:rPr>
          <w:rFonts w:ascii="Times New Roman" w:hAnsi="Times New Roman" w:cs="Times New Roman"/>
          <w:sz w:val="28"/>
          <w:szCs w:val="28"/>
        </w:rPr>
        <w:t>и на рис</w:t>
      </w:r>
      <w:r w:rsidR="00C11FC0">
        <w:rPr>
          <w:rFonts w:ascii="Times New Roman" w:hAnsi="Times New Roman" w:cs="Times New Roman"/>
          <w:sz w:val="28"/>
          <w:szCs w:val="28"/>
        </w:rPr>
        <w:t>.</w:t>
      </w:r>
      <w:r w:rsidR="005B016D" w:rsidRPr="001154E7">
        <w:rPr>
          <w:rFonts w:ascii="Times New Roman" w:hAnsi="Times New Roman" w:cs="Times New Roman"/>
          <w:sz w:val="28"/>
          <w:szCs w:val="28"/>
        </w:rPr>
        <w:t xml:space="preserve"> 2</w:t>
      </w:r>
      <w:r w:rsidRPr="001154E7">
        <w:rPr>
          <w:rFonts w:ascii="Times New Roman" w:hAnsi="Times New Roman" w:cs="Times New Roman"/>
          <w:sz w:val="28"/>
          <w:szCs w:val="28"/>
        </w:rPr>
        <w:t>.</w:t>
      </w:r>
    </w:p>
    <w:p w:rsidR="00B701DF" w:rsidRPr="001154E7" w:rsidRDefault="001154E7" w:rsidP="001154E7">
      <w:pPr>
        <w:spacing w:line="360" w:lineRule="auto"/>
        <w:jc w:val="right"/>
        <w:rPr>
          <w:rFonts w:ascii="Times New Roman" w:hAnsi="Times New Roman" w:cs="Times New Roman"/>
          <w:i/>
          <w:sz w:val="28"/>
          <w:szCs w:val="28"/>
        </w:rPr>
      </w:pPr>
      <w:r w:rsidRPr="001154E7">
        <w:rPr>
          <w:rFonts w:ascii="Times New Roman" w:hAnsi="Times New Roman" w:cs="Times New Roman"/>
          <w:b/>
          <w:i/>
          <w:sz w:val="28"/>
          <w:szCs w:val="28"/>
        </w:rPr>
        <w:t xml:space="preserve">Таблица </w:t>
      </w:r>
      <w:r w:rsidR="00C11FC0">
        <w:rPr>
          <w:rFonts w:ascii="Times New Roman" w:hAnsi="Times New Roman" w:cs="Times New Roman"/>
          <w:b/>
          <w:i/>
          <w:sz w:val="28"/>
          <w:szCs w:val="28"/>
        </w:rPr>
        <w:t>4</w:t>
      </w:r>
      <w:r w:rsidRPr="001154E7">
        <w:rPr>
          <w:rFonts w:ascii="Times New Roman" w:hAnsi="Times New Roman" w:cs="Times New Roman"/>
          <w:i/>
          <w:sz w:val="28"/>
          <w:szCs w:val="28"/>
        </w:rPr>
        <w:t xml:space="preserve">. Описательные статистики по методике </w:t>
      </w:r>
      <w:proofErr w:type="gramStart"/>
      <w:r w:rsidRPr="001154E7">
        <w:rPr>
          <w:rFonts w:ascii="Times New Roman" w:hAnsi="Times New Roman" w:cs="Times New Roman"/>
          <w:i/>
          <w:sz w:val="28"/>
          <w:szCs w:val="28"/>
        </w:rPr>
        <w:t>Дж</w:t>
      </w:r>
      <w:proofErr w:type="gramEnd"/>
      <w:r w:rsidRPr="001154E7">
        <w:rPr>
          <w:rFonts w:ascii="Times New Roman" w:hAnsi="Times New Roman" w:cs="Times New Roman"/>
          <w:i/>
          <w:sz w:val="28"/>
          <w:szCs w:val="28"/>
        </w:rPr>
        <w:t xml:space="preserve">. Равена </w:t>
      </w:r>
      <w:r>
        <w:rPr>
          <w:rFonts w:ascii="Times New Roman" w:hAnsi="Times New Roman" w:cs="Times New Roman"/>
          <w:i/>
          <w:sz w:val="28"/>
          <w:szCs w:val="28"/>
        </w:rPr>
        <w:br/>
      </w:r>
      <w:r w:rsidRPr="001154E7">
        <w:rPr>
          <w:rFonts w:ascii="Times New Roman" w:hAnsi="Times New Roman" w:cs="Times New Roman"/>
          <w:i/>
          <w:sz w:val="28"/>
          <w:szCs w:val="28"/>
        </w:rPr>
        <w:t>для детей 7-18 лет</w:t>
      </w:r>
    </w:p>
    <w:tbl>
      <w:tblPr>
        <w:tblStyle w:val="a8"/>
        <w:tblW w:w="0" w:type="auto"/>
        <w:jc w:val="center"/>
        <w:tblLook w:val="04A0"/>
      </w:tblPr>
      <w:tblGrid>
        <w:gridCol w:w="1914"/>
        <w:gridCol w:w="1914"/>
        <w:gridCol w:w="1914"/>
        <w:gridCol w:w="1914"/>
        <w:gridCol w:w="1915"/>
      </w:tblGrid>
      <w:tr w:rsidR="008204A6" w:rsidRPr="005920EF" w:rsidTr="008204A6">
        <w:trPr>
          <w:jc w:val="center"/>
        </w:trPr>
        <w:tc>
          <w:tcPr>
            <w:tcW w:w="1914" w:type="dxa"/>
            <w:vMerge w:val="restart"/>
            <w:vAlign w:val="center"/>
          </w:tcPr>
          <w:p w:rsidR="008204A6" w:rsidRPr="004A0418" w:rsidRDefault="008204A6" w:rsidP="008204A6">
            <w:pPr>
              <w:jc w:val="center"/>
              <w:rPr>
                <w:rFonts w:ascii="Times New Roman" w:hAnsi="Times New Roman" w:cs="Times New Roman"/>
                <w:sz w:val="28"/>
                <w:szCs w:val="28"/>
              </w:rPr>
            </w:pPr>
          </w:p>
        </w:tc>
        <w:tc>
          <w:tcPr>
            <w:tcW w:w="3828" w:type="dxa"/>
            <w:gridSpan w:val="2"/>
            <w:vAlign w:val="center"/>
          </w:tcPr>
          <w:p w:rsidR="008204A6" w:rsidRPr="005920EF" w:rsidRDefault="008204A6" w:rsidP="008204A6">
            <w:pPr>
              <w:jc w:val="center"/>
              <w:rPr>
                <w:rFonts w:ascii="Times New Roman" w:hAnsi="Times New Roman" w:cs="Times New Roman"/>
                <w:sz w:val="28"/>
                <w:szCs w:val="28"/>
              </w:rPr>
            </w:pPr>
            <w:r w:rsidRPr="005920EF">
              <w:rPr>
                <w:rFonts w:ascii="Times New Roman" w:hAnsi="Times New Roman" w:cs="Times New Roman"/>
                <w:sz w:val="28"/>
                <w:szCs w:val="28"/>
              </w:rPr>
              <w:t>До воздействия химиотерапии</w:t>
            </w:r>
          </w:p>
        </w:tc>
        <w:tc>
          <w:tcPr>
            <w:tcW w:w="3829" w:type="dxa"/>
            <w:gridSpan w:val="2"/>
            <w:vAlign w:val="center"/>
          </w:tcPr>
          <w:p w:rsidR="008204A6" w:rsidRPr="005920EF" w:rsidRDefault="008204A6" w:rsidP="008204A6">
            <w:pPr>
              <w:jc w:val="center"/>
              <w:rPr>
                <w:rFonts w:ascii="Times New Roman" w:hAnsi="Times New Roman" w:cs="Times New Roman"/>
                <w:sz w:val="28"/>
                <w:szCs w:val="28"/>
              </w:rPr>
            </w:pPr>
            <w:r w:rsidRPr="005920EF">
              <w:rPr>
                <w:rFonts w:ascii="Times New Roman" w:hAnsi="Times New Roman" w:cs="Times New Roman"/>
                <w:sz w:val="28"/>
                <w:szCs w:val="28"/>
              </w:rPr>
              <w:t>После воздействия химиотерапии (1 блок)</w:t>
            </w:r>
          </w:p>
        </w:tc>
      </w:tr>
      <w:tr w:rsidR="008204A6" w:rsidRPr="005920EF" w:rsidTr="008204A6">
        <w:trPr>
          <w:jc w:val="center"/>
        </w:trPr>
        <w:tc>
          <w:tcPr>
            <w:tcW w:w="1914" w:type="dxa"/>
            <w:vMerge/>
            <w:vAlign w:val="center"/>
          </w:tcPr>
          <w:p w:rsidR="008204A6" w:rsidRPr="005920EF" w:rsidRDefault="008204A6" w:rsidP="008204A6">
            <w:pPr>
              <w:jc w:val="center"/>
              <w:rPr>
                <w:rFonts w:ascii="Times New Roman" w:hAnsi="Times New Roman" w:cs="Times New Roman"/>
                <w:sz w:val="28"/>
                <w:szCs w:val="28"/>
              </w:rPr>
            </w:pPr>
          </w:p>
        </w:tc>
        <w:tc>
          <w:tcPr>
            <w:tcW w:w="1914" w:type="dxa"/>
            <w:vAlign w:val="center"/>
          </w:tcPr>
          <w:p w:rsidR="008204A6" w:rsidRPr="005920EF" w:rsidRDefault="008204A6" w:rsidP="008204A6">
            <w:pPr>
              <w:jc w:val="center"/>
              <w:rPr>
                <w:rFonts w:ascii="Times New Roman" w:hAnsi="Times New Roman" w:cs="Times New Roman"/>
                <w:sz w:val="28"/>
                <w:szCs w:val="28"/>
              </w:rPr>
            </w:pPr>
            <w:r w:rsidRPr="005920EF">
              <w:rPr>
                <w:rFonts w:ascii="Times New Roman" w:hAnsi="Times New Roman" w:cs="Times New Roman"/>
                <w:sz w:val="28"/>
                <w:szCs w:val="28"/>
              </w:rPr>
              <w:t>Среднее значение</w:t>
            </w:r>
          </w:p>
        </w:tc>
        <w:tc>
          <w:tcPr>
            <w:tcW w:w="1914" w:type="dxa"/>
            <w:vAlign w:val="center"/>
          </w:tcPr>
          <w:p w:rsidR="008204A6" w:rsidRPr="005920EF" w:rsidRDefault="008204A6" w:rsidP="008204A6">
            <w:pPr>
              <w:jc w:val="center"/>
              <w:rPr>
                <w:rFonts w:ascii="Times New Roman" w:hAnsi="Times New Roman" w:cs="Times New Roman"/>
                <w:sz w:val="28"/>
                <w:szCs w:val="28"/>
              </w:rPr>
            </w:pPr>
            <w:r w:rsidRPr="005920EF">
              <w:rPr>
                <w:rFonts w:ascii="Times New Roman" w:hAnsi="Times New Roman" w:cs="Times New Roman"/>
                <w:sz w:val="28"/>
                <w:szCs w:val="28"/>
              </w:rPr>
              <w:t>Стандартное отклонение</w:t>
            </w:r>
          </w:p>
        </w:tc>
        <w:tc>
          <w:tcPr>
            <w:tcW w:w="1914" w:type="dxa"/>
            <w:vAlign w:val="center"/>
          </w:tcPr>
          <w:p w:rsidR="008204A6" w:rsidRPr="005920EF" w:rsidRDefault="008204A6" w:rsidP="008204A6">
            <w:pPr>
              <w:jc w:val="center"/>
              <w:rPr>
                <w:rFonts w:ascii="Times New Roman" w:hAnsi="Times New Roman" w:cs="Times New Roman"/>
                <w:sz w:val="28"/>
                <w:szCs w:val="28"/>
              </w:rPr>
            </w:pPr>
            <w:r w:rsidRPr="005920EF">
              <w:rPr>
                <w:rFonts w:ascii="Times New Roman" w:hAnsi="Times New Roman" w:cs="Times New Roman"/>
                <w:sz w:val="28"/>
                <w:szCs w:val="28"/>
              </w:rPr>
              <w:t>Среднее значение</w:t>
            </w:r>
          </w:p>
        </w:tc>
        <w:tc>
          <w:tcPr>
            <w:tcW w:w="1915" w:type="dxa"/>
            <w:vAlign w:val="center"/>
          </w:tcPr>
          <w:p w:rsidR="008204A6" w:rsidRPr="005920EF" w:rsidRDefault="008204A6" w:rsidP="008204A6">
            <w:pPr>
              <w:jc w:val="center"/>
              <w:rPr>
                <w:rFonts w:ascii="Times New Roman" w:hAnsi="Times New Roman" w:cs="Times New Roman"/>
                <w:sz w:val="28"/>
                <w:szCs w:val="28"/>
              </w:rPr>
            </w:pPr>
            <w:r w:rsidRPr="005920EF">
              <w:rPr>
                <w:rFonts w:ascii="Times New Roman" w:hAnsi="Times New Roman" w:cs="Times New Roman"/>
                <w:sz w:val="28"/>
                <w:szCs w:val="28"/>
              </w:rPr>
              <w:t>Стандартное отклонение</w:t>
            </w:r>
          </w:p>
        </w:tc>
      </w:tr>
      <w:tr w:rsidR="00B701DF" w:rsidRPr="004A0418" w:rsidTr="008204A6">
        <w:trPr>
          <w:jc w:val="center"/>
        </w:trPr>
        <w:tc>
          <w:tcPr>
            <w:tcW w:w="1914" w:type="dxa"/>
            <w:vAlign w:val="center"/>
          </w:tcPr>
          <w:p w:rsidR="00B701DF" w:rsidRPr="005920EF" w:rsidRDefault="00B701DF" w:rsidP="008204A6">
            <w:pPr>
              <w:jc w:val="center"/>
              <w:rPr>
                <w:rFonts w:ascii="Times New Roman" w:hAnsi="Times New Roman" w:cs="Times New Roman"/>
                <w:sz w:val="28"/>
                <w:szCs w:val="28"/>
              </w:rPr>
            </w:pPr>
            <w:r w:rsidRPr="005920EF">
              <w:rPr>
                <w:rFonts w:ascii="Times New Roman" w:hAnsi="Times New Roman" w:cs="Times New Roman"/>
                <w:sz w:val="28"/>
                <w:szCs w:val="28"/>
              </w:rPr>
              <w:t xml:space="preserve">Показатель </w:t>
            </w:r>
            <w:r w:rsidRPr="005920EF">
              <w:rPr>
                <w:rFonts w:ascii="Times New Roman" w:hAnsi="Times New Roman" w:cs="Times New Roman"/>
                <w:sz w:val="28"/>
                <w:szCs w:val="28"/>
                <w:lang w:val="en-US"/>
              </w:rPr>
              <w:t>IQ</w:t>
            </w:r>
          </w:p>
        </w:tc>
        <w:tc>
          <w:tcPr>
            <w:tcW w:w="1914" w:type="dxa"/>
            <w:vAlign w:val="center"/>
          </w:tcPr>
          <w:p w:rsidR="00B701DF" w:rsidRPr="005920EF" w:rsidRDefault="00B701DF" w:rsidP="008204A6">
            <w:pPr>
              <w:jc w:val="center"/>
              <w:rPr>
                <w:rFonts w:ascii="Times New Roman" w:hAnsi="Times New Roman" w:cs="Times New Roman"/>
                <w:sz w:val="28"/>
                <w:szCs w:val="28"/>
              </w:rPr>
            </w:pPr>
            <w:r w:rsidRPr="005920EF">
              <w:rPr>
                <w:rFonts w:ascii="Times New Roman" w:hAnsi="Times New Roman" w:cs="Times New Roman"/>
                <w:sz w:val="28"/>
                <w:szCs w:val="28"/>
              </w:rPr>
              <w:t>90</w:t>
            </w:r>
          </w:p>
        </w:tc>
        <w:tc>
          <w:tcPr>
            <w:tcW w:w="1914" w:type="dxa"/>
            <w:vAlign w:val="center"/>
          </w:tcPr>
          <w:p w:rsidR="00B701DF" w:rsidRPr="005920EF" w:rsidRDefault="00B701DF" w:rsidP="008204A6">
            <w:pPr>
              <w:jc w:val="center"/>
              <w:rPr>
                <w:rFonts w:ascii="Times New Roman" w:hAnsi="Times New Roman" w:cs="Times New Roman"/>
                <w:sz w:val="28"/>
                <w:szCs w:val="28"/>
              </w:rPr>
            </w:pPr>
            <w:r w:rsidRPr="005920EF">
              <w:rPr>
                <w:rFonts w:ascii="Times New Roman" w:hAnsi="Times New Roman" w:cs="Times New Roman"/>
                <w:sz w:val="28"/>
                <w:szCs w:val="28"/>
              </w:rPr>
              <w:t>11,72</w:t>
            </w:r>
          </w:p>
        </w:tc>
        <w:tc>
          <w:tcPr>
            <w:tcW w:w="1914" w:type="dxa"/>
            <w:vAlign w:val="center"/>
          </w:tcPr>
          <w:p w:rsidR="00B701DF" w:rsidRPr="005920EF" w:rsidRDefault="00B701DF" w:rsidP="008204A6">
            <w:pPr>
              <w:jc w:val="center"/>
              <w:rPr>
                <w:rFonts w:ascii="Times New Roman" w:hAnsi="Times New Roman" w:cs="Times New Roman"/>
                <w:sz w:val="28"/>
                <w:szCs w:val="28"/>
              </w:rPr>
            </w:pPr>
            <w:r w:rsidRPr="005920EF">
              <w:rPr>
                <w:rFonts w:ascii="Times New Roman" w:hAnsi="Times New Roman" w:cs="Times New Roman"/>
                <w:sz w:val="28"/>
                <w:szCs w:val="28"/>
              </w:rPr>
              <w:t>102,28</w:t>
            </w:r>
          </w:p>
        </w:tc>
        <w:tc>
          <w:tcPr>
            <w:tcW w:w="1915" w:type="dxa"/>
            <w:vAlign w:val="center"/>
          </w:tcPr>
          <w:p w:rsidR="00B701DF" w:rsidRPr="004A0418" w:rsidRDefault="00B701DF" w:rsidP="008204A6">
            <w:pPr>
              <w:jc w:val="center"/>
              <w:rPr>
                <w:rFonts w:ascii="Times New Roman" w:hAnsi="Times New Roman" w:cs="Times New Roman"/>
                <w:sz w:val="28"/>
                <w:szCs w:val="28"/>
              </w:rPr>
            </w:pPr>
            <w:r w:rsidRPr="005920EF">
              <w:rPr>
                <w:rFonts w:ascii="Times New Roman" w:hAnsi="Times New Roman" w:cs="Times New Roman"/>
                <w:sz w:val="28"/>
                <w:szCs w:val="28"/>
              </w:rPr>
              <w:t>17,95</w:t>
            </w:r>
          </w:p>
        </w:tc>
      </w:tr>
    </w:tbl>
    <w:p w:rsidR="00601F40" w:rsidRDefault="00601F40" w:rsidP="008204A6">
      <w:pPr>
        <w:spacing w:line="360" w:lineRule="auto"/>
        <w:jc w:val="center"/>
        <w:rPr>
          <w:rFonts w:ascii="Times New Roman" w:hAnsi="Times New Roman" w:cs="Times New Roman"/>
          <w:sz w:val="28"/>
          <w:szCs w:val="28"/>
        </w:rPr>
      </w:pPr>
    </w:p>
    <w:p w:rsidR="00B701DF" w:rsidRDefault="008204A6" w:rsidP="008204A6">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154E7" w:rsidRDefault="001154E7" w:rsidP="001154E7">
      <w:pPr>
        <w:spacing w:line="360" w:lineRule="auto"/>
        <w:jc w:val="center"/>
        <w:rPr>
          <w:rFonts w:ascii="Times New Roman" w:hAnsi="Times New Roman" w:cs="Times New Roman"/>
          <w:i/>
          <w:sz w:val="28"/>
          <w:szCs w:val="28"/>
        </w:rPr>
      </w:pPr>
      <w:r w:rsidRPr="001154E7">
        <w:rPr>
          <w:rFonts w:ascii="Times New Roman" w:hAnsi="Times New Roman" w:cs="Times New Roman"/>
          <w:b/>
          <w:i/>
          <w:sz w:val="28"/>
          <w:szCs w:val="28"/>
        </w:rPr>
        <w:t>Рис</w:t>
      </w:r>
      <w:r w:rsidR="00C11FC0">
        <w:rPr>
          <w:rFonts w:ascii="Times New Roman" w:hAnsi="Times New Roman" w:cs="Times New Roman"/>
          <w:b/>
          <w:i/>
          <w:sz w:val="28"/>
          <w:szCs w:val="28"/>
        </w:rPr>
        <w:t>.</w:t>
      </w:r>
      <w:r w:rsidRPr="001154E7">
        <w:rPr>
          <w:rFonts w:ascii="Times New Roman" w:hAnsi="Times New Roman" w:cs="Times New Roman"/>
          <w:b/>
          <w:i/>
          <w:sz w:val="28"/>
          <w:szCs w:val="28"/>
        </w:rPr>
        <w:t xml:space="preserve"> 2</w:t>
      </w:r>
      <w:r w:rsidRPr="001154E7">
        <w:rPr>
          <w:rFonts w:ascii="Times New Roman" w:hAnsi="Times New Roman" w:cs="Times New Roman"/>
          <w:i/>
          <w:sz w:val="28"/>
          <w:szCs w:val="28"/>
        </w:rPr>
        <w:t xml:space="preserve">. Средние значения </w:t>
      </w:r>
      <w:r w:rsidR="00787EFF">
        <w:rPr>
          <w:rFonts w:ascii="Times New Roman" w:hAnsi="Times New Roman" w:cs="Times New Roman"/>
          <w:i/>
          <w:sz w:val="28"/>
          <w:szCs w:val="28"/>
        </w:rPr>
        <w:t xml:space="preserve">и стандартные отклонения </w:t>
      </w:r>
      <w:r w:rsidR="00787EFF">
        <w:rPr>
          <w:rFonts w:ascii="Times New Roman" w:hAnsi="Times New Roman" w:cs="Times New Roman"/>
          <w:i/>
          <w:sz w:val="28"/>
          <w:szCs w:val="28"/>
        </w:rPr>
        <w:br/>
      </w:r>
      <w:r w:rsidRPr="001154E7">
        <w:rPr>
          <w:rFonts w:ascii="Times New Roman" w:hAnsi="Times New Roman" w:cs="Times New Roman"/>
          <w:i/>
          <w:sz w:val="28"/>
          <w:szCs w:val="28"/>
        </w:rPr>
        <w:t xml:space="preserve">по методике </w:t>
      </w:r>
      <w:proofErr w:type="gramStart"/>
      <w:r w:rsidRPr="001154E7">
        <w:rPr>
          <w:rFonts w:ascii="Times New Roman" w:hAnsi="Times New Roman" w:cs="Times New Roman"/>
          <w:i/>
          <w:sz w:val="28"/>
          <w:szCs w:val="28"/>
        </w:rPr>
        <w:t>Дж</w:t>
      </w:r>
      <w:proofErr w:type="gramEnd"/>
      <w:r w:rsidRPr="001154E7">
        <w:rPr>
          <w:rFonts w:ascii="Times New Roman" w:hAnsi="Times New Roman" w:cs="Times New Roman"/>
          <w:i/>
          <w:sz w:val="28"/>
          <w:szCs w:val="28"/>
        </w:rPr>
        <w:t>. Равена для детей 7-18 лет</w:t>
      </w:r>
    </w:p>
    <w:p w:rsidR="00F2048B" w:rsidRPr="00F2048B" w:rsidRDefault="00F2048B" w:rsidP="00601F40">
      <w:pPr>
        <w:spacing w:line="360" w:lineRule="auto"/>
        <w:ind w:firstLine="709"/>
        <w:rPr>
          <w:rFonts w:ascii="Times New Roman" w:hAnsi="Times New Roman" w:cs="Times New Roman"/>
          <w:sz w:val="28"/>
          <w:szCs w:val="28"/>
        </w:rPr>
      </w:pPr>
      <w:r w:rsidRPr="00F2048B">
        <w:rPr>
          <w:rFonts w:ascii="Times New Roman" w:hAnsi="Times New Roman" w:cs="Times New Roman"/>
          <w:sz w:val="28"/>
          <w:szCs w:val="28"/>
        </w:rPr>
        <w:t xml:space="preserve">Согласно интерпретации методики Стандартные прогрессивные матрицы </w:t>
      </w:r>
      <w:proofErr w:type="gramStart"/>
      <w:r w:rsidRPr="00F2048B">
        <w:rPr>
          <w:rFonts w:ascii="Times New Roman" w:hAnsi="Times New Roman" w:cs="Times New Roman"/>
          <w:sz w:val="28"/>
          <w:szCs w:val="28"/>
        </w:rPr>
        <w:t>Дж</w:t>
      </w:r>
      <w:proofErr w:type="gramEnd"/>
      <w:r w:rsidRPr="00F2048B">
        <w:rPr>
          <w:rFonts w:ascii="Times New Roman" w:hAnsi="Times New Roman" w:cs="Times New Roman"/>
          <w:sz w:val="28"/>
          <w:szCs w:val="28"/>
        </w:rPr>
        <w:t xml:space="preserve">. Равена, если </w:t>
      </w:r>
      <w:r w:rsidR="00601F40">
        <w:rPr>
          <w:rFonts w:ascii="Times New Roman" w:hAnsi="Times New Roman" w:cs="Times New Roman"/>
          <w:sz w:val="28"/>
          <w:szCs w:val="28"/>
        </w:rPr>
        <w:t xml:space="preserve">полученный показатель </w:t>
      </w:r>
      <w:r w:rsidR="00601F40">
        <w:rPr>
          <w:rFonts w:ascii="Times New Roman" w:hAnsi="Times New Roman" w:cs="Times New Roman"/>
          <w:sz w:val="28"/>
          <w:szCs w:val="28"/>
          <w:lang w:val="en-US"/>
        </w:rPr>
        <w:t>IQ</w:t>
      </w:r>
      <w:r w:rsidRPr="00F2048B">
        <w:rPr>
          <w:rFonts w:ascii="Times New Roman" w:hAnsi="Times New Roman" w:cs="Times New Roman"/>
          <w:sz w:val="28"/>
          <w:szCs w:val="28"/>
        </w:rPr>
        <w:t xml:space="preserve"> по данной методике </w:t>
      </w:r>
      <w:r>
        <w:rPr>
          <w:rFonts w:ascii="Times New Roman" w:hAnsi="Times New Roman" w:cs="Times New Roman"/>
          <w:sz w:val="28"/>
          <w:szCs w:val="28"/>
        </w:rPr>
        <w:t xml:space="preserve">находится в </w:t>
      </w:r>
      <w:r w:rsidR="00601F40">
        <w:rPr>
          <w:rFonts w:ascii="Times New Roman" w:hAnsi="Times New Roman" w:cs="Times New Roman"/>
          <w:sz w:val="28"/>
          <w:szCs w:val="28"/>
        </w:rPr>
        <w:t>пределах</w:t>
      </w:r>
      <w:r>
        <w:rPr>
          <w:rFonts w:ascii="Times New Roman" w:hAnsi="Times New Roman" w:cs="Times New Roman"/>
          <w:sz w:val="28"/>
          <w:szCs w:val="28"/>
        </w:rPr>
        <w:t xml:space="preserve"> </w:t>
      </w:r>
      <w:r w:rsidR="00601F40">
        <w:rPr>
          <w:rFonts w:ascii="Times New Roman" w:hAnsi="Times New Roman" w:cs="Times New Roman"/>
          <w:sz w:val="28"/>
          <w:szCs w:val="28"/>
        </w:rPr>
        <w:t>91</w:t>
      </w:r>
      <w:r w:rsidR="00601F40" w:rsidRPr="00601F40">
        <w:rPr>
          <w:rFonts w:ascii="Times New Roman" w:hAnsi="Times New Roman" w:cs="Times New Roman"/>
          <w:sz w:val="28"/>
          <w:szCs w:val="28"/>
        </w:rPr>
        <w:t>-110</w:t>
      </w:r>
      <w:r w:rsidR="00601F40">
        <w:rPr>
          <w:rFonts w:ascii="Times New Roman" w:hAnsi="Times New Roman" w:cs="Times New Roman"/>
          <w:sz w:val="28"/>
          <w:szCs w:val="28"/>
        </w:rPr>
        <w:t xml:space="preserve">, </w:t>
      </w:r>
      <w:r w:rsidRPr="00F2048B">
        <w:rPr>
          <w:rFonts w:ascii="Times New Roman" w:hAnsi="Times New Roman" w:cs="Times New Roman"/>
          <w:sz w:val="28"/>
          <w:szCs w:val="28"/>
        </w:rPr>
        <w:t xml:space="preserve">то делается вывод о соответствии </w:t>
      </w:r>
      <w:r w:rsidR="00601F40">
        <w:rPr>
          <w:rFonts w:ascii="Times New Roman" w:hAnsi="Times New Roman" w:cs="Times New Roman"/>
          <w:sz w:val="28"/>
          <w:szCs w:val="28"/>
        </w:rPr>
        <w:t xml:space="preserve">интеллекта среднему </w:t>
      </w:r>
      <w:r w:rsidR="00601F40">
        <w:rPr>
          <w:rFonts w:ascii="Times New Roman" w:hAnsi="Times New Roman" w:cs="Times New Roman"/>
          <w:sz w:val="28"/>
          <w:szCs w:val="28"/>
        </w:rPr>
        <w:lastRenderedPageBreak/>
        <w:t>уровню развития.</w:t>
      </w:r>
      <w:r w:rsidRPr="00F2048B">
        <w:rPr>
          <w:rFonts w:ascii="Times New Roman" w:hAnsi="Times New Roman" w:cs="Times New Roman"/>
          <w:sz w:val="28"/>
          <w:szCs w:val="28"/>
        </w:rPr>
        <w:t xml:space="preserve"> </w:t>
      </w:r>
      <w:r w:rsidR="00601F40">
        <w:rPr>
          <w:rFonts w:ascii="Times New Roman" w:hAnsi="Times New Roman" w:cs="Times New Roman"/>
          <w:sz w:val="28"/>
          <w:szCs w:val="28"/>
        </w:rPr>
        <w:t>Соответственно показатель в пределах 81-90 свидетельствует об уровне развития интеллекта ниже среднего.</w:t>
      </w:r>
    </w:p>
    <w:p w:rsidR="00601F40" w:rsidRDefault="00F2048B" w:rsidP="00F2048B">
      <w:pPr>
        <w:spacing w:line="360" w:lineRule="auto"/>
        <w:ind w:firstLine="709"/>
        <w:rPr>
          <w:rFonts w:ascii="Times New Roman" w:hAnsi="Times New Roman" w:cs="Times New Roman"/>
          <w:sz w:val="28"/>
          <w:szCs w:val="28"/>
        </w:rPr>
      </w:pPr>
      <w:r w:rsidRPr="00F2048B">
        <w:rPr>
          <w:rFonts w:ascii="Times New Roman" w:hAnsi="Times New Roman" w:cs="Times New Roman"/>
          <w:sz w:val="28"/>
          <w:szCs w:val="28"/>
        </w:rPr>
        <w:t xml:space="preserve">По представленным результатам можно </w:t>
      </w:r>
      <w:r w:rsidR="00601F40">
        <w:rPr>
          <w:rFonts w:ascii="Times New Roman" w:hAnsi="Times New Roman" w:cs="Times New Roman"/>
          <w:sz w:val="28"/>
          <w:szCs w:val="28"/>
        </w:rPr>
        <w:t>заметить</w:t>
      </w:r>
      <w:r w:rsidRPr="00F2048B">
        <w:rPr>
          <w:rFonts w:ascii="Times New Roman" w:hAnsi="Times New Roman" w:cs="Times New Roman"/>
          <w:sz w:val="28"/>
          <w:szCs w:val="28"/>
        </w:rPr>
        <w:t xml:space="preserve">, что </w:t>
      </w:r>
      <w:r w:rsidR="00601F40">
        <w:rPr>
          <w:rFonts w:ascii="Times New Roman" w:hAnsi="Times New Roman" w:cs="Times New Roman"/>
          <w:sz w:val="28"/>
          <w:szCs w:val="28"/>
        </w:rPr>
        <w:t>уровень развития интеллекта детей с ОЛЛ в старшей группе (7-18 лет) до начала лечения находится ниже среднего (90), в то время как после прохождения индукционной терапии – в границах средних значений (102,28).</w:t>
      </w:r>
    </w:p>
    <w:p w:rsidR="00601F40" w:rsidRDefault="00601F40" w:rsidP="00F2048B">
      <w:pPr>
        <w:spacing w:line="360" w:lineRule="auto"/>
        <w:ind w:firstLine="709"/>
        <w:rPr>
          <w:rFonts w:ascii="Times New Roman" w:hAnsi="Times New Roman" w:cs="Times New Roman"/>
          <w:sz w:val="28"/>
          <w:szCs w:val="28"/>
        </w:rPr>
      </w:pPr>
      <w:r>
        <w:rPr>
          <w:rFonts w:ascii="Times New Roman" w:hAnsi="Times New Roman" w:cs="Times New Roman"/>
          <w:sz w:val="28"/>
          <w:szCs w:val="28"/>
        </w:rPr>
        <w:t>На основании этого можно предположить, что индукционная терапия при ОЛЛ не оказывает существенного влияния на ухудшение интеллектуальных способностей детей.</w:t>
      </w:r>
    </w:p>
    <w:p w:rsidR="00B701DF" w:rsidRPr="008204A6" w:rsidRDefault="00B701DF" w:rsidP="008204A6">
      <w:pPr>
        <w:spacing w:before="720" w:line="360" w:lineRule="auto"/>
        <w:jc w:val="center"/>
        <w:rPr>
          <w:rFonts w:ascii="Times New Roman" w:hAnsi="Times New Roman" w:cs="Times New Roman"/>
          <w:b/>
          <w:sz w:val="28"/>
          <w:szCs w:val="28"/>
        </w:rPr>
      </w:pPr>
      <w:r w:rsidRPr="008204A6">
        <w:rPr>
          <w:rFonts w:ascii="Times New Roman" w:hAnsi="Times New Roman" w:cs="Times New Roman"/>
          <w:b/>
          <w:sz w:val="28"/>
          <w:szCs w:val="28"/>
        </w:rPr>
        <w:t>3.1.3 Средние значения и стандартные отклонения в старшей группе по результатам методики «STROOP» на системе SCHUHFRIED</w:t>
      </w:r>
    </w:p>
    <w:p w:rsidR="00B701DF" w:rsidRDefault="00B701DF" w:rsidP="008204A6">
      <w:pPr>
        <w:spacing w:line="360" w:lineRule="auto"/>
        <w:ind w:firstLine="709"/>
        <w:rPr>
          <w:rFonts w:ascii="Times New Roman" w:hAnsi="Times New Roman" w:cs="Times New Roman"/>
          <w:sz w:val="28"/>
          <w:szCs w:val="28"/>
        </w:rPr>
      </w:pPr>
      <w:r w:rsidRPr="004A0418">
        <w:rPr>
          <w:rFonts w:ascii="Times New Roman" w:hAnsi="Times New Roman" w:cs="Times New Roman"/>
          <w:sz w:val="28"/>
          <w:szCs w:val="28"/>
        </w:rPr>
        <w:t xml:space="preserve">Средние значения и стандартные отклонения для старшей группы (7-18 лет) по методике «STROOP» на системе SCHUHFRIED до воздействия индукционной терапии и после нее представлены </w:t>
      </w:r>
      <w:r w:rsidRPr="008204A6">
        <w:rPr>
          <w:rFonts w:ascii="Times New Roman" w:hAnsi="Times New Roman" w:cs="Times New Roman"/>
          <w:sz w:val="28"/>
          <w:szCs w:val="28"/>
        </w:rPr>
        <w:t xml:space="preserve">в таблице </w:t>
      </w:r>
      <w:r w:rsidR="00C11FC0">
        <w:rPr>
          <w:rFonts w:ascii="Times New Roman" w:hAnsi="Times New Roman" w:cs="Times New Roman"/>
          <w:sz w:val="28"/>
          <w:szCs w:val="28"/>
        </w:rPr>
        <w:t>5</w:t>
      </w:r>
      <w:r w:rsidR="008204A6">
        <w:rPr>
          <w:rFonts w:ascii="Times New Roman" w:hAnsi="Times New Roman" w:cs="Times New Roman"/>
          <w:sz w:val="28"/>
          <w:szCs w:val="28"/>
        </w:rPr>
        <w:t>,</w:t>
      </w:r>
      <w:r w:rsidRPr="008204A6">
        <w:rPr>
          <w:rFonts w:ascii="Times New Roman" w:hAnsi="Times New Roman" w:cs="Times New Roman"/>
          <w:sz w:val="28"/>
          <w:szCs w:val="28"/>
        </w:rPr>
        <w:t xml:space="preserve"> на рис</w:t>
      </w:r>
      <w:r w:rsidR="00C11FC0">
        <w:rPr>
          <w:rFonts w:ascii="Times New Roman" w:hAnsi="Times New Roman" w:cs="Times New Roman"/>
          <w:sz w:val="28"/>
          <w:szCs w:val="28"/>
        </w:rPr>
        <w:t>.</w:t>
      </w:r>
      <w:r w:rsidR="008204A6" w:rsidRPr="008204A6">
        <w:rPr>
          <w:rFonts w:ascii="Times New Roman" w:hAnsi="Times New Roman" w:cs="Times New Roman"/>
          <w:sz w:val="28"/>
          <w:szCs w:val="28"/>
        </w:rPr>
        <w:t xml:space="preserve"> 3</w:t>
      </w:r>
      <w:r w:rsidR="008204A6">
        <w:rPr>
          <w:rFonts w:ascii="Times New Roman" w:hAnsi="Times New Roman" w:cs="Times New Roman"/>
          <w:sz w:val="28"/>
          <w:szCs w:val="28"/>
        </w:rPr>
        <w:t xml:space="preserve"> и на рис</w:t>
      </w:r>
      <w:r w:rsidR="0035617B">
        <w:rPr>
          <w:rFonts w:ascii="Times New Roman" w:hAnsi="Times New Roman" w:cs="Times New Roman"/>
          <w:sz w:val="28"/>
          <w:szCs w:val="28"/>
        </w:rPr>
        <w:t>.</w:t>
      </w:r>
      <w:r w:rsidR="008204A6">
        <w:rPr>
          <w:rFonts w:ascii="Times New Roman" w:hAnsi="Times New Roman" w:cs="Times New Roman"/>
          <w:sz w:val="28"/>
          <w:szCs w:val="28"/>
        </w:rPr>
        <w:t xml:space="preserve"> 4</w:t>
      </w:r>
      <w:r w:rsidRPr="008204A6">
        <w:rPr>
          <w:rFonts w:ascii="Times New Roman" w:hAnsi="Times New Roman" w:cs="Times New Roman"/>
          <w:sz w:val="28"/>
          <w:szCs w:val="28"/>
        </w:rPr>
        <w:t>.</w:t>
      </w:r>
    </w:p>
    <w:p w:rsidR="008204A6" w:rsidRPr="008204A6" w:rsidRDefault="00C11FC0" w:rsidP="008204A6">
      <w:pPr>
        <w:spacing w:line="360" w:lineRule="auto"/>
        <w:ind w:firstLine="709"/>
        <w:jc w:val="right"/>
        <w:rPr>
          <w:rFonts w:ascii="Times New Roman" w:hAnsi="Times New Roman" w:cs="Times New Roman"/>
          <w:i/>
          <w:sz w:val="28"/>
          <w:szCs w:val="28"/>
        </w:rPr>
      </w:pPr>
      <w:r>
        <w:rPr>
          <w:rFonts w:ascii="Times New Roman" w:hAnsi="Times New Roman" w:cs="Times New Roman"/>
          <w:b/>
          <w:i/>
          <w:sz w:val="28"/>
          <w:szCs w:val="28"/>
        </w:rPr>
        <w:t>Таблица 5</w:t>
      </w:r>
      <w:r w:rsidR="008204A6" w:rsidRPr="008204A6">
        <w:rPr>
          <w:rFonts w:ascii="Times New Roman" w:hAnsi="Times New Roman" w:cs="Times New Roman"/>
          <w:b/>
          <w:i/>
          <w:sz w:val="28"/>
          <w:szCs w:val="28"/>
        </w:rPr>
        <w:t>.</w:t>
      </w:r>
      <w:r w:rsidR="008204A6" w:rsidRPr="008204A6">
        <w:rPr>
          <w:rFonts w:ascii="Times New Roman" w:hAnsi="Times New Roman" w:cs="Times New Roman"/>
          <w:i/>
          <w:sz w:val="28"/>
          <w:szCs w:val="28"/>
        </w:rPr>
        <w:t xml:space="preserve"> Описательные статистики по методике «</w:t>
      </w:r>
      <w:r w:rsidR="008204A6" w:rsidRPr="008204A6">
        <w:rPr>
          <w:rFonts w:ascii="Times New Roman" w:hAnsi="Times New Roman" w:cs="Times New Roman"/>
          <w:i/>
          <w:sz w:val="28"/>
          <w:szCs w:val="28"/>
          <w:lang w:val="en-US"/>
        </w:rPr>
        <w:t>STROOP</w:t>
      </w:r>
      <w:r w:rsidR="008204A6" w:rsidRPr="008204A6">
        <w:rPr>
          <w:rFonts w:ascii="Times New Roman" w:hAnsi="Times New Roman" w:cs="Times New Roman"/>
          <w:i/>
          <w:sz w:val="28"/>
          <w:szCs w:val="28"/>
        </w:rPr>
        <w:t xml:space="preserve">» </w:t>
      </w:r>
      <w:r w:rsidR="008204A6">
        <w:rPr>
          <w:rFonts w:ascii="Times New Roman" w:hAnsi="Times New Roman" w:cs="Times New Roman"/>
          <w:i/>
          <w:sz w:val="28"/>
          <w:szCs w:val="28"/>
        </w:rPr>
        <w:br/>
      </w:r>
      <w:r w:rsidR="008204A6" w:rsidRPr="008204A6">
        <w:rPr>
          <w:rFonts w:ascii="Times New Roman" w:hAnsi="Times New Roman" w:cs="Times New Roman"/>
          <w:i/>
          <w:sz w:val="28"/>
          <w:szCs w:val="28"/>
        </w:rPr>
        <w:t>для детей 7-18 лет</w:t>
      </w:r>
    </w:p>
    <w:tbl>
      <w:tblPr>
        <w:tblStyle w:val="a8"/>
        <w:tblW w:w="0" w:type="auto"/>
        <w:jc w:val="center"/>
        <w:tblLook w:val="04A0"/>
      </w:tblPr>
      <w:tblGrid>
        <w:gridCol w:w="2667"/>
        <w:gridCol w:w="1747"/>
        <w:gridCol w:w="1846"/>
        <w:gridCol w:w="1747"/>
        <w:gridCol w:w="1847"/>
      </w:tblGrid>
      <w:tr w:rsidR="008204A6" w:rsidRPr="005920EF" w:rsidTr="00ED4301">
        <w:trPr>
          <w:jc w:val="center"/>
        </w:trPr>
        <w:tc>
          <w:tcPr>
            <w:tcW w:w="2667" w:type="dxa"/>
            <w:vMerge w:val="restart"/>
            <w:vAlign w:val="center"/>
          </w:tcPr>
          <w:p w:rsidR="008204A6" w:rsidRPr="004A0418" w:rsidRDefault="008204A6" w:rsidP="008204A6">
            <w:pPr>
              <w:jc w:val="center"/>
              <w:rPr>
                <w:rFonts w:ascii="Times New Roman" w:hAnsi="Times New Roman" w:cs="Times New Roman"/>
                <w:sz w:val="28"/>
                <w:szCs w:val="28"/>
              </w:rPr>
            </w:pPr>
          </w:p>
        </w:tc>
        <w:tc>
          <w:tcPr>
            <w:tcW w:w="3593" w:type="dxa"/>
            <w:gridSpan w:val="2"/>
            <w:vAlign w:val="center"/>
          </w:tcPr>
          <w:p w:rsidR="008204A6" w:rsidRPr="005920EF" w:rsidRDefault="008204A6" w:rsidP="008204A6">
            <w:pPr>
              <w:jc w:val="center"/>
              <w:rPr>
                <w:rFonts w:ascii="Times New Roman" w:hAnsi="Times New Roman" w:cs="Times New Roman"/>
                <w:sz w:val="28"/>
                <w:szCs w:val="28"/>
              </w:rPr>
            </w:pPr>
            <w:r w:rsidRPr="005920EF">
              <w:rPr>
                <w:rFonts w:ascii="Times New Roman" w:hAnsi="Times New Roman" w:cs="Times New Roman"/>
                <w:sz w:val="28"/>
                <w:szCs w:val="28"/>
              </w:rPr>
              <w:t>До воздействия химиотерапии</w:t>
            </w:r>
          </w:p>
        </w:tc>
        <w:tc>
          <w:tcPr>
            <w:tcW w:w="3594" w:type="dxa"/>
            <w:gridSpan w:val="2"/>
            <w:vAlign w:val="center"/>
          </w:tcPr>
          <w:p w:rsidR="008204A6" w:rsidRPr="005920EF" w:rsidRDefault="008204A6" w:rsidP="008204A6">
            <w:pPr>
              <w:jc w:val="center"/>
              <w:rPr>
                <w:rFonts w:ascii="Times New Roman" w:hAnsi="Times New Roman" w:cs="Times New Roman"/>
                <w:sz w:val="28"/>
                <w:szCs w:val="28"/>
              </w:rPr>
            </w:pPr>
            <w:r w:rsidRPr="005920EF">
              <w:rPr>
                <w:rFonts w:ascii="Times New Roman" w:hAnsi="Times New Roman" w:cs="Times New Roman"/>
                <w:sz w:val="28"/>
                <w:szCs w:val="28"/>
              </w:rPr>
              <w:t>После воздействия химиотерапии (1 блок)</w:t>
            </w:r>
          </w:p>
        </w:tc>
      </w:tr>
      <w:tr w:rsidR="008204A6" w:rsidRPr="005920EF" w:rsidTr="00ED4301">
        <w:trPr>
          <w:jc w:val="center"/>
        </w:trPr>
        <w:tc>
          <w:tcPr>
            <w:tcW w:w="2667" w:type="dxa"/>
            <w:vMerge/>
            <w:vAlign w:val="center"/>
          </w:tcPr>
          <w:p w:rsidR="008204A6" w:rsidRPr="005920EF" w:rsidRDefault="008204A6" w:rsidP="008204A6">
            <w:pPr>
              <w:jc w:val="center"/>
              <w:rPr>
                <w:rFonts w:ascii="Times New Roman" w:hAnsi="Times New Roman" w:cs="Times New Roman"/>
                <w:sz w:val="28"/>
                <w:szCs w:val="28"/>
              </w:rPr>
            </w:pPr>
          </w:p>
        </w:tc>
        <w:tc>
          <w:tcPr>
            <w:tcW w:w="1747" w:type="dxa"/>
            <w:vAlign w:val="center"/>
          </w:tcPr>
          <w:p w:rsidR="008204A6" w:rsidRPr="005920EF" w:rsidRDefault="008204A6" w:rsidP="008204A6">
            <w:pPr>
              <w:jc w:val="center"/>
              <w:rPr>
                <w:rFonts w:ascii="Times New Roman" w:hAnsi="Times New Roman" w:cs="Times New Roman"/>
                <w:sz w:val="28"/>
                <w:szCs w:val="28"/>
              </w:rPr>
            </w:pPr>
            <w:r w:rsidRPr="005920EF">
              <w:rPr>
                <w:rFonts w:ascii="Times New Roman" w:hAnsi="Times New Roman" w:cs="Times New Roman"/>
                <w:sz w:val="28"/>
                <w:szCs w:val="28"/>
              </w:rPr>
              <w:t>Среднее значение</w:t>
            </w:r>
          </w:p>
        </w:tc>
        <w:tc>
          <w:tcPr>
            <w:tcW w:w="1846" w:type="dxa"/>
            <w:vAlign w:val="center"/>
          </w:tcPr>
          <w:p w:rsidR="008204A6" w:rsidRPr="005920EF" w:rsidRDefault="008204A6" w:rsidP="008204A6">
            <w:pPr>
              <w:jc w:val="center"/>
              <w:rPr>
                <w:rFonts w:ascii="Times New Roman" w:hAnsi="Times New Roman" w:cs="Times New Roman"/>
                <w:sz w:val="28"/>
                <w:szCs w:val="28"/>
              </w:rPr>
            </w:pPr>
            <w:r w:rsidRPr="005920EF">
              <w:rPr>
                <w:rFonts w:ascii="Times New Roman" w:hAnsi="Times New Roman" w:cs="Times New Roman"/>
                <w:sz w:val="28"/>
                <w:szCs w:val="28"/>
              </w:rPr>
              <w:t>Стандартное отклонение</w:t>
            </w:r>
          </w:p>
        </w:tc>
        <w:tc>
          <w:tcPr>
            <w:tcW w:w="1747" w:type="dxa"/>
            <w:vAlign w:val="center"/>
          </w:tcPr>
          <w:p w:rsidR="008204A6" w:rsidRPr="005920EF" w:rsidRDefault="008204A6" w:rsidP="008204A6">
            <w:pPr>
              <w:jc w:val="center"/>
              <w:rPr>
                <w:rFonts w:ascii="Times New Roman" w:hAnsi="Times New Roman" w:cs="Times New Roman"/>
                <w:sz w:val="28"/>
                <w:szCs w:val="28"/>
              </w:rPr>
            </w:pPr>
            <w:r w:rsidRPr="005920EF">
              <w:rPr>
                <w:rFonts w:ascii="Times New Roman" w:hAnsi="Times New Roman" w:cs="Times New Roman"/>
                <w:sz w:val="28"/>
                <w:szCs w:val="28"/>
              </w:rPr>
              <w:t>Среднее значение</w:t>
            </w:r>
          </w:p>
        </w:tc>
        <w:tc>
          <w:tcPr>
            <w:tcW w:w="1847" w:type="dxa"/>
            <w:vAlign w:val="center"/>
          </w:tcPr>
          <w:p w:rsidR="008204A6" w:rsidRPr="005920EF" w:rsidRDefault="008204A6" w:rsidP="008204A6">
            <w:pPr>
              <w:jc w:val="center"/>
              <w:rPr>
                <w:rFonts w:ascii="Times New Roman" w:hAnsi="Times New Roman" w:cs="Times New Roman"/>
                <w:sz w:val="28"/>
                <w:szCs w:val="28"/>
              </w:rPr>
            </w:pPr>
            <w:r w:rsidRPr="005920EF">
              <w:rPr>
                <w:rFonts w:ascii="Times New Roman" w:hAnsi="Times New Roman" w:cs="Times New Roman"/>
                <w:sz w:val="28"/>
                <w:szCs w:val="28"/>
              </w:rPr>
              <w:t>Стандартное отклонение</w:t>
            </w:r>
          </w:p>
        </w:tc>
      </w:tr>
      <w:tr w:rsidR="00B701DF" w:rsidRPr="005920EF" w:rsidTr="00ED4301">
        <w:trPr>
          <w:jc w:val="center"/>
        </w:trPr>
        <w:tc>
          <w:tcPr>
            <w:tcW w:w="2667" w:type="dxa"/>
            <w:vAlign w:val="center"/>
          </w:tcPr>
          <w:p w:rsidR="00B701DF" w:rsidRPr="005920EF" w:rsidRDefault="00B701DF" w:rsidP="008204A6">
            <w:pPr>
              <w:jc w:val="center"/>
              <w:rPr>
                <w:rFonts w:ascii="Times New Roman" w:hAnsi="Times New Roman" w:cs="Times New Roman"/>
                <w:sz w:val="28"/>
                <w:szCs w:val="28"/>
              </w:rPr>
            </w:pPr>
            <w:r w:rsidRPr="005920EF">
              <w:rPr>
                <w:rFonts w:ascii="Times New Roman" w:hAnsi="Times New Roman" w:cs="Times New Roman"/>
                <w:sz w:val="28"/>
                <w:szCs w:val="28"/>
              </w:rPr>
              <w:t>Интерференционная склонность при чтении (сек.)</w:t>
            </w:r>
          </w:p>
        </w:tc>
        <w:tc>
          <w:tcPr>
            <w:tcW w:w="1747" w:type="dxa"/>
            <w:vAlign w:val="center"/>
          </w:tcPr>
          <w:p w:rsidR="00B701DF" w:rsidRPr="005920EF" w:rsidRDefault="00B701DF" w:rsidP="008204A6">
            <w:pPr>
              <w:jc w:val="center"/>
              <w:rPr>
                <w:rFonts w:ascii="Times New Roman" w:hAnsi="Times New Roman" w:cs="Times New Roman"/>
                <w:sz w:val="28"/>
                <w:szCs w:val="28"/>
              </w:rPr>
            </w:pPr>
            <w:r w:rsidRPr="005920EF">
              <w:rPr>
                <w:rFonts w:ascii="Times New Roman" w:hAnsi="Times New Roman" w:cs="Times New Roman"/>
                <w:sz w:val="28"/>
                <w:szCs w:val="28"/>
              </w:rPr>
              <w:t>0,424</w:t>
            </w:r>
          </w:p>
        </w:tc>
        <w:tc>
          <w:tcPr>
            <w:tcW w:w="1846" w:type="dxa"/>
            <w:vAlign w:val="center"/>
          </w:tcPr>
          <w:p w:rsidR="00B701DF" w:rsidRPr="005920EF" w:rsidRDefault="00B701DF" w:rsidP="008204A6">
            <w:pPr>
              <w:jc w:val="center"/>
              <w:rPr>
                <w:rFonts w:ascii="Times New Roman" w:hAnsi="Times New Roman" w:cs="Times New Roman"/>
                <w:sz w:val="28"/>
                <w:szCs w:val="28"/>
              </w:rPr>
            </w:pPr>
            <w:r w:rsidRPr="005920EF">
              <w:rPr>
                <w:rFonts w:ascii="Times New Roman" w:hAnsi="Times New Roman" w:cs="Times New Roman"/>
                <w:sz w:val="28"/>
                <w:szCs w:val="28"/>
              </w:rPr>
              <w:t>0,056</w:t>
            </w:r>
          </w:p>
        </w:tc>
        <w:tc>
          <w:tcPr>
            <w:tcW w:w="1747" w:type="dxa"/>
            <w:vAlign w:val="center"/>
          </w:tcPr>
          <w:p w:rsidR="00B701DF" w:rsidRPr="005920EF" w:rsidRDefault="00B701DF" w:rsidP="008204A6">
            <w:pPr>
              <w:jc w:val="center"/>
              <w:rPr>
                <w:rFonts w:ascii="Times New Roman" w:hAnsi="Times New Roman" w:cs="Times New Roman"/>
                <w:sz w:val="28"/>
                <w:szCs w:val="28"/>
              </w:rPr>
            </w:pPr>
            <w:r w:rsidRPr="005920EF">
              <w:rPr>
                <w:rFonts w:ascii="Times New Roman" w:hAnsi="Times New Roman" w:cs="Times New Roman"/>
                <w:sz w:val="28"/>
                <w:szCs w:val="28"/>
              </w:rPr>
              <w:t>0,419</w:t>
            </w:r>
          </w:p>
        </w:tc>
        <w:tc>
          <w:tcPr>
            <w:tcW w:w="1847" w:type="dxa"/>
            <w:vAlign w:val="center"/>
          </w:tcPr>
          <w:p w:rsidR="00B701DF" w:rsidRPr="005920EF" w:rsidRDefault="00B701DF" w:rsidP="008204A6">
            <w:pPr>
              <w:jc w:val="center"/>
              <w:rPr>
                <w:rFonts w:ascii="Times New Roman" w:hAnsi="Times New Roman" w:cs="Times New Roman"/>
                <w:sz w:val="28"/>
                <w:szCs w:val="28"/>
              </w:rPr>
            </w:pPr>
            <w:r w:rsidRPr="005920EF">
              <w:rPr>
                <w:rFonts w:ascii="Times New Roman" w:hAnsi="Times New Roman" w:cs="Times New Roman"/>
                <w:sz w:val="28"/>
                <w:szCs w:val="28"/>
              </w:rPr>
              <w:t>0,284</w:t>
            </w:r>
          </w:p>
        </w:tc>
      </w:tr>
      <w:tr w:rsidR="00B701DF" w:rsidRPr="005920EF" w:rsidTr="00ED4301">
        <w:trPr>
          <w:jc w:val="center"/>
        </w:trPr>
        <w:tc>
          <w:tcPr>
            <w:tcW w:w="2667" w:type="dxa"/>
            <w:vAlign w:val="center"/>
          </w:tcPr>
          <w:p w:rsidR="00B701DF" w:rsidRPr="005920EF" w:rsidRDefault="00B701DF" w:rsidP="008204A6">
            <w:pPr>
              <w:jc w:val="center"/>
              <w:rPr>
                <w:rFonts w:ascii="Times New Roman" w:hAnsi="Times New Roman" w:cs="Times New Roman"/>
                <w:sz w:val="28"/>
                <w:szCs w:val="28"/>
              </w:rPr>
            </w:pPr>
            <w:r w:rsidRPr="005920EF">
              <w:rPr>
                <w:rFonts w:ascii="Times New Roman" w:hAnsi="Times New Roman" w:cs="Times New Roman"/>
                <w:sz w:val="28"/>
                <w:szCs w:val="28"/>
              </w:rPr>
              <w:t>Интерференционная склонность при назывании (сек.)</w:t>
            </w:r>
          </w:p>
        </w:tc>
        <w:tc>
          <w:tcPr>
            <w:tcW w:w="1747" w:type="dxa"/>
            <w:vAlign w:val="center"/>
          </w:tcPr>
          <w:p w:rsidR="00B701DF" w:rsidRPr="005920EF" w:rsidRDefault="00B701DF" w:rsidP="008204A6">
            <w:pPr>
              <w:jc w:val="center"/>
              <w:rPr>
                <w:rFonts w:ascii="Times New Roman" w:hAnsi="Times New Roman" w:cs="Times New Roman"/>
                <w:sz w:val="28"/>
                <w:szCs w:val="28"/>
              </w:rPr>
            </w:pPr>
            <w:r w:rsidRPr="005920EF">
              <w:rPr>
                <w:rFonts w:ascii="Times New Roman" w:hAnsi="Times New Roman" w:cs="Times New Roman"/>
                <w:sz w:val="28"/>
                <w:szCs w:val="28"/>
              </w:rPr>
              <w:t>0,327</w:t>
            </w:r>
          </w:p>
        </w:tc>
        <w:tc>
          <w:tcPr>
            <w:tcW w:w="1846" w:type="dxa"/>
            <w:vAlign w:val="center"/>
          </w:tcPr>
          <w:p w:rsidR="00B701DF" w:rsidRPr="005920EF" w:rsidRDefault="00B701DF" w:rsidP="008204A6">
            <w:pPr>
              <w:jc w:val="center"/>
              <w:rPr>
                <w:rFonts w:ascii="Times New Roman" w:hAnsi="Times New Roman" w:cs="Times New Roman"/>
                <w:sz w:val="28"/>
                <w:szCs w:val="28"/>
              </w:rPr>
            </w:pPr>
            <w:r w:rsidRPr="005920EF">
              <w:rPr>
                <w:rFonts w:ascii="Times New Roman" w:hAnsi="Times New Roman" w:cs="Times New Roman"/>
                <w:sz w:val="28"/>
                <w:szCs w:val="28"/>
              </w:rPr>
              <w:t>0,099</w:t>
            </w:r>
          </w:p>
        </w:tc>
        <w:tc>
          <w:tcPr>
            <w:tcW w:w="1747" w:type="dxa"/>
            <w:vAlign w:val="center"/>
          </w:tcPr>
          <w:p w:rsidR="00B701DF" w:rsidRPr="005920EF" w:rsidRDefault="00B701DF" w:rsidP="008204A6">
            <w:pPr>
              <w:jc w:val="center"/>
              <w:rPr>
                <w:rFonts w:ascii="Times New Roman" w:hAnsi="Times New Roman" w:cs="Times New Roman"/>
                <w:sz w:val="28"/>
                <w:szCs w:val="28"/>
              </w:rPr>
            </w:pPr>
            <w:r w:rsidRPr="005920EF">
              <w:rPr>
                <w:rFonts w:ascii="Times New Roman" w:hAnsi="Times New Roman" w:cs="Times New Roman"/>
                <w:sz w:val="28"/>
                <w:szCs w:val="28"/>
              </w:rPr>
              <w:t>0,306</w:t>
            </w:r>
          </w:p>
        </w:tc>
        <w:tc>
          <w:tcPr>
            <w:tcW w:w="1847" w:type="dxa"/>
            <w:vAlign w:val="center"/>
          </w:tcPr>
          <w:p w:rsidR="00B701DF" w:rsidRPr="005920EF" w:rsidRDefault="00B701DF" w:rsidP="008204A6">
            <w:pPr>
              <w:jc w:val="center"/>
              <w:rPr>
                <w:rFonts w:ascii="Times New Roman" w:hAnsi="Times New Roman" w:cs="Times New Roman"/>
                <w:sz w:val="28"/>
                <w:szCs w:val="28"/>
              </w:rPr>
            </w:pPr>
            <w:r w:rsidRPr="005920EF">
              <w:rPr>
                <w:rFonts w:ascii="Times New Roman" w:hAnsi="Times New Roman" w:cs="Times New Roman"/>
                <w:sz w:val="28"/>
                <w:szCs w:val="28"/>
              </w:rPr>
              <w:t>0,085</w:t>
            </w:r>
          </w:p>
        </w:tc>
      </w:tr>
      <w:tr w:rsidR="00B701DF" w:rsidRPr="004A0418" w:rsidTr="00ED4301">
        <w:trPr>
          <w:jc w:val="center"/>
        </w:trPr>
        <w:tc>
          <w:tcPr>
            <w:tcW w:w="2667" w:type="dxa"/>
            <w:vAlign w:val="center"/>
          </w:tcPr>
          <w:p w:rsidR="00B701DF" w:rsidRPr="005920EF" w:rsidRDefault="00B701DF" w:rsidP="008204A6">
            <w:pPr>
              <w:jc w:val="center"/>
              <w:rPr>
                <w:rFonts w:ascii="Times New Roman" w:hAnsi="Times New Roman" w:cs="Times New Roman"/>
                <w:sz w:val="28"/>
                <w:szCs w:val="28"/>
              </w:rPr>
            </w:pPr>
            <w:r w:rsidRPr="005920EF">
              <w:rPr>
                <w:rFonts w:ascii="Times New Roman" w:hAnsi="Times New Roman" w:cs="Times New Roman"/>
                <w:sz w:val="28"/>
                <w:szCs w:val="28"/>
              </w:rPr>
              <w:t>Общее количество ошибок</w:t>
            </w:r>
          </w:p>
        </w:tc>
        <w:tc>
          <w:tcPr>
            <w:tcW w:w="1747" w:type="dxa"/>
            <w:vAlign w:val="center"/>
          </w:tcPr>
          <w:p w:rsidR="00B701DF" w:rsidRPr="005920EF" w:rsidRDefault="00B701DF" w:rsidP="008204A6">
            <w:pPr>
              <w:jc w:val="center"/>
              <w:rPr>
                <w:rFonts w:ascii="Times New Roman" w:hAnsi="Times New Roman" w:cs="Times New Roman"/>
                <w:sz w:val="28"/>
                <w:szCs w:val="28"/>
              </w:rPr>
            </w:pPr>
            <w:r w:rsidRPr="005920EF">
              <w:rPr>
                <w:rFonts w:ascii="Times New Roman" w:hAnsi="Times New Roman" w:cs="Times New Roman"/>
                <w:sz w:val="28"/>
                <w:szCs w:val="28"/>
              </w:rPr>
              <w:t>8,6</w:t>
            </w:r>
          </w:p>
        </w:tc>
        <w:tc>
          <w:tcPr>
            <w:tcW w:w="1846" w:type="dxa"/>
            <w:vAlign w:val="center"/>
          </w:tcPr>
          <w:p w:rsidR="00B701DF" w:rsidRPr="005920EF" w:rsidRDefault="00B701DF" w:rsidP="008204A6">
            <w:pPr>
              <w:jc w:val="center"/>
              <w:rPr>
                <w:rFonts w:ascii="Times New Roman" w:hAnsi="Times New Roman" w:cs="Times New Roman"/>
                <w:sz w:val="28"/>
                <w:szCs w:val="28"/>
              </w:rPr>
            </w:pPr>
            <w:r w:rsidRPr="005920EF">
              <w:rPr>
                <w:rFonts w:ascii="Times New Roman" w:hAnsi="Times New Roman" w:cs="Times New Roman"/>
                <w:sz w:val="28"/>
                <w:szCs w:val="28"/>
              </w:rPr>
              <w:t>2,19</w:t>
            </w:r>
          </w:p>
        </w:tc>
        <w:tc>
          <w:tcPr>
            <w:tcW w:w="1747" w:type="dxa"/>
            <w:vAlign w:val="center"/>
          </w:tcPr>
          <w:p w:rsidR="00B701DF" w:rsidRPr="005920EF" w:rsidRDefault="00B701DF" w:rsidP="008204A6">
            <w:pPr>
              <w:jc w:val="center"/>
              <w:rPr>
                <w:rFonts w:ascii="Times New Roman" w:hAnsi="Times New Roman" w:cs="Times New Roman"/>
                <w:sz w:val="28"/>
                <w:szCs w:val="28"/>
              </w:rPr>
            </w:pPr>
            <w:r w:rsidRPr="005920EF">
              <w:rPr>
                <w:rFonts w:ascii="Times New Roman" w:hAnsi="Times New Roman" w:cs="Times New Roman"/>
                <w:sz w:val="28"/>
                <w:szCs w:val="28"/>
              </w:rPr>
              <w:t>7,6</w:t>
            </w:r>
          </w:p>
        </w:tc>
        <w:tc>
          <w:tcPr>
            <w:tcW w:w="1847" w:type="dxa"/>
            <w:vAlign w:val="center"/>
          </w:tcPr>
          <w:p w:rsidR="00B701DF" w:rsidRPr="004A0418" w:rsidRDefault="00B701DF" w:rsidP="008204A6">
            <w:pPr>
              <w:jc w:val="center"/>
              <w:rPr>
                <w:rFonts w:ascii="Times New Roman" w:hAnsi="Times New Roman" w:cs="Times New Roman"/>
                <w:sz w:val="28"/>
                <w:szCs w:val="28"/>
              </w:rPr>
            </w:pPr>
            <w:r w:rsidRPr="005920EF">
              <w:rPr>
                <w:rFonts w:ascii="Times New Roman" w:hAnsi="Times New Roman" w:cs="Times New Roman"/>
                <w:sz w:val="28"/>
                <w:szCs w:val="28"/>
              </w:rPr>
              <w:t>5,89</w:t>
            </w:r>
          </w:p>
        </w:tc>
      </w:tr>
    </w:tbl>
    <w:p w:rsidR="00504BCC" w:rsidRDefault="00504BCC" w:rsidP="00ED4301">
      <w:pPr>
        <w:spacing w:line="360" w:lineRule="auto"/>
        <w:jc w:val="center"/>
        <w:rPr>
          <w:rFonts w:ascii="Times New Roman" w:hAnsi="Times New Roman" w:cs="Times New Roman"/>
          <w:sz w:val="28"/>
          <w:szCs w:val="28"/>
        </w:rPr>
      </w:pPr>
    </w:p>
    <w:p w:rsidR="00504BCC" w:rsidRDefault="00504BCC" w:rsidP="00ED4301">
      <w:pPr>
        <w:spacing w:line="360" w:lineRule="auto"/>
        <w:jc w:val="center"/>
        <w:rPr>
          <w:rFonts w:ascii="Times New Roman" w:hAnsi="Times New Roman" w:cs="Times New Roman"/>
          <w:sz w:val="28"/>
          <w:szCs w:val="28"/>
        </w:rPr>
      </w:pPr>
    </w:p>
    <w:p w:rsidR="00504BCC" w:rsidRPr="00787EFF" w:rsidRDefault="00787EFF" w:rsidP="00787EFF">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200400"/>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A6758" w:rsidRDefault="008204A6" w:rsidP="00787EFF">
      <w:pPr>
        <w:spacing w:line="360" w:lineRule="auto"/>
        <w:jc w:val="center"/>
        <w:rPr>
          <w:rFonts w:ascii="Times New Roman" w:hAnsi="Times New Roman" w:cs="Times New Roman"/>
          <w:i/>
          <w:sz w:val="28"/>
          <w:szCs w:val="28"/>
        </w:rPr>
      </w:pPr>
      <w:r w:rsidRPr="008204A6">
        <w:rPr>
          <w:rFonts w:ascii="Times New Roman" w:hAnsi="Times New Roman" w:cs="Times New Roman"/>
          <w:b/>
          <w:i/>
          <w:sz w:val="28"/>
          <w:szCs w:val="28"/>
        </w:rPr>
        <w:t>Рис</w:t>
      </w:r>
      <w:r w:rsidR="0035617B">
        <w:rPr>
          <w:rFonts w:ascii="Times New Roman" w:hAnsi="Times New Roman" w:cs="Times New Roman"/>
          <w:b/>
          <w:i/>
          <w:sz w:val="28"/>
          <w:szCs w:val="28"/>
        </w:rPr>
        <w:t>.</w:t>
      </w:r>
      <w:r w:rsidRPr="008204A6">
        <w:rPr>
          <w:rFonts w:ascii="Times New Roman" w:hAnsi="Times New Roman" w:cs="Times New Roman"/>
          <w:b/>
          <w:i/>
          <w:sz w:val="28"/>
          <w:szCs w:val="28"/>
        </w:rPr>
        <w:t xml:space="preserve"> 3</w:t>
      </w:r>
      <w:r w:rsidRPr="008204A6">
        <w:rPr>
          <w:rFonts w:ascii="Times New Roman" w:hAnsi="Times New Roman" w:cs="Times New Roman"/>
          <w:i/>
          <w:sz w:val="28"/>
          <w:szCs w:val="28"/>
        </w:rPr>
        <w:t xml:space="preserve">. Средние значения </w:t>
      </w:r>
      <w:r>
        <w:rPr>
          <w:rFonts w:ascii="Times New Roman" w:hAnsi="Times New Roman" w:cs="Times New Roman"/>
          <w:i/>
          <w:sz w:val="28"/>
          <w:szCs w:val="28"/>
        </w:rPr>
        <w:t>интерференционной склонности по</w:t>
      </w:r>
      <w:r w:rsidRPr="008204A6">
        <w:rPr>
          <w:rFonts w:ascii="Times New Roman" w:hAnsi="Times New Roman" w:cs="Times New Roman"/>
          <w:i/>
          <w:sz w:val="28"/>
          <w:szCs w:val="28"/>
        </w:rPr>
        <w:t xml:space="preserve"> методике «</w:t>
      </w:r>
      <w:r w:rsidRPr="008204A6">
        <w:rPr>
          <w:rFonts w:ascii="Times New Roman" w:hAnsi="Times New Roman" w:cs="Times New Roman"/>
          <w:i/>
          <w:sz w:val="28"/>
          <w:szCs w:val="28"/>
          <w:lang w:val="en-US"/>
        </w:rPr>
        <w:t>STROOP</w:t>
      </w:r>
      <w:r w:rsidRPr="008204A6">
        <w:rPr>
          <w:rFonts w:ascii="Times New Roman" w:hAnsi="Times New Roman" w:cs="Times New Roman"/>
          <w:i/>
          <w:sz w:val="28"/>
          <w:szCs w:val="28"/>
        </w:rPr>
        <w:t>» для детей 7-18 лет</w:t>
      </w:r>
    </w:p>
    <w:p w:rsidR="00601F40" w:rsidRPr="00DE6495" w:rsidRDefault="00601F40" w:rsidP="00787EFF">
      <w:pPr>
        <w:spacing w:line="360" w:lineRule="auto"/>
        <w:jc w:val="center"/>
        <w:rPr>
          <w:rFonts w:ascii="Times New Roman" w:hAnsi="Times New Roman" w:cs="Times New Roman"/>
          <w:i/>
          <w:sz w:val="28"/>
          <w:szCs w:val="28"/>
        </w:rPr>
      </w:pPr>
    </w:p>
    <w:p w:rsidR="004A6758" w:rsidRPr="008204A6" w:rsidRDefault="00787EFF" w:rsidP="00ED4301">
      <w:pPr>
        <w:spacing w:line="360" w:lineRule="auto"/>
        <w:jc w:val="center"/>
        <w:rPr>
          <w:rFonts w:ascii="Times New Roman" w:hAnsi="Times New Roman" w:cs="Times New Roman"/>
          <w:i/>
          <w:sz w:val="28"/>
          <w:szCs w:val="28"/>
        </w:rPr>
      </w:pPr>
      <w:r>
        <w:rPr>
          <w:rFonts w:ascii="Times New Roman" w:hAnsi="Times New Roman" w:cs="Times New Roman"/>
          <w:i/>
          <w:noProof/>
          <w:sz w:val="28"/>
          <w:szCs w:val="28"/>
          <w:lang w:eastAsia="ru-RU"/>
        </w:rPr>
        <w:drawing>
          <wp:inline distT="0" distB="0" distL="0" distR="0">
            <wp:extent cx="5486400" cy="3200400"/>
            <wp:effectExtent l="19050" t="0" r="190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01F40" w:rsidRDefault="008204A6" w:rsidP="00131A73">
      <w:pPr>
        <w:spacing w:line="360" w:lineRule="auto"/>
        <w:jc w:val="center"/>
        <w:rPr>
          <w:rFonts w:ascii="Times New Roman" w:hAnsi="Times New Roman" w:cs="Times New Roman"/>
          <w:i/>
          <w:sz w:val="28"/>
          <w:szCs w:val="28"/>
        </w:rPr>
      </w:pPr>
      <w:r w:rsidRPr="008204A6">
        <w:rPr>
          <w:rFonts w:ascii="Times New Roman" w:hAnsi="Times New Roman" w:cs="Times New Roman"/>
          <w:b/>
          <w:i/>
          <w:sz w:val="28"/>
          <w:szCs w:val="28"/>
        </w:rPr>
        <w:t>Рис</w:t>
      </w:r>
      <w:r w:rsidR="0035617B">
        <w:rPr>
          <w:rFonts w:ascii="Times New Roman" w:hAnsi="Times New Roman" w:cs="Times New Roman"/>
          <w:b/>
          <w:i/>
          <w:sz w:val="28"/>
          <w:szCs w:val="28"/>
        </w:rPr>
        <w:t>.</w:t>
      </w:r>
      <w:r w:rsidRPr="008204A6">
        <w:rPr>
          <w:rFonts w:ascii="Times New Roman" w:hAnsi="Times New Roman" w:cs="Times New Roman"/>
          <w:b/>
          <w:i/>
          <w:sz w:val="28"/>
          <w:szCs w:val="28"/>
        </w:rPr>
        <w:t xml:space="preserve"> </w:t>
      </w:r>
      <w:r w:rsidR="00ED4301">
        <w:rPr>
          <w:rFonts w:ascii="Times New Roman" w:hAnsi="Times New Roman" w:cs="Times New Roman"/>
          <w:b/>
          <w:i/>
          <w:sz w:val="28"/>
          <w:szCs w:val="28"/>
        </w:rPr>
        <w:t>4</w:t>
      </w:r>
      <w:r w:rsidRPr="008204A6">
        <w:rPr>
          <w:rFonts w:ascii="Times New Roman" w:hAnsi="Times New Roman" w:cs="Times New Roman"/>
          <w:i/>
          <w:sz w:val="28"/>
          <w:szCs w:val="28"/>
        </w:rPr>
        <w:t xml:space="preserve">. Средние значения </w:t>
      </w:r>
      <w:r w:rsidR="00787EFF">
        <w:rPr>
          <w:rFonts w:ascii="Times New Roman" w:hAnsi="Times New Roman" w:cs="Times New Roman"/>
          <w:i/>
          <w:sz w:val="28"/>
          <w:szCs w:val="28"/>
        </w:rPr>
        <w:t xml:space="preserve">и стандартные отклонения </w:t>
      </w:r>
      <w:r w:rsidR="00ED4301">
        <w:rPr>
          <w:rFonts w:ascii="Times New Roman" w:hAnsi="Times New Roman" w:cs="Times New Roman"/>
          <w:i/>
          <w:sz w:val="28"/>
          <w:szCs w:val="28"/>
        </w:rPr>
        <w:t xml:space="preserve">количества ошибок </w:t>
      </w:r>
      <w:r w:rsidRPr="008204A6">
        <w:rPr>
          <w:rFonts w:ascii="Times New Roman" w:hAnsi="Times New Roman" w:cs="Times New Roman"/>
          <w:i/>
          <w:sz w:val="28"/>
          <w:szCs w:val="28"/>
        </w:rPr>
        <w:t>по методике «</w:t>
      </w:r>
      <w:r w:rsidRPr="008204A6">
        <w:rPr>
          <w:rFonts w:ascii="Times New Roman" w:hAnsi="Times New Roman" w:cs="Times New Roman"/>
          <w:i/>
          <w:sz w:val="28"/>
          <w:szCs w:val="28"/>
          <w:lang w:val="en-US"/>
        </w:rPr>
        <w:t>STROOP</w:t>
      </w:r>
      <w:r w:rsidRPr="008204A6">
        <w:rPr>
          <w:rFonts w:ascii="Times New Roman" w:hAnsi="Times New Roman" w:cs="Times New Roman"/>
          <w:i/>
          <w:sz w:val="28"/>
          <w:szCs w:val="28"/>
        </w:rPr>
        <w:t>» для детей 7-18 лет</w:t>
      </w:r>
    </w:p>
    <w:p w:rsidR="00131A73" w:rsidRPr="00131A73" w:rsidRDefault="00131A73" w:rsidP="00131A73">
      <w:pPr>
        <w:spacing w:line="360" w:lineRule="auto"/>
        <w:jc w:val="center"/>
        <w:rPr>
          <w:rFonts w:ascii="Times New Roman" w:hAnsi="Times New Roman" w:cs="Times New Roman"/>
          <w:i/>
          <w:sz w:val="28"/>
          <w:szCs w:val="28"/>
        </w:rPr>
      </w:pPr>
    </w:p>
    <w:p w:rsidR="00131A73" w:rsidRDefault="00601F40" w:rsidP="00601F40">
      <w:pPr>
        <w:spacing w:line="360" w:lineRule="auto"/>
        <w:ind w:firstLine="709"/>
        <w:rPr>
          <w:rFonts w:ascii="Times New Roman" w:hAnsi="Times New Roman" w:cs="Times New Roman"/>
          <w:sz w:val="28"/>
          <w:szCs w:val="28"/>
        </w:rPr>
      </w:pPr>
      <w:r w:rsidRPr="00601F40">
        <w:rPr>
          <w:rFonts w:ascii="Times New Roman" w:hAnsi="Times New Roman" w:cs="Times New Roman"/>
          <w:sz w:val="28"/>
          <w:szCs w:val="28"/>
        </w:rPr>
        <w:t xml:space="preserve">По представленным результатам </w:t>
      </w:r>
      <w:r w:rsidR="00131A73">
        <w:rPr>
          <w:rFonts w:ascii="Times New Roman" w:hAnsi="Times New Roman" w:cs="Times New Roman"/>
          <w:sz w:val="28"/>
          <w:szCs w:val="28"/>
        </w:rPr>
        <w:t xml:space="preserve">нельзя выявить существенных различий в особенностях зрительного восприятия и внимания у детей и подростков с </w:t>
      </w:r>
      <w:r w:rsidR="00131A73">
        <w:rPr>
          <w:rFonts w:ascii="Times New Roman" w:hAnsi="Times New Roman" w:cs="Times New Roman"/>
          <w:sz w:val="28"/>
          <w:szCs w:val="28"/>
        </w:rPr>
        <w:lastRenderedPageBreak/>
        <w:t>ОЛЛ в возрасте 7-18 лет до и после прохождения индукционной полихимиотерапии.</w:t>
      </w:r>
    </w:p>
    <w:p w:rsidR="008204A6" w:rsidRDefault="00601F40" w:rsidP="008B0DEF">
      <w:pPr>
        <w:spacing w:line="360" w:lineRule="auto"/>
        <w:ind w:firstLine="709"/>
        <w:rPr>
          <w:rFonts w:ascii="Times New Roman" w:hAnsi="Times New Roman" w:cs="Times New Roman"/>
          <w:sz w:val="28"/>
          <w:szCs w:val="28"/>
        </w:rPr>
      </w:pPr>
      <w:r w:rsidRPr="00601F40">
        <w:rPr>
          <w:rFonts w:ascii="Times New Roman" w:hAnsi="Times New Roman" w:cs="Times New Roman"/>
          <w:sz w:val="28"/>
          <w:szCs w:val="28"/>
        </w:rPr>
        <w:t xml:space="preserve">На основании этого можно предположить, что </w:t>
      </w:r>
      <w:r w:rsidR="00131A73">
        <w:rPr>
          <w:rFonts w:ascii="Times New Roman" w:hAnsi="Times New Roman" w:cs="Times New Roman"/>
          <w:sz w:val="28"/>
          <w:szCs w:val="28"/>
        </w:rPr>
        <w:t xml:space="preserve">первый блок ПХТ при лечении ОЛЛ у детей 7-18 лет </w:t>
      </w:r>
      <w:r w:rsidRPr="00601F40">
        <w:rPr>
          <w:rFonts w:ascii="Times New Roman" w:hAnsi="Times New Roman" w:cs="Times New Roman"/>
          <w:sz w:val="28"/>
          <w:szCs w:val="28"/>
        </w:rPr>
        <w:t>не ока</w:t>
      </w:r>
      <w:r w:rsidR="00131A73">
        <w:rPr>
          <w:rFonts w:ascii="Times New Roman" w:hAnsi="Times New Roman" w:cs="Times New Roman"/>
          <w:sz w:val="28"/>
          <w:szCs w:val="28"/>
        </w:rPr>
        <w:t>зывает существенного влияния на их показатели распределения, избирательности и концентрации внимания.</w:t>
      </w:r>
    </w:p>
    <w:p w:rsidR="00B701DF" w:rsidRPr="00787EFF" w:rsidRDefault="00B701DF" w:rsidP="00787EFF">
      <w:pPr>
        <w:spacing w:before="720" w:line="360" w:lineRule="auto"/>
        <w:jc w:val="center"/>
        <w:rPr>
          <w:rFonts w:ascii="Times New Roman" w:hAnsi="Times New Roman" w:cs="Times New Roman"/>
          <w:b/>
          <w:sz w:val="28"/>
          <w:szCs w:val="28"/>
        </w:rPr>
      </w:pPr>
      <w:r w:rsidRPr="00787EFF">
        <w:rPr>
          <w:rFonts w:ascii="Times New Roman" w:hAnsi="Times New Roman" w:cs="Times New Roman"/>
          <w:b/>
          <w:sz w:val="28"/>
          <w:szCs w:val="28"/>
        </w:rPr>
        <w:t>3.1.4 Средние значения и стандартные отклонения в старшей группе по результатам методики «LVT» на системе SCHUHFRIED</w:t>
      </w:r>
    </w:p>
    <w:p w:rsidR="00B701DF" w:rsidRPr="004A0418" w:rsidRDefault="00B701DF" w:rsidP="00787EFF">
      <w:pPr>
        <w:spacing w:line="360" w:lineRule="auto"/>
        <w:ind w:firstLine="709"/>
        <w:rPr>
          <w:rFonts w:ascii="Times New Roman" w:hAnsi="Times New Roman" w:cs="Times New Roman"/>
          <w:sz w:val="28"/>
          <w:szCs w:val="28"/>
        </w:rPr>
      </w:pPr>
      <w:r w:rsidRPr="004A0418">
        <w:rPr>
          <w:rFonts w:ascii="Times New Roman" w:hAnsi="Times New Roman" w:cs="Times New Roman"/>
          <w:sz w:val="28"/>
          <w:szCs w:val="28"/>
        </w:rPr>
        <w:t>Средние значения и стандартные отклонения для старшей группы (7-18 лет) по методике «</w:t>
      </w:r>
      <w:r w:rsidRPr="004A0418">
        <w:rPr>
          <w:rFonts w:ascii="Times New Roman" w:hAnsi="Times New Roman" w:cs="Times New Roman"/>
          <w:sz w:val="28"/>
          <w:szCs w:val="28"/>
          <w:lang w:val="en-US"/>
        </w:rPr>
        <w:t>LVT</w:t>
      </w:r>
      <w:r w:rsidRPr="004A0418">
        <w:rPr>
          <w:rFonts w:ascii="Times New Roman" w:hAnsi="Times New Roman" w:cs="Times New Roman"/>
          <w:sz w:val="28"/>
          <w:szCs w:val="28"/>
        </w:rPr>
        <w:t xml:space="preserve">» на системе SCHUHFRIED до воздействия индукционной терапии и после нее представлены </w:t>
      </w:r>
      <w:r w:rsidRPr="00787EFF">
        <w:rPr>
          <w:rFonts w:ascii="Times New Roman" w:hAnsi="Times New Roman" w:cs="Times New Roman"/>
          <w:sz w:val="28"/>
          <w:szCs w:val="28"/>
        </w:rPr>
        <w:t xml:space="preserve">в таблице </w:t>
      </w:r>
      <w:r w:rsidR="0035617B">
        <w:rPr>
          <w:rFonts w:ascii="Times New Roman" w:hAnsi="Times New Roman" w:cs="Times New Roman"/>
          <w:sz w:val="28"/>
          <w:szCs w:val="28"/>
        </w:rPr>
        <w:t>6</w:t>
      </w:r>
      <w:r w:rsidR="00787EFF" w:rsidRPr="00787EFF">
        <w:rPr>
          <w:rFonts w:ascii="Times New Roman" w:hAnsi="Times New Roman" w:cs="Times New Roman"/>
          <w:sz w:val="28"/>
          <w:szCs w:val="28"/>
        </w:rPr>
        <w:t xml:space="preserve"> </w:t>
      </w:r>
      <w:r w:rsidRPr="00787EFF">
        <w:rPr>
          <w:rFonts w:ascii="Times New Roman" w:hAnsi="Times New Roman" w:cs="Times New Roman"/>
          <w:sz w:val="28"/>
          <w:szCs w:val="28"/>
        </w:rPr>
        <w:t>и на рис</w:t>
      </w:r>
      <w:r w:rsidR="0035617B">
        <w:rPr>
          <w:rFonts w:ascii="Times New Roman" w:hAnsi="Times New Roman" w:cs="Times New Roman"/>
          <w:sz w:val="28"/>
          <w:szCs w:val="28"/>
        </w:rPr>
        <w:t>.</w:t>
      </w:r>
      <w:r w:rsidR="004502AD">
        <w:rPr>
          <w:rFonts w:ascii="Times New Roman" w:hAnsi="Times New Roman" w:cs="Times New Roman"/>
          <w:sz w:val="28"/>
          <w:szCs w:val="28"/>
        </w:rPr>
        <w:t xml:space="preserve"> </w:t>
      </w:r>
      <w:r w:rsidR="00787EFF" w:rsidRPr="00787EFF">
        <w:rPr>
          <w:rFonts w:ascii="Times New Roman" w:hAnsi="Times New Roman" w:cs="Times New Roman"/>
          <w:sz w:val="28"/>
          <w:szCs w:val="28"/>
        </w:rPr>
        <w:t>5</w:t>
      </w:r>
      <w:r w:rsidRPr="00787EFF">
        <w:rPr>
          <w:rFonts w:ascii="Times New Roman" w:hAnsi="Times New Roman" w:cs="Times New Roman"/>
          <w:sz w:val="28"/>
          <w:szCs w:val="28"/>
        </w:rPr>
        <w:t>.</w:t>
      </w:r>
    </w:p>
    <w:p w:rsidR="00B701DF" w:rsidRPr="00787EFF" w:rsidRDefault="00787EFF" w:rsidP="00787EFF">
      <w:pPr>
        <w:spacing w:line="360" w:lineRule="auto"/>
        <w:ind w:firstLine="709"/>
        <w:jc w:val="right"/>
        <w:rPr>
          <w:rFonts w:ascii="Times New Roman" w:hAnsi="Times New Roman" w:cs="Times New Roman"/>
          <w:i/>
          <w:sz w:val="28"/>
          <w:szCs w:val="28"/>
        </w:rPr>
      </w:pPr>
      <w:r w:rsidRPr="008204A6">
        <w:rPr>
          <w:rFonts w:ascii="Times New Roman" w:hAnsi="Times New Roman" w:cs="Times New Roman"/>
          <w:b/>
          <w:i/>
          <w:sz w:val="28"/>
          <w:szCs w:val="28"/>
        </w:rPr>
        <w:t xml:space="preserve">Таблица </w:t>
      </w:r>
      <w:r w:rsidR="0035617B">
        <w:rPr>
          <w:rFonts w:ascii="Times New Roman" w:hAnsi="Times New Roman" w:cs="Times New Roman"/>
          <w:b/>
          <w:i/>
          <w:sz w:val="28"/>
          <w:szCs w:val="28"/>
        </w:rPr>
        <w:t>6</w:t>
      </w:r>
      <w:r w:rsidRPr="008204A6">
        <w:rPr>
          <w:rFonts w:ascii="Times New Roman" w:hAnsi="Times New Roman" w:cs="Times New Roman"/>
          <w:b/>
          <w:i/>
          <w:sz w:val="28"/>
          <w:szCs w:val="28"/>
        </w:rPr>
        <w:t>.</w:t>
      </w:r>
      <w:r w:rsidRPr="008204A6">
        <w:rPr>
          <w:rFonts w:ascii="Times New Roman" w:hAnsi="Times New Roman" w:cs="Times New Roman"/>
          <w:i/>
          <w:sz w:val="28"/>
          <w:szCs w:val="28"/>
        </w:rPr>
        <w:t xml:space="preserve"> Описательные статистики по методике «</w:t>
      </w:r>
      <w:r>
        <w:rPr>
          <w:rFonts w:ascii="Times New Roman" w:hAnsi="Times New Roman" w:cs="Times New Roman"/>
          <w:i/>
          <w:sz w:val="28"/>
          <w:szCs w:val="28"/>
          <w:lang w:val="en-US"/>
        </w:rPr>
        <w:t>LVT</w:t>
      </w:r>
      <w:r w:rsidRPr="008204A6">
        <w:rPr>
          <w:rFonts w:ascii="Times New Roman" w:hAnsi="Times New Roman" w:cs="Times New Roman"/>
          <w:i/>
          <w:sz w:val="28"/>
          <w:szCs w:val="28"/>
        </w:rPr>
        <w:t xml:space="preserve">» </w:t>
      </w:r>
      <w:r>
        <w:rPr>
          <w:rFonts w:ascii="Times New Roman" w:hAnsi="Times New Roman" w:cs="Times New Roman"/>
          <w:i/>
          <w:sz w:val="28"/>
          <w:szCs w:val="28"/>
        </w:rPr>
        <w:br/>
      </w:r>
      <w:r w:rsidRPr="008204A6">
        <w:rPr>
          <w:rFonts w:ascii="Times New Roman" w:hAnsi="Times New Roman" w:cs="Times New Roman"/>
          <w:i/>
          <w:sz w:val="28"/>
          <w:szCs w:val="28"/>
        </w:rPr>
        <w:t>для детей 7-18 лет</w:t>
      </w:r>
    </w:p>
    <w:tbl>
      <w:tblPr>
        <w:tblStyle w:val="a8"/>
        <w:tblW w:w="0" w:type="auto"/>
        <w:tblLook w:val="04A0"/>
      </w:tblPr>
      <w:tblGrid>
        <w:gridCol w:w="2174"/>
        <w:gridCol w:w="1833"/>
        <w:gridCol w:w="1865"/>
        <w:gridCol w:w="1833"/>
        <w:gridCol w:w="1866"/>
      </w:tblGrid>
      <w:tr w:rsidR="00787EFF" w:rsidRPr="004A0418" w:rsidTr="00787EFF">
        <w:tc>
          <w:tcPr>
            <w:tcW w:w="2174" w:type="dxa"/>
            <w:vMerge w:val="restart"/>
            <w:vAlign w:val="center"/>
          </w:tcPr>
          <w:p w:rsidR="00787EFF" w:rsidRPr="004A0418" w:rsidRDefault="00787EFF" w:rsidP="00787EFF">
            <w:pPr>
              <w:jc w:val="center"/>
              <w:rPr>
                <w:rFonts w:ascii="Times New Roman" w:hAnsi="Times New Roman" w:cs="Times New Roman"/>
                <w:sz w:val="28"/>
                <w:szCs w:val="28"/>
              </w:rPr>
            </w:pPr>
          </w:p>
        </w:tc>
        <w:tc>
          <w:tcPr>
            <w:tcW w:w="3698" w:type="dxa"/>
            <w:gridSpan w:val="2"/>
            <w:vAlign w:val="center"/>
          </w:tcPr>
          <w:p w:rsidR="00787EFF" w:rsidRPr="004A0418" w:rsidRDefault="00787EFF" w:rsidP="00787EFF">
            <w:pPr>
              <w:jc w:val="center"/>
              <w:rPr>
                <w:rFonts w:ascii="Times New Roman" w:hAnsi="Times New Roman" w:cs="Times New Roman"/>
                <w:sz w:val="28"/>
                <w:szCs w:val="28"/>
              </w:rPr>
            </w:pPr>
            <w:r w:rsidRPr="004A0418">
              <w:rPr>
                <w:rFonts w:ascii="Times New Roman" w:hAnsi="Times New Roman" w:cs="Times New Roman"/>
                <w:sz w:val="28"/>
                <w:szCs w:val="28"/>
              </w:rPr>
              <w:t>До воздействия химиотерапии</w:t>
            </w:r>
          </w:p>
        </w:tc>
        <w:tc>
          <w:tcPr>
            <w:tcW w:w="3699" w:type="dxa"/>
            <w:gridSpan w:val="2"/>
            <w:vAlign w:val="center"/>
          </w:tcPr>
          <w:p w:rsidR="00787EFF" w:rsidRPr="004A0418" w:rsidRDefault="00787EFF" w:rsidP="00787EFF">
            <w:pPr>
              <w:jc w:val="center"/>
              <w:rPr>
                <w:rFonts w:ascii="Times New Roman" w:hAnsi="Times New Roman" w:cs="Times New Roman"/>
                <w:sz w:val="28"/>
                <w:szCs w:val="28"/>
              </w:rPr>
            </w:pPr>
            <w:r w:rsidRPr="004A0418">
              <w:rPr>
                <w:rFonts w:ascii="Times New Roman" w:hAnsi="Times New Roman" w:cs="Times New Roman"/>
                <w:sz w:val="28"/>
                <w:szCs w:val="28"/>
              </w:rPr>
              <w:t>После воздействия химиотерапии (1 блок)</w:t>
            </w:r>
          </w:p>
        </w:tc>
      </w:tr>
      <w:tr w:rsidR="00787EFF" w:rsidRPr="004A0418" w:rsidTr="00787EFF">
        <w:tc>
          <w:tcPr>
            <w:tcW w:w="2174" w:type="dxa"/>
            <w:vMerge/>
            <w:vAlign w:val="center"/>
          </w:tcPr>
          <w:p w:rsidR="00787EFF" w:rsidRPr="004A0418" w:rsidRDefault="00787EFF" w:rsidP="00787EFF">
            <w:pPr>
              <w:jc w:val="center"/>
              <w:rPr>
                <w:rFonts w:ascii="Times New Roman" w:hAnsi="Times New Roman" w:cs="Times New Roman"/>
                <w:sz w:val="28"/>
                <w:szCs w:val="28"/>
              </w:rPr>
            </w:pPr>
          </w:p>
        </w:tc>
        <w:tc>
          <w:tcPr>
            <w:tcW w:w="1833" w:type="dxa"/>
            <w:vAlign w:val="center"/>
          </w:tcPr>
          <w:p w:rsidR="00787EFF" w:rsidRPr="004A0418" w:rsidRDefault="00787EFF" w:rsidP="00787EFF">
            <w:pPr>
              <w:jc w:val="center"/>
              <w:rPr>
                <w:rFonts w:ascii="Times New Roman" w:hAnsi="Times New Roman" w:cs="Times New Roman"/>
                <w:sz w:val="28"/>
                <w:szCs w:val="28"/>
              </w:rPr>
            </w:pPr>
            <w:r w:rsidRPr="004A0418">
              <w:rPr>
                <w:rFonts w:ascii="Times New Roman" w:hAnsi="Times New Roman" w:cs="Times New Roman"/>
                <w:sz w:val="28"/>
                <w:szCs w:val="28"/>
              </w:rPr>
              <w:t>Среднее значение</w:t>
            </w:r>
          </w:p>
        </w:tc>
        <w:tc>
          <w:tcPr>
            <w:tcW w:w="1865" w:type="dxa"/>
            <w:vAlign w:val="center"/>
          </w:tcPr>
          <w:p w:rsidR="00787EFF" w:rsidRPr="004A0418" w:rsidRDefault="00787EFF" w:rsidP="00787EFF">
            <w:pPr>
              <w:jc w:val="center"/>
              <w:rPr>
                <w:rFonts w:ascii="Times New Roman" w:hAnsi="Times New Roman" w:cs="Times New Roman"/>
                <w:sz w:val="28"/>
                <w:szCs w:val="28"/>
              </w:rPr>
            </w:pPr>
            <w:r w:rsidRPr="004A0418">
              <w:rPr>
                <w:rFonts w:ascii="Times New Roman" w:hAnsi="Times New Roman" w:cs="Times New Roman"/>
                <w:sz w:val="28"/>
                <w:szCs w:val="28"/>
              </w:rPr>
              <w:t>Стандартное отклонение</w:t>
            </w:r>
          </w:p>
        </w:tc>
        <w:tc>
          <w:tcPr>
            <w:tcW w:w="1833" w:type="dxa"/>
            <w:vAlign w:val="center"/>
          </w:tcPr>
          <w:p w:rsidR="00787EFF" w:rsidRPr="004A0418" w:rsidRDefault="00787EFF" w:rsidP="00787EFF">
            <w:pPr>
              <w:jc w:val="center"/>
              <w:rPr>
                <w:rFonts w:ascii="Times New Roman" w:hAnsi="Times New Roman" w:cs="Times New Roman"/>
                <w:sz w:val="28"/>
                <w:szCs w:val="28"/>
              </w:rPr>
            </w:pPr>
            <w:r w:rsidRPr="004A0418">
              <w:rPr>
                <w:rFonts w:ascii="Times New Roman" w:hAnsi="Times New Roman" w:cs="Times New Roman"/>
                <w:sz w:val="28"/>
                <w:szCs w:val="28"/>
              </w:rPr>
              <w:t>Среднее значение</w:t>
            </w:r>
          </w:p>
        </w:tc>
        <w:tc>
          <w:tcPr>
            <w:tcW w:w="1866" w:type="dxa"/>
            <w:vAlign w:val="center"/>
          </w:tcPr>
          <w:p w:rsidR="00787EFF" w:rsidRPr="004A0418" w:rsidRDefault="00787EFF" w:rsidP="00787EFF">
            <w:pPr>
              <w:jc w:val="center"/>
              <w:rPr>
                <w:rFonts w:ascii="Times New Roman" w:hAnsi="Times New Roman" w:cs="Times New Roman"/>
                <w:sz w:val="28"/>
                <w:szCs w:val="28"/>
              </w:rPr>
            </w:pPr>
            <w:r w:rsidRPr="004A0418">
              <w:rPr>
                <w:rFonts w:ascii="Times New Roman" w:hAnsi="Times New Roman" w:cs="Times New Roman"/>
                <w:sz w:val="28"/>
                <w:szCs w:val="28"/>
              </w:rPr>
              <w:t>Стандартное отклонение</w:t>
            </w:r>
          </w:p>
        </w:tc>
      </w:tr>
      <w:tr w:rsidR="00B701DF" w:rsidRPr="004A0418" w:rsidTr="00787EFF">
        <w:tc>
          <w:tcPr>
            <w:tcW w:w="2174" w:type="dxa"/>
            <w:vAlign w:val="center"/>
          </w:tcPr>
          <w:p w:rsidR="00B701DF" w:rsidRPr="004A0418" w:rsidRDefault="00B701DF" w:rsidP="00787EFF">
            <w:pPr>
              <w:jc w:val="center"/>
              <w:rPr>
                <w:rFonts w:ascii="Times New Roman" w:hAnsi="Times New Roman" w:cs="Times New Roman"/>
                <w:sz w:val="28"/>
                <w:szCs w:val="28"/>
              </w:rPr>
            </w:pPr>
            <w:r w:rsidRPr="004A0418">
              <w:rPr>
                <w:rFonts w:ascii="Times New Roman" w:hAnsi="Times New Roman" w:cs="Times New Roman"/>
                <w:sz w:val="28"/>
                <w:szCs w:val="28"/>
              </w:rPr>
              <w:t>Количество замедленных реакций</w:t>
            </w:r>
          </w:p>
        </w:tc>
        <w:tc>
          <w:tcPr>
            <w:tcW w:w="1833" w:type="dxa"/>
            <w:vAlign w:val="center"/>
          </w:tcPr>
          <w:p w:rsidR="00B701DF" w:rsidRPr="004A0418" w:rsidRDefault="00B701DF" w:rsidP="00787EFF">
            <w:pPr>
              <w:jc w:val="center"/>
              <w:rPr>
                <w:rFonts w:ascii="Times New Roman" w:hAnsi="Times New Roman" w:cs="Times New Roman"/>
                <w:sz w:val="28"/>
                <w:szCs w:val="28"/>
              </w:rPr>
            </w:pPr>
            <w:r w:rsidRPr="004A0418">
              <w:rPr>
                <w:rFonts w:ascii="Times New Roman" w:hAnsi="Times New Roman" w:cs="Times New Roman"/>
                <w:sz w:val="28"/>
                <w:szCs w:val="28"/>
              </w:rPr>
              <w:t>7,6</w:t>
            </w:r>
          </w:p>
        </w:tc>
        <w:tc>
          <w:tcPr>
            <w:tcW w:w="1865" w:type="dxa"/>
            <w:vAlign w:val="center"/>
          </w:tcPr>
          <w:p w:rsidR="00B701DF" w:rsidRPr="004A0418" w:rsidRDefault="00B701DF" w:rsidP="00787EFF">
            <w:pPr>
              <w:jc w:val="center"/>
              <w:rPr>
                <w:rFonts w:ascii="Times New Roman" w:hAnsi="Times New Roman" w:cs="Times New Roman"/>
                <w:sz w:val="28"/>
                <w:szCs w:val="28"/>
              </w:rPr>
            </w:pPr>
            <w:r w:rsidRPr="004A0418">
              <w:rPr>
                <w:rFonts w:ascii="Times New Roman" w:hAnsi="Times New Roman" w:cs="Times New Roman"/>
                <w:sz w:val="28"/>
                <w:szCs w:val="28"/>
              </w:rPr>
              <w:t>4,72</w:t>
            </w:r>
          </w:p>
        </w:tc>
        <w:tc>
          <w:tcPr>
            <w:tcW w:w="1833" w:type="dxa"/>
            <w:vAlign w:val="center"/>
          </w:tcPr>
          <w:p w:rsidR="00B701DF" w:rsidRPr="004A0418" w:rsidRDefault="00B701DF" w:rsidP="00787EFF">
            <w:pPr>
              <w:jc w:val="center"/>
              <w:rPr>
                <w:rFonts w:ascii="Times New Roman" w:hAnsi="Times New Roman" w:cs="Times New Roman"/>
                <w:sz w:val="28"/>
                <w:szCs w:val="28"/>
              </w:rPr>
            </w:pPr>
            <w:r w:rsidRPr="004A0418">
              <w:rPr>
                <w:rFonts w:ascii="Times New Roman" w:hAnsi="Times New Roman" w:cs="Times New Roman"/>
                <w:sz w:val="28"/>
                <w:szCs w:val="28"/>
              </w:rPr>
              <w:t>4,8</w:t>
            </w:r>
          </w:p>
        </w:tc>
        <w:tc>
          <w:tcPr>
            <w:tcW w:w="1866" w:type="dxa"/>
            <w:vAlign w:val="center"/>
          </w:tcPr>
          <w:p w:rsidR="00B701DF" w:rsidRPr="004A0418" w:rsidRDefault="00B701DF" w:rsidP="00787EFF">
            <w:pPr>
              <w:jc w:val="center"/>
              <w:rPr>
                <w:rFonts w:ascii="Times New Roman" w:hAnsi="Times New Roman" w:cs="Times New Roman"/>
                <w:sz w:val="28"/>
                <w:szCs w:val="28"/>
              </w:rPr>
            </w:pPr>
            <w:r w:rsidRPr="004A0418">
              <w:rPr>
                <w:rFonts w:ascii="Times New Roman" w:hAnsi="Times New Roman" w:cs="Times New Roman"/>
                <w:sz w:val="28"/>
                <w:szCs w:val="28"/>
              </w:rPr>
              <w:t>3,34</w:t>
            </w:r>
          </w:p>
        </w:tc>
      </w:tr>
      <w:tr w:rsidR="00B701DF" w:rsidRPr="004A0418" w:rsidTr="00787EFF">
        <w:tc>
          <w:tcPr>
            <w:tcW w:w="2174" w:type="dxa"/>
            <w:vAlign w:val="center"/>
          </w:tcPr>
          <w:p w:rsidR="00B701DF" w:rsidRPr="004A0418" w:rsidRDefault="00B701DF" w:rsidP="00787EFF">
            <w:pPr>
              <w:jc w:val="center"/>
              <w:rPr>
                <w:rFonts w:ascii="Times New Roman" w:hAnsi="Times New Roman" w:cs="Times New Roman"/>
                <w:sz w:val="28"/>
                <w:szCs w:val="28"/>
              </w:rPr>
            </w:pPr>
            <w:r w:rsidRPr="004A0418">
              <w:rPr>
                <w:rFonts w:ascii="Times New Roman" w:hAnsi="Times New Roman" w:cs="Times New Roman"/>
                <w:sz w:val="28"/>
                <w:szCs w:val="28"/>
              </w:rPr>
              <w:t>Количество ошибок</w:t>
            </w:r>
          </w:p>
        </w:tc>
        <w:tc>
          <w:tcPr>
            <w:tcW w:w="1833" w:type="dxa"/>
            <w:vAlign w:val="center"/>
          </w:tcPr>
          <w:p w:rsidR="00B701DF" w:rsidRPr="004A0418" w:rsidRDefault="00B701DF" w:rsidP="00787EFF">
            <w:pPr>
              <w:jc w:val="center"/>
              <w:rPr>
                <w:rFonts w:ascii="Times New Roman" w:hAnsi="Times New Roman" w:cs="Times New Roman"/>
                <w:sz w:val="28"/>
                <w:szCs w:val="28"/>
              </w:rPr>
            </w:pPr>
            <w:r w:rsidRPr="004A0418">
              <w:rPr>
                <w:rFonts w:ascii="Times New Roman" w:hAnsi="Times New Roman" w:cs="Times New Roman"/>
                <w:sz w:val="28"/>
                <w:szCs w:val="28"/>
              </w:rPr>
              <w:t>1</w:t>
            </w:r>
          </w:p>
        </w:tc>
        <w:tc>
          <w:tcPr>
            <w:tcW w:w="1865" w:type="dxa"/>
            <w:vAlign w:val="center"/>
          </w:tcPr>
          <w:p w:rsidR="00B701DF" w:rsidRPr="004A0418" w:rsidRDefault="00B701DF" w:rsidP="00787EFF">
            <w:pPr>
              <w:jc w:val="center"/>
              <w:rPr>
                <w:rFonts w:ascii="Times New Roman" w:hAnsi="Times New Roman" w:cs="Times New Roman"/>
                <w:sz w:val="28"/>
                <w:szCs w:val="28"/>
              </w:rPr>
            </w:pPr>
            <w:r w:rsidRPr="004A0418">
              <w:rPr>
                <w:rFonts w:ascii="Times New Roman" w:hAnsi="Times New Roman" w:cs="Times New Roman"/>
                <w:sz w:val="28"/>
                <w:szCs w:val="28"/>
              </w:rPr>
              <w:t>1</w:t>
            </w:r>
          </w:p>
        </w:tc>
        <w:tc>
          <w:tcPr>
            <w:tcW w:w="1833" w:type="dxa"/>
            <w:vAlign w:val="center"/>
          </w:tcPr>
          <w:p w:rsidR="00B701DF" w:rsidRPr="004A0418" w:rsidRDefault="00B701DF" w:rsidP="00787EFF">
            <w:pPr>
              <w:jc w:val="center"/>
              <w:rPr>
                <w:rFonts w:ascii="Times New Roman" w:hAnsi="Times New Roman" w:cs="Times New Roman"/>
                <w:sz w:val="28"/>
                <w:szCs w:val="28"/>
              </w:rPr>
            </w:pPr>
            <w:r w:rsidRPr="004A0418">
              <w:rPr>
                <w:rFonts w:ascii="Times New Roman" w:hAnsi="Times New Roman" w:cs="Times New Roman"/>
                <w:sz w:val="28"/>
                <w:szCs w:val="28"/>
              </w:rPr>
              <w:t>0</w:t>
            </w:r>
          </w:p>
        </w:tc>
        <w:tc>
          <w:tcPr>
            <w:tcW w:w="1866" w:type="dxa"/>
            <w:vAlign w:val="center"/>
          </w:tcPr>
          <w:p w:rsidR="00B701DF" w:rsidRPr="004A0418" w:rsidRDefault="00B701DF" w:rsidP="00787EFF">
            <w:pPr>
              <w:jc w:val="center"/>
              <w:rPr>
                <w:rFonts w:ascii="Times New Roman" w:hAnsi="Times New Roman" w:cs="Times New Roman"/>
                <w:sz w:val="28"/>
                <w:szCs w:val="28"/>
              </w:rPr>
            </w:pPr>
            <w:r w:rsidRPr="004A0418">
              <w:rPr>
                <w:rFonts w:ascii="Times New Roman" w:hAnsi="Times New Roman" w:cs="Times New Roman"/>
                <w:sz w:val="28"/>
                <w:szCs w:val="28"/>
              </w:rPr>
              <w:t>0</w:t>
            </w:r>
          </w:p>
        </w:tc>
      </w:tr>
    </w:tbl>
    <w:p w:rsidR="00B701DF" w:rsidRDefault="00B701DF" w:rsidP="00B701DF">
      <w:pPr>
        <w:spacing w:line="360" w:lineRule="auto"/>
        <w:rPr>
          <w:rFonts w:ascii="Times New Roman" w:hAnsi="Times New Roman" w:cs="Times New Roman"/>
          <w:sz w:val="28"/>
          <w:szCs w:val="28"/>
        </w:rPr>
      </w:pPr>
    </w:p>
    <w:p w:rsidR="007D1286" w:rsidRDefault="007D1286" w:rsidP="007D1286">
      <w:pPr>
        <w:spacing w:line="360" w:lineRule="auto"/>
        <w:ind w:firstLine="709"/>
        <w:rPr>
          <w:rFonts w:ascii="Times New Roman" w:hAnsi="Times New Roman" w:cs="Times New Roman"/>
          <w:sz w:val="28"/>
          <w:szCs w:val="28"/>
        </w:rPr>
      </w:pPr>
      <w:r>
        <w:rPr>
          <w:rFonts w:ascii="Times New Roman" w:hAnsi="Times New Roman" w:cs="Times New Roman"/>
          <w:sz w:val="28"/>
          <w:szCs w:val="28"/>
        </w:rPr>
        <w:t>Согласно</w:t>
      </w:r>
      <w:r w:rsidRPr="007D1286">
        <w:rPr>
          <w:rFonts w:ascii="Times New Roman" w:hAnsi="Times New Roman" w:cs="Times New Roman"/>
          <w:sz w:val="28"/>
          <w:szCs w:val="28"/>
        </w:rPr>
        <w:t xml:space="preserve"> представленным результатам </w:t>
      </w:r>
      <w:r>
        <w:rPr>
          <w:rFonts w:ascii="Times New Roman" w:hAnsi="Times New Roman" w:cs="Times New Roman"/>
          <w:sz w:val="28"/>
          <w:szCs w:val="28"/>
        </w:rPr>
        <w:t>можно</w:t>
      </w:r>
      <w:r w:rsidRPr="007D1286">
        <w:rPr>
          <w:rFonts w:ascii="Times New Roman" w:hAnsi="Times New Roman" w:cs="Times New Roman"/>
          <w:sz w:val="28"/>
          <w:szCs w:val="28"/>
        </w:rPr>
        <w:t xml:space="preserve"> выявить </w:t>
      </w:r>
      <w:r>
        <w:rPr>
          <w:rFonts w:ascii="Times New Roman" w:hAnsi="Times New Roman" w:cs="Times New Roman"/>
          <w:sz w:val="28"/>
          <w:szCs w:val="28"/>
        </w:rPr>
        <w:t>небольшое улучшение показателей, проверяемой методикой «</w:t>
      </w:r>
      <w:r>
        <w:rPr>
          <w:rFonts w:ascii="Times New Roman" w:hAnsi="Times New Roman" w:cs="Times New Roman"/>
          <w:sz w:val="28"/>
          <w:szCs w:val="28"/>
          <w:lang w:val="en-US"/>
        </w:rPr>
        <w:t>LVT</w:t>
      </w:r>
      <w:r>
        <w:rPr>
          <w:rFonts w:ascii="Times New Roman" w:hAnsi="Times New Roman" w:cs="Times New Roman"/>
          <w:sz w:val="28"/>
          <w:szCs w:val="28"/>
        </w:rPr>
        <w:t>», при повторном тестировании</w:t>
      </w:r>
      <w:r w:rsidR="00E7014F">
        <w:rPr>
          <w:rFonts w:ascii="Times New Roman" w:hAnsi="Times New Roman" w:cs="Times New Roman"/>
          <w:sz w:val="28"/>
          <w:szCs w:val="28"/>
        </w:rPr>
        <w:t xml:space="preserve"> </w:t>
      </w:r>
      <w:r>
        <w:rPr>
          <w:rFonts w:ascii="Times New Roman" w:hAnsi="Times New Roman" w:cs="Times New Roman"/>
          <w:sz w:val="28"/>
          <w:szCs w:val="28"/>
        </w:rPr>
        <w:t xml:space="preserve">детей с ОЛЛ 7-18 лет, после прохождения ими блока индукционной терапии. </w:t>
      </w:r>
      <w:r w:rsidRPr="007D1286">
        <w:rPr>
          <w:rFonts w:ascii="Times New Roman" w:hAnsi="Times New Roman" w:cs="Times New Roman"/>
          <w:sz w:val="28"/>
          <w:szCs w:val="28"/>
        </w:rPr>
        <w:t xml:space="preserve">На основании </w:t>
      </w:r>
      <w:r>
        <w:rPr>
          <w:rFonts w:ascii="Times New Roman" w:hAnsi="Times New Roman" w:cs="Times New Roman"/>
          <w:sz w:val="28"/>
          <w:szCs w:val="28"/>
        </w:rPr>
        <w:t>чего</w:t>
      </w:r>
      <w:r w:rsidRPr="007D1286">
        <w:rPr>
          <w:rFonts w:ascii="Times New Roman" w:hAnsi="Times New Roman" w:cs="Times New Roman"/>
          <w:sz w:val="28"/>
          <w:szCs w:val="28"/>
        </w:rPr>
        <w:t xml:space="preserve"> можно предположить, что </w:t>
      </w:r>
      <w:r>
        <w:rPr>
          <w:rFonts w:ascii="Times New Roman" w:hAnsi="Times New Roman" w:cs="Times New Roman"/>
          <w:sz w:val="28"/>
          <w:szCs w:val="28"/>
        </w:rPr>
        <w:t>данный этап лечения</w:t>
      </w:r>
      <w:r w:rsidRPr="007D1286">
        <w:t xml:space="preserve"> </w:t>
      </w:r>
      <w:r>
        <w:rPr>
          <w:rFonts w:ascii="Times New Roman" w:hAnsi="Times New Roman" w:cs="Times New Roman"/>
          <w:sz w:val="28"/>
          <w:szCs w:val="28"/>
        </w:rPr>
        <w:t>не оказывает</w:t>
      </w:r>
      <w:r w:rsidRPr="007D1286">
        <w:rPr>
          <w:rFonts w:ascii="Times New Roman" w:hAnsi="Times New Roman" w:cs="Times New Roman"/>
          <w:sz w:val="28"/>
          <w:szCs w:val="28"/>
        </w:rPr>
        <w:t xml:space="preserve"> влияния</w:t>
      </w:r>
      <w:r>
        <w:rPr>
          <w:rFonts w:ascii="Times New Roman" w:hAnsi="Times New Roman" w:cs="Times New Roman"/>
          <w:sz w:val="28"/>
          <w:szCs w:val="28"/>
        </w:rPr>
        <w:t xml:space="preserve"> на ухудшение </w:t>
      </w:r>
      <w:r w:rsidRPr="007D1286">
        <w:rPr>
          <w:rFonts w:ascii="Times New Roman" w:hAnsi="Times New Roman" w:cs="Times New Roman"/>
          <w:sz w:val="28"/>
          <w:szCs w:val="28"/>
        </w:rPr>
        <w:t>темп</w:t>
      </w:r>
      <w:r>
        <w:rPr>
          <w:rFonts w:ascii="Times New Roman" w:hAnsi="Times New Roman" w:cs="Times New Roman"/>
          <w:sz w:val="28"/>
          <w:szCs w:val="28"/>
        </w:rPr>
        <w:t>а</w:t>
      </w:r>
      <w:r w:rsidRPr="007D1286">
        <w:rPr>
          <w:rFonts w:ascii="Times New Roman" w:hAnsi="Times New Roman" w:cs="Times New Roman"/>
          <w:sz w:val="28"/>
          <w:szCs w:val="28"/>
        </w:rPr>
        <w:t xml:space="preserve"> обработки зрительной информации, скорост</w:t>
      </w:r>
      <w:r>
        <w:rPr>
          <w:rFonts w:ascii="Times New Roman" w:hAnsi="Times New Roman" w:cs="Times New Roman"/>
          <w:sz w:val="28"/>
          <w:szCs w:val="28"/>
        </w:rPr>
        <w:t>и</w:t>
      </w:r>
      <w:r w:rsidRPr="007D1286">
        <w:rPr>
          <w:rFonts w:ascii="Times New Roman" w:hAnsi="Times New Roman" w:cs="Times New Roman"/>
          <w:sz w:val="28"/>
          <w:szCs w:val="28"/>
        </w:rPr>
        <w:t xml:space="preserve"> принятия решения и концентраци</w:t>
      </w:r>
      <w:r>
        <w:rPr>
          <w:rFonts w:ascii="Times New Roman" w:hAnsi="Times New Roman" w:cs="Times New Roman"/>
          <w:sz w:val="28"/>
          <w:szCs w:val="28"/>
        </w:rPr>
        <w:t>и</w:t>
      </w:r>
      <w:r w:rsidRPr="007D1286">
        <w:rPr>
          <w:rFonts w:ascii="Times New Roman" w:hAnsi="Times New Roman" w:cs="Times New Roman"/>
          <w:sz w:val="28"/>
          <w:szCs w:val="28"/>
        </w:rPr>
        <w:t xml:space="preserve"> внимания. </w:t>
      </w:r>
    </w:p>
    <w:p w:rsidR="00787EFF" w:rsidRPr="00787EFF" w:rsidRDefault="00787EFF" w:rsidP="00023B22">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200400"/>
            <wp:effectExtent l="19050" t="0" r="1905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87EFF" w:rsidRPr="00023B22" w:rsidRDefault="00787EFF" w:rsidP="00023B22">
      <w:pPr>
        <w:spacing w:line="360" w:lineRule="auto"/>
        <w:jc w:val="center"/>
        <w:rPr>
          <w:rFonts w:ascii="Times New Roman" w:hAnsi="Times New Roman" w:cs="Times New Roman"/>
          <w:i/>
          <w:sz w:val="28"/>
          <w:szCs w:val="28"/>
        </w:rPr>
      </w:pPr>
      <w:r w:rsidRPr="008204A6">
        <w:rPr>
          <w:rFonts w:ascii="Times New Roman" w:hAnsi="Times New Roman" w:cs="Times New Roman"/>
          <w:b/>
          <w:i/>
          <w:sz w:val="28"/>
          <w:szCs w:val="28"/>
        </w:rPr>
        <w:t>Рис</w:t>
      </w:r>
      <w:r w:rsidR="0035617B">
        <w:rPr>
          <w:rFonts w:ascii="Times New Roman" w:hAnsi="Times New Roman" w:cs="Times New Roman"/>
          <w:b/>
          <w:i/>
          <w:sz w:val="28"/>
          <w:szCs w:val="28"/>
        </w:rPr>
        <w:t>.</w:t>
      </w:r>
      <w:r w:rsidRPr="008204A6">
        <w:rPr>
          <w:rFonts w:ascii="Times New Roman" w:hAnsi="Times New Roman" w:cs="Times New Roman"/>
          <w:b/>
          <w:i/>
          <w:sz w:val="28"/>
          <w:szCs w:val="28"/>
        </w:rPr>
        <w:t xml:space="preserve"> </w:t>
      </w:r>
      <w:r w:rsidRPr="00787EFF">
        <w:rPr>
          <w:rFonts w:ascii="Times New Roman" w:hAnsi="Times New Roman" w:cs="Times New Roman"/>
          <w:b/>
          <w:i/>
          <w:sz w:val="28"/>
          <w:szCs w:val="28"/>
        </w:rPr>
        <w:t>5</w:t>
      </w:r>
      <w:r w:rsidRPr="008204A6">
        <w:rPr>
          <w:rFonts w:ascii="Times New Roman" w:hAnsi="Times New Roman" w:cs="Times New Roman"/>
          <w:i/>
          <w:sz w:val="28"/>
          <w:szCs w:val="28"/>
        </w:rPr>
        <w:t xml:space="preserve">. Средние значения </w:t>
      </w:r>
      <w:r>
        <w:rPr>
          <w:rFonts w:ascii="Times New Roman" w:hAnsi="Times New Roman" w:cs="Times New Roman"/>
          <w:i/>
          <w:sz w:val="28"/>
          <w:szCs w:val="28"/>
        </w:rPr>
        <w:t xml:space="preserve">и стандартные отклонения количества замедленных реакций </w:t>
      </w:r>
      <w:r w:rsidRPr="008204A6">
        <w:rPr>
          <w:rFonts w:ascii="Times New Roman" w:hAnsi="Times New Roman" w:cs="Times New Roman"/>
          <w:i/>
          <w:sz w:val="28"/>
          <w:szCs w:val="28"/>
        </w:rPr>
        <w:t>по методике «</w:t>
      </w:r>
      <w:r>
        <w:rPr>
          <w:rFonts w:ascii="Times New Roman" w:hAnsi="Times New Roman" w:cs="Times New Roman"/>
          <w:i/>
          <w:sz w:val="28"/>
          <w:szCs w:val="28"/>
          <w:lang w:val="en-US"/>
        </w:rPr>
        <w:t>LVT</w:t>
      </w:r>
      <w:r w:rsidRPr="008204A6">
        <w:rPr>
          <w:rFonts w:ascii="Times New Roman" w:hAnsi="Times New Roman" w:cs="Times New Roman"/>
          <w:i/>
          <w:sz w:val="28"/>
          <w:szCs w:val="28"/>
        </w:rPr>
        <w:t>» для детей 7-18 лет</w:t>
      </w:r>
    </w:p>
    <w:p w:rsidR="00B701DF" w:rsidRPr="00023B22" w:rsidRDefault="00B701DF" w:rsidP="00023B22">
      <w:pPr>
        <w:spacing w:before="720" w:line="360" w:lineRule="auto"/>
        <w:jc w:val="center"/>
        <w:rPr>
          <w:rFonts w:ascii="Times New Roman" w:hAnsi="Times New Roman" w:cs="Times New Roman"/>
          <w:b/>
          <w:sz w:val="28"/>
          <w:szCs w:val="28"/>
        </w:rPr>
      </w:pPr>
      <w:r w:rsidRPr="00023B22">
        <w:rPr>
          <w:rFonts w:ascii="Times New Roman" w:hAnsi="Times New Roman" w:cs="Times New Roman"/>
          <w:b/>
          <w:sz w:val="28"/>
          <w:szCs w:val="28"/>
        </w:rPr>
        <w:t xml:space="preserve">3.1.5 Частотный анализ в младшей группе по результатам методики </w:t>
      </w:r>
      <w:r w:rsidRPr="00023B22">
        <w:rPr>
          <w:rFonts w:ascii="Times New Roman" w:hAnsi="Times New Roman" w:cs="Times New Roman"/>
          <w:b/>
          <w:sz w:val="28"/>
          <w:szCs w:val="28"/>
          <w:lang w:val="en-US"/>
        </w:rPr>
        <w:t>DENVER</w:t>
      </w:r>
      <w:r w:rsidRPr="00023B22">
        <w:rPr>
          <w:rFonts w:ascii="Times New Roman" w:hAnsi="Times New Roman" w:cs="Times New Roman"/>
          <w:b/>
          <w:sz w:val="28"/>
          <w:szCs w:val="28"/>
        </w:rPr>
        <w:t xml:space="preserve"> </w:t>
      </w:r>
      <w:r w:rsidRPr="00023B22">
        <w:rPr>
          <w:rFonts w:ascii="Times New Roman" w:hAnsi="Times New Roman" w:cs="Times New Roman"/>
          <w:b/>
          <w:sz w:val="28"/>
          <w:szCs w:val="28"/>
          <w:lang w:val="en-US"/>
        </w:rPr>
        <w:t>II</w:t>
      </w:r>
    </w:p>
    <w:p w:rsidR="00B701DF" w:rsidRPr="004A0418" w:rsidRDefault="00B701DF" w:rsidP="00023B22">
      <w:pPr>
        <w:spacing w:line="360" w:lineRule="auto"/>
        <w:ind w:firstLine="709"/>
        <w:rPr>
          <w:rFonts w:ascii="Times New Roman" w:hAnsi="Times New Roman" w:cs="Times New Roman"/>
          <w:sz w:val="28"/>
          <w:szCs w:val="28"/>
        </w:rPr>
      </w:pPr>
      <w:r w:rsidRPr="00023B22">
        <w:rPr>
          <w:rFonts w:ascii="Times New Roman" w:hAnsi="Times New Roman" w:cs="Times New Roman"/>
          <w:sz w:val="28"/>
          <w:szCs w:val="28"/>
        </w:rPr>
        <w:t xml:space="preserve">Результаты частотного анализа для младшей группы (0-2 года) по </w:t>
      </w:r>
      <w:proofErr w:type="spellStart"/>
      <w:r w:rsidRPr="00023B22">
        <w:rPr>
          <w:rFonts w:ascii="Times New Roman" w:hAnsi="Times New Roman" w:cs="Times New Roman"/>
          <w:sz w:val="28"/>
          <w:szCs w:val="28"/>
        </w:rPr>
        <w:t>Денверскому</w:t>
      </w:r>
      <w:proofErr w:type="spellEnd"/>
      <w:r w:rsidRPr="00023B22">
        <w:rPr>
          <w:rFonts w:ascii="Times New Roman" w:hAnsi="Times New Roman" w:cs="Times New Roman"/>
          <w:sz w:val="28"/>
          <w:szCs w:val="28"/>
        </w:rPr>
        <w:t xml:space="preserve"> </w:t>
      </w:r>
      <w:proofErr w:type="spellStart"/>
      <w:proofErr w:type="gramStart"/>
      <w:r w:rsidRPr="00023B22">
        <w:rPr>
          <w:rFonts w:ascii="Times New Roman" w:hAnsi="Times New Roman" w:cs="Times New Roman"/>
          <w:sz w:val="28"/>
          <w:szCs w:val="28"/>
        </w:rPr>
        <w:t>скрининг-тесту</w:t>
      </w:r>
      <w:proofErr w:type="spellEnd"/>
      <w:proofErr w:type="gramEnd"/>
      <w:r w:rsidRPr="00023B22">
        <w:rPr>
          <w:rFonts w:ascii="Times New Roman" w:hAnsi="Times New Roman" w:cs="Times New Roman"/>
          <w:sz w:val="28"/>
          <w:szCs w:val="28"/>
        </w:rPr>
        <w:t xml:space="preserve"> до воздействия индукционной терапии и после нее представлены в таблице </w:t>
      </w:r>
      <w:r w:rsidR="0035617B">
        <w:rPr>
          <w:rFonts w:ascii="Times New Roman" w:hAnsi="Times New Roman" w:cs="Times New Roman"/>
          <w:sz w:val="28"/>
          <w:szCs w:val="28"/>
        </w:rPr>
        <w:t>7</w:t>
      </w:r>
      <w:r w:rsidR="004512FC">
        <w:rPr>
          <w:rFonts w:ascii="Times New Roman" w:hAnsi="Times New Roman" w:cs="Times New Roman"/>
          <w:sz w:val="28"/>
          <w:szCs w:val="28"/>
        </w:rPr>
        <w:t>.</w:t>
      </w:r>
    </w:p>
    <w:p w:rsidR="00B701DF" w:rsidRPr="004512FC" w:rsidRDefault="004512FC" w:rsidP="004512FC">
      <w:pPr>
        <w:spacing w:line="360" w:lineRule="auto"/>
        <w:jc w:val="right"/>
        <w:rPr>
          <w:rFonts w:ascii="Times New Roman" w:hAnsi="Times New Roman" w:cs="Times New Roman"/>
          <w:i/>
          <w:sz w:val="28"/>
          <w:szCs w:val="28"/>
        </w:rPr>
      </w:pPr>
      <w:r w:rsidRPr="004512FC">
        <w:rPr>
          <w:rFonts w:ascii="Times New Roman" w:hAnsi="Times New Roman" w:cs="Times New Roman"/>
          <w:b/>
          <w:i/>
          <w:sz w:val="28"/>
          <w:szCs w:val="28"/>
        </w:rPr>
        <w:t xml:space="preserve">Таблица </w:t>
      </w:r>
      <w:r w:rsidR="0035617B">
        <w:rPr>
          <w:rFonts w:ascii="Times New Roman" w:hAnsi="Times New Roman" w:cs="Times New Roman"/>
          <w:b/>
          <w:i/>
          <w:sz w:val="28"/>
          <w:szCs w:val="28"/>
        </w:rPr>
        <w:t>7</w:t>
      </w:r>
      <w:r w:rsidRPr="004512FC">
        <w:rPr>
          <w:rFonts w:ascii="Times New Roman" w:hAnsi="Times New Roman" w:cs="Times New Roman"/>
          <w:i/>
          <w:sz w:val="28"/>
          <w:szCs w:val="28"/>
        </w:rPr>
        <w:t xml:space="preserve">. Частотный анализ для детей 0-2 лет по методике </w:t>
      </w:r>
      <w:r w:rsidRPr="004512FC">
        <w:rPr>
          <w:rFonts w:ascii="Times New Roman" w:hAnsi="Times New Roman" w:cs="Times New Roman"/>
          <w:i/>
          <w:sz w:val="28"/>
          <w:szCs w:val="28"/>
          <w:lang w:val="en-US"/>
        </w:rPr>
        <w:t>DENVER</w:t>
      </w:r>
      <w:r w:rsidRPr="004512FC">
        <w:rPr>
          <w:rFonts w:ascii="Times New Roman" w:hAnsi="Times New Roman" w:cs="Times New Roman"/>
          <w:i/>
          <w:sz w:val="28"/>
          <w:szCs w:val="28"/>
        </w:rPr>
        <w:t xml:space="preserve"> </w:t>
      </w:r>
      <w:r w:rsidRPr="004512FC">
        <w:rPr>
          <w:rFonts w:ascii="Times New Roman" w:hAnsi="Times New Roman" w:cs="Times New Roman"/>
          <w:i/>
          <w:sz w:val="28"/>
          <w:szCs w:val="28"/>
          <w:lang w:val="en-US"/>
        </w:rPr>
        <w:t>II</w:t>
      </w:r>
    </w:p>
    <w:tbl>
      <w:tblPr>
        <w:tblStyle w:val="a8"/>
        <w:tblW w:w="0" w:type="auto"/>
        <w:tblLook w:val="04A0"/>
      </w:tblPr>
      <w:tblGrid>
        <w:gridCol w:w="2012"/>
        <w:gridCol w:w="1934"/>
        <w:gridCol w:w="1799"/>
        <w:gridCol w:w="2094"/>
        <w:gridCol w:w="2015"/>
      </w:tblGrid>
      <w:tr w:rsidR="00B701DF" w:rsidRPr="004A0418" w:rsidTr="004512FC">
        <w:tc>
          <w:tcPr>
            <w:tcW w:w="2012" w:type="dxa"/>
            <w:vAlign w:val="center"/>
          </w:tcPr>
          <w:p w:rsidR="00B701DF" w:rsidRPr="004A0418" w:rsidRDefault="00B701DF" w:rsidP="004512FC">
            <w:pPr>
              <w:jc w:val="center"/>
              <w:rPr>
                <w:rFonts w:ascii="Times New Roman" w:hAnsi="Times New Roman" w:cs="Times New Roman"/>
                <w:sz w:val="28"/>
                <w:szCs w:val="28"/>
              </w:rPr>
            </w:pPr>
            <w:r w:rsidRPr="004A0418">
              <w:rPr>
                <w:rFonts w:ascii="Times New Roman" w:hAnsi="Times New Roman" w:cs="Times New Roman"/>
                <w:sz w:val="28"/>
                <w:szCs w:val="28"/>
              </w:rPr>
              <w:t>Шкалы</w:t>
            </w:r>
          </w:p>
        </w:tc>
        <w:tc>
          <w:tcPr>
            <w:tcW w:w="1934" w:type="dxa"/>
            <w:vAlign w:val="center"/>
          </w:tcPr>
          <w:p w:rsidR="00B701DF" w:rsidRPr="004A0418" w:rsidRDefault="00B701DF" w:rsidP="004512FC">
            <w:pPr>
              <w:jc w:val="center"/>
              <w:rPr>
                <w:rFonts w:ascii="Times New Roman" w:hAnsi="Times New Roman" w:cs="Times New Roman"/>
                <w:sz w:val="28"/>
                <w:szCs w:val="28"/>
              </w:rPr>
            </w:pPr>
            <w:r w:rsidRPr="004A0418">
              <w:rPr>
                <w:rFonts w:ascii="Times New Roman" w:hAnsi="Times New Roman" w:cs="Times New Roman"/>
                <w:sz w:val="28"/>
                <w:szCs w:val="28"/>
              </w:rPr>
              <w:t>Воздействие химиотерапии</w:t>
            </w:r>
          </w:p>
        </w:tc>
        <w:tc>
          <w:tcPr>
            <w:tcW w:w="1799" w:type="dxa"/>
            <w:vAlign w:val="center"/>
          </w:tcPr>
          <w:p w:rsidR="00B701DF" w:rsidRPr="004A0418" w:rsidRDefault="00B701DF" w:rsidP="004512FC">
            <w:pPr>
              <w:jc w:val="center"/>
              <w:rPr>
                <w:rFonts w:ascii="Times New Roman" w:hAnsi="Times New Roman" w:cs="Times New Roman"/>
                <w:sz w:val="28"/>
                <w:szCs w:val="28"/>
              </w:rPr>
            </w:pPr>
            <w:r w:rsidRPr="004A0418">
              <w:rPr>
                <w:rFonts w:ascii="Times New Roman" w:hAnsi="Times New Roman" w:cs="Times New Roman"/>
                <w:sz w:val="28"/>
                <w:szCs w:val="28"/>
              </w:rPr>
              <w:t>Норма</w:t>
            </w:r>
          </w:p>
        </w:tc>
        <w:tc>
          <w:tcPr>
            <w:tcW w:w="2094" w:type="dxa"/>
            <w:vAlign w:val="center"/>
          </w:tcPr>
          <w:p w:rsidR="00B701DF" w:rsidRPr="004A0418" w:rsidRDefault="00B701DF" w:rsidP="004512FC">
            <w:pPr>
              <w:jc w:val="center"/>
              <w:rPr>
                <w:rFonts w:ascii="Times New Roman" w:hAnsi="Times New Roman" w:cs="Times New Roman"/>
                <w:sz w:val="28"/>
                <w:szCs w:val="28"/>
              </w:rPr>
            </w:pPr>
            <w:r w:rsidRPr="004A0418">
              <w:rPr>
                <w:rFonts w:ascii="Times New Roman" w:hAnsi="Times New Roman" w:cs="Times New Roman"/>
                <w:sz w:val="28"/>
                <w:szCs w:val="28"/>
              </w:rPr>
              <w:t>Сомнительное развитие</w:t>
            </w:r>
          </w:p>
        </w:tc>
        <w:tc>
          <w:tcPr>
            <w:tcW w:w="2015" w:type="dxa"/>
            <w:vAlign w:val="center"/>
          </w:tcPr>
          <w:p w:rsidR="00B701DF" w:rsidRPr="004A0418" w:rsidRDefault="00B701DF" w:rsidP="004512FC">
            <w:pPr>
              <w:jc w:val="center"/>
              <w:rPr>
                <w:rFonts w:ascii="Times New Roman" w:hAnsi="Times New Roman" w:cs="Times New Roman"/>
                <w:sz w:val="28"/>
                <w:szCs w:val="28"/>
              </w:rPr>
            </w:pPr>
            <w:r w:rsidRPr="004A0418">
              <w:rPr>
                <w:rFonts w:ascii="Times New Roman" w:hAnsi="Times New Roman" w:cs="Times New Roman"/>
                <w:sz w:val="28"/>
                <w:szCs w:val="28"/>
              </w:rPr>
              <w:t>Аномальное развитие</w:t>
            </w:r>
          </w:p>
        </w:tc>
      </w:tr>
      <w:tr w:rsidR="00B701DF" w:rsidRPr="004A0418" w:rsidTr="004512FC">
        <w:tc>
          <w:tcPr>
            <w:tcW w:w="2012" w:type="dxa"/>
            <w:vMerge w:val="restart"/>
            <w:vAlign w:val="center"/>
          </w:tcPr>
          <w:p w:rsidR="00B701DF" w:rsidRPr="004A0418" w:rsidRDefault="00B701DF" w:rsidP="004512FC">
            <w:pPr>
              <w:jc w:val="center"/>
              <w:rPr>
                <w:rFonts w:ascii="Times New Roman" w:hAnsi="Times New Roman" w:cs="Times New Roman"/>
                <w:sz w:val="28"/>
                <w:szCs w:val="28"/>
              </w:rPr>
            </w:pPr>
            <w:r w:rsidRPr="004A0418">
              <w:rPr>
                <w:rFonts w:ascii="Times New Roman" w:hAnsi="Times New Roman" w:cs="Times New Roman"/>
                <w:sz w:val="28"/>
                <w:szCs w:val="28"/>
              </w:rPr>
              <w:t>Социальные навыки</w:t>
            </w:r>
          </w:p>
        </w:tc>
        <w:tc>
          <w:tcPr>
            <w:tcW w:w="1934" w:type="dxa"/>
            <w:vAlign w:val="center"/>
          </w:tcPr>
          <w:p w:rsidR="00B701DF" w:rsidRPr="004A0418" w:rsidRDefault="00B701DF" w:rsidP="004512FC">
            <w:pPr>
              <w:jc w:val="center"/>
              <w:rPr>
                <w:rFonts w:ascii="Times New Roman" w:hAnsi="Times New Roman" w:cs="Times New Roman"/>
                <w:sz w:val="28"/>
                <w:szCs w:val="28"/>
              </w:rPr>
            </w:pPr>
            <w:r w:rsidRPr="004A0418">
              <w:rPr>
                <w:rFonts w:ascii="Times New Roman" w:hAnsi="Times New Roman" w:cs="Times New Roman"/>
                <w:sz w:val="28"/>
                <w:szCs w:val="28"/>
              </w:rPr>
              <w:t>Д</w:t>
            </w:r>
            <w:r w:rsidR="004512FC">
              <w:rPr>
                <w:rFonts w:ascii="Times New Roman" w:hAnsi="Times New Roman" w:cs="Times New Roman"/>
                <w:sz w:val="28"/>
                <w:szCs w:val="28"/>
              </w:rPr>
              <w:t>О</w:t>
            </w:r>
          </w:p>
        </w:tc>
        <w:tc>
          <w:tcPr>
            <w:tcW w:w="1799" w:type="dxa"/>
            <w:vAlign w:val="center"/>
          </w:tcPr>
          <w:p w:rsidR="00B701DF" w:rsidRPr="004A0418" w:rsidRDefault="00B701DF" w:rsidP="004512FC">
            <w:pPr>
              <w:jc w:val="center"/>
              <w:rPr>
                <w:rFonts w:ascii="Times New Roman" w:hAnsi="Times New Roman" w:cs="Times New Roman"/>
                <w:sz w:val="28"/>
                <w:szCs w:val="28"/>
              </w:rPr>
            </w:pPr>
            <w:r w:rsidRPr="004A0418">
              <w:rPr>
                <w:rFonts w:ascii="Times New Roman" w:hAnsi="Times New Roman" w:cs="Times New Roman"/>
                <w:sz w:val="28"/>
                <w:szCs w:val="28"/>
              </w:rPr>
              <w:t>100%</w:t>
            </w:r>
          </w:p>
        </w:tc>
        <w:tc>
          <w:tcPr>
            <w:tcW w:w="2094" w:type="dxa"/>
            <w:vAlign w:val="center"/>
          </w:tcPr>
          <w:p w:rsidR="00B701DF" w:rsidRPr="004A0418" w:rsidRDefault="00B701DF" w:rsidP="004512FC">
            <w:pPr>
              <w:jc w:val="center"/>
              <w:rPr>
                <w:rFonts w:ascii="Times New Roman" w:hAnsi="Times New Roman" w:cs="Times New Roman"/>
                <w:sz w:val="28"/>
                <w:szCs w:val="28"/>
              </w:rPr>
            </w:pPr>
            <w:r w:rsidRPr="004A0418">
              <w:rPr>
                <w:rFonts w:ascii="Times New Roman" w:hAnsi="Times New Roman" w:cs="Times New Roman"/>
                <w:sz w:val="28"/>
                <w:szCs w:val="28"/>
              </w:rPr>
              <w:t>0%</w:t>
            </w:r>
          </w:p>
        </w:tc>
        <w:tc>
          <w:tcPr>
            <w:tcW w:w="2015" w:type="dxa"/>
            <w:vAlign w:val="center"/>
          </w:tcPr>
          <w:p w:rsidR="00B701DF" w:rsidRPr="004A0418" w:rsidRDefault="00B701DF" w:rsidP="004512FC">
            <w:pPr>
              <w:jc w:val="center"/>
              <w:rPr>
                <w:rFonts w:ascii="Times New Roman" w:hAnsi="Times New Roman" w:cs="Times New Roman"/>
                <w:sz w:val="28"/>
                <w:szCs w:val="28"/>
              </w:rPr>
            </w:pPr>
            <w:r w:rsidRPr="004A0418">
              <w:rPr>
                <w:rFonts w:ascii="Times New Roman" w:hAnsi="Times New Roman" w:cs="Times New Roman"/>
                <w:sz w:val="28"/>
                <w:szCs w:val="28"/>
              </w:rPr>
              <w:t>0%</w:t>
            </w:r>
          </w:p>
        </w:tc>
      </w:tr>
      <w:tr w:rsidR="00B701DF" w:rsidRPr="004A0418" w:rsidTr="004512FC">
        <w:tc>
          <w:tcPr>
            <w:tcW w:w="2012" w:type="dxa"/>
            <w:vMerge/>
            <w:vAlign w:val="center"/>
          </w:tcPr>
          <w:p w:rsidR="00B701DF" w:rsidRPr="004A0418" w:rsidRDefault="00B701DF" w:rsidP="004512FC">
            <w:pPr>
              <w:jc w:val="center"/>
              <w:rPr>
                <w:rFonts w:ascii="Times New Roman" w:hAnsi="Times New Roman" w:cs="Times New Roman"/>
                <w:sz w:val="28"/>
                <w:szCs w:val="28"/>
              </w:rPr>
            </w:pPr>
          </w:p>
        </w:tc>
        <w:tc>
          <w:tcPr>
            <w:tcW w:w="1934" w:type="dxa"/>
            <w:vAlign w:val="center"/>
          </w:tcPr>
          <w:p w:rsidR="00B701DF" w:rsidRPr="004A0418" w:rsidRDefault="00B701DF" w:rsidP="004512FC">
            <w:pPr>
              <w:jc w:val="center"/>
              <w:rPr>
                <w:rFonts w:ascii="Times New Roman" w:hAnsi="Times New Roman" w:cs="Times New Roman"/>
                <w:sz w:val="28"/>
                <w:szCs w:val="28"/>
              </w:rPr>
            </w:pPr>
            <w:r w:rsidRPr="004A0418">
              <w:rPr>
                <w:rFonts w:ascii="Times New Roman" w:hAnsi="Times New Roman" w:cs="Times New Roman"/>
                <w:sz w:val="28"/>
                <w:szCs w:val="28"/>
              </w:rPr>
              <w:t>П</w:t>
            </w:r>
            <w:r w:rsidR="004512FC">
              <w:rPr>
                <w:rFonts w:ascii="Times New Roman" w:hAnsi="Times New Roman" w:cs="Times New Roman"/>
                <w:sz w:val="28"/>
                <w:szCs w:val="28"/>
              </w:rPr>
              <w:t>ОСЛЕ</w:t>
            </w:r>
          </w:p>
        </w:tc>
        <w:tc>
          <w:tcPr>
            <w:tcW w:w="1799" w:type="dxa"/>
            <w:vAlign w:val="center"/>
          </w:tcPr>
          <w:p w:rsidR="00B701DF" w:rsidRPr="004A0418" w:rsidRDefault="00B701DF" w:rsidP="004512FC">
            <w:pPr>
              <w:jc w:val="center"/>
              <w:rPr>
                <w:rFonts w:ascii="Times New Roman" w:hAnsi="Times New Roman" w:cs="Times New Roman"/>
                <w:sz w:val="28"/>
                <w:szCs w:val="28"/>
              </w:rPr>
            </w:pPr>
            <w:r w:rsidRPr="004A0418">
              <w:rPr>
                <w:rFonts w:ascii="Times New Roman" w:hAnsi="Times New Roman" w:cs="Times New Roman"/>
                <w:sz w:val="28"/>
                <w:szCs w:val="28"/>
              </w:rPr>
              <w:t>100%</w:t>
            </w:r>
          </w:p>
        </w:tc>
        <w:tc>
          <w:tcPr>
            <w:tcW w:w="2094" w:type="dxa"/>
            <w:vAlign w:val="center"/>
          </w:tcPr>
          <w:p w:rsidR="00B701DF" w:rsidRPr="004A0418" w:rsidRDefault="00B701DF" w:rsidP="004512FC">
            <w:pPr>
              <w:jc w:val="center"/>
              <w:rPr>
                <w:rFonts w:ascii="Times New Roman" w:hAnsi="Times New Roman" w:cs="Times New Roman"/>
                <w:sz w:val="28"/>
                <w:szCs w:val="28"/>
              </w:rPr>
            </w:pPr>
            <w:r w:rsidRPr="004A0418">
              <w:rPr>
                <w:rFonts w:ascii="Times New Roman" w:hAnsi="Times New Roman" w:cs="Times New Roman"/>
                <w:sz w:val="28"/>
                <w:szCs w:val="28"/>
              </w:rPr>
              <w:t>0%</w:t>
            </w:r>
          </w:p>
        </w:tc>
        <w:tc>
          <w:tcPr>
            <w:tcW w:w="2015" w:type="dxa"/>
            <w:vAlign w:val="center"/>
          </w:tcPr>
          <w:p w:rsidR="00B701DF" w:rsidRPr="004A0418" w:rsidRDefault="00B701DF" w:rsidP="004512FC">
            <w:pPr>
              <w:jc w:val="center"/>
              <w:rPr>
                <w:rFonts w:ascii="Times New Roman" w:hAnsi="Times New Roman" w:cs="Times New Roman"/>
                <w:sz w:val="28"/>
                <w:szCs w:val="28"/>
              </w:rPr>
            </w:pPr>
            <w:r w:rsidRPr="004A0418">
              <w:rPr>
                <w:rFonts w:ascii="Times New Roman" w:hAnsi="Times New Roman" w:cs="Times New Roman"/>
                <w:sz w:val="28"/>
                <w:szCs w:val="28"/>
              </w:rPr>
              <w:t>0%</w:t>
            </w:r>
          </w:p>
        </w:tc>
      </w:tr>
      <w:tr w:rsidR="004512FC" w:rsidRPr="004A0418" w:rsidTr="004512FC">
        <w:tc>
          <w:tcPr>
            <w:tcW w:w="2012" w:type="dxa"/>
            <w:vMerge w:val="restart"/>
            <w:vAlign w:val="center"/>
          </w:tcPr>
          <w:p w:rsidR="004512FC" w:rsidRPr="004A0418" w:rsidRDefault="004512FC" w:rsidP="004512FC">
            <w:pPr>
              <w:jc w:val="center"/>
              <w:rPr>
                <w:rFonts w:ascii="Times New Roman" w:hAnsi="Times New Roman" w:cs="Times New Roman"/>
                <w:sz w:val="28"/>
                <w:szCs w:val="28"/>
              </w:rPr>
            </w:pPr>
            <w:r w:rsidRPr="004A0418">
              <w:rPr>
                <w:rFonts w:ascii="Times New Roman" w:hAnsi="Times New Roman" w:cs="Times New Roman"/>
                <w:sz w:val="28"/>
                <w:szCs w:val="28"/>
              </w:rPr>
              <w:t>Речь</w:t>
            </w:r>
          </w:p>
        </w:tc>
        <w:tc>
          <w:tcPr>
            <w:tcW w:w="1934" w:type="dxa"/>
            <w:vAlign w:val="center"/>
          </w:tcPr>
          <w:p w:rsidR="004512FC" w:rsidRPr="004A0418" w:rsidRDefault="004512FC" w:rsidP="00D50681">
            <w:pPr>
              <w:jc w:val="center"/>
              <w:rPr>
                <w:rFonts w:ascii="Times New Roman" w:hAnsi="Times New Roman" w:cs="Times New Roman"/>
                <w:sz w:val="28"/>
                <w:szCs w:val="28"/>
              </w:rPr>
            </w:pPr>
            <w:r w:rsidRPr="004A0418">
              <w:rPr>
                <w:rFonts w:ascii="Times New Roman" w:hAnsi="Times New Roman" w:cs="Times New Roman"/>
                <w:sz w:val="28"/>
                <w:szCs w:val="28"/>
              </w:rPr>
              <w:t>Д</w:t>
            </w:r>
            <w:r>
              <w:rPr>
                <w:rFonts w:ascii="Times New Roman" w:hAnsi="Times New Roman" w:cs="Times New Roman"/>
                <w:sz w:val="28"/>
                <w:szCs w:val="28"/>
              </w:rPr>
              <w:t>О</w:t>
            </w:r>
          </w:p>
        </w:tc>
        <w:tc>
          <w:tcPr>
            <w:tcW w:w="1799" w:type="dxa"/>
            <w:vAlign w:val="center"/>
          </w:tcPr>
          <w:p w:rsidR="004512FC" w:rsidRPr="004A0418" w:rsidRDefault="004512FC" w:rsidP="004512FC">
            <w:pPr>
              <w:jc w:val="center"/>
              <w:rPr>
                <w:rFonts w:ascii="Times New Roman" w:hAnsi="Times New Roman" w:cs="Times New Roman"/>
                <w:sz w:val="28"/>
                <w:szCs w:val="28"/>
              </w:rPr>
            </w:pPr>
            <w:r w:rsidRPr="004A0418">
              <w:rPr>
                <w:rFonts w:ascii="Times New Roman" w:hAnsi="Times New Roman" w:cs="Times New Roman"/>
                <w:sz w:val="28"/>
                <w:szCs w:val="28"/>
              </w:rPr>
              <w:t>50%</w:t>
            </w:r>
          </w:p>
        </w:tc>
        <w:tc>
          <w:tcPr>
            <w:tcW w:w="2094" w:type="dxa"/>
            <w:vAlign w:val="center"/>
          </w:tcPr>
          <w:p w:rsidR="004512FC" w:rsidRPr="004A0418" w:rsidRDefault="004512FC" w:rsidP="004512FC">
            <w:pPr>
              <w:jc w:val="center"/>
              <w:rPr>
                <w:rFonts w:ascii="Times New Roman" w:hAnsi="Times New Roman" w:cs="Times New Roman"/>
                <w:sz w:val="28"/>
                <w:szCs w:val="28"/>
              </w:rPr>
            </w:pPr>
            <w:r w:rsidRPr="004A0418">
              <w:rPr>
                <w:rFonts w:ascii="Times New Roman" w:hAnsi="Times New Roman" w:cs="Times New Roman"/>
                <w:sz w:val="28"/>
                <w:szCs w:val="28"/>
              </w:rPr>
              <w:t>50%</w:t>
            </w:r>
          </w:p>
        </w:tc>
        <w:tc>
          <w:tcPr>
            <w:tcW w:w="2015" w:type="dxa"/>
            <w:vAlign w:val="center"/>
          </w:tcPr>
          <w:p w:rsidR="004512FC" w:rsidRPr="004A0418" w:rsidRDefault="004512FC" w:rsidP="004512FC">
            <w:pPr>
              <w:jc w:val="center"/>
              <w:rPr>
                <w:rFonts w:ascii="Times New Roman" w:hAnsi="Times New Roman" w:cs="Times New Roman"/>
                <w:sz w:val="28"/>
                <w:szCs w:val="28"/>
              </w:rPr>
            </w:pPr>
            <w:r w:rsidRPr="004A0418">
              <w:rPr>
                <w:rFonts w:ascii="Times New Roman" w:hAnsi="Times New Roman" w:cs="Times New Roman"/>
                <w:sz w:val="28"/>
                <w:szCs w:val="28"/>
              </w:rPr>
              <w:t>0%</w:t>
            </w:r>
          </w:p>
        </w:tc>
      </w:tr>
      <w:tr w:rsidR="004512FC" w:rsidRPr="004A0418" w:rsidTr="004512FC">
        <w:tc>
          <w:tcPr>
            <w:tcW w:w="2012" w:type="dxa"/>
            <w:vMerge/>
            <w:vAlign w:val="center"/>
          </w:tcPr>
          <w:p w:rsidR="004512FC" w:rsidRPr="004A0418" w:rsidRDefault="004512FC" w:rsidP="004512FC">
            <w:pPr>
              <w:jc w:val="center"/>
              <w:rPr>
                <w:rFonts w:ascii="Times New Roman" w:hAnsi="Times New Roman" w:cs="Times New Roman"/>
                <w:sz w:val="28"/>
                <w:szCs w:val="28"/>
              </w:rPr>
            </w:pPr>
          </w:p>
        </w:tc>
        <w:tc>
          <w:tcPr>
            <w:tcW w:w="1934" w:type="dxa"/>
            <w:vAlign w:val="center"/>
          </w:tcPr>
          <w:p w:rsidR="004512FC" w:rsidRPr="004A0418" w:rsidRDefault="004512FC" w:rsidP="00D50681">
            <w:pPr>
              <w:jc w:val="center"/>
              <w:rPr>
                <w:rFonts w:ascii="Times New Roman" w:hAnsi="Times New Roman" w:cs="Times New Roman"/>
                <w:sz w:val="28"/>
                <w:szCs w:val="28"/>
              </w:rPr>
            </w:pPr>
            <w:r w:rsidRPr="004A0418">
              <w:rPr>
                <w:rFonts w:ascii="Times New Roman" w:hAnsi="Times New Roman" w:cs="Times New Roman"/>
                <w:sz w:val="28"/>
                <w:szCs w:val="28"/>
              </w:rPr>
              <w:t>П</w:t>
            </w:r>
            <w:r>
              <w:rPr>
                <w:rFonts w:ascii="Times New Roman" w:hAnsi="Times New Roman" w:cs="Times New Roman"/>
                <w:sz w:val="28"/>
                <w:szCs w:val="28"/>
              </w:rPr>
              <w:t>ОСЛЕ</w:t>
            </w:r>
          </w:p>
        </w:tc>
        <w:tc>
          <w:tcPr>
            <w:tcW w:w="1799" w:type="dxa"/>
            <w:vAlign w:val="center"/>
          </w:tcPr>
          <w:p w:rsidR="004512FC" w:rsidRPr="004A0418" w:rsidRDefault="004512FC" w:rsidP="004512FC">
            <w:pPr>
              <w:jc w:val="center"/>
              <w:rPr>
                <w:rFonts w:ascii="Times New Roman" w:hAnsi="Times New Roman" w:cs="Times New Roman"/>
                <w:sz w:val="28"/>
                <w:szCs w:val="28"/>
              </w:rPr>
            </w:pPr>
            <w:r w:rsidRPr="004A0418">
              <w:rPr>
                <w:rFonts w:ascii="Times New Roman" w:hAnsi="Times New Roman" w:cs="Times New Roman"/>
                <w:sz w:val="28"/>
                <w:szCs w:val="28"/>
              </w:rPr>
              <w:t>50%</w:t>
            </w:r>
          </w:p>
        </w:tc>
        <w:tc>
          <w:tcPr>
            <w:tcW w:w="2094" w:type="dxa"/>
            <w:vAlign w:val="center"/>
          </w:tcPr>
          <w:p w:rsidR="004512FC" w:rsidRPr="004A0418" w:rsidRDefault="004512FC" w:rsidP="004512FC">
            <w:pPr>
              <w:jc w:val="center"/>
              <w:rPr>
                <w:rFonts w:ascii="Times New Roman" w:hAnsi="Times New Roman" w:cs="Times New Roman"/>
                <w:sz w:val="28"/>
                <w:szCs w:val="28"/>
              </w:rPr>
            </w:pPr>
            <w:r w:rsidRPr="004A0418">
              <w:rPr>
                <w:rFonts w:ascii="Times New Roman" w:hAnsi="Times New Roman" w:cs="Times New Roman"/>
                <w:sz w:val="28"/>
                <w:szCs w:val="28"/>
              </w:rPr>
              <w:t>50%</w:t>
            </w:r>
          </w:p>
        </w:tc>
        <w:tc>
          <w:tcPr>
            <w:tcW w:w="2015" w:type="dxa"/>
            <w:vAlign w:val="center"/>
          </w:tcPr>
          <w:p w:rsidR="004512FC" w:rsidRPr="004A0418" w:rsidRDefault="004512FC" w:rsidP="004512FC">
            <w:pPr>
              <w:jc w:val="center"/>
              <w:rPr>
                <w:rFonts w:ascii="Times New Roman" w:hAnsi="Times New Roman" w:cs="Times New Roman"/>
                <w:sz w:val="28"/>
                <w:szCs w:val="28"/>
              </w:rPr>
            </w:pPr>
            <w:r w:rsidRPr="004A0418">
              <w:rPr>
                <w:rFonts w:ascii="Times New Roman" w:hAnsi="Times New Roman" w:cs="Times New Roman"/>
                <w:sz w:val="28"/>
                <w:szCs w:val="28"/>
              </w:rPr>
              <w:t>0%</w:t>
            </w:r>
          </w:p>
        </w:tc>
      </w:tr>
      <w:tr w:rsidR="004512FC" w:rsidRPr="004A0418" w:rsidTr="004512FC">
        <w:tc>
          <w:tcPr>
            <w:tcW w:w="2012" w:type="dxa"/>
            <w:vMerge w:val="restart"/>
            <w:vAlign w:val="center"/>
          </w:tcPr>
          <w:p w:rsidR="004512FC" w:rsidRPr="004A0418" w:rsidRDefault="004512FC" w:rsidP="004512FC">
            <w:pPr>
              <w:jc w:val="center"/>
              <w:rPr>
                <w:rFonts w:ascii="Times New Roman" w:hAnsi="Times New Roman" w:cs="Times New Roman"/>
                <w:sz w:val="28"/>
                <w:szCs w:val="28"/>
              </w:rPr>
            </w:pPr>
            <w:r w:rsidRPr="004A0418">
              <w:rPr>
                <w:rFonts w:ascii="Times New Roman" w:hAnsi="Times New Roman" w:cs="Times New Roman"/>
                <w:sz w:val="28"/>
                <w:szCs w:val="28"/>
              </w:rPr>
              <w:t>Мелкая моторика</w:t>
            </w:r>
          </w:p>
        </w:tc>
        <w:tc>
          <w:tcPr>
            <w:tcW w:w="1934" w:type="dxa"/>
            <w:vAlign w:val="center"/>
          </w:tcPr>
          <w:p w:rsidR="004512FC" w:rsidRPr="004A0418" w:rsidRDefault="004512FC" w:rsidP="00D50681">
            <w:pPr>
              <w:jc w:val="center"/>
              <w:rPr>
                <w:rFonts w:ascii="Times New Roman" w:hAnsi="Times New Roman" w:cs="Times New Roman"/>
                <w:sz w:val="28"/>
                <w:szCs w:val="28"/>
              </w:rPr>
            </w:pPr>
            <w:r w:rsidRPr="004A0418">
              <w:rPr>
                <w:rFonts w:ascii="Times New Roman" w:hAnsi="Times New Roman" w:cs="Times New Roman"/>
                <w:sz w:val="28"/>
                <w:szCs w:val="28"/>
              </w:rPr>
              <w:t>Д</w:t>
            </w:r>
            <w:r>
              <w:rPr>
                <w:rFonts w:ascii="Times New Roman" w:hAnsi="Times New Roman" w:cs="Times New Roman"/>
                <w:sz w:val="28"/>
                <w:szCs w:val="28"/>
              </w:rPr>
              <w:t>О</w:t>
            </w:r>
          </w:p>
        </w:tc>
        <w:tc>
          <w:tcPr>
            <w:tcW w:w="1799" w:type="dxa"/>
            <w:vAlign w:val="center"/>
          </w:tcPr>
          <w:p w:rsidR="004512FC" w:rsidRPr="004A0418" w:rsidRDefault="004512FC" w:rsidP="004512FC">
            <w:pPr>
              <w:jc w:val="center"/>
              <w:rPr>
                <w:rFonts w:ascii="Times New Roman" w:hAnsi="Times New Roman" w:cs="Times New Roman"/>
                <w:sz w:val="28"/>
                <w:szCs w:val="28"/>
              </w:rPr>
            </w:pPr>
            <w:r w:rsidRPr="004A0418">
              <w:rPr>
                <w:rFonts w:ascii="Times New Roman" w:hAnsi="Times New Roman" w:cs="Times New Roman"/>
                <w:sz w:val="28"/>
                <w:szCs w:val="28"/>
              </w:rPr>
              <w:t>100%</w:t>
            </w:r>
          </w:p>
        </w:tc>
        <w:tc>
          <w:tcPr>
            <w:tcW w:w="2094" w:type="dxa"/>
            <w:vAlign w:val="center"/>
          </w:tcPr>
          <w:p w:rsidR="004512FC" w:rsidRPr="004A0418" w:rsidRDefault="004512FC" w:rsidP="004512FC">
            <w:pPr>
              <w:jc w:val="center"/>
              <w:rPr>
                <w:rFonts w:ascii="Times New Roman" w:hAnsi="Times New Roman" w:cs="Times New Roman"/>
                <w:sz w:val="28"/>
                <w:szCs w:val="28"/>
              </w:rPr>
            </w:pPr>
            <w:r w:rsidRPr="004A0418">
              <w:rPr>
                <w:rFonts w:ascii="Times New Roman" w:hAnsi="Times New Roman" w:cs="Times New Roman"/>
                <w:sz w:val="28"/>
                <w:szCs w:val="28"/>
              </w:rPr>
              <w:t>0%</w:t>
            </w:r>
          </w:p>
        </w:tc>
        <w:tc>
          <w:tcPr>
            <w:tcW w:w="2015" w:type="dxa"/>
            <w:vAlign w:val="center"/>
          </w:tcPr>
          <w:p w:rsidR="004512FC" w:rsidRPr="004A0418" w:rsidRDefault="004512FC" w:rsidP="004512FC">
            <w:pPr>
              <w:jc w:val="center"/>
              <w:rPr>
                <w:rFonts w:ascii="Times New Roman" w:hAnsi="Times New Roman" w:cs="Times New Roman"/>
                <w:sz w:val="28"/>
                <w:szCs w:val="28"/>
              </w:rPr>
            </w:pPr>
            <w:r w:rsidRPr="004A0418">
              <w:rPr>
                <w:rFonts w:ascii="Times New Roman" w:hAnsi="Times New Roman" w:cs="Times New Roman"/>
                <w:sz w:val="28"/>
                <w:szCs w:val="28"/>
              </w:rPr>
              <w:t>0%</w:t>
            </w:r>
          </w:p>
        </w:tc>
      </w:tr>
      <w:tr w:rsidR="004512FC" w:rsidRPr="004A0418" w:rsidTr="004512FC">
        <w:tc>
          <w:tcPr>
            <w:tcW w:w="2012" w:type="dxa"/>
            <w:vMerge/>
            <w:vAlign w:val="center"/>
          </w:tcPr>
          <w:p w:rsidR="004512FC" w:rsidRPr="004A0418" w:rsidRDefault="004512FC" w:rsidP="004512FC">
            <w:pPr>
              <w:jc w:val="center"/>
              <w:rPr>
                <w:rFonts w:ascii="Times New Roman" w:hAnsi="Times New Roman" w:cs="Times New Roman"/>
                <w:sz w:val="28"/>
                <w:szCs w:val="28"/>
              </w:rPr>
            </w:pPr>
          </w:p>
        </w:tc>
        <w:tc>
          <w:tcPr>
            <w:tcW w:w="1934" w:type="dxa"/>
            <w:vAlign w:val="center"/>
          </w:tcPr>
          <w:p w:rsidR="004512FC" w:rsidRPr="004A0418" w:rsidRDefault="004512FC" w:rsidP="00D50681">
            <w:pPr>
              <w:jc w:val="center"/>
              <w:rPr>
                <w:rFonts w:ascii="Times New Roman" w:hAnsi="Times New Roman" w:cs="Times New Roman"/>
                <w:sz w:val="28"/>
                <w:szCs w:val="28"/>
              </w:rPr>
            </w:pPr>
            <w:r w:rsidRPr="004A0418">
              <w:rPr>
                <w:rFonts w:ascii="Times New Roman" w:hAnsi="Times New Roman" w:cs="Times New Roman"/>
                <w:sz w:val="28"/>
                <w:szCs w:val="28"/>
              </w:rPr>
              <w:t>П</w:t>
            </w:r>
            <w:r>
              <w:rPr>
                <w:rFonts w:ascii="Times New Roman" w:hAnsi="Times New Roman" w:cs="Times New Roman"/>
                <w:sz w:val="28"/>
                <w:szCs w:val="28"/>
              </w:rPr>
              <w:t>ОСЛЕ</w:t>
            </w:r>
          </w:p>
        </w:tc>
        <w:tc>
          <w:tcPr>
            <w:tcW w:w="1799" w:type="dxa"/>
            <w:vAlign w:val="center"/>
          </w:tcPr>
          <w:p w:rsidR="004512FC" w:rsidRPr="004A0418" w:rsidRDefault="004512FC" w:rsidP="004512FC">
            <w:pPr>
              <w:jc w:val="center"/>
              <w:rPr>
                <w:rFonts w:ascii="Times New Roman" w:hAnsi="Times New Roman" w:cs="Times New Roman"/>
                <w:sz w:val="28"/>
                <w:szCs w:val="28"/>
              </w:rPr>
            </w:pPr>
            <w:r w:rsidRPr="004A0418">
              <w:rPr>
                <w:rFonts w:ascii="Times New Roman" w:hAnsi="Times New Roman" w:cs="Times New Roman"/>
                <w:sz w:val="28"/>
                <w:szCs w:val="28"/>
              </w:rPr>
              <w:t>100%</w:t>
            </w:r>
          </w:p>
        </w:tc>
        <w:tc>
          <w:tcPr>
            <w:tcW w:w="2094" w:type="dxa"/>
            <w:vAlign w:val="center"/>
          </w:tcPr>
          <w:p w:rsidR="004512FC" w:rsidRPr="004A0418" w:rsidRDefault="004512FC" w:rsidP="004512FC">
            <w:pPr>
              <w:jc w:val="center"/>
              <w:rPr>
                <w:rFonts w:ascii="Times New Roman" w:hAnsi="Times New Roman" w:cs="Times New Roman"/>
                <w:sz w:val="28"/>
                <w:szCs w:val="28"/>
              </w:rPr>
            </w:pPr>
            <w:r w:rsidRPr="004A0418">
              <w:rPr>
                <w:rFonts w:ascii="Times New Roman" w:hAnsi="Times New Roman" w:cs="Times New Roman"/>
                <w:sz w:val="28"/>
                <w:szCs w:val="28"/>
              </w:rPr>
              <w:t>0%</w:t>
            </w:r>
          </w:p>
        </w:tc>
        <w:tc>
          <w:tcPr>
            <w:tcW w:w="2015" w:type="dxa"/>
            <w:vAlign w:val="center"/>
          </w:tcPr>
          <w:p w:rsidR="004512FC" w:rsidRPr="004A0418" w:rsidRDefault="004512FC" w:rsidP="004512FC">
            <w:pPr>
              <w:jc w:val="center"/>
              <w:rPr>
                <w:rFonts w:ascii="Times New Roman" w:hAnsi="Times New Roman" w:cs="Times New Roman"/>
                <w:sz w:val="28"/>
                <w:szCs w:val="28"/>
              </w:rPr>
            </w:pPr>
            <w:r w:rsidRPr="004A0418">
              <w:rPr>
                <w:rFonts w:ascii="Times New Roman" w:hAnsi="Times New Roman" w:cs="Times New Roman"/>
                <w:sz w:val="28"/>
                <w:szCs w:val="28"/>
              </w:rPr>
              <w:t>0%</w:t>
            </w:r>
          </w:p>
        </w:tc>
      </w:tr>
      <w:tr w:rsidR="004512FC" w:rsidRPr="004A0418" w:rsidTr="004512FC">
        <w:tc>
          <w:tcPr>
            <w:tcW w:w="2012" w:type="dxa"/>
            <w:vMerge w:val="restart"/>
            <w:vAlign w:val="center"/>
          </w:tcPr>
          <w:p w:rsidR="004512FC" w:rsidRPr="004A0418" w:rsidRDefault="004512FC" w:rsidP="004512FC">
            <w:pPr>
              <w:jc w:val="center"/>
              <w:rPr>
                <w:rFonts w:ascii="Times New Roman" w:hAnsi="Times New Roman" w:cs="Times New Roman"/>
                <w:sz w:val="28"/>
                <w:szCs w:val="28"/>
              </w:rPr>
            </w:pPr>
            <w:r w:rsidRPr="004A0418">
              <w:rPr>
                <w:rFonts w:ascii="Times New Roman" w:hAnsi="Times New Roman" w:cs="Times New Roman"/>
                <w:sz w:val="28"/>
                <w:szCs w:val="28"/>
              </w:rPr>
              <w:t>Грубая моторика</w:t>
            </w:r>
          </w:p>
        </w:tc>
        <w:tc>
          <w:tcPr>
            <w:tcW w:w="1934" w:type="dxa"/>
            <w:vAlign w:val="center"/>
          </w:tcPr>
          <w:p w:rsidR="004512FC" w:rsidRPr="004A0418" w:rsidRDefault="004512FC" w:rsidP="00D50681">
            <w:pPr>
              <w:jc w:val="center"/>
              <w:rPr>
                <w:rFonts w:ascii="Times New Roman" w:hAnsi="Times New Roman" w:cs="Times New Roman"/>
                <w:sz w:val="28"/>
                <w:szCs w:val="28"/>
              </w:rPr>
            </w:pPr>
            <w:r w:rsidRPr="004A0418">
              <w:rPr>
                <w:rFonts w:ascii="Times New Roman" w:hAnsi="Times New Roman" w:cs="Times New Roman"/>
                <w:sz w:val="28"/>
                <w:szCs w:val="28"/>
              </w:rPr>
              <w:t>Д</w:t>
            </w:r>
            <w:r>
              <w:rPr>
                <w:rFonts w:ascii="Times New Roman" w:hAnsi="Times New Roman" w:cs="Times New Roman"/>
                <w:sz w:val="28"/>
                <w:szCs w:val="28"/>
              </w:rPr>
              <w:t>О</w:t>
            </w:r>
          </w:p>
        </w:tc>
        <w:tc>
          <w:tcPr>
            <w:tcW w:w="1799" w:type="dxa"/>
            <w:vAlign w:val="center"/>
          </w:tcPr>
          <w:p w:rsidR="004512FC" w:rsidRPr="004A0418" w:rsidRDefault="004512FC" w:rsidP="004512FC">
            <w:pPr>
              <w:jc w:val="center"/>
              <w:rPr>
                <w:rFonts w:ascii="Times New Roman" w:hAnsi="Times New Roman" w:cs="Times New Roman"/>
                <w:sz w:val="28"/>
                <w:szCs w:val="28"/>
              </w:rPr>
            </w:pPr>
            <w:r w:rsidRPr="004A0418">
              <w:rPr>
                <w:rFonts w:ascii="Times New Roman" w:hAnsi="Times New Roman" w:cs="Times New Roman"/>
                <w:sz w:val="28"/>
                <w:szCs w:val="28"/>
              </w:rPr>
              <w:t>50%</w:t>
            </w:r>
          </w:p>
        </w:tc>
        <w:tc>
          <w:tcPr>
            <w:tcW w:w="2094" w:type="dxa"/>
            <w:vAlign w:val="center"/>
          </w:tcPr>
          <w:p w:rsidR="004512FC" w:rsidRPr="004A0418" w:rsidRDefault="004512FC" w:rsidP="004512FC">
            <w:pPr>
              <w:jc w:val="center"/>
              <w:rPr>
                <w:rFonts w:ascii="Times New Roman" w:hAnsi="Times New Roman" w:cs="Times New Roman"/>
                <w:sz w:val="28"/>
                <w:szCs w:val="28"/>
              </w:rPr>
            </w:pPr>
            <w:r w:rsidRPr="004A0418">
              <w:rPr>
                <w:rFonts w:ascii="Times New Roman" w:hAnsi="Times New Roman" w:cs="Times New Roman"/>
                <w:sz w:val="28"/>
                <w:szCs w:val="28"/>
              </w:rPr>
              <w:t>0%</w:t>
            </w:r>
          </w:p>
        </w:tc>
        <w:tc>
          <w:tcPr>
            <w:tcW w:w="2015" w:type="dxa"/>
            <w:vAlign w:val="center"/>
          </w:tcPr>
          <w:p w:rsidR="004512FC" w:rsidRPr="004A0418" w:rsidRDefault="004512FC" w:rsidP="004512FC">
            <w:pPr>
              <w:jc w:val="center"/>
              <w:rPr>
                <w:rFonts w:ascii="Times New Roman" w:hAnsi="Times New Roman" w:cs="Times New Roman"/>
                <w:sz w:val="28"/>
                <w:szCs w:val="28"/>
              </w:rPr>
            </w:pPr>
            <w:r w:rsidRPr="004A0418">
              <w:rPr>
                <w:rFonts w:ascii="Times New Roman" w:hAnsi="Times New Roman" w:cs="Times New Roman"/>
                <w:sz w:val="28"/>
                <w:szCs w:val="28"/>
              </w:rPr>
              <w:t>50%</w:t>
            </w:r>
          </w:p>
        </w:tc>
      </w:tr>
      <w:tr w:rsidR="004512FC" w:rsidRPr="004A0418" w:rsidTr="004512FC">
        <w:tc>
          <w:tcPr>
            <w:tcW w:w="2012" w:type="dxa"/>
            <w:vMerge/>
            <w:vAlign w:val="center"/>
          </w:tcPr>
          <w:p w:rsidR="004512FC" w:rsidRPr="004A0418" w:rsidRDefault="004512FC" w:rsidP="004512FC">
            <w:pPr>
              <w:jc w:val="center"/>
              <w:rPr>
                <w:rFonts w:ascii="Times New Roman" w:hAnsi="Times New Roman" w:cs="Times New Roman"/>
                <w:sz w:val="28"/>
                <w:szCs w:val="28"/>
              </w:rPr>
            </w:pPr>
          </w:p>
        </w:tc>
        <w:tc>
          <w:tcPr>
            <w:tcW w:w="1934" w:type="dxa"/>
            <w:vAlign w:val="center"/>
          </w:tcPr>
          <w:p w:rsidR="004512FC" w:rsidRPr="004A0418" w:rsidRDefault="004512FC" w:rsidP="00D50681">
            <w:pPr>
              <w:jc w:val="center"/>
              <w:rPr>
                <w:rFonts w:ascii="Times New Roman" w:hAnsi="Times New Roman" w:cs="Times New Roman"/>
                <w:sz w:val="28"/>
                <w:szCs w:val="28"/>
              </w:rPr>
            </w:pPr>
            <w:r w:rsidRPr="004A0418">
              <w:rPr>
                <w:rFonts w:ascii="Times New Roman" w:hAnsi="Times New Roman" w:cs="Times New Roman"/>
                <w:sz w:val="28"/>
                <w:szCs w:val="28"/>
              </w:rPr>
              <w:t>П</w:t>
            </w:r>
            <w:r>
              <w:rPr>
                <w:rFonts w:ascii="Times New Roman" w:hAnsi="Times New Roman" w:cs="Times New Roman"/>
                <w:sz w:val="28"/>
                <w:szCs w:val="28"/>
              </w:rPr>
              <w:t>ОСЛЕ</w:t>
            </w:r>
          </w:p>
        </w:tc>
        <w:tc>
          <w:tcPr>
            <w:tcW w:w="1799" w:type="dxa"/>
            <w:vAlign w:val="center"/>
          </w:tcPr>
          <w:p w:rsidR="004512FC" w:rsidRPr="004A0418" w:rsidRDefault="004512FC" w:rsidP="004512FC">
            <w:pPr>
              <w:jc w:val="center"/>
              <w:rPr>
                <w:rFonts w:ascii="Times New Roman" w:hAnsi="Times New Roman" w:cs="Times New Roman"/>
                <w:sz w:val="28"/>
                <w:szCs w:val="28"/>
              </w:rPr>
            </w:pPr>
            <w:r w:rsidRPr="004A0418">
              <w:rPr>
                <w:rFonts w:ascii="Times New Roman" w:hAnsi="Times New Roman" w:cs="Times New Roman"/>
                <w:sz w:val="28"/>
                <w:szCs w:val="28"/>
              </w:rPr>
              <w:t>50%</w:t>
            </w:r>
          </w:p>
        </w:tc>
        <w:tc>
          <w:tcPr>
            <w:tcW w:w="2094" w:type="dxa"/>
            <w:vAlign w:val="center"/>
          </w:tcPr>
          <w:p w:rsidR="004512FC" w:rsidRPr="004A0418" w:rsidRDefault="004512FC" w:rsidP="004512FC">
            <w:pPr>
              <w:jc w:val="center"/>
              <w:rPr>
                <w:rFonts w:ascii="Times New Roman" w:hAnsi="Times New Roman" w:cs="Times New Roman"/>
                <w:sz w:val="28"/>
                <w:szCs w:val="28"/>
              </w:rPr>
            </w:pPr>
            <w:r w:rsidRPr="004A0418">
              <w:rPr>
                <w:rFonts w:ascii="Times New Roman" w:hAnsi="Times New Roman" w:cs="Times New Roman"/>
                <w:sz w:val="28"/>
                <w:szCs w:val="28"/>
              </w:rPr>
              <w:t>50%</w:t>
            </w:r>
          </w:p>
        </w:tc>
        <w:tc>
          <w:tcPr>
            <w:tcW w:w="2015" w:type="dxa"/>
            <w:vAlign w:val="center"/>
          </w:tcPr>
          <w:p w:rsidR="004512FC" w:rsidRPr="004A0418" w:rsidRDefault="004512FC" w:rsidP="004512FC">
            <w:pPr>
              <w:jc w:val="center"/>
              <w:rPr>
                <w:rFonts w:ascii="Times New Roman" w:hAnsi="Times New Roman" w:cs="Times New Roman"/>
                <w:sz w:val="28"/>
                <w:szCs w:val="28"/>
              </w:rPr>
            </w:pPr>
            <w:r w:rsidRPr="004A0418">
              <w:rPr>
                <w:rFonts w:ascii="Times New Roman" w:hAnsi="Times New Roman" w:cs="Times New Roman"/>
                <w:sz w:val="28"/>
                <w:szCs w:val="28"/>
              </w:rPr>
              <w:t>0%</w:t>
            </w:r>
          </w:p>
        </w:tc>
      </w:tr>
    </w:tbl>
    <w:p w:rsidR="00B701DF" w:rsidRDefault="00B701DF" w:rsidP="00481FB2">
      <w:pPr>
        <w:spacing w:line="360" w:lineRule="auto"/>
        <w:ind w:firstLine="709"/>
        <w:rPr>
          <w:rFonts w:ascii="Times New Roman" w:hAnsi="Times New Roman" w:cs="Times New Roman"/>
          <w:sz w:val="28"/>
          <w:szCs w:val="28"/>
        </w:rPr>
      </w:pPr>
      <w:r w:rsidRPr="004A0418">
        <w:rPr>
          <w:rFonts w:ascii="Times New Roman" w:hAnsi="Times New Roman" w:cs="Times New Roman"/>
          <w:sz w:val="28"/>
          <w:szCs w:val="28"/>
        </w:rPr>
        <w:t>В группе условно здоровых детей было получено 100% результатов, соответствующих норме, по всем шкалам.</w:t>
      </w:r>
    </w:p>
    <w:p w:rsidR="00C83355" w:rsidRDefault="00C83355" w:rsidP="00481FB2">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Согласно представленным результатам, не наблюдалось негативного влияния индукционной терапии на психомоторное развитие </w:t>
      </w:r>
      <w:r w:rsidR="00430BD5" w:rsidRPr="00430BD5">
        <w:rPr>
          <w:rFonts w:ascii="Times New Roman" w:hAnsi="Times New Roman" w:cs="Times New Roman"/>
          <w:sz w:val="28"/>
          <w:szCs w:val="28"/>
        </w:rPr>
        <w:t>в младшей группе</w:t>
      </w:r>
      <w:r w:rsidR="00430BD5">
        <w:rPr>
          <w:rFonts w:ascii="Times New Roman" w:hAnsi="Times New Roman" w:cs="Times New Roman"/>
          <w:sz w:val="28"/>
          <w:szCs w:val="28"/>
        </w:rPr>
        <w:t>.</w:t>
      </w:r>
    </w:p>
    <w:p w:rsidR="00430BD5" w:rsidRPr="004A0418" w:rsidRDefault="00430BD5" w:rsidP="00481FB2">
      <w:pPr>
        <w:spacing w:line="360" w:lineRule="auto"/>
        <w:ind w:firstLine="709"/>
        <w:rPr>
          <w:rFonts w:ascii="Times New Roman" w:hAnsi="Times New Roman" w:cs="Times New Roman"/>
          <w:sz w:val="28"/>
          <w:szCs w:val="28"/>
        </w:rPr>
      </w:pPr>
      <w:r>
        <w:rPr>
          <w:rFonts w:ascii="Times New Roman" w:hAnsi="Times New Roman" w:cs="Times New Roman"/>
          <w:sz w:val="28"/>
          <w:szCs w:val="28"/>
        </w:rPr>
        <w:t>Однако стоит отметить, что перед началом лечения у некоторых лиц отмечалось сомнительное развитие в речевой сфере, а также аномальное развитие в сфере локомоций.</w:t>
      </w:r>
      <w:r w:rsidR="00D73025">
        <w:rPr>
          <w:rFonts w:ascii="Times New Roman" w:hAnsi="Times New Roman" w:cs="Times New Roman"/>
          <w:sz w:val="28"/>
          <w:szCs w:val="28"/>
        </w:rPr>
        <w:t xml:space="preserve"> В то время как в группе условно здоровых детей такого не наблюдалось.</w:t>
      </w:r>
      <w:r>
        <w:rPr>
          <w:rFonts w:ascii="Times New Roman" w:hAnsi="Times New Roman" w:cs="Times New Roman"/>
          <w:sz w:val="28"/>
          <w:szCs w:val="28"/>
        </w:rPr>
        <w:t xml:space="preserve"> На основании этого можно предположить, что данное заболевание (ОЛЛ) может приводить к задержке нейрокогнитивного развития в младенческом и раннем возрасте.</w:t>
      </w:r>
    </w:p>
    <w:p w:rsidR="00B701DF" w:rsidRPr="00481FB2" w:rsidRDefault="00B701DF" w:rsidP="00481FB2">
      <w:pPr>
        <w:spacing w:before="720" w:line="360" w:lineRule="auto"/>
        <w:jc w:val="center"/>
        <w:rPr>
          <w:rFonts w:ascii="Times New Roman" w:hAnsi="Times New Roman" w:cs="Times New Roman"/>
          <w:b/>
          <w:sz w:val="28"/>
          <w:szCs w:val="28"/>
        </w:rPr>
      </w:pPr>
      <w:r w:rsidRPr="00481FB2">
        <w:rPr>
          <w:rFonts w:ascii="Times New Roman" w:hAnsi="Times New Roman" w:cs="Times New Roman"/>
          <w:b/>
          <w:sz w:val="28"/>
          <w:szCs w:val="28"/>
        </w:rPr>
        <w:t>3.2 Результаты сравнительного анализа</w:t>
      </w:r>
    </w:p>
    <w:p w:rsidR="00B701DF" w:rsidRPr="00481FB2" w:rsidRDefault="00B701DF" w:rsidP="00481FB2">
      <w:pPr>
        <w:spacing w:before="720" w:line="360" w:lineRule="auto"/>
        <w:jc w:val="center"/>
        <w:rPr>
          <w:rFonts w:ascii="Times New Roman" w:hAnsi="Times New Roman" w:cs="Times New Roman"/>
          <w:b/>
          <w:sz w:val="28"/>
          <w:szCs w:val="28"/>
        </w:rPr>
      </w:pPr>
      <w:r w:rsidRPr="00481FB2">
        <w:rPr>
          <w:rFonts w:ascii="Times New Roman" w:hAnsi="Times New Roman" w:cs="Times New Roman"/>
          <w:b/>
          <w:sz w:val="28"/>
          <w:szCs w:val="28"/>
        </w:rPr>
        <w:t>3.2.1 Результаты сравнительного анализа до и после воздействия индукционной терапии</w:t>
      </w:r>
    </w:p>
    <w:p w:rsidR="00B701DF" w:rsidRPr="004A0418" w:rsidRDefault="00B701DF" w:rsidP="00481FB2">
      <w:pPr>
        <w:spacing w:line="360" w:lineRule="auto"/>
        <w:ind w:firstLine="709"/>
        <w:rPr>
          <w:rFonts w:ascii="Times New Roman" w:hAnsi="Times New Roman" w:cs="Times New Roman"/>
          <w:sz w:val="28"/>
          <w:szCs w:val="28"/>
        </w:rPr>
      </w:pPr>
      <w:r w:rsidRPr="004A0418">
        <w:rPr>
          <w:rFonts w:ascii="Times New Roman" w:hAnsi="Times New Roman" w:cs="Times New Roman"/>
          <w:sz w:val="28"/>
          <w:szCs w:val="28"/>
        </w:rPr>
        <w:t>Сравнительный анализ до и после первого блока ПХТ проводился для средней и старшей группы по результатам методик, соответствующих возрасту респондентов. Исходя из малого количества участников исследования в каждой из этих групп (</w:t>
      </w:r>
      <w:r w:rsidRPr="0014225E">
        <w:rPr>
          <w:rFonts w:ascii="Times New Roman" w:hAnsi="Times New Roman" w:cs="Times New Roman"/>
          <w:sz w:val="28"/>
          <w:szCs w:val="28"/>
        </w:rPr>
        <w:t>8 и 7</w:t>
      </w:r>
      <w:r w:rsidRPr="004A0418">
        <w:rPr>
          <w:rFonts w:ascii="Times New Roman" w:hAnsi="Times New Roman" w:cs="Times New Roman"/>
          <w:sz w:val="28"/>
          <w:szCs w:val="28"/>
        </w:rPr>
        <w:t xml:space="preserve"> соответственно), для сравнительного анализа использовался критерий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Т-</w:t>
      </w:r>
      <w:r w:rsidRPr="004A0418">
        <w:rPr>
          <w:rFonts w:ascii="Times New Roman" w:hAnsi="Times New Roman" w:cs="Times New Roman"/>
          <w:sz w:val="28"/>
          <w:szCs w:val="28"/>
        </w:rPr>
        <w:t>Вилкоксона</w:t>
      </w:r>
      <w:proofErr w:type="spellEnd"/>
      <w:r w:rsidRPr="004A0418">
        <w:rPr>
          <w:rFonts w:ascii="Times New Roman" w:hAnsi="Times New Roman" w:cs="Times New Roman"/>
          <w:sz w:val="28"/>
          <w:szCs w:val="28"/>
        </w:rPr>
        <w:t>, предназначенный для зависимых выборок.</w:t>
      </w:r>
    </w:p>
    <w:p w:rsidR="00B701DF" w:rsidRPr="00481FB2" w:rsidRDefault="00B701DF" w:rsidP="00481FB2">
      <w:pPr>
        <w:spacing w:before="720" w:line="360" w:lineRule="auto"/>
        <w:jc w:val="center"/>
        <w:rPr>
          <w:rFonts w:ascii="Times New Roman" w:hAnsi="Times New Roman" w:cs="Times New Roman"/>
          <w:b/>
          <w:sz w:val="28"/>
          <w:szCs w:val="28"/>
        </w:rPr>
      </w:pPr>
      <w:r w:rsidRPr="00481FB2">
        <w:rPr>
          <w:rFonts w:ascii="Times New Roman" w:hAnsi="Times New Roman" w:cs="Times New Roman"/>
          <w:b/>
          <w:sz w:val="28"/>
          <w:szCs w:val="28"/>
        </w:rPr>
        <w:t xml:space="preserve">3.2.1.1 Результаты сравнительного анализа до и после воздействия индукционной терапии в средней группе по результатам методики </w:t>
      </w:r>
      <w:r w:rsidR="00481FB2">
        <w:rPr>
          <w:rFonts w:ascii="Times New Roman" w:hAnsi="Times New Roman" w:cs="Times New Roman"/>
          <w:b/>
          <w:sz w:val="28"/>
          <w:szCs w:val="28"/>
        </w:rPr>
        <w:br/>
      </w:r>
      <w:r w:rsidRPr="00481FB2">
        <w:rPr>
          <w:rFonts w:ascii="Times New Roman" w:hAnsi="Times New Roman" w:cs="Times New Roman"/>
          <w:b/>
          <w:sz w:val="28"/>
          <w:szCs w:val="28"/>
        </w:rPr>
        <w:t>Е.А. Стребелевой</w:t>
      </w:r>
    </w:p>
    <w:p w:rsidR="00B701DF" w:rsidRPr="004A0418" w:rsidRDefault="00B701DF" w:rsidP="00481FB2">
      <w:pPr>
        <w:spacing w:line="360" w:lineRule="auto"/>
        <w:ind w:firstLine="709"/>
        <w:rPr>
          <w:rFonts w:ascii="Times New Roman" w:hAnsi="Times New Roman" w:cs="Times New Roman"/>
          <w:sz w:val="28"/>
          <w:szCs w:val="28"/>
        </w:rPr>
      </w:pPr>
      <w:r w:rsidRPr="004A0418">
        <w:rPr>
          <w:rFonts w:ascii="Times New Roman" w:hAnsi="Times New Roman" w:cs="Times New Roman"/>
          <w:sz w:val="28"/>
          <w:szCs w:val="28"/>
        </w:rPr>
        <w:t xml:space="preserve">Был проведен сравнительный анализ до и после воздействия индукционной терапии в средней группе по методике Е.А. Стребелевой. Полученные результаты представлены в </w:t>
      </w:r>
      <w:r w:rsidRPr="00481FB2">
        <w:rPr>
          <w:rFonts w:ascii="Times New Roman" w:hAnsi="Times New Roman" w:cs="Times New Roman"/>
          <w:sz w:val="28"/>
          <w:szCs w:val="28"/>
        </w:rPr>
        <w:t xml:space="preserve">таблице </w:t>
      </w:r>
      <w:r w:rsidR="0035617B">
        <w:rPr>
          <w:rFonts w:ascii="Times New Roman" w:hAnsi="Times New Roman" w:cs="Times New Roman"/>
          <w:sz w:val="28"/>
          <w:szCs w:val="28"/>
        </w:rPr>
        <w:t>8</w:t>
      </w:r>
      <w:r w:rsidRPr="00481FB2">
        <w:rPr>
          <w:rFonts w:ascii="Times New Roman" w:hAnsi="Times New Roman" w:cs="Times New Roman"/>
          <w:sz w:val="28"/>
          <w:szCs w:val="28"/>
        </w:rPr>
        <w:t>.</w:t>
      </w:r>
    </w:p>
    <w:p w:rsidR="00B55C7B" w:rsidRDefault="00B55C7B" w:rsidP="00481FB2">
      <w:pPr>
        <w:spacing w:line="360" w:lineRule="auto"/>
        <w:jc w:val="right"/>
        <w:rPr>
          <w:rFonts w:ascii="Times New Roman" w:hAnsi="Times New Roman" w:cs="Times New Roman"/>
          <w:b/>
          <w:i/>
          <w:sz w:val="28"/>
          <w:szCs w:val="28"/>
        </w:rPr>
      </w:pPr>
    </w:p>
    <w:p w:rsidR="00B701DF" w:rsidRPr="00481FB2" w:rsidRDefault="00481FB2" w:rsidP="00481FB2">
      <w:pPr>
        <w:spacing w:line="360" w:lineRule="auto"/>
        <w:jc w:val="right"/>
        <w:rPr>
          <w:rFonts w:ascii="Times New Roman" w:hAnsi="Times New Roman" w:cs="Times New Roman"/>
          <w:i/>
          <w:sz w:val="28"/>
          <w:szCs w:val="28"/>
        </w:rPr>
      </w:pPr>
      <w:r w:rsidRPr="00481FB2">
        <w:rPr>
          <w:rFonts w:ascii="Times New Roman" w:hAnsi="Times New Roman" w:cs="Times New Roman"/>
          <w:b/>
          <w:i/>
          <w:sz w:val="28"/>
          <w:szCs w:val="28"/>
        </w:rPr>
        <w:lastRenderedPageBreak/>
        <w:t xml:space="preserve">Таблица </w:t>
      </w:r>
      <w:r w:rsidR="0035617B">
        <w:rPr>
          <w:rFonts w:ascii="Times New Roman" w:hAnsi="Times New Roman" w:cs="Times New Roman"/>
          <w:b/>
          <w:i/>
          <w:sz w:val="28"/>
          <w:szCs w:val="28"/>
        </w:rPr>
        <w:t>8</w:t>
      </w:r>
      <w:r w:rsidRPr="00481FB2">
        <w:rPr>
          <w:rFonts w:ascii="Times New Roman" w:hAnsi="Times New Roman" w:cs="Times New Roman"/>
          <w:i/>
          <w:sz w:val="28"/>
          <w:szCs w:val="28"/>
        </w:rPr>
        <w:t xml:space="preserve">. Результаты сравнительного анализа по методике </w:t>
      </w:r>
      <w:r>
        <w:rPr>
          <w:rFonts w:ascii="Times New Roman" w:hAnsi="Times New Roman" w:cs="Times New Roman"/>
          <w:i/>
          <w:sz w:val="28"/>
          <w:szCs w:val="28"/>
        </w:rPr>
        <w:br/>
      </w:r>
      <w:r w:rsidRPr="00481FB2">
        <w:rPr>
          <w:rFonts w:ascii="Times New Roman" w:hAnsi="Times New Roman" w:cs="Times New Roman"/>
          <w:i/>
          <w:sz w:val="28"/>
          <w:szCs w:val="28"/>
        </w:rPr>
        <w:t>Е.А. Стребелевой</w:t>
      </w:r>
    </w:p>
    <w:tbl>
      <w:tblPr>
        <w:tblStyle w:val="a8"/>
        <w:tblW w:w="0" w:type="auto"/>
        <w:jc w:val="center"/>
        <w:tblLook w:val="04A0"/>
      </w:tblPr>
      <w:tblGrid>
        <w:gridCol w:w="2392"/>
        <w:gridCol w:w="2393"/>
        <w:gridCol w:w="2393"/>
        <w:gridCol w:w="2393"/>
      </w:tblGrid>
      <w:tr w:rsidR="00B701DF" w:rsidRPr="004A0418" w:rsidTr="00481FB2">
        <w:trPr>
          <w:jc w:val="center"/>
        </w:trPr>
        <w:tc>
          <w:tcPr>
            <w:tcW w:w="2392" w:type="dxa"/>
            <w:vAlign w:val="center"/>
          </w:tcPr>
          <w:p w:rsidR="00B701DF" w:rsidRPr="004A0418" w:rsidRDefault="00B701DF" w:rsidP="00481FB2">
            <w:pPr>
              <w:jc w:val="center"/>
              <w:rPr>
                <w:rFonts w:ascii="Times New Roman" w:hAnsi="Times New Roman" w:cs="Times New Roman"/>
                <w:sz w:val="28"/>
                <w:szCs w:val="28"/>
              </w:rPr>
            </w:pPr>
            <w:r w:rsidRPr="004A0418">
              <w:rPr>
                <w:rFonts w:ascii="Times New Roman" w:hAnsi="Times New Roman" w:cs="Times New Roman"/>
                <w:sz w:val="28"/>
                <w:szCs w:val="28"/>
              </w:rPr>
              <w:t>Параметр</w:t>
            </w:r>
          </w:p>
        </w:tc>
        <w:tc>
          <w:tcPr>
            <w:tcW w:w="2393" w:type="dxa"/>
            <w:vAlign w:val="center"/>
          </w:tcPr>
          <w:p w:rsidR="00B701DF" w:rsidRPr="004A0418" w:rsidRDefault="00B701DF" w:rsidP="00481FB2">
            <w:pPr>
              <w:jc w:val="center"/>
              <w:rPr>
                <w:rFonts w:ascii="Times New Roman" w:hAnsi="Times New Roman" w:cs="Times New Roman"/>
                <w:sz w:val="28"/>
                <w:szCs w:val="28"/>
              </w:rPr>
            </w:pPr>
            <w:r w:rsidRPr="004A0418">
              <w:rPr>
                <w:rFonts w:ascii="Times New Roman" w:hAnsi="Times New Roman" w:cs="Times New Roman"/>
                <w:sz w:val="28"/>
                <w:szCs w:val="28"/>
              </w:rPr>
              <w:t>Средний отрицательный ранг</w:t>
            </w:r>
          </w:p>
        </w:tc>
        <w:tc>
          <w:tcPr>
            <w:tcW w:w="2393" w:type="dxa"/>
            <w:vAlign w:val="center"/>
          </w:tcPr>
          <w:p w:rsidR="00B701DF" w:rsidRPr="004A0418" w:rsidRDefault="00B701DF" w:rsidP="00481FB2">
            <w:pPr>
              <w:jc w:val="center"/>
              <w:rPr>
                <w:rFonts w:ascii="Times New Roman" w:hAnsi="Times New Roman" w:cs="Times New Roman"/>
                <w:sz w:val="28"/>
                <w:szCs w:val="28"/>
              </w:rPr>
            </w:pPr>
            <w:r w:rsidRPr="004A0418">
              <w:rPr>
                <w:rFonts w:ascii="Times New Roman" w:hAnsi="Times New Roman" w:cs="Times New Roman"/>
                <w:sz w:val="28"/>
                <w:szCs w:val="28"/>
              </w:rPr>
              <w:t>Средний положительный ранг</w:t>
            </w:r>
          </w:p>
        </w:tc>
        <w:tc>
          <w:tcPr>
            <w:tcW w:w="2393" w:type="dxa"/>
            <w:vAlign w:val="center"/>
          </w:tcPr>
          <w:p w:rsidR="00B701DF" w:rsidRPr="004A0418" w:rsidRDefault="00B701DF" w:rsidP="00481FB2">
            <w:pPr>
              <w:jc w:val="center"/>
              <w:rPr>
                <w:rFonts w:ascii="Times New Roman" w:hAnsi="Times New Roman" w:cs="Times New Roman"/>
                <w:sz w:val="28"/>
                <w:szCs w:val="28"/>
              </w:rPr>
            </w:pPr>
            <w:proofErr w:type="spellStart"/>
            <w:r w:rsidRPr="004A0418">
              <w:rPr>
                <w:rFonts w:ascii="Times New Roman" w:hAnsi="Times New Roman" w:cs="Times New Roman"/>
                <w:sz w:val="28"/>
                <w:szCs w:val="28"/>
              </w:rPr>
              <w:t>Т-Вилкоксона</w:t>
            </w:r>
            <w:proofErr w:type="spellEnd"/>
          </w:p>
        </w:tc>
      </w:tr>
      <w:tr w:rsidR="00B701DF" w:rsidRPr="004A0418" w:rsidTr="00481FB2">
        <w:trPr>
          <w:jc w:val="center"/>
        </w:trPr>
        <w:tc>
          <w:tcPr>
            <w:tcW w:w="2392" w:type="dxa"/>
            <w:vAlign w:val="center"/>
          </w:tcPr>
          <w:p w:rsidR="00B701DF" w:rsidRPr="004A0418" w:rsidRDefault="00481FB2" w:rsidP="00481FB2">
            <w:pPr>
              <w:jc w:val="center"/>
              <w:rPr>
                <w:rFonts w:ascii="Times New Roman" w:hAnsi="Times New Roman" w:cs="Times New Roman"/>
                <w:sz w:val="28"/>
                <w:szCs w:val="28"/>
                <w:lang w:val="en-US"/>
              </w:rPr>
            </w:pPr>
            <w:r>
              <w:rPr>
                <w:rFonts w:ascii="Times New Roman" w:hAnsi="Times New Roman" w:cs="Times New Roman"/>
                <w:sz w:val="28"/>
                <w:szCs w:val="28"/>
              </w:rPr>
              <w:t>Общий</w:t>
            </w:r>
            <w:r w:rsidR="00B701DF" w:rsidRPr="004A0418">
              <w:rPr>
                <w:rFonts w:ascii="Times New Roman" w:hAnsi="Times New Roman" w:cs="Times New Roman"/>
                <w:sz w:val="28"/>
                <w:szCs w:val="28"/>
                <w:lang w:val="en-US"/>
              </w:rPr>
              <w:t xml:space="preserve"> </w:t>
            </w:r>
            <w:r w:rsidR="00B701DF" w:rsidRPr="004A0418">
              <w:rPr>
                <w:rFonts w:ascii="Times New Roman" w:hAnsi="Times New Roman" w:cs="Times New Roman"/>
                <w:sz w:val="28"/>
                <w:szCs w:val="28"/>
              </w:rPr>
              <w:t>балл</w:t>
            </w:r>
          </w:p>
        </w:tc>
        <w:tc>
          <w:tcPr>
            <w:tcW w:w="2393" w:type="dxa"/>
            <w:vAlign w:val="center"/>
          </w:tcPr>
          <w:p w:rsidR="00B701DF" w:rsidRPr="004A0418" w:rsidRDefault="00B701DF" w:rsidP="00481FB2">
            <w:pPr>
              <w:jc w:val="center"/>
              <w:rPr>
                <w:rFonts w:ascii="Times New Roman" w:hAnsi="Times New Roman" w:cs="Times New Roman"/>
                <w:sz w:val="28"/>
                <w:szCs w:val="28"/>
              </w:rPr>
            </w:pPr>
            <w:r w:rsidRPr="004A0418">
              <w:rPr>
                <w:rFonts w:ascii="Times New Roman" w:hAnsi="Times New Roman" w:cs="Times New Roman"/>
                <w:sz w:val="28"/>
                <w:szCs w:val="28"/>
              </w:rPr>
              <w:t>2,67</w:t>
            </w:r>
          </w:p>
        </w:tc>
        <w:tc>
          <w:tcPr>
            <w:tcW w:w="2393" w:type="dxa"/>
            <w:vAlign w:val="center"/>
          </w:tcPr>
          <w:p w:rsidR="00B701DF" w:rsidRPr="004A0418" w:rsidRDefault="00B701DF" w:rsidP="00481FB2">
            <w:pPr>
              <w:jc w:val="center"/>
              <w:rPr>
                <w:rFonts w:ascii="Times New Roman" w:hAnsi="Times New Roman" w:cs="Times New Roman"/>
                <w:sz w:val="28"/>
                <w:szCs w:val="28"/>
              </w:rPr>
            </w:pPr>
            <w:r w:rsidRPr="004A0418">
              <w:rPr>
                <w:rFonts w:ascii="Times New Roman" w:hAnsi="Times New Roman" w:cs="Times New Roman"/>
                <w:sz w:val="28"/>
                <w:szCs w:val="28"/>
              </w:rPr>
              <w:t>3,5</w:t>
            </w:r>
          </w:p>
        </w:tc>
        <w:tc>
          <w:tcPr>
            <w:tcW w:w="2393" w:type="dxa"/>
            <w:vAlign w:val="center"/>
          </w:tcPr>
          <w:p w:rsidR="00B701DF" w:rsidRPr="004A0418" w:rsidRDefault="00B701DF" w:rsidP="00481FB2">
            <w:pPr>
              <w:jc w:val="center"/>
              <w:rPr>
                <w:rFonts w:ascii="Times New Roman" w:hAnsi="Times New Roman" w:cs="Times New Roman"/>
                <w:sz w:val="28"/>
                <w:szCs w:val="28"/>
              </w:rPr>
            </w:pPr>
            <w:r w:rsidRPr="004A0418">
              <w:rPr>
                <w:rFonts w:ascii="Times New Roman" w:hAnsi="Times New Roman" w:cs="Times New Roman"/>
                <w:sz w:val="28"/>
                <w:szCs w:val="28"/>
              </w:rPr>
              <w:t>-0,135 (0,892)</w:t>
            </w:r>
          </w:p>
        </w:tc>
      </w:tr>
    </w:tbl>
    <w:p w:rsidR="008E060C" w:rsidRDefault="008E060C" w:rsidP="00722C28">
      <w:pPr>
        <w:spacing w:line="360" w:lineRule="auto"/>
        <w:rPr>
          <w:rFonts w:ascii="Times New Roman" w:hAnsi="Times New Roman" w:cs="Times New Roman"/>
          <w:sz w:val="28"/>
          <w:szCs w:val="28"/>
        </w:rPr>
      </w:pPr>
    </w:p>
    <w:p w:rsidR="00722C28" w:rsidRDefault="008E060C" w:rsidP="008E060C">
      <w:pPr>
        <w:spacing w:line="360" w:lineRule="auto"/>
        <w:ind w:firstLine="709"/>
        <w:rPr>
          <w:rFonts w:ascii="Times New Roman" w:hAnsi="Times New Roman" w:cs="Times New Roman"/>
          <w:sz w:val="28"/>
          <w:szCs w:val="28"/>
        </w:rPr>
      </w:pPr>
      <w:r w:rsidRPr="008E060C">
        <w:rPr>
          <w:rFonts w:ascii="Times New Roman" w:hAnsi="Times New Roman" w:cs="Times New Roman"/>
          <w:sz w:val="28"/>
          <w:szCs w:val="28"/>
        </w:rPr>
        <w:t xml:space="preserve">По результатам, приведенным в таблице, можно </w:t>
      </w:r>
      <w:r>
        <w:rPr>
          <w:rFonts w:ascii="Times New Roman" w:hAnsi="Times New Roman" w:cs="Times New Roman"/>
          <w:sz w:val="28"/>
          <w:szCs w:val="28"/>
        </w:rPr>
        <w:t>сделать вывод о том</w:t>
      </w:r>
      <w:r w:rsidRPr="008E060C">
        <w:rPr>
          <w:rFonts w:ascii="Times New Roman" w:hAnsi="Times New Roman" w:cs="Times New Roman"/>
          <w:sz w:val="28"/>
          <w:szCs w:val="28"/>
        </w:rPr>
        <w:t xml:space="preserve">, что статистически значимых различий </w:t>
      </w:r>
      <w:r w:rsidR="00722C28">
        <w:rPr>
          <w:rFonts w:ascii="Times New Roman" w:hAnsi="Times New Roman" w:cs="Times New Roman"/>
          <w:sz w:val="28"/>
          <w:szCs w:val="28"/>
        </w:rPr>
        <w:t xml:space="preserve">в средней группе (2-7 лет) до и после первого блока лечения ОЛЛ </w:t>
      </w:r>
      <w:proofErr w:type="spellStart"/>
      <w:r w:rsidR="00722C28">
        <w:rPr>
          <w:rFonts w:ascii="Times New Roman" w:hAnsi="Times New Roman" w:cs="Times New Roman"/>
          <w:sz w:val="28"/>
          <w:szCs w:val="28"/>
        </w:rPr>
        <w:t>полихимиотерапией</w:t>
      </w:r>
      <w:proofErr w:type="spellEnd"/>
      <w:r w:rsidR="00722C28">
        <w:rPr>
          <w:rFonts w:ascii="Times New Roman" w:hAnsi="Times New Roman" w:cs="Times New Roman"/>
          <w:sz w:val="28"/>
          <w:szCs w:val="28"/>
        </w:rPr>
        <w:t xml:space="preserve"> </w:t>
      </w:r>
      <w:r w:rsidR="00722C28" w:rsidRPr="00722C28">
        <w:rPr>
          <w:rFonts w:ascii="Times New Roman" w:hAnsi="Times New Roman" w:cs="Times New Roman"/>
          <w:sz w:val="28"/>
          <w:szCs w:val="28"/>
        </w:rPr>
        <w:t>по общему показателю когнитивного (познавательного) развития не обнаружено.</w:t>
      </w:r>
    </w:p>
    <w:p w:rsidR="00B701DF" w:rsidRPr="00864D9E" w:rsidRDefault="00B701DF" w:rsidP="00864D9E">
      <w:pPr>
        <w:spacing w:before="720" w:line="360" w:lineRule="auto"/>
        <w:jc w:val="center"/>
        <w:rPr>
          <w:rFonts w:ascii="Times New Roman" w:hAnsi="Times New Roman" w:cs="Times New Roman"/>
          <w:b/>
          <w:sz w:val="28"/>
          <w:szCs w:val="28"/>
        </w:rPr>
      </w:pPr>
      <w:r w:rsidRPr="00481FB2">
        <w:rPr>
          <w:rFonts w:ascii="Times New Roman" w:hAnsi="Times New Roman" w:cs="Times New Roman"/>
          <w:b/>
          <w:sz w:val="28"/>
          <w:szCs w:val="28"/>
        </w:rPr>
        <w:t xml:space="preserve">3.2.1.2 Результаты сравнительного анализа до и после воздействия индукционной терапии в старшей группе по результатам методики Стандартные прогрессивные матрицы </w:t>
      </w:r>
      <w:proofErr w:type="gramStart"/>
      <w:r w:rsidRPr="00481FB2">
        <w:rPr>
          <w:rFonts w:ascii="Times New Roman" w:hAnsi="Times New Roman" w:cs="Times New Roman"/>
          <w:b/>
          <w:sz w:val="28"/>
          <w:szCs w:val="28"/>
        </w:rPr>
        <w:t>Дж</w:t>
      </w:r>
      <w:proofErr w:type="gramEnd"/>
      <w:r w:rsidRPr="00481FB2">
        <w:rPr>
          <w:rFonts w:ascii="Times New Roman" w:hAnsi="Times New Roman" w:cs="Times New Roman"/>
          <w:b/>
          <w:sz w:val="28"/>
          <w:szCs w:val="28"/>
        </w:rPr>
        <w:t>. Равена</w:t>
      </w:r>
    </w:p>
    <w:p w:rsidR="00B701DF" w:rsidRDefault="00B701DF" w:rsidP="00864D9E">
      <w:pPr>
        <w:spacing w:line="360" w:lineRule="auto"/>
        <w:ind w:firstLine="709"/>
        <w:rPr>
          <w:rFonts w:ascii="Times New Roman" w:hAnsi="Times New Roman" w:cs="Times New Roman"/>
          <w:sz w:val="28"/>
          <w:szCs w:val="28"/>
        </w:rPr>
      </w:pPr>
      <w:r w:rsidRPr="004A0418">
        <w:rPr>
          <w:rFonts w:ascii="Times New Roman" w:hAnsi="Times New Roman" w:cs="Times New Roman"/>
          <w:sz w:val="28"/>
          <w:szCs w:val="28"/>
        </w:rPr>
        <w:t xml:space="preserve">Был проведен сравнительный анализ до и после воздействия индукционной терапии в старшей группе по методике Стандартные прогрессивные матрицы </w:t>
      </w:r>
      <w:proofErr w:type="gramStart"/>
      <w:r w:rsidRPr="004A0418">
        <w:rPr>
          <w:rFonts w:ascii="Times New Roman" w:hAnsi="Times New Roman" w:cs="Times New Roman"/>
          <w:sz w:val="28"/>
          <w:szCs w:val="28"/>
        </w:rPr>
        <w:t>Дж</w:t>
      </w:r>
      <w:proofErr w:type="gramEnd"/>
      <w:r w:rsidRPr="004A0418">
        <w:rPr>
          <w:rFonts w:ascii="Times New Roman" w:hAnsi="Times New Roman" w:cs="Times New Roman"/>
          <w:sz w:val="28"/>
          <w:szCs w:val="28"/>
        </w:rPr>
        <w:t xml:space="preserve">. Равена. Полученные результаты представлены в </w:t>
      </w:r>
      <w:r w:rsidR="0035617B">
        <w:rPr>
          <w:rFonts w:ascii="Times New Roman" w:hAnsi="Times New Roman" w:cs="Times New Roman"/>
          <w:sz w:val="28"/>
          <w:szCs w:val="28"/>
        </w:rPr>
        <w:t>таблице 9</w:t>
      </w:r>
      <w:r w:rsidRPr="00864D9E">
        <w:rPr>
          <w:rFonts w:ascii="Times New Roman" w:hAnsi="Times New Roman" w:cs="Times New Roman"/>
          <w:sz w:val="28"/>
          <w:szCs w:val="28"/>
        </w:rPr>
        <w:t>.</w:t>
      </w:r>
    </w:p>
    <w:p w:rsidR="00864D9E" w:rsidRPr="00864D9E" w:rsidRDefault="00864D9E" w:rsidP="00864D9E">
      <w:pPr>
        <w:spacing w:line="360" w:lineRule="auto"/>
        <w:jc w:val="right"/>
        <w:rPr>
          <w:rFonts w:ascii="Times New Roman" w:hAnsi="Times New Roman" w:cs="Times New Roman"/>
          <w:i/>
          <w:sz w:val="28"/>
          <w:szCs w:val="28"/>
        </w:rPr>
      </w:pPr>
      <w:r w:rsidRPr="00864D9E">
        <w:rPr>
          <w:rFonts w:ascii="Times New Roman" w:hAnsi="Times New Roman" w:cs="Times New Roman"/>
          <w:b/>
          <w:i/>
          <w:sz w:val="28"/>
          <w:szCs w:val="28"/>
        </w:rPr>
        <w:t xml:space="preserve">Таблица </w:t>
      </w:r>
      <w:r w:rsidR="0035617B">
        <w:rPr>
          <w:rFonts w:ascii="Times New Roman" w:hAnsi="Times New Roman" w:cs="Times New Roman"/>
          <w:b/>
          <w:i/>
          <w:sz w:val="28"/>
          <w:szCs w:val="28"/>
        </w:rPr>
        <w:t>9</w:t>
      </w:r>
      <w:r w:rsidRPr="00864D9E">
        <w:rPr>
          <w:rFonts w:ascii="Times New Roman" w:hAnsi="Times New Roman" w:cs="Times New Roman"/>
          <w:i/>
          <w:sz w:val="28"/>
          <w:szCs w:val="28"/>
        </w:rPr>
        <w:t xml:space="preserve">. Результаты сравнительного анализа по методике </w:t>
      </w:r>
    </w:p>
    <w:p w:rsidR="00864D9E" w:rsidRPr="00864D9E" w:rsidRDefault="00864D9E" w:rsidP="00864D9E">
      <w:pPr>
        <w:spacing w:line="360" w:lineRule="auto"/>
        <w:jc w:val="right"/>
        <w:rPr>
          <w:rFonts w:ascii="Times New Roman" w:hAnsi="Times New Roman" w:cs="Times New Roman"/>
          <w:i/>
          <w:sz w:val="28"/>
          <w:szCs w:val="28"/>
        </w:rPr>
      </w:pPr>
      <w:r w:rsidRPr="00864D9E">
        <w:rPr>
          <w:rFonts w:ascii="Times New Roman" w:hAnsi="Times New Roman" w:cs="Times New Roman"/>
          <w:i/>
          <w:sz w:val="28"/>
          <w:szCs w:val="28"/>
        </w:rPr>
        <w:t>Дж. Равена</w:t>
      </w:r>
    </w:p>
    <w:tbl>
      <w:tblPr>
        <w:tblStyle w:val="a8"/>
        <w:tblW w:w="0" w:type="auto"/>
        <w:jc w:val="center"/>
        <w:tblLook w:val="04A0"/>
      </w:tblPr>
      <w:tblGrid>
        <w:gridCol w:w="2392"/>
        <w:gridCol w:w="2393"/>
        <w:gridCol w:w="2393"/>
        <w:gridCol w:w="2393"/>
      </w:tblGrid>
      <w:tr w:rsidR="00B701DF" w:rsidRPr="004A0418" w:rsidTr="00864D9E">
        <w:trPr>
          <w:jc w:val="center"/>
        </w:trPr>
        <w:tc>
          <w:tcPr>
            <w:tcW w:w="2392"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Параметр</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Средний отрицательный ранг</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Средний положительный ранг</w:t>
            </w:r>
          </w:p>
        </w:tc>
        <w:tc>
          <w:tcPr>
            <w:tcW w:w="2393" w:type="dxa"/>
            <w:vAlign w:val="center"/>
          </w:tcPr>
          <w:p w:rsidR="00B701DF" w:rsidRPr="004A0418" w:rsidRDefault="00B701DF" w:rsidP="00864D9E">
            <w:pPr>
              <w:jc w:val="center"/>
              <w:rPr>
                <w:rFonts w:ascii="Times New Roman" w:hAnsi="Times New Roman" w:cs="Times New Roman"/>
                <w:sz w:val="28"/>
                <w:szCs w:val="28"/>
              </w:rPr>
            </w:pPr>
            <w:proofErr w:type="spellStart"/>
            <w:r w:rsidRPr="004A0418">
              <w:rPr>
                <w:rFonts w:ascii="Times New Roman" w:hAnsi="Times New Roman" w:cs="Times New Roman"/>
                <w:sz w:val="28"/>
                <w:szCs w:val="28"/>
              </w:rPr>
              <w:t>Т-Вилкоксона</w:t>
            </w:r>
            <w:proofErr w:type="spellEnd"/>
          </w:p>
        </w:tc>
      </w:tr>
      <w:tr w:rsidR="00B701DF" w:rsidRPr="004A0418" w:rsidTr="00864D9E">
        <w:trPr>
          <w:jc w:val="center"/>
        </w:trPr>
        <w:tc>
          <w:tcPr>
            <w:tcW w:w="2392" w:type="dxa"/>
            <w:vAlign w:val="center"/>
          </w:tcPr>
          <w:p w:rsidR="00B701DF" w:rsidRPr="004A0418" w:rsidRDefault="00B701DF" w:rsidP="00864D9E">
            <w:pPr>
              <w:jc w:val="center"/>
              <w:rPr>
                <w:rFonts w:ascii="Times New Roman" w:hAnsi="Times New Roman" w:cs="Times New Roman"/>
                <w:sz w:val="28"/>
                <w:szCs w:val="28"/>
                <w:lang w:val="en-US"/>
              </w:rPr>
            </w:pPr>
            <w:r w:rsidRPr="004A0418">
              <w:rPr>
                <w:rFonts w:ascii="Times New Roman" w:hAnsi="Times New Roman" w:cs="Times New Roman"/>
                <w:sz w:val="28"/>
                <w:szCs w:val="28"/>
              </w:rPr>
              <w:t xml:space="preserve">Показатель </w:t>
            </w:r>
            <w:r w:rsidRPr="004A0418">
              <w:rPr>
                <w:rFonts w:ascii="Times New Roman" w:hAnsi="Times New Roman" w:cs="Times New Roman"/>
                <w:sz w:val="28"/>
                <w:szCs w:val="28"/>
                <w:lang w:val="en-US"/>
              </w:rPr>
              <w:t>IQ</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0</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3,5</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-2,201* (0,028)</w:t>
            </w:r>
          </w:p>
        </w:tc>
      </w:tr>
      <w:tr w:rsidR="00B701DF" w:rsidRPr="004A0418" w:rsidTr="00864D9E">
        <w:trPr>
          <w:jc w:val="center"/>
        </w:trPr>
        <w:tc>
          <w:tcPr>
            <w:tcW w:w="2392" w:type="dxa"/>
            <w:vAlign w:val="center"/>
          </w:tcPr>
          <w:p w:rsidR="00B701DF" w:rsidRPr="004A0418" w:rsidRDefault="00B701DF" w:rsidP="00864D9E">
            <w:pPr>
              <w:jc w:val="center"/>
              <w:rPr>
                <w:rFonts w:ascii="Times New Roman" w:hAnsi="Times New Roman" w:cs="Times New Roman"/>
                <w:sz w:val="28"/>
                <w:szCs w:val="28"/>
              </w:rPr>
            </w:pPr>
            <w:r>
              <w:rPr>
                <w:rFonts w:ascii="Times New Roman" w:hAnsi="Times New Roman" w:cs="Times New Roman"/>
                <w:sz w:val="28"/>
                <w:szCs w:val="28"/>
              </w:rPr>
              <w:t>Уровень интеллекта</w:t>
            </w:r>
          </w:p>
        </w:tc>
        <w:tc>
          <w:tcPr>
            <w:tcW w:w="2393" w:type="dxa"/>
            <w:vAlign w:val="center"/>
          </w:tcPr>
          <w:p w:rsidR="00B701DF" w:rsidRPr="004A0418" w:rsidRDefault="00B701DF" w:rsidP="00864D9E">
            <w:pPr>
              <w:jc w:val="center"/>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B701DF" w:rsidRPr="004A0418" w:rsidRDefault="00B701DF" w:rsidP="00864D9E">
            <w:pPr>
              <w:jc w:val="center"/>
              <w:rPr>
                <w:rFonts w:ascii="Times New Roman" w:hAnsi="Times New Roman" w:cs="Times New Roman"/>
                <w:sz w:val="28"/>
                <w:szCs w:val="28"/>
              </w:rPr>
            </w:pPr>
            <w:r>
              <w:rPr>
                <w:rFonts w:ascii="Times New Roman" w:hAnsi="Times New Roman" w:cs="Times New Roman"/>
                <w:sz w:val="28"/>
                <w:szCs w:val="28"/>
              </w:rPr>
              <w:t>2,5</w:t>
            </w:r>
          </w:p>
        </w:tc>
        <w:tc>
          <w:tcPr>
            <w:tcW w:w="2393" w:type="dxa"/>
            <w:vAlign w:val="center"/>
          </w:tcPr>
          <w:p w:rsidR="00B701DF" w:rsidRPr="004A0418" w:rsidRDefault="00B701DF" w:rsidP="00864D9E">
            <w:pPr>
              <w:jc w:val="center"/>
              <w:rPr>
                <w:rFonts w:ascii="Times New Roman" w:hAnsi="Times New Roman" w:cs="Times New Roman"/>
                <w:sz w:val="28"/>
                <w:szCs w:val="28"/>
              </w:rPr>
            </w:pPr>
            <w:r>
              <w:rPr>
                <w:rFonts w:ascii="Times New Roman" w:hAnsi="Times New Roman" w:cs="Times New Roman"/>
                <w:sz w:val="28"/>
                <w:szCs w:val="28"/>
              </w:rPr>
              <w:t>-1,89 (0,59)</w:t>
            </w:r>
          </w:p>
        </w:tc>
      </w:tr>
    </w:tbl>
    <w:p w:rsidR="00B701DF" w:rsidRDefault="00B701DF" w:rsidP="00864D9E">
      <w:pPr>
        <w:spacing w:line="360" w:lineRule="auto"/>
        <w:jc w:val="right"/>
        <w:rPr>
          <w:rFonts w:ascii="Times New Roman" w:hAnsi="Times New Roman" w:cs="Times New Roman"/>
          <w:i/>
          <w:sz w:val="28"/>
          <w:szCs w:val="28"/>
        </w:rPr>
      </w:pPr>
      <w:r w:rsidRPr="004A0418">
        <w:rPr>
          <w:rFonts w:ascii="Times New Roman" w:hAnsi="Times New Roman" w:cs="Times New Roman"/>
          <w:i/>
          <w:sz w:val="28"/>
          <w:szCs w:val="28"/>
        </w:rPr>
        <w:t>* Различия значимы на уровне p≤0,05</w:t>
      </w:r>
    </w:p>
    <w:p w:rsidR="00722C28" w:rsidRDefault="00722C28" w:rsidP="00722C28">
      <w:pPr>
        <w:spacing w:line="360" w:lineRule="auto"/>
        <w:ind w:firstLine="709"/>
        <w:rPr>
          <w:rFonts w:ascii="Times New Roman" w:hAnsi="Times New Roman" w:cs="Times New Roman"/>
          <w:sz w:val="28"/>
          <w:szCs w:val="28"/>
        </w:rPr>
      </w:pPr>
      <w:r>
        <w:rPr>
          <w:rFonts w:ascii="Times New Roman" w:hAnsi="Times New Roman" w:cs="Times New Roman"/>
          <w:sz w:val="28"/>
          <w:szCs w:val="28"/>
        </w:rPr>
        <w:t>О</w:t>
      </w:r>
      <w:r w:rsidRPr="00722C28">
        <w:rPr>
          <w:rFonts w:ascii="Times New Roman" w:hAnsi="Times New Roman" w:cs="Times New Roman"/>
          <w:sz w:val="28"/>
          <w:szCs w:val="28"/>
        </w:rPr>
        <w:t>бнаружены статистически значимые различия (p≤0,05)</w:t>
      </w:r>
      <w:r>
        <w:rPr>
          <w:rFonts w:ascii="Times New Roman" w:hAnsi="Times New Roman" w:cs="Times New Roman"/>
          <w:sz w:val="28"/>
          <w:szCs w:val="28"/>
        </w:rPr>
        <w:t xml:space="preserve"> в старшей группе детей с ОЛЛ (7-18 лет) до и после индукции по показателю </w:t>
      </w:r>
      <w:r>
        <w:rPr>
          <w:rFonts w:ascii="Times New Roman" w:hAnsi="Times New Roman" w:cs="Times New Roman"/>
          <w:sz w:val="28"/>
          <w:szCs w:val="28"/>
          <w:lang w:val="en-US"/>
        </w:rPr>
        <w:t>IQ</w:t>
      </w:r>
      <w:r>
        <w:rPr>
          <w:rFonts w:ascii="Times New Roman" w:hAnsi="Times New Roman" w:cs="Times New Roman"/>
          <w:sz w:val="28"/>
          <w:szCs w:val="28"/>
        </w:rPr>
        <w:t xml:space="preserve">: во время повторной диагностики результаты тестирования оказались значимо лучше. </w:t>
      </w:r>
      <w:r>
        <w:rPr>
          <w:rFonts w:ascii="Times New Roman" w:hAnsi="Times New Roman" w:cs="Times New Roman"/>
          <w:sz w:val="28"/>
          <w:szCs w:val="28"/>
        </w:rPr>
        <w:lastRenderedPageBreak/>
        <w:t>Однако статистически значимых различий по уровню интеллекта обнаружено не было.</w:t>
      </w:r>
    </w:p>
    <w:p w:rsidR="00B701DF" w:rsidRPr="00864D9E" w:rsidRDefault="00B701DF" w:rsidP="00864D9E">
      <w:pPr>
        <w:spacing w:before="720" w:line="360" w:lineRule="auto"/>
        <w:jc w:val="center"/>
        <w:rPr>
          <w:rFonts w:ascii="Times New Roman" w:hAnsi="Times New Roman" w:cs="Times New Roman"/>
          <w:b/>
          <w:sz w:val="28"/>
          <w:szCs w:val="28"/>
        </w:rPr>
      </w:pPr>
      <w:r w:rsidRPr="00864D9E">
        <w:rPr>
          <w:rFonts w:ascii="Times New Roman" w:hAnsi="Times New Roman" w:cs="Times New Roman"/>
          <w:b/>
          <w:sz w:val="28"/>
          <w:szCs w:val="28"/>
        </w:rPr>
        <w:t>3.2.1.3 Результаты сравнительного анализа до и после воздействия индукционной терапии в старшей группе по результатам методики «STROOP» на системе SCHUHFRIED</w:t>
      </w:r>
    </w:p>
    <w:p w:rsidR="00B701DF" w:rsidRDefault="00B701DF" w:rsidP="00864D9E">
      <w:pPr>
        <w:spacing w:line="360" w:lineRule="auto"/>
        <w:ind w:firstLine="709"/>
        <w:rPr>
          <w:rFonts w:ascii="Times New Roman" w:hAnsi="Times New Roman" w:cs="Times New Roman"/>
          <w:sz w:val="28"/>
          <w:szCs w:val="28"/>
        </w:rPr>
      </w:pPr>
      <w:r w:rsidRPr="004A0418">
        <w:rPr>
          <w:rFonts w:ascii="Times New Roman" w:hAnsi="Times New Roman" w:cs="Times New Roman"/>
          <w:sz w:val="28"/>
          <w:szCs w:val="28"/>
        </w:rPr>
        <w:t>Был проведен сравнительный анализ до и после воздействия индукционной терапии в старшей группе по методике «</w:t>
      </w:r>
      <w:r w:rsidRPr="004A0418">
        <w:rPr>
          <w:rFonts w:ascii="Times New Roman" w:hAnsi="Times New Roman" w:cs="Times New Roman"/>
          <w:sz w:val="28"/>
          <w:szCs w:val="28"/>
          <w:lang w:val="en-US"/>
        </w:rPr>
        <w:t>STROOP</w:t>
      </w:r>
      <w:r w:rsidRPr="004A0418">
        <w:rPr>
          <w:rFonts w:ascii="Times New Roman" w:hAnsi="Times New Roman" w:cs="Times New Roman"/>
          <w:sz w:val="28"/>
          <w:szCs w:val="28"/>
        </w:rPr>
        <w:t xml:space="preserve">». Полученные результаты </w:t>
      </w:r>
      <w:r w:rsidRPr="00864D9E">
        <w:rPr>
          <w:rFonts w:ascii="Times New Roman" w:hAnsi="Times New Roman" w:cs="Times New Roman"/>
          <w:sz w:val="28"/>
          <w:szCs w:val="28"/>
        </w:rPr>
        <w:t xml:space="preserve">представлены в </w:t>
      </w:r>
      <w:r w:rsidR="0035617B">
        <w:rPr>
          <w:rFonts w:ascii="Times New Roman" w:hAnsi="Times New Roman" w:cs="Times New Roman"/>
          <w:sz w:val="28"/>
          <w:szCs w:val="28"/>
        </w:rPr>
        <w:t>таблице 10</w:t>
      </w:r>
      <w:r w:rsidRPr="00864D9E">
        <w:rPr>
          <w:rFonts w:ascii="Times New Roman" w:hAnsi="Times New Roman" w:cs="Times New Roman"/>
          <w:sz w:val="28"/>
          <w:szCs w:val="28"/>
        </w:rPr>
        <w:t>.</w:t>
      </w:r>
    </w:p>
    <w:p w:rsidR="00864D9E" w:rsidRPr="00864D9E" w:rsidRDefault="00864D9E" w:rsidP="00864D9E">
      <w:pPr>
        <w:spacing w:line="360" w:lineRule="auto"/>
        <w:jc w:val="right"/>
        <w:rPr>
          <w:rFonts w:ascii="Times New Roman" w:hAnsi="Times New Roman" w:cs="Times New Roman"/>
          <w:i/>
          <w:sz w:val="28"/>
          <w:szCs w:val="28"/>
        </w:rPr>
      </w:pPr>
      <w:r w:rsidRPr="00864D9E">
        <w:rPr>
          <w:rFonts w:ascii="Times New Roman" w:hAnsi="Times New Roman" w:cs="Times New Roman"/>
          <w:b/>
          <w:i/>
          <w:sz w:val="28"/>
          <w:szCs w:val="28"/>
        </w:rPr>
        <w:t xml:space="preserve">Таблица </w:t>
      </w:r>
      <w:r w:rsidR="0035617B">
        <w:rPr>
          <w:rFonts w:ascii="Times New Roman" w:hAnsi="Times New Roman" w:cs="Times New Roman"/>
          <w:b/>
          <w:i/>
          <w:sz w:val="28"/>
          <w:szCs w:val="28"/>
        </w:rPr>
        <w:t>10</w:t>
      </w:r>
      <w:r w:rsidRPr="00864D9E">
        <w:rPr>
          <w:rFonts w:ascii="Times New Roman" w:hAnsi="Times New Roman" w:cs="Times New Roman"/>
          <w:i/>
          <w:sz w:val="28"/>
          <w:szCs w:val="28"/>
        </w:rPr>
        <w:t>. Результаты сра</w:t>
      </w:r>
      <w:r>
        <w:rPr>
          <w:rFonts w:ascii="Times New Roman" w:hAnsi="Times New Roman" w:cs="Times New Roman"/>
          <w:i/>
          <w:sz w:val="28"/>
          <w:szCs w:val="28"/>
        </w:rPr>
        <w:t xml:space="preserve">внительного анализа по методике </w:t>
      </w:r>
      <w:r w:rsidRPr="00864D9E">
        <w:rPr>
          <w:rFonts w:ascii="Times New Roman" w:hAnsi="Times New Roman" w:cs="Times New Roman"/>
          <w:i/>
          <w:sz w:val="28"/>
          <w:szCs w:val="28"/>
        </w:rPr>
        <w:t>«STROOP»</w:t>
      </w:r>
    </w:p>
    <w:tbl>
      <w:tblPr>
        <w:tblStyle w:val="a8"/>
        <w:tblW w:w="0" w:type="auto"/>
        <w:jc w:val="center"/>
        <w:tblLook w:val="04A0"/>
      </w:tblPr>
      <w:tblGrid>
        <w:gridCol w:w="2667"/>
        <w:gridCol w:w="2393"/>
        <w:gridCol w:w="2393"/>
        <w:gridCol w:w="2393"/>
      </w:tblGrid>
      <w:tr w:rsidR="00B701DF" w:rsidRPr="004A0418" w:rsidTr="00864D9E">
        <w:trPr>
          <w:jc w:val="center"/>
        </w:trPr>
        <w:tc>
          <w:tcPr>
            <w:tcW w:w="2392"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Параметр</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Средний отрицательный ранг</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Средний положительный ранг</w:t>
            </w:r>
          </w:p>
        </w:tc>
        <w:tc>
          <w:tcPr>
            <w:tcW w:w="2393" w:type="dxa"/>
            <w:vAlign w:val="center"/>
          </w:tcPr>
          <w:p w:rsidR="00B701DF" w:rsidRPr="004A0418" w:rsidRDefault="00B701DF" w:rsidP="00864D9E">
            <w:pPr>
              <w:jc w:val="center"/>
              <w:rPr>
                <w:rFonts w:ascii="Times New Roman" w:hAnsi="Times New Roman" w:cs="Times New Roman"/>
                <w:sz w:val="28"/>
                <w:szCs w:val="28"/>
              </w:rPr>
            </w:pPr>
            <w:proofErr w:type="spellStart"/>
            <w:r w:rsidRPr="004A0418">
              <w:rPr>
                <w:rFonts w:ascii="Times New Roman" w:hAnsi="Times New Roman" w:cs="Times New Roman"/>
                <w:sz w:val="28"/>
                <w:szCs w:val="28"/>
              </w:rPr>
              <w:t>Т-Вилкоксона</w:t>
            </w:r>
            <w:proofErr w:type="spellEnd"/>
          </w:p>
        </w:tc>
      </w:tr>
      <w:tr w:rsidR="00B701DF" w:rsidRPr="004A0418" w:rsidTr="00864D9E">
        <w:trPr>
          <w:jc w:val="center"/>
        </w:trPr>
        <w:tc>
          <w:tcPr>
            <w:tcW w:w="2392"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Интерференционная склонность при чтении (сек.)</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2,67</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3,5</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-0,136 (0,892)</w:t>
            </w:r>
          </w:p>
        </w:tc>
      </w:tr>
      <w:tr w:rsidR="00B701DF" w:rsidRPr="004A0418" w:rsidTr="00864D9E">
        <w:trPr>
          <w:jc w:val="center"/>
        </w:trPr>
        <w:tc>
          <w:tcPr>
            <w:tcW w:w="2392"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Интерференционная склонность при назывании (сек.)</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2,67</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3,5</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-0,136 (0,892)</w:t>
            </w:r>
          </w:p>
        </w:tc>
      </w:tr>
      <w:tr w:rsidR="00B701DF" w:rsidRPr="004A0418" w:rsidTr="00864D9E">
        <w:trPr>
          <w:jc w:val="center"/>
        </w:trPr>
        <w:tc>
          <w:tcPr>
            <w:tcW w:w="2392"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Общее количество ошибок</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2,5</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5</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-0,680 (0,496)</w:t>
            </w:r>
          </w:p>
        </w:tc>
      </w:tr>
    </w:tbl>
    <w:p w:rsidR="008F6B0E" w:rsidRDefault="008F6B0E" w:rsidP="008F6B0E">
      <w:pPr>
        <w:spacing w:line="360" w:lineRule="auto"/>
        <w:ind w:firstLine="709"/>
        <w:rPr>
          <w:rFonts w:ascii="Times New Roman" w:hAnsi="Times New Roman" w:cs="Times New Roman"/>
          <w:sz w:val="28"/>
          <w:szCs w:val="28"/>
        </w:rPr>
      </w:pPr>
    </w:p>
    <w:p w:rsidR="008F6B0E" w:rsidRDefault="008F6B0E" w:rsidP="008F6B0E">
      <w:pPr>
        <w:spacing w:line="360" w:lineRule="auto"/>
        <w:ind w:firstLine="709"/>
        <w:rPr>
          <w:rFonts w:ascii="Times New Roman" w:hAnsi="Times New Roman" w:cs="Times New Roman"/>
          <w:sz w:val="28"/>
          <w:szCs w:val="28"/>
        </w:rPr>
      </w:pPr>
      <w:r>
        <w:rPr>
          <w:rFonts w:ascii="Times New Roman" w:hAnsi="Times New Roman" w:cs="Times New Roman"/>
          <w:sz w:val="28"/>
          <w:szCs w:val="28"/>
        </w:rPr>
        <w:t>Основываясь на данных, приведенных в таблице, можно заключить, что не было обнаружено статистически значимых различий</w:t>
      </w:r>
      <w:r w:rsidR="005D1E15">
        <w:rPr>
          <w:rFonts w:ascii="Times New Roman" w:hAnsi="Times New Roman" w:cs="Times New Roman"/>
          <w:sz w:val="28"/>
          <w:szCs w:val="28"/>
        </w:rPr>
        <w:t xml:space="preserve"> в старшей группе детей с ОЛЛ (7-18 лет) до и после прохождения индукционной терапии по показателям интерференционной склонности и общему количеству ошибок. Другими словами, мы не обнаружили изменений в концентрации, устойчивости и </w:t>
      </w:r>
      <w:proofErr w:type="spellStart"/>
      <w:r w:rsidR="005D1E15">
        <w:rPr>
          <w:rFonts w:ascii="Times New Roman" w:hAnsi="Times New Roman" w:cs="Times New Roman"/>
          <w:sz w:val="28"/>
          <w:szCs w:val="28"/>
        </w:rPr>
        <w:t>распределяемости</w:t>
      </w:r>
      <w:proofErr w:type="spellEnd"/>
      <w:r w:rsidR="005D1E15">
        <w:rPr>
          <w:rFonts w:ascii="Times New Roman" w:hAnsi="Times New Roman" w:cs="Times New Roman"/>
          <w:sz w:val="28"/>
          <w:szCs w:val="28"/>
        </w:rPr>
        <w:t xml:space="preserve"> внимания у детей и подростков 7-18 лет после индукционного этапа лечения ОЛЛ.</w:t>
      </w:r>
    </w:p>
    <w:p w:rsidR="00B701DF" w:rsidRPr="00864D9E" w:rsidRDefault="00B701DF" w:rsidP="00864D9E">
      <w:pPr>
        <w:spacing w:before="720" w:line="360" w:lineRule="auto"/>
        <w:jc w:val="center"/>
        <w:rPr>
          <w:rFonts w:ascii="Times New Roman" w:hAnsi="Times New Roman" w:cs="Times New Roman"/>
          <w:b/>
          <w:sz w:val="28"/>
          <w:szCs w:val="28"/>
        </w:rPr>
      </w:pPr>
      <w:r w:rsidRPr="00864D9E">
        <w:rPr>
          <w:rFonts w:ascii="Times New Roman" w:hAnsi="Times New Roman" w:cs="Times New Roman"/>
          <w:b/>
          <w:sz w:val="28"/>
          <w:szCs w:val="28"/>
        </w:rPr>
        <w:lastRenderedPageBreak/>
        <w:t>3.2.1.4 Результаты сравнительного анализа до и после воздействия индукционной терапии в старшей группе по результатам методики «</w:t>
      </w:r>
      <w:r w:rsidRPr="00864D9E">
        <w:rPr>
          <w:rFonts w:ascii="Times New Roman" w:hAnsi="Times New Roman" w:cs="Times New Roman"/>
          <w:b/>
          <w:sz w:val="28"/>
          <w:szCs w:val="28"/>
          <w:lang w:val="en-US"/>
        </w:rPr>
        <w:t>LVT</w:t>
      </w:r>
      <w:r w:rsidRPr="00864D9E">
        <w:rPr>
          <w:rFonts w:ascii="Times New Roman" w:hAnsi="Times New Roman" w:cs="Times New Roman"/>
          <w:b/>
          <w:sz w:val="28"/>
          <w:szCs w:val="28"/>
        </w:rPr>
        <w:t>» на системе SCHUHFRIED</w:t>
      </w:r>
    </w:p>
    <w:p w:rsidR="00B701DF" w:rsidRPr="004A0418" w:rsidRDefault="00B701DF" w:rsidP="00864D9E">
      <w:pPr>
        <w:spacing w:line="360" w:lineRule="auto"/>
        <w:ind w:firstLine="709"/>
        <w:rPr>
          <w:rFonts w:ascii="Times New Roman" w:hAnsi="Times New Roman" w:cs="Times New Roman"/>
          <w:sz w:val="28"/>
          <w:szCs w:val="28"/>
        </w:rPr>
      </w:pPr>
      <w:r w:rsidRPr="004A0418">
        <w:rPr>
          <w:rFonts w:ascii="Times New Roman" w:hAnsi="Times New Roman" w:cs="Times New Roman"/>
          <w:sz w:val="28"/>
          <w:szCs w:val="28"/>
        </w:rPr>
        <w:t>Был проведен сравнительный анализ до и после воздействия индукционной терапии в старшей группе по методике «</w:t>
      </w:r>
      <w:r w:rsidRPr="004A0418">
        <w:rPr>
          <w:rFonts w:ascii="Times New Roman" w:hAnsi="Times New Roman" w:cs="Times New Roman"/>
          <w:sz w:val="28"/>
          <w:szCs w:val="28"/>
          <w:lang w:val="en-US"/>
        </w:rPr>
        <w:t>LVT</w:t>
      </w:r>
      <w:r w:rsidRPr="004A0418">
        <w:rPr>
          <w:rFonts w:ascii="Times New Roman" w:hAnsi="Times New Roman" w:cs="Times New Roman"/>
          <w:sz w:val="28"/>
          <w:szCs w:val="28"/>
        </w:rPr>
        <w:t xml:space="preserve">». Полученные результаты представлены в </w:t>
      </w:r>
      <w:r w:rsidR="0035617B">
        <w:rPr>
          <w:rFonts w:ascii="Times New Roman" w:hAnsi="Times New Roman" w:cs="Times New Roman"/>
          <w:sz w:val="28"/>
          <w:szCs w:val="28"/>
        </w:rPr>
        <w:t>таблице 11</w:t>
      </w:r>
      <w:r w:rsidRPr="00864D9E">
        <w:rPr>
          <w:rFonts w:ascii="Times New Roman" w:hAnsi="Times New Roman" w:cs="Times New Roman"/>
          <w:sz w:val="28"/>
          <w:szCs w:val="28"/>
        </w:rPr>
        <w:t>.</w:t>
      </w:r>
    </w:p>
    <w:p w:rsidR="00B701DF" w:rsidRPr="00864D9E" w:rsidRDefault="00864D9E" w:rsidP="00864D9E">
      <w:pPr>
        <w:spacing w:line="360" w:lineRule="auto"/>
        <w:jc w:val="right"/>
        <w:rPr>
          <w:rFonts w:ascii="Times New Roman" w:hAnsi="Times New Roman" w:cs="Times New Roman"/>
          <w:i/>
          <w:sz w:val="28"/>
          <w:szCs w:val="28"/>
        </w:rPr>
      </w:pPr>
      <w:r w:rsidRPr="00864D9E">
        <w:rPr>
          <w:rFonts w:ascii="Times New Roman" w:hAnsi="Times New Roman" w:cs="Times New Roman"/>
          <w:b/>
          <w:i/>
          <w:sz w:val="28"/>
          <w:szCs w:val="28"/>
        </w:rPr>
        <w:t>Таблица 1</w:t>
      </w:r>
      <w:r w:rsidR="0035617B">
        <w:rPr>
          <w:rFonts w:ascii="Times New Roman" w:hAnsi="Times New Roman" w:cs="Times New Roman"/>
          <w:b/>
          <w:i/>
          <w:sz w:val="28"/>
          <w:szCs w:val="28"/>
        </w:rPr>
        <w:t>1</w:t>
      </w:r>
      <w:r w:rsidRPr="00864D9E">
        <w:rPr>
          <w:rFonts w:ascii="Times New Roman" w:hAnsi="Times New Roman" w:cs="Times New Roman"/>
          <w:i/>
          <w:sz w:val="28"/>
          <w:szCs w:val="28"/>
        </w:rPr>
        <w:t>. Результаты сравнительного анализа по методике «</w:t>
      </w:r>
      <w:r w:rsidRPr="00864D9E">
        <w:rPr>
          <w:rFonts w:ascii="Times New Roman" w:hAnsi="Times New Roman" w:cs="Times New Roman"/>
          <w:i/>
          <w:sz w:val="28"/>
          <w:szCs w:val="28"/>
          <w:lang w:val="en-US"/>
        </w:rPr>
        <w:t>LVT</w:t>
      </w:r>
      <w:r w:rsidRPr="00864D9E">
        <w:rPr>
          <w:rFonts w:ascii="Times New Roman" w:hAnsi="Times New Roman" w:cs="Times New Roman"/>
          <w:i/>
          <w:sz w:val="28"/>
          <w:szCs w:val="28"/>
        </w:rPr>
        <w:t>»</w:t>
      </w:r>
    </w:p>
    <w:tbl>
      <w:tblPr>
        <w:tblStyle w:val="a8"/>
        <w:tblW w:w="0" w:type="auto"/>
        <w:tblLook w:val="04A0"/>
      </w:tblPr>
      <w:tblGrid>
        <w:gridCol w:w="2392"/>
        <w:gridCol w:w="2393"/>
        <w:gridCol w:w="2393"/>
        <w:gridCol w:w="2393"/>
      </w:tblGrid>
      <w:tr w:rsidR="00B701DF" w:rsidRPr="004A0418" w:rsidTr="00864D9E">
        <w:tc>
          <w:tcPr>
            <w:tcW w:w="2392"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Параметр</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Средний отрицательный ранг</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Средний положительный ранг</w:t>
            </w:r>
          </w:p>
        </w:tc>
        <w:tc>
          <w:tcPr>
            <w:tcW w:w="2393" w:type="dxa"/>
            <w:vAlign w:val="center"/>
          </w:tcPr>
          <w:p w:rsidR="00B701DF" w:rsidRPr="004A0418" w:rsidRDefault="00B701DF" w:rsidP="00864D9E">
            <w:pPr>
              <w:jc w:val="center"/>
              <w:rPr>
                <w:rFonts w:ascii="Times New Roman" w:hAnsi="Times New Roman" w:cs="Times New Roman"/>
                <w:sz w:val="28"/>
                <w:szCs w:val="28"/>
              </w:rPr>
            </w:pPr>
            <w:proofErr w:type="spellStart"/>
            <w:r w:rsidRPr="004A0418">
              <w:rPr>
                <w:rFonts w:ascii="Times New Roman" w:hAnsi="Times New Roman" w:cs="Times New Roman"/>
                <w:sz w:val="28"/>
                <w:szCs w:val="28"/>
              </w:rPr>
              <w:t>Т-Вилкоксона</w:t>
            </w:r>
            <w:proofErr w:type="spellEnd"/>
          </w:p>
        </w:tc>
      </w:tr>
      <w:tr w:rsidR="00B701DF" w:rsidRPr="004A0418" w:rsidTr="00864D9E">
        <w:tc>
          <w:tcPr>
            <w:tcW w:w="2392"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Количество замедленных реакций</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3,5</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1,5</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-0,736 (0,461)</w:t>
            </w:r>
          </w:p>
        </w:tc>
      </w:tr>
      <w:tr w:rsidR="00B701DF" w:rsidRPr="004A0418" w:rsidTr="00864D9E">
        <w:tc>
          <w:tcPr>
            <w:tcW w:w="2392"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Количество ошибок</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2</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0</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-1,633 (0,102)</w:t>
            </w:r>
          </w:p>
        </w:tc>
      </w:tr>
    </w:tbl>
    <w:p w:rsidR="005573B1" w:rsidRDefault="005573B1" w:rsidP="005573B1">
      <w:pPr>
        <w:spacing w:line="360" w:lineRule="auto"/>
        <w:ind w:firstLine="709"/>
        <w:rPr>
          <w:rFonts w:ascii="Times New Roman" w:hAnsi="Times New Roman" w:cs="Times New Roman"/>
          <w:sz w:val="28"/>
          <w:szCs w:val="28"/>
        </w:rPr>
      </w:pPr>
    </w:p>
    <w:p w:rsidR="00DE3A4D" w:rsidRPr="00DE3A4D" w:rsidRDefault="005573B1" w:rsidP="00DE3A4D">
      <w:pPr>
        <w:spacing w:line="360" w:lineRule="auto"/>
        <w:ind w:firstLine="709"/>
        <w:rPr>
          <w:rFonts w:ascii="Times New Roman" w:hAnsi="Times New Roman" w:cs="Times New Roman"/>
          <w:sz w:val="28"/>
          <w:szCs w:val="28"/>
        </w:rPr>
      </w:pPr>
      <w:r w:rsidRPr="005573B1">
        <w:rPr>
          <w:rFonts w:ascii="Times New Roman" w:hAnsi="Times New Roman" w:cs="Times New Roman"/>
          <w:sz w:val="28"/>
          <w:szCs w:val="28"/>
        </w:rPr>
        <w:t xml:space="preserve">Основываясь на данных, приведенных в таблице, можно заключить, что не было обнаружено статистически значимых различий в старшей группе детей с ОЛЛ (7-18 лет) до и после прохождения индукционной терапии по показателям </w:t>
      </w:r>
      <w:r>
        <w:rPr>
          <w:rFonts w:ascii="Times New Roman" w:hAnsi="Times New Roman" w:cs="Times New Roman"/>
          <w:sz w:val="28"/>
          <w:szCs w:val="28"/>
        </w:rPr>
        <w:t>количества замедленных реакций</w:t>
      </w:r>
      <w:r w:rsidRPr="005573B1">
        <w:rPr>
          <w:rFonts w:ascii="Times New Roman" w:hAnsi="Times New Roman" w:cs="Times New Roman"/>
          <w:sz w:val="28"/>
          <w:szCs w:val="28"/>
        </w:rPr>
        <w:t xml:space="preserve"> и общему количеству ошибок. Другими словами, мы не обнаружили изменений в </w:t>
      </w:r>
      <w:r w:rsidR="00DE3A4D">
        <w:rPr>
          <w:rFonts w:ascii="Times New Roman" w:hAnsi="Times New Roman" w:cs="Times New Roman"/>
          <w:sz w:val="28"/>
          <w:szCs w:val="28"/>
        </w:rPr>
        <w:t>скоростях</w:t>
      </w:r>
      <w:r w:rsidR="00DE3A4D" w:rsidRPr="00DE3A4D">
        <w:rPr>
          <w:rFonts w:ascii="Times New Roman" w:hAnsi="Times New Roman" w:cs="Times New Roman"/>
          <w:sz w:val="28"/>
          <w:szCs w:val="28"/>
        </w:rPr>
        <w:t xml:space="preserve"> </w:t>
      </w:r>
      <w:r w:rsidR="00DE3A4D">
        <w:rPr>
          <w:rFonts w:ascii="Times New Roman" w:hAnsi="Times New Roman" w:cs="Times New Roman"/>
          <w:sz w:val="28"/>
          <w:szCs w:val="28"/>
        </w:rPr>
        <w:t xml:space="preserve">обработки зрительной информации и принятия решений, а также в показателе </w:t>
      </w:r>
      <w:r w:rsidR="00DE3A4D" w:rsidRPr="00DE3A4D">
        <w:rPr>
          <w:rFonts w:ascii="Times New Roman" w:hAnsi="Times New Roman" w:cs="Times New Roman"/>
          <w:sz w:val="28"/>
          <w:szCs w:val="28"/>
        </w:rPr>
        <w:t>концентраци</w:t>
      </w:r>
      <w:r w:rsidR="00DE3A4D">
        <w:rPr>
          <w:rFonts w:ascii="Times New Roman" w:hAnsi="Times New Roman" w:cs="Times New Roman"/>
          <w:sz w:val="28"/>
          <w:szCs w:val="28"/>
        </w:rPr>
        <w:t>и</w:t>
      </w:r>
      <w:r w:rsidR="00DE3A4D" w:rsidRPr="00DE3A4D">
        <w:rPr>
          <w:rFonts w:ascii="Times New Roman" w:hAnsi="Times New Roman" w:cs="Times New Roman"/>
          <w:sz w:val="28"/>
          <w:szCs w:val="28"/>
        </w:rPr>
        <w:t xml:space="preserve"> внимания. </w:t>
      </w:r>
    </w:p>
    <w:p w:rsidR="00B701DF" w:rsidRPr="00864D9E" w:rsidRDefault="00B701DF" w:rsidP="00864D9E">
      <w:pPr>
        <w:spacing w:before="720" w:line="360" w:lineRule="auto"/>
        <w:jc w:val="center"/>
        <w:rPr>
          <w:rFonts w:ascii="Times New Roman" w:hAnsi="Times New Roman" w:cs="Times New Roman"/>
          <w:b/>
          <w:sz w:val="28"/>
          <w:szCs w:val="28"/>
        </w:rPr>
      </w:pPr>
      <w:r w:rsidRPr="00864D9E">
        <w:rPr>
          <w:rFonts w:ascii="Times New Roman" w:hAnsi="Times New Roman" w:cs="Times New Roman"/>
          <w:b/>
          <w:sz w:val="28"/>
          <w:szCs w:val="28"/>
        </w:rPr>
        <w:t>3.2.2 Результаты сравнительного анализа между контрольной и экспериментальной группой (2-7 лет)</w:t>
      </w:r>
      <w:r w:rsidR="00E7014F">
        <w:rPr>
          <w:rFonts w:ascii="Times New Roman" w:hAnsi="Times New Roman" w:cs="Times New Roman"/>
          <w:b/>
          <w:sz w:val="28"/>
          <w:szCs w:val="28"/>
        </w:rPr>
        <w:t xml:space="preserve"> </w:t>
      </w:r>
      <w:r w:rsidRPr="00864D9E">
        <w:rPr>
          <w:rFonts w:ascii="Times New Roman" w:hAnsi="Times New Roman" w:cs="Times New Roman"/>
          <w:b/>
          <w:sz w:val="28"/>
          <w:szCs w:val="28"/>
        </w:rPr>
        <w:t>по методике Е.А. Стребелевой</w:t>
      </w:r>
    </w:p>
    <w:p w:rsidR="00B701DF" w:rsidRDefault="00B701DF" w:rsidP="00864D9E">
      <w:pPr>
        <w:spacing w:line="360" w:lineRule="auto"/>
        <w:ind w:firstLine="709"/>
        <w:rPr>
          <w:rFonts w:ascii="Times New Roman" w:hAnsi="Times New Roman" w:cs="Times New Roman"/>
          <w:sz w:val="28"/>
          <w:szCs w:val="28"/>
        </w:rPr>
      </w:pPr>
      <w:r w:rsidRPr="004A0418">
        <w:rPr>
          <w:rFonts w:ascii="Times New Roman" w:hAnsi="Times New Roman" w:cs="Times New Roman"/>
          <w:sz w:val="28"/>
          <w:szCs w:val="28"/>
        </w:rPr>
        <w:t>Сравнительный анализ проводился между контрольной и экспериментальной группой детей 2-7 лет по результатам методики Е.А. Стребелевой. Исходя из малого количества участников исследования в каждой из этих групп (</w:t>
      </w:r>
      <w:r w:rsidRPr="0024155D">
        <w:rPr>
          <w:rFonts w:ascii="Times New Roman" w:hAnsi="Times New Roman" w:cs="Times New Roman"/>
          <w:sz w:val="28"/>
          <w:szCs w:val="28"/>
        </w:rPr>
        <w:t>7 и 8</w:t>
      </w:r>
      <w:r w:rsidRPr="004A0418">
        <w:rPr>
          <w:rFonts w:ascii="Times New Roman" w:hAnsi="Times New Roman" w:cs="Times New Roman"/>
          <w:sz w:val="28"/>
          <w:szCs w:val="28"/>
        </w:rPr>
        <w:t xml:space="preserve"> соответственно), для сравнительного анализа </w:t>
      </w:r>
      <w:r>
        <w:rPr>
          <w:rFonts w:ascii="Times New Roman" w:hAnsi="Times New Roman" w:cs="Times New Roman"/>
          <w:sz w:val="28"/>
          <w:szCs w:val="28"/>
        </w:rPr>
        <w:t>использовался критерий U-</w:t>
      </w:r>
      <w:r w:rsidRPr="004A0418">
        <w:rPr>
          <w:rFonts w:ascii="Times New Roman" w:hAnsi="Times New Roman" w:cs="Times New Roman"/>
          <w:sz w:val="28"/>
          <w:szCs w:val="28"/>
        </w:rPr>
        <w:t>Манна-Уитни.</w:t>
      </w:r>
      <w:r>
        <w:rPr>
          <w:rFonts w:ascii="Times New Roman" w:hAnsi="Times New Roman" w:cs="Times New Roman"/>
          <w:sz w:val="28"/>
          <w:szCs w:val="28"/>
        </w:rPr>
        <w:t xml:space="preserve"> Полученные результаты представлены в </w:t>
      </w:r>
      <w:r w:rsidR="0035617B">
        <w:rPr>
          <w:rFonts w:ascii="Times New Roman" w:hAnsi="Times New Roman" w:cs="Times New Roman"/>
          <w:sz w:val="28"/>
          <w:szCs w:val="28"/>
        </w:rPr>
        <w:t>таблице 12</w:t>
      </w:r>
      <w:r w:rsidRPr="00864D9E">
        <w:rPr>
          <w:rFonts w:ascii="Times New Roman" w:hAnsi="Times New Roman" w:cs="Times New Roman"/>
          <w:sz w:val="28"/>
          <w:szCs w:val="28"/>
        </w:rPr>
        <w:t>.</w:t>
      </w:r>
    </w:p>
    <w:p w:rsidR="00B701DF" w:rsidRPr="00864D9E" w:rsidRDefault="00864D9E" w:rsidP="00864D9E">
      <w:pPr>
        <w:spacing w:line="360" w:lineRule="auto"/>
        <w:jc w:val="right"/>
        <w:rPr>
          <w:rFonts w:ascii="Times New Roman" w:hAnsi="Times New Roman" w:cs="Times New Roman"/>
          <w:i/>
          <w:sz w:val="28"/>
          <w:szCs w:val="28"/>
        </w:rPr>
      </w:pPr>
      <w:r w:rsidRPr="00864D9E">
        <w:rPr>
          <w:rFonts w:ascii="Times New Roman" w:hAnsi="Times New Roman" w:cs="Times New Roman"/>
          <w:b/>
          <w:i/>
          <w:sz w:val="28"/>
          <w:szCs w:val="28"/>
        </w:rPr>
        <w:lastRenderedPageBreak/>
        <w:t>Таблица 1</w:t>
      </w:r>
      <w:r w:rsidR="0035617B">
        <w:rPr>
          <w:rFonts w:ascii="Times New Roman" w:hAnsi="Times New Roman" w:cs="Times New Roman"/>
          <w:b/>
          <w:i/>
          <w:sz w:val="28"/>
          <w:szCs w:val="28"/>
        </w:rPr>
        <w:t>2</w:t>
      </w:r>
      <w:r w:rsidRPr="00864D9E">
        <w:rPr>
          <w:rFonts w:ascii="Times New Roman" w:hAnsi="Times New Roman" w:cs="Times New Roman"/>
          <w:i/>
          <w:sz w:val="28"/>
          <w:szCs w:val="28"/>
        </w:rPr>
        <w:t xml:space="preserve">. </w:t>
      </w:r>
      <w:proofErr w:type="gramStart"/>
      <w:r w:rsidRPr="00864D9E">
        <w:rPr>
          <w:rFonts w:ascii="Times New Roman" w:hAnsi="Times New Roman" w:cs="Times New Roman"/>
          <w:i/>
          <w:sz w:val="28"/>
          <w:szCs w:val="28"/>
        </w:rPr>
        <w:t>Сравнение рангов экспериментальной и контрольной групп по методике Е.А. Стребелевой</w:t>
      </w:r>
      <w:proofErr w:type="gramEnd"/>
    </w:p>
    <w:tbl>
      <w:tblPr>
        <w:tblStyle w:val="a8"/>
        <w:tblW w:w="0" w:type="auto"/>
        <w:jc w:val="center"/>
        <w:tblLook w:val="04A0"/>
      </w:tblPr>
      <w:tblGrid>
        <w:gridCol w:w="2392"/>
        <w:gridCol w:w="2594"/>
        <w:gridCol w:w="2393"/>
        <w:gridCol w:w="2393"/>
      </w:tblGrid>
      <w:tr w:rsidR="00B701DF" w:rsidRPr="004A0418" w:rsidTr="00864D9E">
        <w:trPr>
          <w:jc w:val="center"/>
        </w:trPr>
        <w:tc>
          <w:tcPr>
            <w:tcW w:w="2392" w:type="dxa"/>
            <w:vAlign w:val="center"/>
          </w:tcPr>
          <w:p w:rsidR="00B701DF" w:rsidRPr="004A0418" w:rsidRDefault="00B701DF" w:rsidP="00864D9E">
            <w:pPr>
              <w:jc w:val="center"/>
              <w:rPr>
                <w:rFonts w:ascii="Times New Roman" w:eastAsia="Arial" w:hAnsi="Times New Roman" w:cs="Times New Roman"/>
                <w:color w:val="000000"/>
                <w:sz w:val="28"/>
                <w:szCs w:val="28"/>
                <w:lang w:eastAsia="ru-RU"/>
              </w:rPr>
            </w:pPr>
            <w:r w:rsidRPr="004A0418">
              <w:rPr>
                <w:rFonts w:ascii="Times New Roman" w:eastAsia="Arial" w:hAnsi="Times New Roman" w:cs="Times New Roman"/>
                <w:color w:val="000000"/>
                <w:sz w:val="28"/>
                <w:szCs w:val="28"/>
                <w:lang w:eastAsia="ru-RU"/>
              </w:rPr>
              <w:t>Параметр</w:t>
            </w:r>
          </w:p>
        </w:tc>
        <w:tc>
          <w:tcPr>
            <w:tcW w:w="2393" w:type="dxa"/>
            <w:vAlign w:val="center"/>
          </w:tcPr>
          <w:p w:rsidR="00B701DF" w:rsidRPr="004A0418" w:rsidRDefault="00B701DF" w:rsidP="00864D9E">
            <w:pPr>
              <w:jc w:val="center"/>
              <w:rPr>
                <w:rFonts w:ascii="Times New Roman" w:eastAsia="Arial" w:hAnsi="Times New Roman" w:cs="Times New Roman"/>
                <w:color w:val="000000"/>
                <w:sz w:val="28"/>
                <w:szCs w:val="28"/>
                <w:lang w:eastAsia="ru-RU"/>
              </w:rPr>
            </w:pPr>
            <w:proofErr w:type="gramStart"/>
            <w:r w:rsidRPr="004A0418">
              <w:rPr>
                <w:rFonts w:ascii="Times New Roman" w:eastAsia="Arial" w:hAnsi="Times New Roman" w:cs="Times New Roman"/>
                <w:color w:val="000000"/>
                <w:sz w:val="28"/>
                <w:szCs w:val="28"/>
                <w:lang w:eastAsia="ru-RU"/>
              </w:rPr>
              <w:t>Экспериментальная</w:t>
            </w:r>
            <w:proofErr w:type="gramEnd"/>
            <w:r w:rsidRPr="004A0418">
              <w:rPr>
                <w:rFonts w:ascii="Times New Roman" w:eastAsia="Arial" w:hAnsi="Times New Roman" w:cs="Times New Roman"/>
                <w:color w:val="000000"/>
                <w:sz w:val="28"/>
                <w:szCs w:val="28"/>
                <w:lang w:eastAsia="ru-RU"/>
              </w:rPr>
              <w:t xml:space="preserve"> групп, </w:t>
            </w:r>
            <w:r w:rsidRPr="004A0418">
              <w:rPr>
                <w:rFonts w:ascii="Times New Roman" w:eastAsia="Arial" w:hAnsi="Times New Roman" w:cs="Times New Roman"/>
                <w:color w:val="000000"/>
                <w:sz w:val="28"/>
                <w:szCs w:val="28"/>
                <w:lang w:eastAsia="ru-RU"/>
              </w:rPr>
              <w:br/>
              <w:t>средний ранг</w:t>
            </w:r>
          </w:p>
        </w:tc>
        <w:tc>
          <w:tcPr>
            <w:tcW w:w="2393" w:type="dxa"/>
            <w:vAlign w:val="center"/>
          </w:tcPr>
          <w:p w:rsidR="00B701DF" w:rsidRPr="004A0418" w:rsidRDefault="00B701DF" w:rsidP="00864D9E">
            <w:pPr>
              <w:jc w:val="center"/>
              <w:rPr>
                <w:rFonts w:ascii="Times New Roman" w:eastAsia="Arial" w:hAnsi="Times New Roman" w:cs="Times New Roman"/>
                <w:color w:val="000000"/>
                <w:sz w:val="28"/>
                <w:szCs w:val="28"/>
                <w:lang w:eastAsia="ru-RU"/>
              </w:rPr>
            </w:pPr>
            <w:r w:rsidRPr="004A0418">
              <w:rPr>
                <w:rFonts w:ascii="Times New Roman" w:eastAsia="Arial" w:hAnsi="Times New Roman" w:cs="Times New Roman"/>
                <w:color w:val="000000"/>
                <w:sz w:val="28"/>
                <w:szCs w:val="28"/>
                <w:lang w:eastAsia="ru-RU"/>
              </w:rPr>
              <w:t xml:space="preserve">Контрольная группа, </w:t>
            </w:r>
            <w:r w:rsidRPr="004A0418">
              <w:rPr>
                <w:rFonts w:ascii="Times New Roman" w:eastAsia="Arial" w:hAnsi="Times New Roman" w:cs="Times New Roman"/>
                <w:color w:val="000000"/>
                <w:sz w:val="28"/>
                <w:szCs w:val="28"/>
                <w:lang w:eastAsia="ru-RU"/>
              </w:rPr>
              <w:br/>
              <w:t>средний ранг</w:t>
            </w:r>
          </w:p>
        </w:tc>
        <w:tc>
          <w:tcPr>
            <w:tcW w:w="2393" w:type="dxa"/>
            <w:vAlign w:val="center"/>
          </w:tcPr>
          <w:p w:rsidR="00B701DF" w:rsidRPr="004A0418" w:rsidRDefault="00B701DF" w:rsidP="00864D9E">
            <w:pPr>
              <w:jc w:val="center"/>
              <w:rPr>
                <w:rFonts w:ascii="Times New Roman" w:eastAsia="Arial" w:hAnsi="Times New Roman" w:cs="Times New Roman"/>
                <w:color w:val="000000"/>
                <w:sz w:val="28"/>
                <w:szCs w:val="28"/>
                <w:lang w:eastAsia="ru-RU"/>
              </w:rPr>
            </w:pPr>
            <w:r w:rsidRPr="004A0418">
              <w:rPr>
                <w:rFonts w:ascii="Times New Roman" w:eastAsia="Arial" w:hAnsi="Times New Roman" w:cs="Times New Roman"/>
                <w:color w:val="000000"/>
                <w:sz w:val="28"/>
                <w:szCs w:val="28"/>
                <w:lang w:val="en-US" w:eastAsia="ru-RU"/>
              </w:rPr>
              <w:t>U</w:t>
            </w:r>
            <w:r>
              <w:rPr>
                <w:rFonts w:ascii="Times New Roman" w:eastAsia="Arial" w:hAnsi="Times New Roman" w:cs="Times New Roman"/>
                <w:color w:val="000000"/>
                <w:sz w:val="28"/>
                <w:szCs w:val="28"/>
                <w:lang w:eastAsia="ru-RU"/>
              </w:rPr>
              <w:t>-</w:t>
            </w:r>
            <w:r w:rsidRPr="004A0418">
              <w:rPr>
                <w:rFonts w:ascii="Times New Roman" w:eastAsia="Arial" w:hAnsi="Times New Roman" w:cs="Times New Roman"/>
                <w:color w:val="000000"/>
                <w:sz w:val="28"/>
                <w:szCs w:val="28"/>
                <w:lang w:eastAsia="ru-RU"/>
              </w:rPr>
              <w:t>Манна-Уитни</w:t>
            </w:r>
          </w:p>
        </w:tc>
      </w:tr>
      <w:tr w:rsidR="00B701DF" w:rsidRPr="004A0418" w:rsidTr="00864D9E">
        <w:trPr>
          <w:jc w:val="center"/>
        </w:trPr>
        <w:tc>
          <w:tcPr>
            <w:tcW w:w="2392"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Общий балл</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8,56</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7,36</w:t>
            </w:r>
          </w:p>
        </w:tc>
        <w:tc>
          <w:tcPr>
            <w:tcW w:w="2393" w:type="dxa"/>
            <w:vAlign w:val="center"/>
          </w:tcPr>
          <w:p w:rsidR="00B701DF" w:rsidRPr="004A0418" w:rsidRDefault="00B701DF" w:rsidP="00864D9E">
            <w:pPr>
              <w:jc w:val="center"/>
              <w:rPr>
                <w:rFonts w:ascii="Times New Roman" w:hAnsi="Times New Roman" w:cs="Times New Roman"/>
                <w:sz w:val="28"/>
                <w:szCs w:val="28"/>
              </w:rPr>
            </w:pPr>
            <w:r w:rsidRPr="004A0418">
              <w:rPr>
                <w:rFonts w:ascii="Times New Roman" w:hAnsi="Times New Roman" w:cs="Times New Roman"/>
                <w:sz w:val="28"/>
                <w:szCs w:val="28"/>
              </w:rPr>
              <w:t>23,50 (0,613)</w:t>
            </w:r>
          </w:p>
        </w:tc>
      </w:tr>
    </w:tbl>
    <w:p w:rsidR="00864D9E" w:rsidRDefault="00864D9E" w:rsidP="00864D9E">
      <w:pPr>
        <w:spacing w:line="360" w:lineRule="auto"/>
        <w:ind w:firstLine="709"/>
        <w:rPr>
          <w:rFonts w:ascii="Times New Roman" w:hAnsi="Times New Roman" w:cs="Times New Roman"/>
          <w:sz w:val="28"/>
          <w:szCs w:val="28"/>
        </w:rPr>
      </w:pPr>
    </w:p>
    <w:p w:rsidR="00251568" w:rsidRDefault="00B701DF" w:rsidP="00864D9E">
      <w:pPr>
        <w:spacing w:line="360" w:lineRule="auto"/>
        <w:ind w:firstLine="709"/>
        <w:rPr>
          <w:rFonts w:ascii="Times New Roman" w:hAnsi="Times New Roman" w:cs="Times New Roman"/>
          <w:sz w:val="28"/>
          <w:szCs w:val="28"/>
        </w:rPr>
      </w:pPr>
      <w:proofErr w:type="gramStart"/>
      <w:r w:rsidRPr="004A0418">
        <w:rPr>
          <w:rFonts w:ascii="Times New Roman" w:hAnsi="Times New Roman" w:cs="Times New Roman"/>
          <w:sz w:val="28"/>
          <w:szCs w:val="28"/>
        </w:rPr>
        <w:t xml:space="preserve">По результатам, приведенным в таблице, можно </w:t>
      </w:r>
      <w:r>
        <w:rPr>
          <w:rFonts w:ascii="Times New Roman" w:hAnsi="Times New Roman" w:cs="Times New Roman"/>
          <w:sz w:val="28"/>
          <w:szCs w:val="28"/>
        </w:rPr>
        <w:t xml:space="preserve">заключить, что </w:t>
      </w:r>
      <w:r w:rsidRPr="004A0418">
        <w:rPr>
          <w:rFonts w:ascii="Times New Roman" w:hAnsi="Times New Roman" w:cs="Times New Roman"/>
          <w:sz w:val="28"/>
          <w:szCs w:val="28"/>
        </w:rPr>
        <w:t xml:space="preserve">статистически значимых различий между </w:t>
      </w:r>
      <w:r w:rsidRPr="00CA057B">
        <w:rPr>
          <w:rFonts w:ascii="Times New Roman" w:hAnsi="Times New Roman" w:cs="Times New Roman"/>
          <w:sz w:val="28"/>
          <w:szCs w:val="28"/>
        </w:rPr>
        <w:t>экспериментальной и контрольной группами по общему показателю</w:t>
      </w:r>
      <w:r>
        <w:rPr>
          <w:rFonts w:ascii="Times New Roman" w:hAnsi="Times New Roman" w:cs="Times New Roman"/>
          <w:sz w:val="28"/>
          <w:szCs w:val="28"/>
        </w:rPr>
        <w:t xml:space="preserve"> когнитивного (познавательного) развития не обнаружено.</w:t>
      </w:r>
      <w:proofErr w:type="gramEnd"/>
    </w:p>
    <w:p w:rsidR="00251568" w:rsidRDefault="00251568">
      <w:pPr>
        <w:rPr>
          <w:rFonts w:ascii="Times New Roman" w:hAnsi="Times New Roman" w:cs="Times New Roman"/>
          <w:sz w:val="28"/>
          <w:szCs w:val="28"/>
        </w:rPr>
      </w:pPr>
      <w:r>
        <w:rPr>
          <w:rFonts w:ascii="Times New Roman" w:hAnsi="Times New Roman" w:cs="Times New Roman"/>
          <w:sz w:val="28"/>
          <w:szCs w:val="28"/>
        </w:rPr>
        <w:br w:type="page"/>
      </w:r>
    </w:p>
    <w:p w:rsidR="00B701DF" w:rsidRPr="00251568" w:rsidRDefault="00251568" w:rsidP="004671CF">
      <w:pPr>
        <w:spacing w:after="720" w:line="360" w:lineRule="auto"/>
        <w:ind w:firstLine="709"/>
        <w:jc w:val="center"/>
        <w:rPr>
          <w:rFonts w:ascii="Times New Roman" w:hAnsi="Times New Roman" w:cs="Times New Roman"/>
          <w:b/>
          <w:sz w:val="28"/>
          <w:szCs w:val="28"/>
        </w:rPr>
      </w:pPr>
      <w:r w:rsidRPr="00251568">
        <w:rPr>
          <w:rFonts w:ascii="Times New Roman" w:hAnsi="Times New Roman" w:cs="Times New Roman"/>
          <w:b/>
          <w:sz w:val="28"/>
          <w:szCs w:val="28"/>
        </w:rPr>
        <w:lastRenderedPageBreak/>
        <w:t>ОБСУЖДЕНИЕ РЕЗУЛЬТАТОВ</w:t>
      </w:r>
    </w:p>
    <w:p w:rsidR="00511D9F" w:rsidRDefault="00511D9F" w:rsidP="00511D9F">
      <w:pPr>
        <w:spacing w:line="360" w:lineRule="auto"/>
        <w:ind w:firstLine="709"/>
        <w:rPr>
          <w:rFonts w:ascii="Times New Roman" w:eastAsia="Calibri" w:hAnsi="Times New Roman" w:cs="Times New Roman"/>
          <w:sz w:val="28"/>
          <w:szCs w:val="28"/>
        </w:rPr>
      </w:pPr>
      <w:r w:rsidRPr="00511D9F">
        <w:rPr>
          <w:rFonts w:ascii="Times New Roman" w:eastAsia="Calibri" w:hAnsi="Times New Roman" w:cs="Times New Roman"/>
          <w:sz w:val="28"/>
          <w:szCs w:val="28"/>
        </w:rPr>
        <w:t xml:space="preserve">Результаты данного исследования частично согласуются с результатами ранее проведенных исследований на тему </w:t>
      </w:r>
      <w:r>
        <w:rPr>
          <w:rFonts w:ascii="Times New Roman" w:eastAsia="Calibri" w:hAnsi="Times New Roman" w:cs="Times New Roman"/>
          <w:sz w:val="28"/>
          <w:szCs w:val="28"/>
        </w:rPr>
        <w:t>когнитивных</w:t>
      </w:r>
      <w:r w:rsidRPr="00511D9F">
        <w:rPr>
          <w:rFonts w:ascii="Times New Roman" w:eastAsia="Calibri" w:hAnsi="Times New Roman" w:cs="Times New Roman"/>
          <w:sz w:val="28"/>
          <w:szCs w:val="28"/>
        </w:rPr>
        <w:t xml:space="preserve"> особенностей </w:t>
      </w:r>
      <w:r>
        <w:rPr>
          <w:rFonts w:ascii="Times New Roman" w:eastAsia="Calibri" w:hAnsi="Times New Roman" w:cs="Times New Roman"/>
          <w:sz w:val="28"/>
          <w:szCs w:val="28"/>
        </w:rPr>
        <w:t xml:space="preserve">несовершеннолетних, имеющих диагноз острый лимфобластный лейкоз и проходящих лечение </w:t>
      </w:r>
      <w:proofErr w:type="spellStart"/>
      <w:r>
        <w:rPr>
          <w:rFonts w:ascii="Times New Roman" w:eastAsia="Calibri" w:hAnsi="Times New Roman" w:cs="Times New Roman"/>
          <w:sz w:val="28"/>
          <w:szCs w:val="28"/>
        </w:rPr>
        <w:t>полихимиотерапией</w:t>
      </w:r>
      <w:proofErr w:type="spellEnd"/>
      <w:r>
        <w:rPr>
          <w:rFonts w:ascii="Times New Roman" w:eastAsia="Calibri" w:hAnsi="Times New Roman" w:cs="Times New Roman"/>
          <w:sz w:val="28"/>
          <w:szCs w:val="28"/>
        </w:rPr>
        <w:t>.</w:t>
      </w:r>
    </w:p>
    <w:p w:rsidR="00511D9F" w:rsidRDefault="00511D9F" w:rsidP="00511D9F">
      <w:pPr>
        <w:spacing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Так, например, в ряде зарубежных исследований так же не выявлено различий по общим показателям познавательного развития между условно здоровыми детьми и детьми с ОЛЛ из группы низкого риска</w:t>
      </w:r>
      <w:r w:rsidR="00B555BD">
        <w:rPr>
          <w:rFonts w:ascii="Times New Roman" w:eastAsia="Calibri" w:hAnsi="Times New Roman" w:cs="Times New Roman"/>
          <w:sz w:val="28"/>
          <w:szCs w:val="28"/>
        </w:rPr>
        <w:t xml:space="preserve"> </w:t>
      </w:r>
      <w:r w:rsidR="00B555BD" w:rsidRPr="00B555BD">
        <w:rPr>
          <w:rFonts w:ascii="Times New Roman" w:eastAsia="Calibri" w:hAnsi="Times New Roman" w:cs="Times New Roman"/>
          <w:sz w:val="28"/>
          <w:szCs w:val="28"/>
        </w:rPr>
        <w:t>[</w:t>
      </w:r>
      <w:r w:rsidR="00AF7CD8">
        <w:rPr>
          <w:rFonts w:ascii="Times New Roman" w:eastAsia="Calibri" w:hAnsi="Times New Roman" w:cs="Times New Roman"/>
          <w:sz w:val="28"/>
          <w:szCs w:val="28"/>
        </w:rPr>
        <w:t>61</w:t>
      </w:r>
      <w:r w:rsidR="00B555BD" w:rsidRPr="00B555B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874592" w:rsidRPr="00B555BD" w:rsidRDefault="00511D9F" w:rsidP="00D71197">
      <w:pPr>
        <w:spacing w:line="360" w:lineRule="auto"/>
        <w:ind w:firstLine="709"/>
        <w:rPr>
          <w:rFonts w:ascii="Times New Roman" w:eastAsia="Calibri" w:hAnsi="Times New Roman" w:cs="Times New Roman"/>
          <w:b/>
          <w:sz w:val="28"/>
          <w:szCs w:val="28"/>
        </w:rPr>
      </w:pPr>
      <w:r>
        <w:rPr>
          <w:rFonts w:ascii="Times New Roman" w:eastAsia="Calibri" w:hAnsi="Times New Roman" w:cs="Times New Roman"/>
          <w:sz w:val="28"/>
          <w:szCs w:val="28"/>
        </w:rPr>
        <w:t xml:space="preserve">В исследовании, проведенном </w:t>
      </w:r>
      <w:r w:rsidR="008A50DD">
        <w:rPr>
          <w:rFonts w:ascii="Times New Roman" w:eastAsia="Calibri" w:hAnsi="Times New Roman" w:cs="Times New Roman"/>
          <w:sz w:val="28"/>
          <w:szCs w:val="28"/>
        </w:rPr>
        <w:t>V.</w:t>
      </w:r>
      <w:r w:rsidR="008738BB" w:rsidRPr="008738BB">
        <w:rPr>
          <w:rFonts w:ascii="Times New Roman" w:eastAsia="Calibri" w:hAnsi="Times New Roman" w:cs="Times New Roman"/>
          <w:sz w:val="28"/>
          <w:szCs w:val="28"/>
        </w:rPr>
        <w:t xml:space="preserve"> </w:t>
      </w:r>
      <w:proofErr w:type="spellStart"/>
      <w:r w:rsidR="008738BB" w:rsidRPr="008738BB">
        <w:rPr>
          <w:rFonts w:ascii="Times New Roman" w:eastAsia="Calibri" w:hAnsi="Times New Roman" w:cs="Times New Roman"/>
          <w:sz w:val="28"/>
          <w:szCs w:val="28"/>
        </w:rPr>
        <w:t>Yildiz</w:t>
      </w:r>
      <w:proofErr w:type="spellEnd"/>
      <w:r w:rsidRPr="00511D9F">
        <w:rPr>
          <w:rFonts w:ascii="Times New Roman" w:eastAsia="Calibri" w:hAnsi="Times New Roman" w:cs="Times New Roman"/>
          <w:sz w:val="28"/>
          <w:szCs w:val="28"/>
        </w:rPr>
        <w:t xml:space="preserve"> </w:t>
      </w:r>
      <w:proofErr w:type="spellStart"/>
      <w:r w:rsidRPr="00511D9F">
        <w:rPr>
          <w:rFonts w:ascii="Times New Roman" w:eastAsia="Calibri" w:hAnsi="Times New Roman" w:cs="Times New Roman"/>
          <w:sz w:val="28"/>
          <w:szCs w:val="28"/>
        </w:rPr>
        <w:t>Kabak</w:t>
      </w:r>
      <w:proofErr w:type="spellEnd"/>
      <w:r w:rsidRPr="00511D9F">
        <w:rPr>
          <w:rFonts w:ascii="Times New Roman" w:eastAsia="Calibri" w:hAnsi="Times New Roman" w:cs="Times New Roman"/>
          <w:sz w:val="28"/>
          <w:szCs w:val="28"/>
        </w:rPr>
        <w:t xml:space="preserve"> с соавторами </w:t>
      </w:r>
      <w:r w:rsidR="00874592">
        <w:rPr>
          <w:rFonts w:ascii="Times New Roman" w:eastAsia="Calibri" w:hAnsi="Times New Roman" w:cs="Times New Roman"/>
          <w:sz w:val="28"/>
          <w:szCs w:val="28"/>
        </w:rPr>
        <w:t xml:space="preserve">(2021) </w:t>
      </w:r>
      <w:r w:rsidR="00B555BD" w:rsidRPr="00B555BD">
        <w:rPr>
          <w:rFonts w:ascii="Times New Roman" w:eastAsia="Calibri" w:hAnsi="Times New Roman" w:cs="Times New Roman"/>
          <w:sz w:val="28"/>
          <w:szCs w:val="28"/>
        </w:rPr>
        <w:t xml:space="preserve">[75] </w:t>
      </w:r>
      <w:r w:rsidR="00874592">
        <w:rPr>
          <w:rFonts w:ascii="Times New Roman" w:eastAsia="Calibri" w:hAnsi="Times New Roman" w:cs="Times New Roman"/>
          <w:sz w:val="28"/>
          <w:szCs w:val="28"/>
        </w:rPr>
        <w:t xml:space="preserve">отмечалось различие по моторным показателям, таким как тонкая моторика и локомоции, между детьми с ОЛЛ и условно здоровыми детьми. Это отчасти сходится с результатами, полученными нами: в младшей группе на этапе </w:t>
      </w:r>
      <w:proofErr w:type="spellStart"/>
      <w:r w:rsidR="00874592">
        <w:rPr>
          <w:rFonts w:ascii="Times New Roman" w:eastAsia="Calibri" w:hAnsi="Times New Roman" w:cs="Times New Roman"/>
          <w:sz w:val="28"/>
          <w:szCs w:val="28"/>
        </w:rPr>
        <w:t>предлечения</w:t>
      </w:r>
      <w:proofErr w:type="spellEnd"/>
      <w:r w:rsidR="00874592">
        <w:rPr>
          <w:rFonts w:ascii="Times New Roman" w:eastAsia="Calibri" w:hAnsi="Times New Roman" w:cs="Times New Roman"/>
          <w:sz w:val="28"/>
          <w:szCs w:val="28"/>
        </w:rPr>
        <w:t xml:space="preserve"> мы отмечали наличие аномального развития в сфере грубой моторики у детей с ОЛЛ при отсутствии таковых у детей из группы сравнения</w:t>
      </w:r>
      <w:r w:rsidR="00B555BD" w:rsidRPr="00B555BD">
        <w:rPr>
          <w:rFonts w:ascii="Times New Roman" w:eastAsia="Calibri" w:hAnsi="Times New Roman" w:cs="Times New Roman"/>
          <w:sz w:val="28"/>
          <w:szCs w:val="28"/>
        </w:rPr>
        <w:t>.</w:t>
      </w:r>
    </w:p>
    <w:p w:rsidR="00874592" w:rsidRDefault="00874592" w:rsidP="00874592">
      <w:pPr>
        <w:spacing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В дополнение к этому среди схожих с литературными данными </w:t>
      </w:r>
      <w:r w:rsidR="00B555BD" w:rsidRPr="00B555BD">
        <w:rPr>
          <w:rFonts w:ascii="Times New Roman" w:eastAsia="Calibri" w:hAnsi="Times New Roman" w:cs="Times New Roman"/>
          <w:sz w:val="28"/>
          <w:szCs w:val="28"/>
        </w:rPr>
        <w:t>[</w:t>
      </w:r>
      <w:r w:rsidR="00AF7CD8">
        <w:rPr>
          <w:rFonts w:ascii="Times New Roman" w:eastAsia="Calibri" w:hAnsi="Times New Roman" w:cs="Times New Roman"/>
          <w:sz w:val="28"/>
          <w:szCs w:val="28"/>
        </w:rPr>
        <w:t>69</w:t>
      </w:r>
      <w:r w:rsidR="00B555BD" w:rsidRPr="00B555B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нами было выявлено нахождение уровня интеллекта у старшей группы (детей 7-18 лет) после индукционной терапии в пределах средних нормативных значений.</w:t>
      </w:r>
    </w:p>
    <w:p w:rsidR="00874592" w:rsidRDefault="00874592" w:rsidP="00511D9F">
      <w:pPr>
        <w:spacing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Однако большинство полученных нами результатов идут вразрез с современными зарубежными исследованиями. Выявленные за рубежом когнитивные снижения в показателях скорости обработки информации, концентрации и устойчивости внимания, наше исследование не подтвердило.</w:t>
      </w:r>
    </w:p>
    <w:p w:rsidR="00A7462C" w:rsidRDefault="00A7462C" w:rsidP="00511D9F">
      <w:pPr>
        <w:spacing w:line="360" w:lineRule="auto"/>
        <w:ind w:firstLine="709"/>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Среди возможных причин данного расхождения мы видим такие как малое количество участников, </w:t>
      </w:r>
      <w:r w:rsidR="00B555BD">
        <w:rPr>
          <w:rFonts w:ascii="Times New Roman" w:eastAsia="Calibri" w:hAnsi="Times New Roman" w:cs="Times New Roman"/>
          <w:sz w:val="28"/>
          <w:szCs w:val="28"/>
        </w:rPr>
        <w:t xml:space="preserve">эффект повторного тестирования, </w:t>
      </w:r>
      <w:r>
        <w:rPr>
          <w:rFonts w:ascii="Times New Roman" w:eastAsia="Calibri" w:hAnsi="Times New Roman" w:cs="Times New Roman"/>
          <w:sz w:val="28"/>
          <w:szCs w:val="28"/>
        </w:rPr>
        <w:t xml:space="preserve">несовершенство диагностического аппарата, а также наличие во время индукционного лечения (за счет нахождения пациента в условиях стационара) постоянной работы специалистов коррекционного профиля: психологов, </w:t>
      </w:r>
      <w:proofErr w:type="spellStart"/>
      <w:r>
        <w:rPr>
          <w:rFonts w:ascii="Times New Roman" w:eastAsia="Calibri" w:hAnsi="Times New Roman" w:cs="Times New Roman"/>
          <w:sz w:val="28"/>
          <w:szCs w:val="28"/>
        </w:rPr>
        <w:t>реабилитологов</w:t>
      </w:r>
      <w:proofErr w:type="spellEnd"/>
      <w:r>
        <w:rPr>
          <w:rFonts w:ascii="Times New Roman" w:eastAsia="Calibri" w:hAnsi="Times New Roman" w:cs="Times New Roman"/>
          <w:sz w:val="28"/>
          <w:szCs w:val="28"/>
        </w:rPr>
        <w:t xml:space="preserve"> и специалистов ЛФК, которые могли своевременно замечать </w:t>
      </w:r>
      <w:r>
        <w:rPr>
          <w:rFonts w:ascii="Times New Roman" w:eastAsia="Calibri" w:hAnsi="Times New Roman" w:cs="Times New Roman"/>
          <w:sz w:val="28"/>
          <w:szCs w:val="28"/>
        </w:rPr>
        <w:lastRenderedPageBreak/>
        <w:t>ухудшения и нивелировать их, а также осуществлять профилактические работы.</w:t>
      </w:r>
      <w:proofErr w:type="gramEnd"/>
    </w:p>
    <w:p w:rsidR="00A7462C" w:rsidRDefault="00A7462C" w:rsidP="00511D9F">
      <w:pPr>
        <w:spacing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Ввиду этого у нас имеются представления о том, что при дальнейшей лечении, которое подразумевает амбулаторную форму предоставления медицинской помощи, </w:t>
      </w:r>
      <w:r w:rsidR="0081181E">
        <w:rPr>
          <w:rFonts w:ascii="Times New Roman" w:eastAsia="Calibri" w:hAnsi="Times New Roman" w:cs="Times New Roman"/>
          <w:sz w:val="28"/>
          <w:szCs w:val="28"/>
        </w:rPr>
        <w:t>нейрокогнитивные снижения могут обнаружить себя.</w:t>
      </w:r>
    </w:p>
    <w:p w:rsidR="00F244AE" w:rsidRPr="00F244AE" w:rsidRDefault="0081181E" w:rsidP="00F244AE">
      <w:pPr>
        <w:spacing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Данное исследование представляет собой начальную (</w:t>
      </w:r>
      <w:proofErr w:type="spellStart"/>
      <w:r>
        <w:rPr>
          <w:rFonts w:ascii="Times New Roman" w:eastAsia="Calibri" w:hAnsi="Times New Roman" w:cs="Times New Roman"/>
          <w:sz w:val="28"/>
          <w:szCs w:val="28"/>
        </w:rPr>
        <w:t>пилотную</w:t>
      </w:r>
      <w:proofErr w:type="spellEnd"/>
      <w:r>
        <w:rPr>
          <w:rFonts w:ascii="Times New Roman" w:eastAsia="Calibri" w:hAnsi="Times New Roman" w:cs="Times New Roman"/>
          <w:sz w:val="28"/>
          <w:szCs w:val="28"/>
        </w:rPr>
        <w:t>) версию обширного исследования, которое будет проводиться далее на базе клиники</w:t>
      </w:r>
      <w:r w:rsidRPr="0081181E">
        <w:rPr>
          <w:rFonts w:ascii="Times New Roman" w:eastAsia="Calibri" w:hAnsi="Times New Roman" w:cs="Times New Roman"/>
          <w:sz w:val="28"/>
          <w:szCs w:val="28"/>
        </w:rPr>
        <w:t xml:space="preserve"> «НИИ детской онкологии, гематологии и трансплантологии им. Р.М.Горбачевой» ФГБОУВО «Первого Санкт-Петербургского государственного медицинского университета им. </w:t>
      </w:r>
      <w:proofErr w:type="spellStart"/>
      <w:r w:rsidRPr="0081181E">
        <w:rPr>
          <w:rFonts w:ascii="Times New Roman" w:eastAsia="Calibri" w:hAnsi="Times New Roman" w:cs="Times New Roman"/>
          <w:sz w:val="28"/>
          <w:szCs w:val="28"/>
        </w:rPr>
        <w:t>ак</w:t>
      </w:r>
      <w:proofErr w:type="spellEnd"/>
      <w:r w:rsidRPr="0081181E">
        <w:rPr>
          <w:rFonts w:ascii="Times New Roman" w:eastAsia="Calibri" w:hAnsi="Times New Roman" w:cs="Times New Roman"/>
          <w:sz w:val="28"/>
          <w:szCs w:val="28"/>
        </w:rPr>
        <w:t>. И.П.Павлова» Министерства здравоохранения РФ</w:t>
      </w:r>
      <w:r w:rsidR="008059A7">
        <w:rPr>
          <w:rFonts w:ascii="Times New Roman" w:eastAsia="Calibri" w:hAnsi="Times New Roman" w:cs="Times New Roman"/>
          <w:sz w:val="28"/>
          <w:szCs w:val="28"/>
          <w:lang w:val="en-US"/>
        </w:rPr>
        <w:t xml:space="preserve"> [36]</w:t>
      </w:r>
      <w:r>
        <w:rPr>
          <w:rFonts w:ascii="Times New Roman" w:eastAsia="Calibri" w:hAnsi="Times New Roman" w:cs="Times New Roman"/>
          <w:sz w:val="28"/>
          <w:szCs w:val="28"/>
        </w:rPr>
        <w:t>.</w:t>
      </w:r>
      <w:r w:rsidR="00F244AE" w:rsidRPr="00F244AE">
        <w:t xml:space="preserve"> </w:t>
      </w:r>
    </w:p>
    <w:p w:rsidR="00C91892" w:rsidRDefault="00C91892" w:rsidP="00511D9F">
      <w:pPr>
        <w:spacing w:line="360" w:lineRule="auto"/>
        <w:ind w:firstLine="709"/>
        <w:rPr>
          <w:rFonts w:ascii="Times New Roman" w:eastAsia="Calibri" w:hAnsi="Times New Roman" w:cs="Times New Roman"/>
          <w:sz w:val="28"/>
          <w:szCs w:val="28"/>
        </w:rPr>
      </w:pPr>
    </w:p>
    <w:p w:rsidR="00C91892" w:rsidRDefault="00C91892">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81181E" w:rsidRDefault="00C91892" w:rsidP="00C91892">
      <w:pPr>
        <w:spacing w:after="720" w:line="360" w:lineRule="auto"/>
        <w:jc w:val="center"/>
        <w:rPr>
          <w:rFonts w:ascii="Times New Roman" w:eastAsia="Calibri" w:hAnsi="Times New Roman" w:cs="Times New Roman"/>
          <w:b/>
          <w:sz w:val="28"/>
          <w:szCs w:val="28"/>
        </w:rPr>
      </w:pPr>
      <w:r w:rsidRPr="00C91892">
        <w:rPr>
          <w:rFonts w:ascii="Times New Roman" w:eastAsia="Calibri" w:hAnsi="Times New Roman" w:cs="Times New Roman"/>
          <w:b/>
          <w:sz w:val="28"/>
          <w:szCs w:val="28"/>
        </w:rPr>
        <w:lastRenderedPageBreak/>
        <w:t>ОСНОВНЫЕ ВЫВОДЫ</w:t>
      </w:r>
    </w:p>
    <w:p w:rsidR="00630C36" w:rsidRPr="004B6399" w:rsidRDefault="00630C36" w:rsidP="00B44BDA">
      <w:pPr>
        <w:pStyle w:val="a7"/>
        <w:numPr>
          <w:ilvl w:val="0"/>
          <w:numId w:val="16"/>
        </w:numPr>
        <w:spacing w:line="360" w:lineRule="auto"/>
        <w:ind w:left="1066" w:hanging="357"/>
        <w:rPr>
          <w:rFonts w:ascii="Times New Roman" w:hAnsi="Times New Roman" w:cs="Times New Roman"/>
          <w:sz w:val="28"/>
          <w:szCs w:val="28"/>
        </w:rPr>
      </w:pPr>
      <w:r w:rsidRPr="004B6399">
        <w:rPr>
          <w:rFonts w:ascii="Times New Roman" w:hAnsi="Times New Roman" w:cs="Times New Roman"/>
          <w:sz w:val="28"/>
          <w:szCs w:val="28"/>
        </w:rPr>
        <w:t>Гипотеза о том, что у детей от 0 до 2 лет, с впервые поставленным диагнозом ОЛЛ и прошедших индукционную терапию, будет наблюдаться снижение уровня развития мелкой и грубой моторики, речи и социальных навыков, не подтвердилась;</w:t>
      </w:r>
    </w:p>
    <w:p w:rsidR="00630C36" w:rsidRPr="004B6399" w:rsidRDefault="00630C36" w:rsidP="00B44BDA">
      <w:pPr>
        <w:pStyle w:val="a7"/>
        <w:numPr>
          <w:ilvl w:val="0"/>
          <w:numId w:val="16"/>
        </w:numPr>
        <w:spacing w:line="360" w:lineRule="auto"/>
        <w:ind w:left="1066" w:hanging="357"/>
        <w:rPr>
          <w:rFonts w:ascii="Times New Roman" w:hAnsi="Times New Roman" w:cs="Times New Roman"/>
          <w:sz w:val="28"/>
          <w:szCs w:val="28"/>
        </w:rPr>
      </w:pPr>
      <w:r w:rsidRPr="004B6399">
        <w:rPr>
          <w:rFonts w:ascii="Times New Roman" w:hAnsi="Times New Roman" w:cs="Times New Roman"/>
          <w:sz w:val="28"/>
          <w:szCs w:val="28"/>
        </w:rPr>
        <w:t>В ходе исследования не было выявлено статистически значимых различий между показателями детей 0-2 лет до и после прохождения индукционной ПХТ по критериям социального функционирования, речевых функций, локомоций и тонкой моторики;</w:t>
      </w:r>
    </w:p>
    <w:p w:rsidR="00630C36" w:rsidRPr="004B6399" w:rsidRDefault="00630C36" w:rsidP="00B44BDA">
      <w:pPr>
        <w:pStyle w:val="a7"/>
        <w:numPr>
          <w:ilvl w:val="0"/>
          <w:numId w:val="16"/>
        </w:numPr>
        <w:spacing w:line="360" w:lineRule="auto"/>
        <w:ind w:left="1066" w:hanging="357"/>
        <w:rPr>
          <w:rFonts w:ascii="Times New Roman" w:hAnsi="Times New Roman" w:cs="Times New Roman"/>
          <w:sz w:val="28"/>
          <w:szCs w:val="28"/>
        </w:rPr>
      </w:pPr>
      <w:r w:rsidRPr="004B6399">
        <w:rPr>
          <w:rFonts w:ascii="Times New Roman" w:hAnsi="Times New Roman" w:cs="Times New Roman"/>
          <w:sz w:val="28"/>
          <w:szCs w:val="28"/>
        </w:rPr>
        <w:t>Гипотеза о том, что у детей от 2 до 7 лет, с впервые поставленным диагнозом ОЛЛ и прошедших индукционную терапию, будет наблюдаться снижение основных параметров познавательного развития, не подтвердилась;</w:t>
      </w:r>
    </w:p>
    <w:p w:rsidR="00630C36" w:rsidRPr="004B6399" w:rsidRDefault="00630C36" w:rsidP="00B44BDA">
      <w:pPr>
        <w:pStyle w:val="a7"/>
        <w:numPr>
          <w:ilvl w:val="0"/>
          <w:numId w:val="16"/>
        </w:numPr>
        <w:spacing w:line="360" w:lineRule="auto"/>
        <w:ind w:left="1066" w:hanging="357"/>
        <w:rPr>
          <w:rFonts w:ascii="Times New Roman" w:hAnsi="Times New Roman" w:cs="Times New Roman"/>
          <w:sz w:val="28"/>
          <w:szCs w:val="28"/>
        </w:rPr>
      </w:pPr>
      <w:r w:rsidRPr="004B6399">
        <w:rPr>
          <w:rFonts w:ascii="Times New Roman" w:hAnsi="Times New Roman" w:cs="Times New Roman"/>
          <w:sz w:val="28"/>
          <w:szCs w:val="28"/>
        </w:rPr>
        <w:t>В ходе исследования не было выявлено статистически значимых различий между показателями детей 2-7 лет до и после прохождения индукционной ПХТ по показателю общего когнитивного развития;</w:t>
      </w:r>
    </w:p>
    <w:p w:rsidR="00630C36" w:rsidRPr="004B6399" w:rsidRDefault="00630C36" w:rsidP="00B44BDA">
      <w:pPr>
        <w:pStyle w:val="a7"/>
        <w:numPr>
          <w:ilvl w:val="0"/>
          <w:numId w:val="16"/>
        </w:numPr>
        <w:spacing w:line="360" w:lineRule="auto"/>
        <w:ind w:left="1066" w:hanging="357"/>
        <w:rPr>
          <w:rFonts w:ascii="Times New Roman" w:hAnsi="Times New Roman" w:cs="Times New Roman"/>
          <w:sz w:val="28"/>
          <w:szCs w:val="28"/>
        </w:rPr>
      </w:pPr>
      <w:r w:rsidRPr="004B6399">
        <w:rPr>
          <w:rFonts w:ascii="Times New Roman" w:hAnsi="Times New Roman" w:cs="Times New Roman"/>
          <w:sz w:val="28"/>
          <w:szCs w:val="28"/>
        </w:rPr>
        <w:t>Гипотеза о том, что у детей и подростков от 7 до 18 лет, с впервые поставленным диагнозом ОЛЛ и прошедших индукционную терапию, будет наблюдаться снижение показателей интеллекта, внимания и скорости обработки информации, не подтвердилась;</w:t>
      </w:r>
    </w:p>
    <w:p w:rsidR="00630C36" w:rsidRPr="004B6399" w:rsidRDefault="00630C36" w:rsidP="00B44BDA">
      <w:pPr>
        <w:pStyle w:val="a7"/>
        <w:numPr>
          <w:ilvl w:val="0"/>
          <w:numId w:val="16"/>
        </w:numPr>
        <w:spacing w:line="360" w:lineRule="auto"/>
        <w:ind w:left="1066" w:hanging="357"/>
        <w:rPr>
          <w:rFonts w:ascii="Times New Roman" w:hAnsi="Times New Roman" w:cs="Times New Roman"/>
          <w:sz w:val="28"/>
          <w:szCs w:val="28"/>
        </w:rPr>
      </w:pPr>
      <w:r w:rsidRPr="004B6399">
        <w:rPr>
          <w:rFonts w:ascii="Times New Roman" w:hAnsi="Times New Roman" w:cs="Times New Roman"/>
          <w:sz w:val="28"/>
          <w:szCs w:val="28"/>
        </w:rPr>
        <w:t>В ходе иссл</w:t>
      </w:r>
      <w:r w:rsidR="00731822" w:rsidRPr="004B6399">
        <w:rPr>
          <w:rFonts w:ascii="Times New Roman" w:hAnsi="Times New Roman" w:cs="Times New Roman"/>
          <w:sz w:val="28"/>
          <w:szCs w:val="28"/>
        </w:rPr>
        <w:t>ед</w:t>
      </w:r>
      <w:r w:rsidRPr="004B6399">
        <w:rPr>
          <w:rFonts w:ascii="Times New Roman" w:hAnsi="Times New Roman" w:cs="Times New Roman"/>
          <w:sz w:val="28"/>
          <w:szCs w:val="28"/>
        </w:rPr>
        <w:t>ования не было обнаружено</w:t>
      </w:r>
      <w:r w:rsidR="00731822" w:rsidRPr="004B6399">
        <w:rPr>
          <w:rFonts w:ascii="Times New Roman" w:hAnsi="Times New Roman" w:cs="Times New Roman"/>
          <w:sz w:val="28"/>
          <w:szCs w:val="28"/>
        </w:rPr>
        <w:t xml:space="preserve"> статистически значимых различий между показателями детей 7-18 лет до и после прохождения индукционной ПХТ по показателям устойчивости, концентрации и </w:t>
      </w:r>
      <w:proofErr w:type="spellStart"/>
      <w:r w:rsidR="00731822" w:rsidRPr="004B6399">
        <w:rPr>
          <w:rFonts w:ascii="Times New Roman" w:hAnsi="Times New Roman" w:cs="Times New Roman"/>
          <w:sz w:val="28"/>
          <w:szCs w:val="28"/>
        </w:rPr>
        <w:t>распределяемости</w:t>
      </w:r>
      <w:proofErr w:type="spellEnd"/>
      <w:r w:rsidR="00731822" w:rsidRPr="004B6399">
        <w:rPr>
          <w:rFonts w:ascii="Times New Roman" w:hAnsi="Times New Roman" w:cs="Times New Roman"/>
          <w:sz w:val="28"/>
          <w:szCs w:val="28"/>
        </w:rPr>
        <w:t xml:space="preserve"> внимания, а также по скорости обработки зрительной информации;</w:t>
      </w:r>
    </w:p>
    <w:p w:rsidR="00630C36" w:rsidRPr="004B6399" w:rsidRDefault="00731822" w:rsidP="00B44BDA">
      <w:pPr>
        <w:pStyle w:val="a7"/>
        <w:numPr>
          <w:ilvl w:val="0"/>
          <w:numId w:val="16"/>
        </w:numPr>
        <w:spacing w:line="360" w:lineRule="auto"/>
        <w:ind w:left="1066" w:hanging="357"/>
        <w:rPr>
          <w:rFonts w:ascii="Times New Roman" w:hAnsi="Times New Roman" w:cs="Times New Roman"/>
          <w:sz w:val="28"/>
          <w:szCs w:val="28"/>
        </w:rPr>
      </w:pPr>
      <w:r w:rsidRPr="004B6399">
        <w:rPr>
          <w:rFonts w:ascii="Times New Roman" w:hAnsi="Times New Roman" w:cs="Times New Roman"/>
          <w:sz w:val="28"/>
          <w:szCs w:val="28"/>
        </w:rPr>
        <w:t xml:space="preserve">В ходе исследования было обнаружено статистически значимое различие между показателями детей 7-18 лет до и после прохождения индукционной ПХТ по показателю </w:t>
      </w:r>
      <w:r w:rsidRPr="004B6399">
        <w:rPr>
          <w:rFonts w:ascii="Times New Roman" w:hAnsi="Times New Roman" w:cs="Times New Roman"/>
          <w:sz w:val="28"/>
          <w:szCs w:val="28"/>
          <w:lang w:val="en-US"/>
        </w:rPr>
        <w:t>IQ</w:t>
      </w:r>
      <w:r w:rsidRPr="004B6399">
        <w:rPr>
          <w:rFonts w:ascii="Times New Roman" w:hAnsi="Times New Roman" w:cs="Times New Roman"/>
          <w:sz w:val="28"/>
          <w:szCs w:val="28"/>
        </w:rPr>
        <w:t xml:space="preserve">: результат «После» оказался </w:t>
      </w:r>
      <w:r w:rsidRPr="004B6399">
        <w:rPr>
          <w:rFonts w:ascii="Times New Roman" w:hAnsi="Times New Roman" w:cs="Times New Roman"/>
          <w:sz w:val="28"/>
          <w:szCs w:val="28"/>
        </w:rPr>
        <w:lastRenderedPageBreak/>
        <w:t>выше, что, скорее всего, обусловлено эффектом повторного тестирования;</w:t>
      </w:r>
    </w:p>
    <w:p w:rsidR="00630C36" w:rsidRPr="004B6399" w:rsidRDefault="00731822" w:rsidP="00B44BDA">
      <w:pPr>
        <w:pStyle w:val="a7"/>
        <w:numPr>
          <w:ilvl w:val="0"/>
          <w:numId w:val="16"/>
        </w:numPr>
        <w:spacing w:line="360" w:lineRule="auto"/>
        <w:ind w:left="1066" w:hanging="357"/>
        <w:rPr>
          <w:rFonts w:ascii="Times New Roman" w:hAnsi="Times New Roman" w:cs="Times New Roman"/>
          <w:sz w:val="28"/>
          <w:szCs w:val="28"/>
        </w:rPr>
      </w:pPr>
      <w:r w:rsidRPr="004B6399">
        <w:rPr>
          <w:rFonts w:ascii="Times New Roman" w:hAnsi="Times New Roman" w:cs="Times New Roman"/>
          <w:sz w:val="28"/>
          <w:szCs w:val="28"/>
        </w:rPr>
        <w:t>Гипотеза о том, что п</w:t>
      </w:r>
      <w:r w:rsidR="00630C36" w:rsidRPr="004B6399">
        <w:rPr>
          <w:rFonts w:ascii="Times New Roman" w:hAnsi="Times New Roman" w:cs="Times New Roman"/>
          <w:sz w:val="28"/>
          <w:szCs w:val="28"/>
        </w:rPr>
        <w:t>оказатели нейрокогнитивного функционирования детей, с впервые поставленным диагнозом ОЛЛ, будут ниже показателей условно здоровых детей</w:t>
      </w:r>
      <w:r w:rsidRPr="004B6399">
        <w:rPr>
          <w:rFonts w:ascii="Times New Roman" w:hAnsi="Times New Roman" w:cs="Times New Roman"/>
          <w:sz w:val="28"/>
          <w:szCs w:val="28"/>
        </w:rPr>
        <w:t>, не подтвердилась;</w:t>
      </w:r>
    </w:p>
    <w:p w:rsidR="001E7CAF" w:rsidRDefault="00731822" w:rsidP="00B44BDA">
      <w:pPr>
        <w:pStyle w:val="a7"/>
        <w:numPr>
          <w:ilvl w:val="0"/>
          <w:numId w:val="16"/>
        </w:numPr>
        <w:spacing w:line="360" w:lineRule="auto"/>
        <w:ind w:left="1066" w:hanging="357"/>
        <w:rPr>
          <w:rFonts w:ascii="Times New Roman" w:hAnsi="Times New Roman" w:cs="Times New Roman"/>
          <w:sz w:val="28"/>
          <w:szCs w:val="28"/>
        </w:rPr>
      </w:pPr>
      <w:r w:rsidRPr="004B6399">
        <w:rPr>
          <w:rFonts w:ascii="Times New Roman" w:hAnsi="Times New Roman" w:cs="Times New Roman"/>
          <w:sz w:val="28"/>
          <w:szCs w:val="28"/>
        </w:rPr>
        <w:t xml:space="preserve">В ходе исследования </w:t>
      </w:r>
      <w:r w:rsidR="004B6399" w:rsidRPr="004B6399">
        <w:rPr>
          <w:rFonts w:ascii="Times New Roman" w:hAnsi="Times New Roman" w:cs="Times New Roman"/>
          <w:sz w:val="28"/>
          <w:szCs w:val="28"/>
        </w:rPr>
        <w:t>не было обнаружено статистически значимых различий у детей 2-7 лет по общему показателю познавательного (когнитивного) развития между детьми, с впервые поставленным диагнозом ОЛЛ, и условно здоровыми детьми.</w:t>
      </w:r>
    </w:p>
    <w:p w:rsidR="001E7CAF" w:rsidRDefault="001E7CAF">
      <w:pPr>
        <w:rPr>
          <w:rFonts w:ascii="Times New Roman" w:hAnsi="Times New Roman" w:cs="Times New Roman"/>
          <w:sz w:val="28"/>
          <w:szCs w:val="28"/>
        </w:rPr>
      </w:pPr>
      <w:r>
        <w:rPr>
          <w:rFonts w:ascii="Times New Roman" w:hAnsi="Times New Roman" w:cs="Times New Roman"/>
          <w:sz w:val="28"/>
          <w:szCs w:val="28"/>
        </w:rPr>
        <w:br w:type="page"/>
      </w:r>
    </w:p>
    <w:p w:rsidR="00731822" w:rsidRDefault="001E7CAF" w:rsidP="001E7CAF">
      <w:pPr>
        <w:spacing w:after="720" w:line="360" w:lineRule="auto"/>
        <w:jc w:val="center"/>
        <w:rPr>
          <w:rFonts w:ascii="Times New Roman" w:hAnsi="Times New Roman" w:cs="Times New Roman"/>
          <w:b/>
          <w:sz w:val="28"/>
          <w:szCs w:val="28"/>
        </w:rPr>
      </w:pPr>
      <w:r w:rsidRPr="001E7CAF">
        <w:rPr>
          <w:rFonts w:ascii="Times New Roman" w:hAnsi="Times New Roman" w:cs="Times New Roman"/>
          <w:b/>
          <w:sz w:val="28"/>
          <w:szCs w:val="28"/>
        </w:rPr>
        <w:lastRenderedPageBreak/>
        <w:t>ЗАКЛЮЧЕНИЕ</w:t>
      </w:r>
    </w:p>
    <w:p w:rsidR="001E7CAF" w:rsidRDefault="006226A9" w:rsidP="006226A9">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настоящее время изучение особенностей течения и лечения заболеваний онкологического профиля в педиатрии представляет особую важность в связи с</w:t>
      </w:r>
      <w:r w:rsidR="00E7014F">
        <w:rPr>
          <w:rFonts w:ascii="Times New Roman" w:hAnsi="Times New Roman" w:cs="Times New Roman"/>
          <w:sz w:val="28"/>
          <w:szCs w:val="28"/>
        </w:rPr>
        <w:t xml:space="preserve"> </w:t>
      </w:r>
      <w:r w:rsidR="00D36D4A" w:rsidRPr="00D36D4A">
        <w:rPr>
          <w:rFonts w:ascii="Times New Roman" w:hAnsi="Times New Roman" w:cs="Times New Roman"/>
          <w:sz w:val="28"/>
          <w:szCs w:val="28"/>
        </w:rPr>
        <w:t xml:space="preserve">их широкой распространенностью, тяжелыми соматическими, психическими и социальными последствиями, которые оказывают значительное влияние на лечение и реабилитацию данных больных, </w:t>
      </w:r>
      <w:r>
        <w:rPr>
          <w:rFonts w:ascii="Times New Roman" w:hAnsi="Times New Roman" w:cs="Times New Roman"/>
          <w:sz w:val="28"/>
          <w:szCs w:val="28"/>
        </w:rPr>
        <w:t xml:space="preserve">ростом числа субъективных жалоб, </w:t>
      </w:r>
      <w:r w:rsidR="00D36D4A" w:rsidRPr="00D36D4A">
        <w:rPr>
          <w:rFonts w:ascii="Times New Roman" w:hAnsi="Times New Roman" w:cs="Times New Roman"/>
          <w:sz w:val="28"/>
          <w:szCs w:val="28"/>
        </w:rPr>
        <w:t>а также недостаточным количеством исследований на данную тему.</w:t>
      </w:r>
    </w:p>
    <w:p w:rsidR="001E7CAF" w:rsidRDefault="006226A9" w:rsidP="006226A9">
      <w:pPr>
        <w:spacing w:line="360" w:lineRule="auto"/>
        <w:ind w:firstLine="709"/>
        <w:rPr>
          <w:rFonts w:ascii="Times New Roman" w:hAnsi="Times New Roman" w:cs="Times New Roman"/>
          <w:sz w:val="28"/>
          <w:szCs w:val="28"/>
        </w:rPr>
      </w:pPr>
      <w:r w:rsidRPr="006226A9">
        <w:rPr>
          <w:rFonts w:ascii="Times New Roman" w:hAnsi="Times New Roman" w:cs="Times New Roman"/>
          <w:sz w:val="28"/>
          <w:szCs w:val="28"/>
        </w:rPr>
        <w:t xml:space="preserve">В связи с этим, изучение возможных </w:t>
      </w:r>
      <w:r>
        <w:rPr>
          <w:rFonts w:ascii="Times New Roman" w:hAnsi="Times New Roman" w:cs="Times New Roman"/>
          <w:sz w:val="28"/>
          <w:szCs w:val="28"/>
        </w:rPr>
        <w:t xml:space="preserve">дополнительных мишеней профилактики и коррекции </w:t>
      </w:r>
      <w:r w:rsidRPr="006226A9">
        <w:rPr>
          <w:rFonts w:ascii="Times New Roman" w:hAnsi="Times New Roman" w:cs="Times New Roman"/>
          <w:sz w:val="28"/>
          <w:szCs w:val="28"/>
        </w:rPr>
        <w:t>является важным направлением в современных исследованиях.</w:t>
      </w:r>
    </w:p>
    <w:p w:rsidR="006226A9" w:rsidRDefault="00A3741F" w:rsidP="006226A9">
      <w:pPr>
        <w:spacing w:line="360" w:lineRule="auto"/>
        <w:ind w:firstLine="709"/>
        <w:rPr>
          <w:rFonts w:ascii="Times New Roman" w:hAnsi="Times New Roman" w:cs="Times New Roman"/>
          <w:sz w:val="28"/>
          <w:szCs w:val="28"/>
        </w:rPr>
      </w:pPr>
      <w:r>
        <w:rPr>
          <w:rFonts w:ascii="Times New Roman" w:hAnsi="Times New Roman" w:cs="Times New Roman"/>
          <w:sz w:val="28"/>
          <w:szCs w:val="28"/>
        </w:rPr>
        <w:t>Исследователям, изучающим нейропсихологическое функционирование детей с острым лимфобластным лейкозом, удалось выявить некоторые тенденции в динамике когнитивного и двигательного функционирования, однако эти данные в настоящее время носят разрозненный и противоречивый характер.</w:t>
      </w:r>
    </w:p>
    <w:p w:rsidR="0097229D" w:rsidRDefault="00A3741F" w:rsidP="0097229D">
      <w:pPr>
        <w:spacing w:line="360" w:lineRule="auto"/>
        <w:ind w:firstLine="709"/>
        <w:rPr>
          <w:rFonts w:ascii="Times New Roman" w:hAnsi="Times New Roman" w:cs="Times New Roman"/>
          <w:sz w:val="28"/>
          <w:szCs w:val="28"/>
        </w:rPr>
      </w:pPr>
      <w:r w:rsidRPr="00A3741F">
        <w:rPr>
          <w:rFonts w:ascii="Times New Roman" w:hAnsi="Times New Roman" w:cs="Times New Roman"/>
          <w:sz w:val="28"/>
          <w:szCs w:val="28"/>
        </w:rPr>
        <w:t xml:space="preserve">Целью </w:t>
      </w:r>
      <w:r>
        <w:rPr>
          <w:rFonts w:ascii="Times New Roman" w:hAnsi="Times New Roman" w:cs="Times New Roman"/>
          <w:sz w:val="28"/>
          <w:szCs w:val="28"/>
        </w:rPr>
        <w:t xml:space="preserve">настоящего </w:t>
      </w:r>
      <w:r w:rsidRPr="00A3741F">
        <w:rPr>
          <w:rFonts w:ascii="Times New Roman" w:hAnsi="Times New Roman" w:cs="Times New Roman"/>
          <w:sz w:val="28"/>
          <w:szCs w:val="28"/>
        </w:rPr>
        <w:t>исследования было изучени</w:t>
      </w:r>
      <w:r>
        <w:rPr>
          <w:rFonts w:ascii="Times New Roman" w:hAnsi="Times New Roman" w:cs="Times New Roman"/>
          <w:sz w:val="28"/>
          <w:szCs w:val="28"/>
        </w:rPr>
        <w:t>е</w:t>
      </w:r>
      <w:r w:rsidRPr="00A3741F">
        <w:rPr>
          <w:rFonts w:ascii="Times New Roman" w:hAnsi="Times New Roman" w:cs="Times New Roman"/>
          <w:sz w:val="28"/>
          <w:szCs w:val="28"/>
        </w:rPr>
        <w:t xml:space="preserve"> нейрокогнитивного функционирования у детей с острым лимфобластным лейкозом, проходящих лечение с использованием полихимиотерапии по протоколу </w:t>
      </w:r>
      <w:r w:rsidRPr="00A3741F">
        <w:rPr>
          <w:rFonts w:ascii="Times New Roman" w:hAnsi="Times New Roman" w:cs="Times New Roman"/>
          <w:sz w:val="28"/>
          <w:szCs w:val="28"/>
          <w:lang w:val="en-US"/>
        </w:rPr>
        <w:t>ALL</w:t>
      </w:r>
      <w:r w:rsidRPr="00A3741F">
        <w:rPr>
          <w:rFonts w:ascii="Times New Roman" w:hAnsi="Times New Roman" w:cs="Times New Roman"/>
          <w:sz w:val="28"/>
          <w:szCs w:val="28"/>
        </w:rPr>
        <w:t>-</w:t>
      </w:r>
      <w:r w:rsidRPr="00A3741F">
        <w:rPr>
          <w:rFonts w:ascii="Times New Roman" w:hAnsi="Times New Roman" w:cs="Times New Roman"/>
          <w:sz w:val="28"/>
          <w:szCs w:val="28"/>
          <w:lang w:val="en-US"/>
        </w:rPr>
        <w:t>MB</w:t>
      </w:r>
      <w:r w:rsidRPr="00A3741F">
        <w:rPr>
          <w:rFonts w:ascii="Times New Roman" w:hAnsi="Times New Roman" w:cs="Times New Roman"/>
          <w:sz w:val="28"/>
          <w:szCs w:val="28"/>
        </w:rPr>
        <w:t>-2015.</w:t>
      </w:r>
      <w:r>
        <w:rPr>
          <w:rFonts w:ascii="Times New Roman" w:hAnsi="Times New Roman" w:cs="Times New Roman"/>
          <w:sz w:val="28"/>
          <w:szCs w:val="28"/>
        </w:rPr>
        <w:t xml:space="preserve"> </w:t>
      </w:r>
      <w:r w:rsidRPr="00A3741F">
        <w:rPr>
          <w:rFonts w:ascii="Times New Roman" w:hAnsi="Times New Roman" w:cs="Times New Roman"/>
          <w:sz w:val="28"/>
          <w:szCs w:val="28"/>
        </w:rPr>
        <w:t>Данная цель была достигнута. Гипотезы, поставленные в начале исследования</w:t>
      </w:r>
      <w:r>
        <w:rPr>
          <w:rFonts w:ascii="Times New Roman" w:hAnsi="Times New Roman" w:cs="Times New Roman"/>
          <w:sz w:val="28"/>
          <w:szCs w:val="28"/>
        </w:rPr>
        <w:t>,</w:t>
      </w:r>
      <w:r w:rsidRPr="00A3741F">
        <w:rPr>
          <w:rFonts w:ascii="Times New Roman" w:hAnsi="Times New Roman" w:cs="Times New Roman"/>
          <w:sz w:val="28"/>
          <w:szCs w:val="28"/>
        </w:rPr>
        <w:t xml:space="preserve"> </w:t>
      </w:r>
      <w:r>
        <w:rPr>
          <w:rFonts w:ascii="Times New Roman" w:hAnsi="Times New Roman" w:cs="Times New Roman"/>
          <w:sz w:val="28"/>
          <w:szCs w:val="28"/>
        </w:rPr>
        <w:t xml:space="preserve">не </w:t>
      </w:r>
      <w:r w:rsidRPr="00A3741F">
        <w:rPr>
          <w:rFonts w:ascii="Times New Roman" w:hAnsi="Times New Roman" w:cs="Times New Roman"/>
          <w:sz w:val="28"/>
          <w:szCs w:val="28"/>
        </w:rPr>
        <w:t>подтвердились.</w:t>
      </w:r>
    </w:p>
    <w:p w:rsidR="00F9066B" w:rsidRDefault="0097229D" w:rsidP="00F9066B">
      <w:pPr>
        <w:spacing w:line="360" w:lineRule="auto"/>
        <w:ind w:firstLine="709"/>
        <w:rPr>
          <w:rFonts w:ascii="Times New Roman" w:hAnsi="Times New Roman" w:cs="Times New Roman"/>
          <w:sz w:val="28"/>
          <w:szCs w:val="28"/>
        </w:rPr>
      </w:pPr>
      <w:r w:rsidRPr="0097229D">
        <w:rPr>
          <w:rFonts w:ascii="Times New Roman" w:hAnsi="Times New Roman" w:cs="Times New Roman"/>
          <w:sz w:val="28"/>
          <w:szCs w:val="28"/>
        </w:rPr>
        <w:t xml:space="preserve">В первой главе было рассмотрено </w:t>
      </w:r>
      <w:r>
        <w:rPr>
          <w:rFonts w:ascii="Times New Roman" w:hAnsi="Times New Roman" w:cs="Times New Roman"/>
          <w:sz w:val="28"/>
          <w:szCs w:val="28"/>
        </w:rPr>
        <w:t>понятие острого лимфобластного лейкоза, его этиология и патогенез, лечение</w:t>
      </w:r>
      <w:r w:rsidR="0047678F">
        <w:rPr>
          <w:rFonts w:ascii="Times New Roman" w:hAnsi="Times New Roman" w:cs="Times New Roman"/>
          <w:sz w:val="28"/>
          <w:szCs w:val="28"/>
        </w:rPr>
        <w:t xml:space="preserve">, </w:t>
      </w:r>
      <w:r>
        <w:rPr>
          <w:rFonts w:ascii="Times New Roman" w:hAnsi="Times New Roman" w:cs="Times New Roman"/>
          <w:sz w:val="28"/>
          <w:szCs w:val="28"/>
        </w:rPr>
        <w:t>прогноз</w:t>
      </w:r>
      <w:r w:rsidR="0047678F">
        <w:rPr>
          <w:rFonts w:ascii="Times New Roman" w:hAnsi="Times New Roman" w:cs="Times New Roman"/>
          <w:sz w:val="28"/>
          <w:szCs w:val="28"/>
        </w:rPr>
        <w:t xml:space="preserve"> и отдаленные последствия</w:t>
      </w:r>
      <w:r>
        <w:rPr>
          <w:rFonts w:ascii="Times New Roman" w:hAnsi="Times New Roman" w:cs="Times New Roman"/>
          <w:sz w:val="28"/>
          <w:szCs w:val="28"/>
        </w:rPr>
        <w:t>,</w:t>
      </w:r>
      <w:r w:rsidR="0035617B">
        <w:rPr>
          <w:rFonts w:ascii="Times New Roman" w:hAnsi="Times New Roman" w:cs="Times New Roman"/>
          <w:sz w:val="28"/>
          <w:szCs w:val="28"/>
        </w:rPr>
        <w:t xml:space="preserve"> </w:t>
      </w:r>
      <w:r>
        <w:rPr>
          <w:rFonts w:ascii="Times New Roman" w:hAnsi="Times New Roman" w:cs="Times New Roman"/>
          <w:sz w:val="28"/>
          <w:szCs w:val="28"/>
        </w:rPr>
        <w:t>зарубежные и отечественные исследования, изучающие психологические характеристики</w:t>
      </w:r>
      <w:r w:rsidR="0035617B">
        <w:rPr>
          <w:rFonts w:ascii="Times New Roman" w:hAnsi="Times New Roman" w:cs="Times New Roman"/>
          <w:sz w:val="28"/>
          <w:szCs w:val="28"/>
        </w:rPr>
        <w:t xml:space="preserve"> и</w:t>
      </w:r>
      <w:r>
        <w:rPr>
          <w:rFonts w:ascii="Times New Roman" w:hAnsi="Times New Roman" w:cs="Times New Roman"/>
          <w:sz w:val="28"/>
          <w:szCs w:val="28"/>
        </w:rPr>
        <w:t xml:space="preserve"> особенности нейрокогнитивного функционир</w:t>
      </w:r>
      <w:r w:rsidR="0035617B">
        <w:rPr>
          <w:rFonts w:ascii="Times New Roman" w:hAnsi="Times New Roman" w:cs="Times New Roman"/>
          <w:sz w:val="28"/>
          <w:szCs w:val="28"/>
        </w:rPr>
        <w:t>ования детей с данным диагнозом, а также медицинские и психологические предикторы когнитивного снижения.</w:t>
      </w:r>
    </w:p>
    <w:p w:rsidR="00F9066B" w:rsidRDefault="00F9066B" w:rsidP="00F9066B">
      <w:pPr>
        <w:spacing w:line="360" w:lineRule="auto"/>
        <w:ind w:firstLine="709"/>
        <w:rPr>
          <w:rFonts w:ascii="Times New Roman" w:eastAsia="Calibri" w:hAnsi="Times New Roman" w:cs="Times New Roman"/>
          <w:sz w:val="28"/>
          <w:szCs w:val="28"/>
        </w:rPr>
      </w:pPr>
      <w:r w:rsidRPr="00F9066B">
        <w:rPr>
          <w:rFonts w:ascii="Times New Roman" w:eastAsia="Calibri" w:hAnsi="Times New Roman" w:cs="Times New Roman"/>
          <w:sz w:val="28"/>
          <w:szCs w:val="28"/>
        </w:rPr>
        <w:lastRenderedPageBreak/>
        <w:t xml:space="preserve">Наше исследование, описанное во второй </w:t>
      </w:r>
      <w:r>
        <w:rPr>
          <w:rFonts w:ascii="Times New Roman" w:eastAsia="Calibri" w:hAnsi="Times New Roman" w:cs="Times New Roman"/>
          <w:sz w:val="28"/>
          <w:szCs w:val="28"/>
        </w:rPr>
        <w:t xml:space="preserve">и третьей главах, показало отсутствие динамики когнитивных характеристик у детей с ОЛЛ до и после прохождения первого блока полихимиотерапии – индукции. </w:t>
      </w:r>
    </w:p>
    <w:p w:rsidR="009F7FCE" w:rsidRDefault="009F7FCE" w:rsidP="00F9066B">
      <w:pPr>
        <w:spacing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Полученные результаты частично согласуются с имеющимися в литературе данными, однако </w:t>
      </w:r>
      <w:r w:rsidR="00D773EF">
        <w:rPr>
          <w:rFonts w:ascii="Times New Roman" w:eastAsia="Calibri" w:hAnsi="Times New Roman" w:cs="Times New Roman"/>
          <w:sz w:val="28"/>
          <w:szCs w:val="28"/>
        </w:rPr>
        <w:t>расходятся с большинством.</w:t>
      </w:r>
    </w:p>
    <w:p w:rsidR="007A20B4" w:rsidRDefault="00F9066B" w:rsidP="00F9066B">
      <w:pPr>
        <w:spacing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Данные результаты представляют интерес, однако стоит брать во внимание </w:t>
      </w:r>
      <w:r w:rsidR="00221307">
        <w:rPr>
          <w:rFonts w:ascii="Times New Roman" w:eastAsia="Calibri" w:hAnsi="Times New Roman" w:cs="Times New Roman"/>
          <w:sz w:val="28"/>
          <w:szCs w:val="28"/>
        </w:rPr>
        <w:t xml:space="preserve">ряд ограничений таких, как </w:t>
      </w:r>
      <w:r>
        <w:rPr>
          <w:rFonts w:ascii="Times New Roman" w:eastAsia="Calibri" w:hAnsi="Times New Roman" w:cs="Times New Roman"/>
          <w:sz w:val="28"/>
          <w:szCs w:val="28"/>
        </w:rPr>
        <w:t>маленьк</w:t>
      </w:r>
      <w:r w:rsidR="00221307">
        <w:rPr>
          <w:rFonts w:ascii="Times New Roman" w:eastAsia="Calibri" w:hAnsi="Times New Roman" w:cs="Times New Roman"/>
          <w:sz w:val="28"/>
          <w:szCs w:val="28"/>
        </w:rPr>
        <w:t>ая выборка</w:t>
      </w:r>
      <w:r>
        <w:rPr>
          <w:rFonts w:ascii="Times New Roman" w:eastAsia="Calibri" w:hAnsi="Times New Roman" w:cs="Times New Roman"/>
          <w:sz w:val="28"/>
          <w:szCs w:val="28"/>
        </w:rPr>
        <w:t>, эффект повторного тестирования, эффект естественного развития (особенно для детей младенческого и раннего возраста), а также нахождение в условиях наблюдения и патронажа специалистов.</w:t>
      </w:r>
    </w:p>
    <w:p w:rsidR="007F7B51" w:rsidRDefault="007F7B51" w:rsidP="00F9066B">
      <w:pPr>
        <w:spacing w:line="360" w:lineRule="auto"/>
        <w:ind w:firstLine="709"/>
        <w:rPr>
          <w:rFonts w:ascii="Times New Roman" w:eastAsia="Calibri" w:hAnsi="Times New Roman" w:cs="Times New Roman"/>
          <w:sz w:val="28"/>
          <w:szCs w:val="28"/>
        </w:rPr>
      </w:pPr>
    </w:p>
    <w:p w:rsidR="007A20B4" w:rsidRDefault="007A20B4">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F9066B" w:rsidRDefault="007A20B4" w:rsidP="00096FF5">
      <w:pPr>
        <w:spacing w:after="720" w:line="360" w:lineRule="auto"/>
        <w:jc w:val="center"/>
        <w:rPr>
          <w:rFonts w:ascii="Times New Roman" w:eastAsia="Calibri" w:hAnsi="Times New Roman" w:cs="Times New Roman"/>
          <w:b/>
          <w:sz w:val="28"/>
          <w:szCs w:val="28"/>
        </w:rPr>
      </w:pPr>
      <w:r w:rsidRPr="007A20B4">
        <w:rPr>
          <w:rFonts w:ascii="Times New Roman" w:eastAsia="Calibri" w:hAnsi="Times New Roman" w:cs="Times New Roman"/>
          <w:b/>
          <w:sz w:val="28"/>
          <w:szCs w:val="28"/>
        </w:rPr>
        <w:lastRenderedPageBreak/>
        <w:t>СПИСОК ИСПОЛЬЗУЕМЫХ ИСТОЧНИКОВ</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proofErr w:type="spellStart"/>
      <w:r w:rsidRPr="00CB5E43">
        <w:rPr>
          <w:rFonts w:ascii="Times New Roman" w:eastAsia="Calibri" w:hAnsi="Times New Roman" w:cs="Times New Roman"/>
          <w:sz w:val="28"/>
          <w:szCs w:val="28"/>
        </w:rPr>
        <w:t>Аманкулова</w:t>
      </w:r>
      <w:proofErr w:type="spellEnd"/>
      <w:r w:rsidRPr="00CB5E43">
        <w:rPr>
          <w:rFonts w:ascii="Times New Roman" w:eastAsia="Calibri" w:hAnsi="Times New Roman" w:cs="Times New Roman"/>
          <w:sz w:val="28"/>
          <w:szCs w:val="28"/>
        </w:rPr>
        <w:t xml:space="preserve"> А.А., </w:t>
      </w:r>
      <w:proofErr w:type="spellStart"/>
      <w:r w:rsidRPr="00CB5E43">
        <w:rPr>
          <w:rFonts w:ascii="Times New Roman" w:eastAsia="Calibri" w:hAnsi="Times New Roman" w:cs="Times New Roman"/>
          <w:sz w:val="28"/>
          <w:szCs w:val="28"/>
        </w:rPr>
        <w:t>Макимбетов</w:t>
      </w:r>
      <w:proofErr w:type="spellEnd"/>
      <w:r w:rsidRPr="00CB5E43">
        <w:rPr>
          <w:rFonts w:ascii="Times New Roman" w:eastAsia="Calibri" w:hAnsi="Times New Roman" w:cs="Times New Roman"/>
          <w:sz w:val="28"/>
          <w:szCs w:val="28"/>
        </w:rPr>
        <w:t xml:space="preserve"> Э.К., Лечение острого лимфобластного лейкоза у детей на современном этапе (обзор литературы) // Вестник </w:t>
      </w:r>
      <w:proofErr w:type="spellStart"/>
      <w:r w:rsidRPr="00CB5E43">
        <w:rPr>
          <w:rFonts w:ascii="Times New Roman" w:eastAsia="Calibri" w:hAnsi="Times New Roman" w:cs="Times New Roman"/>
          <w:sz w:val="28"/>
          <w:szCs w:val="28"/>
        </w:rPr>
        <w:t>Кыргызско-Российского</w:t>
      </w:r>
      <w:proofErr w:type="spellEnd"/>
      <w:r w:rsidRPr="00CB5E43">
        <w:rPr>
          <w:rFonts w:ascii="Times New Roman" w:eastAsia="Calibri" w:hAnsi="Times New Roman" w:cs="Times New Roman"/>
          <w:sz w:val="28"/>
          <w:szCs w:val="28"/>
        </w:rPr>
        <w:t xml:space="preserve"> Славянского университета. 2020. Т.20. №1. С. 11-15.</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Аппаратно-программный комплекс SCHUHFRIED: возможности использования в психологической диагностике и реабилитации: методическое пособие</w:t>
      </w:r>
      <w:proofErr w:type="gramStart"/>
      <w:r w:rsidRPr="00CB5E43">
        <w:rPr>
          <w:rFonts w:ascii="Times New Roman" w:eastAsia="Calibri" w:hAnsi="Times New Roman" w:cs="Times New Roman"/>
          <w:sz w:val="28"/>
          <w:szCs w:val="28"/>
        </w:rPr>
        <w:t xml:space="preserve"> / П</w:t>
      </w:r>
      <w:proofErr w:type="gramEnd"/>
      <w:r w:rsidRPr="00CB5E43">
        <w:rPr>
          <w:rFonts w:ascii="Times New Roman" w:eastAsia="Calibri" w:hAnsi="Times New Roman" w:cs="Times New Roman"/>
          <w:sz w:val="28"/>
          <w:szCs w:val="28"/>
        </w:rPr>
        <w:t>од ред. В.А. Бронникова. Пермь: КГАУ «ЦКРИ», 2018. 128 с.</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 xml:space="preserve">Бердникова Ю. Мир ребенка: развитие психики, страхи, социальная адаптация, интерпретация детского рисунка. СПб.: Наука и Техника, 2007. 284 </w:t>
      </w:r>
      <w:proofErr w:type="gramStart"/>
      <w:r w:rsidRPr="00CB5E43">
        <w:rPr>
          <w:rFonts w:ascii="Times New Roman" w:eastAsia="Calibri" w:hAnsi="Times New Roman" w:cs="Times New Roman"/>
          <w:sz w:val="28"/>
          <w:szCs w:val="28"/>
        </w:rPr>
        <w:t>с</w:t>
      </w:r>
      <w:proofErr w:type="gramEnd"/>
      <w:r w:rsidRPr="00CB5E43">
        <w:rPr>
          <w:rFonts w:ascii="Times New Roman" w:eastAsia="Calibri" w:hAnsi="Times New Roman" w:cs="Times New Roman"/>
          <w:sz w:val="28"/>
          <w:szCs w:val="28"/>
        </w:rPr>
        <w:t>.</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 xml:space="preserve">Бирюкова И.А. Психологические особенности детей, страдающих </w:t>
      </w:r>
      <w:proofErr w:type="spellStart"/>
      <w:r w:rsidRPr="00CB5E43">
        <w:rPr>
          <w:rFonts w:ascii="Times New Roman" w:eastAsia="Calibri" w:hAnsi="Times New Roman" w:cs="Times New Roman"/>
          <w:sz w:val="28"/>
          <w:szCs w:val="28"/>
        </w:rPr>
        <w:t>онкозаболеваниями</w:t>
      </w:r>
      <w:proofErr w:type="spellEnd"/>
      <w:r w:rsidRPr="00CB5E43">
        <w:rPr>
          <w:rFonts w:ascii="Times New Roman" w:eastAsia="Calibri" w:hAnsi="Times New Roman" w:cs="Times New Roman"/>
          <w:sz w:val="28"/>
          <w:szCs w:val="28"/>
        </w:rPr>
        <w:t xml:space="preserve"> // Известия высших учебных заведений. Уральский регион. 2018. №1. С. 107-112.</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 xml:space="preserve">Бондаренко В.П., Жуковская Е.В. Оценка </w:t>
      </w:r>
      <w:proofErr w:type="spellStart"/>
      <w:r w:rsidRPr="00CB5E43">
        <w:rPr>
          <w:rFonts w:ascii="Times New Roman" w:eastAsia="Calibri" w:hAnsi="Times New Roman" w:cs="Times New Roman"/>
          <w:sz w:val="28"/>
          <w:szCs w:val="28"/>
        </w:rPr>
        <w:t>нейротоксичности</w:t>
      </w:r>
      <w:proofErr w:type="spellEnd"/>
      <w:r w:rsidRPr="00CB5E43">
        <w:rPr>
          <w:rFonts w:ascii="Times New Roman" w:eastAsia="Calibri" w:hAnsi="Times New Roman" w:cs="Times New Roman"/>
          <w:sz w:val="28"/>
          <w:szCs w:val="28"/>
        </w:rPr>
        <w:t xml:space="preserve"> терапии острых лейкозов у детей в период реабилитации по данным МРТ головного мозга // Педиатрический вестник Южного Урала. 2018. №2. С. 56-58.</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 xml:space="preserve">Вагнер М., </w:t>
      </w:r>
      <w:proofErr w:type="spellStart"/>
      <w:r w:rsidRPr="00CB5E43">
        <w:rPr>
          <w:rFonts w:ascii="Times New Roman" w:eastAsia="Calibri" w:hAnsi="Times New Roman" w:cs="Times New Roman"/>
          <w:sz w:val="28"/>
          <w:szCs w:val="28"/>
        </w:rPr>
        <w:t>Карнер</w:t>
      </w:r>
      <w:proofErr w:type="spellEnd"/>
      <w:r w:rsidRPr="00CB5E43">
        <w:rPr>
          <w:rFonts w:ascii="Times New Roman" w:eastAsia="Calibri" w:hAnsi="Times New Roman" w:cs="Times New Roman"/>
          <w:sz w:val="28"/>
          <w:szCs w:val="28"/>
        </w:rPr>
        <w:t xml:space="preserve"> Т., </w:t>
      </w:r>
      <w:proofErr w:type="spellStart"/>
      <w:r w:rsidRPr="00CB5E43">
        <w:rPr>
          <w:rFonts w:ascii="Times New Roman" w:eastAsia="Calibri" w:hAnsi="Times New Roman" w:cs="Times New Roman"/>
          <w:sz w:val="28"/>
          <w:szCs w:val="28"/>
        </w:rPr>
        <w:t>Биль</w:t>
      </w:r>
      <w:proofErr w:type="spellEnd"/>
      <w:r w:rsidRPr="00CB5E43">
        <w:rPr>
          <w:rFonts w:ascii="Times New Roman" w:eastAsia="Calibri" w:hAnsi="Times New Roman" w:cs="Times New Roman"/>
          <w:sz w:val="28"/>
          <w:szCs w:val="28"/>
        </w:rPr>
        <w:t xml:space="preserve"> Б. Руководство. Тест слежения за линией. </w:t>
      </w:r>
      <w:proofErr w:type="spellStart"/>
      <w:r w:rsidRPr="00CB5E43">
        <w:rPr>
          <w:rFonts w:ascii="Times New Roman" w:eastAsia="Calibri" w:hAnsi="Times New Roman" w:cs="Times New Roman"/>
          <w:sz w:val="28"/>
          <w:szCs w:val="28"/>
        </w:rPr>
        <w:t>Медлинг</w:t>
      </w:r>
      <w:proofErr w:type="spellEnd"/>
      <w:r w:rsidRPr="00CB5E43">
        <w:rPr>
          <w:rFonts w:ascii="Times New Roman" w:eastAsia="Calibri" w:hAnsi="Times New Roman" w:cs="Times New Roman"/>
          <w:sz w:val="28"/>
          <w:szCs w:val="28"/>
        </w:rPr>
        <w:t>, 2015. 23 с.</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 xml:space="preserve">Варфоломеева С.Р., </w:t>
      </w:r>
      <w:proofErr w:type="spellStart"/>
      <w:r w:rsidRPr="00CB5E43">
        <w:rPr>
          <w:rFonts w:ascii="Times New Roman" w:eastAsia="Calibri" w:hAnsi="Times New Roman" w:cs="Times New Roman"/>
          <w:sz w:val="28"/>
          <w:szCs w:val="28"/>
        </w:rPr>
        <w:t>Добреньков</w:t>
      </w:r>
      <w:proofErr w:type="spellEnd"/>
      <w:r w:rsidRPr="00CB5E43">
        <w:rPr>
          <w:rFonts w:ascii="Times New Roman" w:eastAsia="Calibri" w:hAnsi="Times New Roman" w:cs="Times New Roman"/>
          <w:sz w:val="28"/>
          <w:szCs w:val="28"/>
        </w:rPr>
        <w:t xml:space="preserve"> К.В. // </w:t>
      </w:r>
      <w:proofErr w:type="spellStart"/>
      <w:r w:rsidRPr="00CB5E43">
        <w:rPr>
          <w:rFonts w:ascii="Times New Roman" w:eastAsia="Calibri" w:hAnsi="Times New Roman" w:cs="Times New Roman"/>
          <w:sz w:val="28"/>
          <w:szCs w:val="28"/>
        </w:rPr>
        <w:t>Вопр</w:t>
      </w:r>
      <w:proofErr w:type="spellEnd"/>
      <w:r w:rsidRPr="00CB5E43">
        <w:rPr>
          <w:rFonts w:ascii="Times New Roman" w:eastAsia="Calibri" w:hAnsi="Times New Roman" w:cs="Times New Roman"/>
          <w:sz w:val="28"/>
          <w:szCs w:val="28"/>
        </w:rPr>
        <w:t xml:space="preserve">. </w:t>
      </w:r>
      <w:proofErr w:type="spellStart"/>
      <w:r w:rsidRPr="00CB5E43">
        <w:rPr>
          <w:rFonts w:ascii="Times New Roman" w:eastAsia="Calibri" w:hAnsi="Times New Roman" w:cs="Times New Roman"/>
          <w:sz w:val="28"/>
          <w:szCs w:val="28"/>
        </w:rPr>
        <w:t>гематол</w:t>
      </w:r>
      <w:proofErr w:type="spellEnd"/>
      <w:r w:rsidRPr="00CB5E43">
        <w:rPr>
          <w:rFonts w:ascii="Times New Roman" w:eastAsia="Calibri" w:hAnsi="Times New Roman" w:cs="Times New Roman"/>
          <w:sz w:val="28"/>
          <w:szCs w:val="28"/>
        </w:rPr>
        <w:t xml:space="preserve">. </w:t>
      </w:r>
      <w:proofErr w:type="spellStart"/>
      <w:r w:rsidRPr="00CB5E43">
        <w:rPr>
          <w:rFonts w:ascii="Times New Roman" w:eastAsia="Calibri" w:hAnsi="Times New Roman" w:cs="Times New Roman"/>
          <w:sz w:val="28"/>
          <w:szCs w:val="28"/>
        </w:rPr>
        <w:t>онкол</w:t>
      </w:r>
      <w:proofErr w:type="spellEnd"/>
      <w:r w:rsidRPr="00CB5E43">
        <w:rPr>
          <w:rFonts w:ascii="Times New Roman" w:eastAsia="Calibri" w:hAnsi="Times New Roman" w:cs="Times New Roman"/>
          <w:sz w:val="28"/>
          <w:szCs w:val="28"/>
        </w:rPr>
        <w:t xml:space="preserve">., </w:t>
      </w:r>
      <w:proofErr w:type="spellStart"/>
      <w:r w:rsidRPr="00CB5E43">
        <w:rPr>
          <w:rFonts w:ascii="Times New Roman" w:eastAsia="Calibri" w:hAnsi="Times New Roman" w:cs="Times New Roman"/>
          <w:sz w:val="28"/>
          <w:szCs w:val="28"/>
        </w:rPr>
        <w:t>патол</w:t>
      </w:r>
      <w:proofErr w:type="spellEnd"/>
      <w:r w:rsidRPr="00CB5E43">
        <w:rPr>
          <w:rFonts w:ascii="Times New Roman" w:eastAsia="Calibri" w:hAnsi="Times New Roman" w:cs="Times New Roman"/>
          <w:sz w:val="28"/>
          <w:szCs w:val="28"/>
        </w:rPr>
        <w:t>. в педиатрии. 2004. №2. С. 81-85.</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proofErr w:type="spellStart"/>
      <w:r w:rsidRPr="00CB5E43">
        <w:rPr>
          <w:rFonts w:ascii="Times New Roman" w:eastAsia="Calibri" w:hAnsi="Times New Roman" w:cs="Times New Roman"/>
          <w:sz w:val="28"/>
          <w:szCs w:val="28"/>
        </w:rPr>
        <w:t>Выхованец</w:t>
      </w:r>
      <w:proofErr w:type="spellEnd"/>
      <w:r w:rsidRPr="00CB5E43">
        <w:rPr>
          <w:rFonts w:ascii="Times New Roman" w:eastAsia="Calibri" w:hAnsi="Times New Roman" w:cs="Times New Roman"/>
          <w:sz w:val="28"/>
          <w:szCs w:val="28"/>
        </w:rPr>
        <w:t xml:space="preserve"> Н.Ю., Ал</w:t>
      </w:r>
      <w:r w:rsidR="007B124C">
        <w:rPr>
          <w:rFonts w:ascii="Times New Roman" w:eastAsia="Calibri" w:hAnsi="Times New Roman" w:cs="Times New Roman"/>
          <w:sz w:val="28"/>
          <w:szCs w:val="28"/>
        </w:rPr>
        <w:t>е</w:t>
      </w:r>
      <w:r w:rsidRPr="00CB5E43">
        <w:rPr>
          <w:rFonts w:ascii="Times New Roman" w:eastAsia="Calibri" w:hAnsi="Times New Roman" w:cs="Times New Roman"/>
          <w:sz w:val="28"/>
          <w:szCs w:val="28"/>
        </w:rPr>
        <w:t xml:space="preserve">шечкин П.А., </w:t>
      </w:r>
      <w:proofErr w:type="spellStart"/>
      <w:r w:rsidRPr="00CB5E43">
        <w:rPr>
          <w:rFonts w:ascii="Times New Roman" w:eastAsia="Calibri" w:hAnsi="Times New Roman" w:cs="Times New Roman"/>
          <w:sz w:val="28"/>
          <w:szCs w:val="28"/>
        </w:rPr>
        <w:t>Томаш</w:t>
      </w:r>
      <w:proofErr w:type="spellEnd"/>
      <w:r w:rsidRPr="00CB5E43">
        <w:rPr>
          <w:rFonts w:ascii="Times New Roman" w:eastAsia="Calibri" w:hAnsi="Times New Roman" w:cs="Times New Roman"/>
          <w:sz w:val="28"/>
          <w:szCs w:val="28"/>
        </w:rPr>
        <w:t xml:space="preserve"> Л.А., Шевченко А.С., Краснянская Л.А., </w:t>
      </w:r>
      <w:proofErr w:type="spellStart"/>
      <w:r w:rsidRPr="00CB5E43">
        <w:rPr>
          <w:rFonts w:ascii="Times New Roman" w:eastAsia="Calibri" w:hAnsi="Times New Roman" w:cs="Times New Roman"/>
          <w:sz w:val="28"/>
          <w:szCs w:val="28"/>
        </w:rPr>
        <w:t>Шулик</w:t>
      </w:r>
      <w:proofErr w:type="spellEnd"/>
      <w:r w:rsidRPr="00CB5E43">
        <w:rPr>
          <w:rFonts w:ascii="Times New Roman" w:eastAsia="Calibri" w:hAnsi="Times New Roman" w:cs="Times New Roman"/>
          <w:sz w:val="28"/>
          <w:szCs w:val="28"/>
        </w:rPr>
        <w:t xml:space="preserve"> А.И. Ранние и отдаленные неврологические осложнения химиотерапии в онкологии (обзор литературы) // Злокачественные опухоли. 2022. №12 (4). С. 41-49.</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lastRenderedPageBreak/>
        <w:t>Гематология/онкология детского возраста</w:t>
      </w:r>
      <w:proofErr w:type="gramStart"/>
      <w:r w:rsidRPr="00CB5E43">
        <w:rPr>
          <w:rFonts w:ascii="Times New Roman" w:eastAsia="Calibri" w:hAnsi="Times New Roman" w:cs="Times New Roman"/>
          <w:sz w:val="28"/>
          <w:szCs w:val="28"/>
        </w:rPr>
        <w:t xml:space="preserve"> / П</w:t>
      </w:r>
      <w:proofErr w:type="gramEnd"/>
      <w:r w:rsidRPr="00CB5E43">
        <w:rPr>
          <w:rFonts w:ascii="Times New Roman" w:eastAsia="Calibri" w:hAnsi="Times New Roman" w:cs="Times New Roman"/>
          <w:sz w:val="28"/>
          <w:szCs w:val="28"/>
        </w:rPr>
        <w:t xml:space="preserve">од ред. А.Г. Румянцева и Е.В. </w:t>
      </w:r>
      <w:proofErr w:type="spellStart"/>
      <w:r w:rsidRPr="00CB5E43">
        <w:rPr>
          <w:rFonts w:ascii="Times New Roman" w:eastAsia="Calibri" w:hAnsi="Times New Roman" w:cs="Times New Roman"/>
          <w:sz w:val="28"/>
          <w:szCs w:val="28"/>
        </w:rPr>
        <w:t>Самочатовой</w:t>
      </w:r>
      <w:proofErr w:type="spellEnd"/>
      <w:r w:rsidRPr="00CB5E43">
        <w:rPr>
          <w:rFonts w:ascii="Times New Roman" w:eastAsia="Calibri" w:hAnsi="Times New Roman" w:cs="Times New Roman"/>
          <w:sz w:val="28"/>
          <w:szCs w:val="28"/>
        </w:rPr>
        <w:t xml:space="preserve">. М.: ИД МЕДПРАКТИКА-М, 2004. 792 </w:t>
      </w:r>
      <w:proofErr w:type="gramStart"/>
      <w:r w:rsidRPr="00CB5E43">
        <w:rPr>
          <w:rFonts w:ascii="Times New Roman" w:eastAsia="Calibri" w:hAnsi="Times New Roman" w:cs="Times New Roman"/>
          <w:sz w:val="28"/>
          <w:szCs w:val="28"/>
        </w:rPr>
        <w:t>с</w:t>
      </w:r>
      <w:proofErr w:type="gramEnd"/>
      <w:r w:rsidRPr="00CB5E43">
        <w:rPr>
          <w:rFonts w:ascii="Times New Roman" w:eastAsia="Calibri" w:hAnsi="Times New Roman" w:cs="Times New Roman"/>
          <w:sz w:val="28"/>
          <w:szCs w:val="28"/>
        </w:rPr>
        <w:t>.</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 xml:space="preserve">Гнездилов А.В. Психология и психотерапия потерь. Пособие по паллиативной медицине для врачей, психологов и всех интересующихся проблемой. СПб.: Издательство «Речь», 2002. 162 </w:t>
      </w:r>
      <w:proofErr w:type="gramStart"/>
      <w:r w:rsidRPr="00CB5E43">
        <w:rPr>
          <w:rFonts w:ascii="Times New Roman" w:eastAsia="Calibri" w:hAnsi="Times New Roman" w:cs="Times New Roman"/>
          <w:sz w:val="28"/>
          <w:szCs w:val="28"/>
        </w:rPr>
        <w:t>с</w:t>
      </w:r>
      <w:proofErr w:type="gramEnd"/>
      <w:r w:rsidRPr="00CB5E43">
        <w:rPr>
          <w:rFonts w:ascii="Times New Roman" w:eastAsia="Calibri" w:hAnsi="Times New Roman" w:cs="Times New Roman"/>
          <w:sz w:val="28"/>
          <w:szCs w:val="28"/>
        </w:rPr>
        <w:t>.</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proofErr w:type="spellStart"/>
      <w:r w:rsidRPr="00CB5E43">
        <w:rPr>
          <w:rFonts w:ascii="Times New Roman" w:eastAsia="Calibri" w:hAnsi="Times New Roman" w:cs="Times New Roman"/>
          <w:sz w:val="28"/>
          <w:szCs w:val="28"/>
        </w:rPr>
        <w:t>Губернаторова</w:t>
      </w:r>
      <w:proofErr w:type="spellEnd"/>
      <w:r w:rsidRPr="00CB5E43">
        <w:rPr>
          <w:rFonts w:ascii="Times New Roman" w:eastAsia="Calibri" w:hAnsi="Times New Roman" w:cs="Times New Roman"/>
          <w:sz w:val="28"/>
          <w:szCs w:val="28"/>
        </w:rPr>
        <w:t xml:space="preserve"> Е.Е., Павлова М.Г., Мельниченко Г.А. и др. Эндокринные и репродуктивные нарушения у мужчин, получавших лечение по поводу </w:t>
      </w:r>
      <w:proofErr w:type="spellStart"/>
      <w:r w:rsidRPr="00CB5E43">
        <w:rPr>
          <w:rFonts w:ascii="Times New Roman" w:eastAsia="Calibri" w:hAnsi="Times New Roman" w:cs="Times New Roman"/>
          <w:sz w:val="28"/>
          <w:szCs w:val="28"/>
        </w:rPr>
        <w:t>медуллобластомы</w:t>
      </w:r>
      <w:proofErr w:type="spellEnd"/>
      <w:r w:rsidRPr="00CB5E43">
        <w:rPr>
          <w:rFonts w:ascii="Times New Roman" w:eastAsia="Calibri" w:hAnsi="Times New Roman" w:cs="Times New Roman"/>
          <w:sz w:val="28"/>
          <w:szCs w:val="28"/>
        </w:rPr>
        <w:t xml:space="preserve"> и острого лимфобластного лейкоза в детстве // Проблемы эндокринологии. 2004. №1. С. 18-23.</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 xml:space="preserve">Гусева Т.А. Ранняя диагностика острого лимфобластного лейкоза у детей // X Всероссийская интерактивная научно-практическая конференция по педиатрии: сб. </w:t>
      </w:r>
      <w:proofErr w:type="spellStart"/>
      <w:r w:rsidRPr="00CB5E43">
        <w:rPr>
          <w:rFonts w:ascii="Times New Roman" w:eastAsia="Calibri" w:hAnsi="Times New Roman" w:cs="Times New Roman"/>
          <w:sz w:val="28"/>
          <w:szCs w:val="28"/>
        </w:rPr>
        <w:t>науч</w:t>
      </w:r>
      <w:proofErr w:type="spellEnd"/>
      <w:r w:rsidRPr="00CB5E43">
        <w:rPr>
          <w:rFonts w:ascii="Times New Roman" w:eastAsia="Calibri" w:hAnsi="Times New Roman" w:cs="Times New Roman"/>
          <w:sz w:val="28"/>
          <w:szCs w:val="28"/>
        </w:rPr>
        <w:t xml:space="preserve">. статей / Под ред. В.Г. Сапожникова. Тула: Изд-во </w:t>
      </w:r>
      <w:proofErr w:type="spellStart"/>
      <w:r w:rsidRPr="00CB5E43">
        <w:rPr>
          <w:rFonts w:ascii="Times New Roman" w:eastAsia="Calibri" w:hAnsi="Times New Roman" w:cs="Times New Roman"/>
          <w:sz w:val="28"/>
          <w:szCs w:val="28"/>
        </w:rPr>
        <w:t>ТулГУ</w:t>
      </w:r>
      <w:proofErr w:type="spellEnd"/>
      <w:r w:rsidRPr="00CB5E43">
        <w:rPr>
          <w:rFonts w:ascii="Times New Roman" w:eastAsia="Calibri" w:hAnsi="Times New Roman" w:cs="Times New Roman"/>
          <w:sz w:val="28"/>
          <w:szCs w:val="28"/>
        </w:rPr>
        <w:t>, 2021. С. 74-77.</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proofErr w:type="spellStart"/>
      <w:r w:rsidRPr="00CB5E43">
        <w:rPr>
          <w:rFonts w:ascii="Times New Roman" w:eastAsia="Calibri" w:hAnsi="Times New Roman" w:cs="Times New Roman"/>
          <w:sz w:val="28"/>
          <w:szCs w:val="28"/>
        </w:rPr>
        <w:t>Дренева</w:t>
      </w:r>
      <w:proofErr w:type="spellEnd"/>
      <w:r w:rsidRPr="00CB5E43">
        <w:rPr>
          <w:rFonts w:ascii="Times New Roman" w:eastAsia="Calibri" w:hAnsi="Times New Roman" w:cs="Times New Roman"/>
          <w:sz w:val="28"/>
          <w:szCs w:val="28"/>
        </w:rPr>
        <w:t xml:space="preserve"> А.А., </w:t>
      </w:r>
      <w:proofErr w:type="spellStart"/>
      <w:r w:rsidRPr="00CB5E43">
        <w:rPr>
          <w:rFonts w:ascii="Times New Roman" w:eastAsia="Calibri" w:hAnsi="Times New Roman" w:cs="Times New Roman"/>
          <w:sz w:val="28"/>
          <w:szCs w:val="28"/>
        </w:rPr>
        <w:t>Девятерикова</w:t>
      </w:r>
      <w:proofErr w:type="spellEnd"/>
      <w:r w:rsidRPr="00CB5E43">
        <w:rPr>
          <w:rFonts w:ascii="Times New Roman" w:eastAsia="Calibri" w:hAnsi="Times New Roman" w:cs="Times New Roman"/>
          <w:sz w:val="28"/>
          <w:szCs w:val="28"/>
        </w:rPr>
        <w:t xml:space="preserve"> А.А. Когнитивные нарушения и возможности их коррекции у детей, перенесших злокачественные новообразования задней черепной ямки: аналитический обзор // Психиатрия, психотерапия и клиническая психология. 2021. Т.12. №3. С. 495-511.</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 xml:space="preserve">Еремина О.В., Петрова М.М., Прокопенко С.В., </w:t>
      </w:r>
      <w:proofErr w:type="gramStart"/>
      <w:r w:rsidRPr="00CB5E43">
        <w:rPr>
          <w:rFonts w:ascii="Times New Roman" w:eastAsia="Calibri" w:hAnsi="Times New Roman" w:cs="Times New Roman"/>
          <w:sz w:val="28"/>
          <w:szCs w:val="28"/>
        </w:rPr>
        <w:t>Исаева Н.</w:t>
      </w:r>
      <w:proofErr w:type="gramEnd"/>
      <w:r w:rsidRPr="00CB5E43">
        <w:rPr>
          <w:rFonts w:ascii="Times New Roman" w:eastAsia="Calibri" w:hAnsi="Times New Roman" w:cs="Times New Roman"/>
          <w:sz w:val="28"/>
          <w:szCs w:val="28"/>
        </w:rPr>
        <w:t xml:space="preserve">В., </w:t>
      </w:r>
      <w:proofErr w:type="spellStart"/>
      <w:r w:rsidRPr="00CB5E43">
        <w:rPr>
          <w:rFonts w:ascii="Times New Roman" w:eastAsia="Calibri" w:hAnsi="Times New Roman" w:cs="Times New Roman"/>
          <w:sz w:val="28"/>
          <w:szCs w:val="28"/>
        </w:rPr>
        <w:t>Каскаева</w:t>
      </w:r>
      <w:proofErr w:type="spellEnd"/>
      <w:r w:rsidRPr="00CB5E43">
        <w:rPr>
          <w:rFonts w:ascii="Times New Roman" w:eastAsia="Calibri" w:hAnsi="Times New Roman" w:cs="Times New Roman"/>
          <w:sz w:val="28"/>
          <w:szCs w:val="28"/>
        </w:rPr>
        <w:t xml:space="preserve"> Д.С. Когнитивные нарушения у пациентов с ишемической болезнью сердца // Бюллетень сибирской медицины. 2014. Т.13. №6. С.48-56.</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Захаров В.В. Когнитивные нарушения в неврологической практике // Трудный пациент. 2005. Т.3. №5. С. 4-9.</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 xml:space="preserve">Злокачественные новообразования в России в 2021 году (заболеваемость и смертность) / Под ред. А.Д. </w:t>
      </w:r>
      <w:proofErr w:type="spellStart"/>
      <w:r w:rsidRPr="00CB5E43">
        <w:rPr>
          <w:rFonts w:ascii="Times New Roman" w:eastAsia="Calibri" w:hAnsi="Times New Roman" w:cs="Times New Roman"/>
          <w:sz w:val="28"/>
          <w:szCs w:val="28"/>
        </w:rPr>
        <w:t>Каприна</w:t>
      </w:r>
      <w:proofErr w:type="spellEnd"/>
      <w:r w:rsidRPr="00CB5E43">
        <w:rPr>
          <w:rFonts w:ascii="Times New Roman" w:eastAsia="Calibri" w:hAnsi="Times New Roman" w:cs="Times New Roman"/>
          <w:sz w:val="28"/>
          <w:szCs w:val="28"/>
        </w:rPr>
        <w:t xml:space="preserve">, В.В. </w:t>
      </w:r>
      <w:proofErr w:type="spellStart"/>
      <w:r w:rsidRPr="00CB5E43">
        <w:rPr>
          <w:rFonts w:ascii="Times New Roman" w:eastAsia="Calibri" w:hAnsi="Times New Roman" w:cs="Times New Roman"/>
          <w:sz w:val="28"/>
          <w:szCs w:val="28"/>
        </w:rPr>
        <w:t>Старинского</w:t>
      </w:r>
      <w:proofErr w:type="spellEnd"/>
      <w:r w:rsidRPr="00CB5E43">
        <w:rPr>
          <w:rFonts w:ascii="Times New Roman" w:eastAsia="Calibri" w:hAnsi="Times New Roman" w:cs="Times New Roman"/>
          <w:sz w:val="28"/>
          <w:szCs w:val="28"/>
        </w:rPr>
        <w:t xml:space="preserve">, А.О. </w:t>
      </w:r>
      <w:proofErr w:type="spellStart"/>
      <w:r w:rsidRPr="00CB5E43">
        <w:rPr>
          <w:rFonts w:ascii="Times New Roman" w:eastAsia="Calibri" w:hAnsi="Times New Roman" w:cs="Times New Roman"/>
          <w:sz w:val="28"/>
          <w:szCs w:val="28"/>
        </w:rPr>
        <w:t>Шахзадовой</w:t>
      </w:r>
      <w:proofErr w:type="spellEnd"/>
      <w:r w:rsidRPr="00CB5E43">
        <w:rPr>
          <w:rFonts w:ascii="Times New Roman" w:eastAsia="Calibri" w:hAnsi="Times New Roman" w:cs="Times New Roman"/>
          <w:sz w:val="28"/>
          <w:szCs w:val="28"/>
        </w:rPr>
        <w:t xml:space="preserve">. М.: МНИОИ им. П.А. Герцена − филиал ФГБУ «НМИЦ радиологии» Минздрава России, 2022. 252 </w:t>
      </w:r>
      <w:proofErr w:type="gramStart"/>
      <w:r w:rsidRPr="00CB5E43">
        <w:rPr>
          <w:rFonts w:ascii="Times New Roman" w:eastAsia="Calibri" w:hAnsi="Times New Roman" w:cs="Times New Roman"/>
          <w:sz w:val="28"/>
          <w:szCs w:val="28"/>
        </w:rPr>
        <w:t>с</w:t>
      </w:r>
      <w:proofErr w:type="gramEnd"/>
      <w:r w:rsidRPr="00CB5E43">
        <w:rPr>
          <w:rFonts w:ascii="Times New Roman" w:eastAsia="Calibri" w:hAnsi="Times New Roman" w:cs="Times New Roman"/>
          <w:sz w:val="28"/>
          <w:szCs w:val="28"/>
        </w:rPr>
        <w:t>.</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 xml:space="preserve">Исаев Д.Н., </w:t>
      </w:r>
      <w:proofErr w:type="spellStart"/>
      <w:r w:rsidRPr="00CB5E43">
        <w:rPr>
          <w:rFonts w:ascii="Times New Roman" w:eastAsia="Calibri" w:hAnsi="Times New Roman" w:cs="Times New Roman"/>
          <w:sz w:val="28"/>
          <w:szCs w:val="28"/>
        </w:rPr>
        <w:t>Шац</w:t>
      </w:r>
      <w:proofErr w:type="spellEnd"/>
      <w:r w:rsidRPr="00CB5E43">
        <w:rPr>
          <w:rFonts w:ascii="Times New Roman" w:eastAsia="Calibri" w:hAnsi="Times New Roman" w:cs="Times New Roman"/>
          <w:sz w:val="28"/>
          <w:szCs w:val="28"/>
        </w:rPr>
        <w:t xml:space="preserve"> И.К. ВКБ у детей с ОЛЛ // Педиатрия. 1985. №7. С.42-46.</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lastRenderedPageBreak/>
        <w:t xml:space="preserve">Касаткин В.Н., </w:t>
      </w:r>
      <w:proofErr w:type="spellStart"/>
      <w:r w:rsidRPr="00CB5E43">
        <w:rPr>
          <w:rFonts w:ascii="Times New Roman" w:eastAsia="Calibri" w:hAnsi="Times New Roman" w:cs="Times New Roman"/>
          <w:sz w:val="28"/>
          <w:szCs w:val="28"/>
        </w:rPr>
        <w:t>Карачунский</w:t>
      </w:r>
      <w:proofErr w:type="spellEnd"/>
      <w:r w:rsidRPr="00CB5E43">
        <w:rPr>
          <w:rFonts w:ascii="Times New Roman" w:eastAsia="Calibri" w:hAnsi="Times New Roman" w:cs="Times New Roman"/>
          <w:sz w:val="28"/>
          <w:szCs w:val="28"/>
        </w:rPr>
        <w:t xml:space="preserve"> А.И., Малых С.Б., </w:t>
      </w:r>
      <w:proofErr w:type="spellStart"/>
      <w:r w:rsidRPr="00CB5E43">
        <w:rPr>
          <w:rFonts w:ascii="Times New Roman" w:eastAsia="Calibri" w:hAnsi="Times New Roman" w:cs="Times New Roman"/>
          <w:sz w:val="28"/>
          <w:szCs w:val="28"/>
        </w:rPr>
        <w:t>Исматуллина</w:t>
      </w:r>
      <w:proofErr w:type="spellEnd"/>
      <w:r w:rsidRPr="00CB5E43">
        <w:rPr>
          <w:rFonts w:ascii="Times New Roman" w:eastAsia="Calibri" w:hAnsi="Times New Roman" w:cs="Times New Roman"/>
          <w:sz w:val="28"/>
          <w:szCs w:val="28"/>
        </w:rPr>
        <w:t xml:space="preserve"> В.И., Воронин И.А., </w:t>
      </w:r>
      <w:proofErr w:type="spellStart"/>
      <w:r w:rsidRPr="00CB5E43">
        <w:rPr>
          <w:rFonts w:ascii="Times New Roman" w:eastAsia="Calibri" w:hAnsi="Times New Roman" w:cs="Times New Roman"/>
          <w:sz w:val="28"/>
          <w:szCs w:val="28"/>
        </w:rPr>
        <w:t>Мирошкин</w:t>
      </w:r>
      <w:proofErr w:type="spellEnd"/>
      <w:r w:rsidRPr="00CB5E43">
        <w:rPr>
          <w:rFonts w:ascii="Times New Roman" w:eastAsia="Calibri" w:hAnsi="Times New Roman" w:cs="Times New Roman"/>
          <w:sz w:val="28"/>
          <w:szCs w:val="28"/>
        </w:rPr>
        <w:t xml:space="preserve"> Р.Б., </w:t>
      </w:r>
      <w:proofErr w:type="gramStart"/>
      <w:r w:rsidRPr="00CB5E43">
        <w:rPr>
          <w:rFonts w:ascii="Times New Roman" w:eastAsia="Calibri" w:hAnsi="Times New Roman" w:cs="Times New Roman"/>
          <w:sz w:val="28"/>
          <w:szCs w:val="28"/>
        </w:rPr>
        <w:t>Крутикова Н.</w:t>
      </w:r>
      <w:proofErr w:type="gramEnd"/>
      <w:r w:rsidRPr="00CB5E43">
        <w:rPr>
          <w:rFonts w:ascii="Times New Roman" w:eastAsia="Calibri" w:hAnsi="Times New Roman" w:cs="Times New Roman"/>
          <w:sz w:val="28"/>
          <w:szCs w:val="28"/>
        </w:rPr>
        <w:t xml:space="preserve">Ю., Румянцев А.Г. Когнитивные характеристики и проблемы поведения у детей с острым лимфобластным лейкозом, завершивших лечение по протоколу МБ-2008: </w:t>
      </w:r>
      <w:proofErr w:type="spellStart"/>
      <w:r w:rsidRPr="00CB5E43">
        <w:rPr>
          <w:rFonts w:ascii="Times New Roman" w:eastAsia="Calibri" w:hAnsi="Times New Roman" w:cs="Times New Roman"/>
          <w:sz w:val="28"/>
          <w:szCs w:val="28"/>
        </w:rPr>
        <w:t>пилотное</w:t>
      </w:r>
      <w:proofErr w:type="spellEnd"/>
      <w:r w:rsidRPr="00CB5E43">
        <w:rPr>
          <w:rFonts w:ascii="Times New Roman" w:eastAsia="Calibri" w:hAnsi="Times New Roman" w:cs="Times New Roman"/>
          <w:sz w:val="28"/>
          <w:szCs w:val="28"/>
        </w:rPr>
        <w:t xml:space="preserve"> исследование // Вопросы практической педиатрии. 2015. Т.10. №5. </w:t>
      </w:r>
      <w:r w:rsidRPr="00CB5E43">
        <w:rPr>
          <w:rFonts w:ascii="Times New Roman" w:eastAsia="Calibri" w:hAnsi="Times New Roman" w:cs="Times New Roman"/>
          <w:sz w:val="28"/>
          <w:szCs w:val="28"/>
          <w:lang w:val="en-US"/>
        </w:rPr>
        <w:t>URL</w:t>
      </w:r>
      <w:r w:rsidRPr="00CB5E43">
        <w:rPr>
          <w:rFonts w:ascii="Times New Roman" w:eastAsia="Calibri" w:hAnsi="Times New Roman" w:cs="Times New Roman"/>
          <w:sz w:val="28"/>
          <w:szCs w:val="28"/>
        </w:rPr>
        <w:t>: https://www.phdynasty.ru/katalog/zhurnaly/voprosy-prakticheskoy-pediatrii/2015/tom-10-nomer-5/26728 (дата обращения: 20.05.2023).</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proofErr w:type="spellStart"/>
      <w:r w:rsidRPr="00CB5E43">
        <w:rPr>
          <w:rFonts w:ascii="Times New Roman" w:eastAsia="Calibri" w:hAnsi="Times New Roman" w:cs="Times New Roman"/>
          <w:sz w:val="28"/>
          <w:szCs w:val="28"/>
        </w:rPr>
        <w:t>Кенжегулова</w:t>
      </w:r>
      <w:proofErr w:type="spellEnd"/>
      <w:r w:rsidRPr="00CB5E43">
        <w:rPr>
          <w:rFonts w:ascii="Times New Roman" w:eastAsia="Calibri" w:hAnsi="Times New Roman" w:cs="Times New Roman"/>
          <w:sz w:val="28"/>
          <w:szCs w:val="28"/>
        </w:rPr>
        <w:t xml:space="preserve"> Р.Б., </w:t>
      </w:r>
      <w:proofErr w:type="spellStart"/>
      <w:r w:rsidRPr="00CB5E43">
        <w:rPr>
          <w:rFonts w:ascii="Times New Roman" w:eastAsia="Calibri" w:hAnsi="Times New Roman" w:cs="Times New Roman"/>
          <w:sz w:val="28"/>
          <w:szCs w:val="28"/>
        </w:rPr>
        <w:t>Лепесова</w:t>
      </w:r>
      <w:proofErr w:type="spellEnd"/>
      <w:r w:rsidRPr="00CB5E43">
        <w:rPr>
          <w:rFonts w:ascii="Times New Roman" w:eastAsia="Calibri" w:hAnsi="Times New Roman" w:cs="Times New Roman"/>
          <w:sz w:val="28"/>
          <w:szCs w:val="28"/>
        </w:rPr>
        <w:t xml:space="preserve"> М.М., </w:t>
      </w:r>
      <w:proofErr w:type="spellStart"/>
      <w:r w:rsidRPr="00CB5E43">
        <w:rPr>
          <w:rFonts w:ascii="Times New Roman" w:eastAsia="Calibri" w:hAnsi="Times New Roman" w:cs="Times New Roman"/>
          <w:sz w:val="28"/>
          <w:szCs w:val="28"/>
        </w:rPr>
        <w:t>Сайдильдаева</w:t>
      </w:r>
      <w:proofErr w:type="spellEnd"/>
      <w:r w:rsidRPr="00CB5E43">
        <w:rPr>
          <w:rFonts w:ascii="Times New Roman" w:eastAsia="Calibri" w:hAnsi="Times New Roman" w:cs="Times New Roman"/>
          <w:sz w:val="28"/>
          <w:szCs w:val="28"/>
        </w:rPr>
        <w:t xml:space="preserve"> Ж.А. </w:t>
      </w:r>
      <w:proofErr w:type="spellStart"/>
      <w:r w:rsidRPr="00CB5E43">
        <w:rPr>
          <w:rFonts w:ascii="Times New Roman" w:eastAsia="Calibri" w:hAnsi="Times New Roman" w:cs="Times New Roman"/>
          <w:sz w:val="28"/>
          <w:szCs w:val="28"/>
        </w:rPr>
        <w:t>Цераксон</w:t>
      </w:r>
      <w:proofErr w:type="spellEnd"/>
      <w:r w:rsidRPr="00CB5E43">
        <w:rPr>
          <w:rFonts w:ascii="Times New Roman" w:eastAsia="Calibri" w:hAnsi="Times New Roman" w:cs="Times New Roman"/>
          <w:sz w:val="28"/>
          <w:szCs w:val="28"/>
        </w:rPr>
        <w:t xml:space="preserve"> в коррекции </w:t>
      </w:r>
      <w:proofErr w:type="spellStart"/>
      <w:r w:rsidRPr="00CB5E43">
        <w:rPr>
          <w:rFonts w:ascii="Times New Roman" w:eastAsia="Calibri" w:hAnsi="Times New Roman" w:cs="Times New Roman"/>
          <w:sz w:val="28"/>
          <w:szCs w:val="28"/>
        </w:rPr>
        <w:t>нейрологических</w:t>
      </w:r>
      <w:proofErr w:type="spellEnd"/>
      <w:r w:rsidRPr="00CB5E43">
        <w:rPr>
          <w:rFonts w:ascii="Times New Roman" w:eastAsia="Calibri" w:hAnsi="Times New Roman" w:cs="Times New Roman"/>
          <w:sz w:val="28"/>
          <w:szCs w:val="28"/>
        </w:rPr>
        <w:t xml:space="preserve"> нарушений у детей с острым лейкозом // Наука о жизни и здоровье. 2010. С. 99.</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Клинические рекомендации Минздрава РФ. Острый лимфобластный лейкоз детей // Рубрикатор клинических рекомендаций. URL: https://cr.minzdrav.gov.ru/schema/529_1 (дата обращения: 20.05.2023).</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 xml:space="preserve">Клинические рекомендации Минздрава РФ. Острый лимфобластный лейкоз взрослых // Рубрикатор клинических рекомендаций. </w:t>
      </w:r>
      <w:r w:rsidRPr="00CB5E43">
        <w:rPr>
          <w:rFonts w:ascii="Times New Roman" w:eastAsia="Calibri" w:hAnsi="Times New Roman" w:cs="Times New Roman"/>
          <w:sz w:val="28"/>
          <w:szCs w:val="28"/>
          <w:lang w:val="en-US"/>
        </w:rPr>
        <w:t>URL</w:t>
      </w:r>
      <w:r w:rsidRPr="00CB5E43">
        <w:rPr>
          <w:rFonts w:ascii="Times New Roman" w:eastAsia="Calibri" w:hAnsi="Times New Roman" w:cs="Times New Roman"/>
          <w:sz w:val="28"/>
          <w:szCs w:val="28"/>
        </w:rPr>
        <w:t xml:space="preserve">: </w:t>
      </w:r>
      <w:r w:rsidRPr="00CB5E43">
        <w:rPr>
          <w:rFonts w:ascii="Times New Roman" w:eastAsia="Calibri" w:hAnsi="Times New Roman" w:cs="Times New Roman"/>
          <w:sz w:val="28"/>
          <w:szCs w:val="28"/>
          <w:lang w:val="en-US"/>
        </w:rPr>
        <w:t>https</w:t>
      </w:r>
      <w:r w:rsidRPr="00CB5E43">
        <w:rPr>
          <w:rFonts w:ascii="Times New Roman" w:eastAsia="Calibri" w:hAnsi="Times New Roman" w:cs="Times New Roman"/>
          <w:sz w:val="28"/>
          <w:szCs w:val="28"/>
        </w:rPr>
        <w:t>://</w:t>
      </w:r>
      <w:proofErr w:type="spellStart"/>
      <w:r w:rsidRPr="00CB5E43">
        <w:rPr>
          <w:rFonts w:ascii="Times New Roman" w:eastAsia="Calibri" w:hAnsi="Times New Roman" w:cs="Times New Roman"/>
          <w:sz w:val="28"/>
          <w:szCs w:val="28"/>
          <w:lang w:val="en-US"/>
        </w:rPr>
        <w:t>cr</w:t>
      </w:r>
      <w:proofErr w:type="spellEnd"/>
      <w:r w:rsidRPr="00CB5E43">
        <w:rPr>
          <w:rFonts w:ascii="Times New Roman" w:eastAsia="Calibri" w:hAnsi="Times New Roman" w:cs="Times New Roman"/>
          <w:sz w:val="28"/>
          <w:szCs w:val="28"/>
        </w:rPr>
        <w:t>.</w:t>
      </w:r>
      <w:proofErr w:type="spellStart"/>
      <w:r w:rsidRPr="00CB5E43">
        <w:rPr>
          <w:rFonts w:ascii="Times New Roman" w:eastAsia="Calibri" w:hAnsi="Times New Roman" w:cs="Times New Roman"/>
          <w:sz w:val="28"/>
          <w:szCs w:val="28"/>
          <w:lang w:val="en-US"/>
        </w:rPr>
        <w:t>minzdrav</w:t>
      </w:r>
      <w:proofErr w:type="spellEnd"/>
      <w:r w:rsidRPr="00CB5E43">
        <w:rPr>
          <w:rFonts w:ascii="Times New Roman" w:eastAsia="Calibri" w:hAnsi="Times New Roman" w:cs="Times New Roman"/>
          <w:sz w:val="28"/>
          <w:szCs w:val="28"/>
        </w:rPr>
        <w:t>.</w:t>
      </w:r>
      <w:proofErr w:type="spellStart"/>
      <w:r w:rsidRPr="00CB5E43">
        <w:rPr>
          <w:rFonts w:ascii="Times New Roman" w:eastAsia="Calibri" w:hAnsi="Times New Roman" w:cs="Times New Roman"/>
          <w:sz w:val="28"/>
          <w:szCs w:val="28"/>
          <w:lang w:val="en-US"/>
        </w:rPr>
        <w:t>gov</w:t>
      </w:r>
      <w:proofErr w:type="spellEnd"/>
      <w:r w:rsidRPr="00CB5E43">
        <w:rPr>
          <w:rFonts w:ascii="Times New Roman" w:eastAsia="Calibri" w:hAnsi="Times New Roman" w:cs="Times New Roman"/>
          <w:sz w:val="28"/>
          <w:szCs w:val="28"/>
        </w:rPr>
        <w:t>.</w:t>
      </w:r>
      <w:r w:rsidRPr="00CB5E43">
        <w:rPr>
          <w:rFonts w:ascii="Times New Roman" w:eastAsia="Calibri" w:hAnsi="Times New Roman" w:cs="Times New Roman"/>
          <w:sz w:val="28"/>
          <w:szCs w:val="28"/>
          <w:lang w:val="en-US"/>
        </w:rPr>
        <w:t>ru</w:t>
      </w:r>
      <w:r w:rsidRPr="00CB5E43">
        <w:rPr>
          <w:rFonts w:ascii="Times New Roman" w:eastAsia="Calibri" w:hAnsi="Times New Roman" w:cs="Times New Roman"/>
          <w:sz w:val="28"/>
          <w:szCs w:val="28"/>
        </w:rPr>
        <w:t>/</w:t>
      </w:r>
      <w:proofErr w:type="spellStart"/>
      <w:r w:rsidRPr="00CB5E43">
        <w:rPr>
          <w:rFonts w:ascii="Times New Roman" w:eastAsia="Calibri" w:hAnsi="Times New Roman" w:cs="Times New Roman"/>
          <w:sz w:val="28"/>
          <w:szCs w:val="28"/>
          <w:lang w:val="en-US"/>
        </w:rPr>
        <w:t>recomend</w:t>
      </w:r>
      <w:proofErr w:type="spellEnd"/>
      <w:r w:rsidRPr="00CB5E43">
        <w:rPr>
          <w:rFonts w:ascii="Times New Roman" w:eastAsia="Calibri" w:hAnsi="Times New Roman" w:cs="Times New Roman"/>
          <w:sz w:val="28"/>
          <w:szCs w:val="28"/>
        </w:rPr>
        <w:t>/496_1 (дата обращения: 20.05.2023).</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Ковтун О.П., Базарный В.В., Корякина О.В., Абдуллаев А.Н. Нейротоксические осложнения химиотерапии у детей. Обзор литературы // Педиатрическая фармакология. 2020. №17 (1). С. 12-17.</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 xml:space="preserve">Кожемякин М.В., </w:t>
      </w:r>
      <w:proofErr w:type="spellStart"/>
      <w:r w:rsidRPr="00CB5E43">
        <w:rPr>
          <w:rFonts w:ascii="Times New Roman" w:eastAsia="Calibri" w:hAnsi="Times New Roman" w:cs="Times New Roman"/>
          <w:sz w:val="28"/>
          <w:szCs w:val="28"/>
        </w:rPr>
        <w:t>Мерц</w:t>
      </w:r>
      <w:proofErr w:type="spellEnd"/>
      <w:r w:rsidRPr="00CB5E43">
        <w:rPr>
          <w:rFonts w:ascii="Times New Roman" w:eastAsia="Calibri" w:hAnsi="Times New Roman" w:cs="Times New Roman"/>
          <w:sz w:val="28"/>
          <w:szCs w:val="28"/>
        </w:rPr>
        <w:t xml:space="preserve"> А.В. Проблема когнитивного дефицита больных раком молочной железы // Вестник Балтийского федерального университета им. И. Канта. Серия: Филология, педагогика, психология. Пост</w:t>
      </w:r>
      <w:proofErr w:type="gramStart"/>
      <w:r w:rsidRPr="00CB5E43">
        <w:rPr>
          <w:rFonts w:ascii="Times New Roman" w:eastAsia="Calibri" w:hAnsi="Times New Roman" w:cs="Times New Roman"/>
          <w:sz w:val="28"/>
          <w:szCs w:val="28"/>
        </w:rPr>
        <w:t>.</w:t>
      </w:r>
      <w:proofErr w:type="gramEnd"/>
      <w:r w:rsidRPr="00CB5E43">
        <w:rPr>
          <w:rFonts w:ascii="Times New Roman" w:eastAsia="Calibri" w:hAnsi="Times New Roman" w:cs="Times New Roman"/>
          <w:sz w:val="28"/>
          <w:szCs w:val="28"/>
        </w:rPr>
        <w:t xml:space="preserve"> </w:t>
      </w:r>
      <w:proofErr w:type="gramStart"/>
      <w:r w:rsidRPr="00CB5E43">
        <w:rPr>
          <w:rFonts w:ascii="Times New Roman" w:eastAsia="Calibri" w:hAnsi="Times New Roman" w:cs="Times New Roman"/>
          <w:sz w:val="28"/>
          <w:szCs w:val="28"/>
        </w:rPr>
        <w:t>в</w:t>
      </w:r>
      <w:proofErr w:type="gramEnd"/>
      <w:r w:rsidRPr="00CB5E43">
        <w:rPr>
          <w:rFonts w:ascii="Times New Roman" w:eastAsia="Calibri" w:hAnsi="Times New Roman" w:cs="Times New Roman"/>
          <w:sz w:val="28"/>
          <w:szCs w:val="28"/>
        </w:rPr>
        <w:t xml:space="preserve"> ред. 22.04.2022.</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 xml:space="preserve">Косенкова Е.Г., Лысенко И.М., </w:t>
      </w:r>
      <w:proofErr w:type="spellStart"/>
      <w:r w:rsidRPr="00CB5E43">
        <w:rPr>
          <w:rFonts w:ascii="Times New Roman" w:eastAsia="Calibri" w:hAnsi="Times New Roman" w:cs="Times New Roman"/>
          <w:sz w:val="28"/>
          <w:szCs w:val="28"/>
        </w:rPr>
        <w:t>Баркун</w:t>
      </w:r>
      <w:proofErr w:type="spellEnd"/>
      <w:r w:rsidRPr="00CB5E43">
        <w:rPr>
          <w:rFonts w:ascii="Times New Roman" w:eastAsia="Calibri" w:hAnsi="Times New Roman" w:cs="Times New Roman"/>
          <w:sz w:val="28"/>
          <w:szCs w:val="28"/>
        </w:rPr>
        <w:t xml:space="preserve"> Г.К., Журавлева Л.Н. Шкалы оценки психомоторного развития детей: современный взгляд на проблему // Охрана материнства и детства. 2012. №2 (20). С. 113-118.</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 xml:space="preserve">Кузнецова Г.Б., Беляев А.Ф., </w:t>
      </w:r>
      <w:proofErr w:type="spellStart"/>
      <w:r w:rsidRPr="00CB5E43">
        <w:rPr>
          <w:rFonts w:ascii="Times New Roman" w:eastAsia="Calibri" w:hAnsi="Times New Roman" w:cs="Times New Roman"/>
          <w:sz w:val="28"/>
          <w:szCs w:val="28"/>
        </w:rPr>
        <w:t>Павлущенко</w:t>
      </w:r>
      <w:proofErr w:type="spellEnd"/>
      <w:r w:rsidRPr="00CB5E43">
        <w:rPr>
          <w:rFonts w:ascii="Times New Roman" w:eastAsia="Calibri" w:hAnsi="Times New Roman" w:cs="Times New Roman"/>
          <w:sz w:val="28"/>
          <w:szCs w:val="28"/>
        </w:rPr>
        <w:t xml:space="preserve"> Е.В. и др. Вегетативная регуляция сердечного ритма у детей в разные сроки ремиссии онкологических заболеваний на фоне комплексной реабилитации // Дальневосточный медицинский журнал. 2008. №1. С.76-79.</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lastRenderedPageBreak/>
        <w:t xml:space="preserve">Маркова И.В. Применение </w:t>
      </w:r>
      <w:proofErr w:type="spellStart"/>
      <w:r w:rsidRPr="00CB5E43">
        <w:rPr>
          <w:rFonts w:ascii="Times New Roman" w:eastAsia="Calibri" w:hAnsi="Times New Roman" w:cs="Times New Roman"/>
          <w:sz w:val="28"/>
          <w:szCs w:val="28"/>
        </w:rPr>
        <w:t>таргетных</w:t>
      </w:r>
      <w:proofErr w:type="spellEnd"/>
      <w:r w:rsidRPr="00CB5E43">
        <w:rPr>
          <w:rFonts w:ascii="Times New Roman" w:eastAsia="Calibri" w:hAnsi="Times New Roman" w:cs="Times New Roman"/>
          <w:sz w:val="28"/>
          <w:szCs w:val="28"/>
        </w:rPr>
        <w:t xml:space="preserve"> </w:t>
      </w:r>
      <w:proofErr w:type="spellStart"/>
      <w:r w:rsidRPr="00CB5E43">
        <w:rPr>
          <w:rFonts w:ascii="Times New Roman" w:eastAsia="Calibri" w:hAnsi="Times New Roman" w:cs="Times New Roman"/>
          <w:sz w:val="28"/>
          <w:szCs w:val="28"/>
        </w:rPr>
        <w:t>моноклональных</w:t>
      </w:r>
      <w:proofErr w:type="spellEnd"/>
      <w:r w:rsidRPr="00CB5E43">
        <w:rPr>
          <w:rFonts w:ascii="Times New Roman" w:eastAsia="Calibri" w:hAnsi="Times New Roman" w:cs="Times New Roman"/>
          <w:sz w:val="28"/>
          <w:szCs w:val="28"/>
        </w:rPr>
        <w:t xml:space="preserve"> антител в терапии рецидивов и рефрактерных форм </w:t>
      </w:r>
      <w:proofErr w:type="spellStart"/>
      <w:r w:rsidRPr="00CB5E43">
        <w:rPr>
          <w:rFonts w:ascii="Times New Roman" w:eastAsia="Calibri" w:hAnsi="Times New Roman" w:cs="Times New Roman"/>
          <w:sz w:val="28"/>
          <w:szCs w:val="28"/>
        </w:rPr>
        <w:t>В-клеточного</w:t>
      </w:r>
      <w:proofErr w:type="spellEnd"/>
      <w:r w:rsidRPr="00CB5E43">
        <w:rPr>
          <w:rFonts w:ascii="Times New Roman" w:eastAsia="Calibri" w:hAnsi="Times New Roman" w:cs="Times New Roman"/>
          <w:sz w:val="28"/>
          <w:szCs w:val="28"/>
        </w:rPr>
        <w:t xml:space="preserve"> острого лимфобластного лейкоза: </w:t>
      </w:r>
      <w:proofErr w:type="spellStart"/>
      <w:r w:rsidRPr="00CB5E43">
        <w:rPr>
          <w:rFonts w:ascii="Times New Roman" w:eastAsia="Calibri" w:hAnsi="Times New Roman" w:cs="Times New Roman"/>
          <w:sz w:val="28"/>
          <w:szCs w:val="28"/>
        </w:rPr>
        <w:t>автореф</w:t>
      </w:r>
      <w:proofErr w:type="spellEnd"/>
      <w:r w:rsidRPr="00CB5E43">
        <w:rPr>
          <w:rFonts w:ascii="Times New Roman" w:eastAsia="Calibri" w:hAnsi="Times New Roman" w:cs="Times New Roman"/>
          <w:sz w:val="28"/>
          <w:szCs w:val="28"/>
        </w:rPr>
        <w:t xml:space="preserve">. </w:t>
      </w:r>
      <w:proofErr w:type="spellStart"/>
      <w:r w:rsidRPr="00CB5E43">
        <w:rPr>
          <w:rFonts w:ascii="Times New Roman" w:eastAsia="Calibri" w:hAnsi="Times New Roman" w:cs="Times New Roman"/>
          <w:sz w:val="28"/>
          <w:szCs w:val="28"/>
        </w:rPr>
        <w:t>дис</w:t>
      </w:r>
      <w:proofErr w:type="spellEnd"/>
      <w:r w:rsidRPr="00CB5E43">
        <w:rPr>
          <w:rFonts w:ascii="Times New Roman" w:eastAsia="Calibri" w:hAnsi="Times New Roman" w:cs="Times New Roman"/>
          <w:sz w:val="28"/>
          <w:szCs w:val="28"/>
        </w:rPr>
        <w:t>. канд. мед</w:t>
      </w:r>
      <w:proofErr w:type="gramStart"/>
      <w:r w:rsidRPr="00CB5E43">
        <w:rPr>
          <w:rFonts w:ascii="Times New Roman" w:eastAsia="Calibri" w:hAnsi="Times New Roman" w:cs="Times New Roman"/>
          <w:sz w:val="28"/>
          <w:szCs w:val="28"/>
        </w:rPr>
        <w:t>.</w:t>
      </w:r>
      <w:proofErr w:type="gramEnd"/>
      <w:r w:rsidRPr="00CB5E43">
        <w:rPr>
          <w:rFonts w:ascii="Times New Roman" w:eastAsia="Calibri" w:hAnsi="Times New Roman" w:cs="Times New Roman"/>
          <w:sz w:val="28"/>
          <w:szCs w:val="28"/>
        </w:rPr>
        <w:t xml:space="preserve"> </w:t>
      </w:r>
      <w:proofErr w:type="gramStart"/>
      <w:r w:rsidRPr="00CB5E43">
        <w:rPr>
          <w:rFonts w:ascii="Times New Roman" w:eastAsia="Calibri" w:hAnsi="Times New Roman" w:cs="Times New Roman"/>
          <w:sz w:val="28"/>
          <w:szCs w:val="28"/>
        </w:rPr>
        <w:t>н</w:t>
      </w:r>
      <w:proofErr w:type="gramEnd"/>
      <w:r w:rsidRPr="00CB5E43">
        <w:rPr>
          <w:rFonts w:ascii="Times New Roman" w:eastAsia="Calibri" w:hAnsi="Times New Roman" w:cs="Times New Roman"/>
          <w:sz w:val="28"/>
          <w:szCs w:val="28"/>
        </w:rPr>
        <w:t xml:space="preserve">аук: 14.01.21. СПб., 2021. 22 </w:t>
      </w:r>
      <w:proofErr w:type="gramStart"/>
      <w:r w:rsidRPr="00CB5E43">
        <w:rPr>
          <w:rFonts w:ascii="Times New Roman" w:eastAsia="Calibri" w:hAnsi="Times New Roman" w:cs="Times New Roman"/>
          <w:sz w:val="28"/>
          <w:szCs w:val="28"/>
        </w:rPr>
        <w:t>с</w:t>
      </w:r>
      <w:proofErr w:type="gramEnd"/>
      <w:r w:rsidRPr="00CB5E43">
        <w:rPr>
          <w:rFonts w:ascii="Times New Roman" w:eastAsia="Calibri" w:hAnsi="Times New Roman" w:cs="Times New Roman"/>
          <w:sz w:val="28"/>
          <w:szCs w:val="28"/>
        </w:rPr>
        <w:t>.</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 xml:space="preserve">Международная классификация болезней – онкология (МКБ-О), 3 издание, 1 пересмотр. / Пер. с англ. А.В. </w:t>
      </w:r>
      <w:proofErr w:type="spellStart"/>
      <w:r w:rsidRPr="00CB5E43">
        <w:rPr>
          <w:rFonts w:ascii="Times New Roman" w:eastAsia="Calibri" w:hAnsi="Times New Roman" w:cs="Times New Roman"/>
          <w:sz w:val="28"/>
          <w:szCs w:val="28"/>
        </w:rPr>
        <w:t>Филочкиной</w:t>
      </w:r>
      <w:proofErr w:type="spellEnd"/>
      <w:r w:rsidRPr="00CB5E43">
        <w:rPr>
          <w:rFonts w:ascii="Times New Roman" w:eastAsia="Calibri" w:hAnsi="Times New Roman" w:cs="Times New Roman"/>
          <w:sz w:val="28"/>
          <w:szCs w:val="28"/>
        </w:rPr>
        <w:t xml:space="preserve">, под ред. А.М. Беляева, О.Ф. </w:t>
      </w:r>
      <w:proofErr w:type="spellStart"/>
      <w:r w:rsidRPr="00CB5E43">
        <w:rPr>
          <w:rFonts w:ascii="Times New Roman" w:eastAsia="Calibri" w:hAnsi="Times New Roman" w:cs="Times New Roman"/>
          <w:sz w:val="28"/>
          <w:szCs w:val="28"/>
        </w:rPr>
        <w:t>Чепика</w:t>
      </w:r>
      <w:proofErr w:type="spellEnd"/>
      <w:r w:rsidRPr="00CB5E43">
        <w:rPr>
          <w:rFonts w:ascii="Times New Roman" w:eastAsia="Calibri" w:hAnsi="Times New Roman" w:cs="Times New Roman"/>
          <w:sz w:val="28"/>
          <w:szCs w:val="28"/>
        </w:rPr>
        <w:t xml:space="preserve">, А.С. Артемьевой, А.А. Барчука, Ю.И. Комарова. СПб.: Издательство «Вопросы онкологии», 2017. 352 </w:t>
      </w:r>
      <w:proofErr w:type="gramStart"/>
      <w:r w:rsidRPr="00CB5E43">
        <w:rPr>
          <w:rFonts w:ascii="Times New Roman" w:eastAsia="Calibri" w:hAnsi="Times New Roman" w:cs="Times New Roman"/>
          <w:sz w:val="28"/>
          <w:szCs w:val="28"/>
        </w:rPr>
        <w:t>с</w:t>
      </w:r>
      <w:proofErr w:type="gramEnd"/>
      <w:r w:rsidRPr="00CB5E43">
        <w:rPr>
          <w:rFonts w:ascii="Times New Roman" w:eastAsia="Calibri" w:hAnsi="Times New Roman" w:cs="Times New Roman"/>
          <w:sz w:val="28"/>
          <w:szCs w:val="28"/>
        </w:rPr>
        <w:t>.</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 xml:space="preserve">Международная классификация болезней 10-го пересмотра (МКБ-10) // Международная статистическая классификация болезней и проблем, связанных со здоровьем, 10-го пересмотра, </w:t>
      </w:r>
      <w:proofErr w:type="spellStart"/>
      <w:r w:rsidRPr="00CB5E43">
        <w:rPr>
          <w:rFonts w:ascii="Times New Roman" w:eastAsia="Calibri" w:hAnsi="Times New Roman" w:cs="Times New Roman"/>
          <w:sz w:val="28"/>
          <w:szCs w:val="28"/>
        </w:rPr>
        <w:t>онлайн</w:t>
      </w:r>
      <w:proofErr w:type="spellEnd"/>
      <w:r w:rsidRPr="00CB5E43">
        <w:rPr>
          <w:rFonts w:ascii="Times New Roman" w:eastAsia="Calibri" w:hAnsi="Times New Roman" w:cs="Times New Roman"/>
          <w:sz w:val="28"/>
          <w:szCs w:val="28"/>
        </w:rPr>
        <w:t xml:space="preserve"> версия. URL: https://mkb-10.com/ (дата обращения: 20.05.2023).</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proofErr w:type="spellStart"/>
      <w:r w:rsidRPr="00CB5E43">
        <w:rPr>
          <w:rFonts w:ascii="Times New Roman" w:eastAsia="Calibri" w:hAnsi="Times New Roman" w:cs="Times New Roman"/>
          <w:sz w:val="28"/>
          <w:szCs w:val="28"/>
        </w:rPr>
        <w:t>Менткевич</w:t>
      </w:r>
      <w:proofErr w:type="spellEnd"/>
      <w:r w:rsidRPr="00CB5E43">
        <w:rPr>
          <w:rFonts w:ascii="Times New Roman" w:eastAsia="Calibri" w:hAnsi="Times New Roman" w:cs="Times New Roman"/>
          <w:sz w:val="28"/>
          <w:szCs w:val="28"/>
        </w:rPr>
        <w:t xml:space="preserve"> Г.Л., Барышников А.Ю., </w:t>
      </w:r>
      <w:proofErr w:type="spellStart"/>
      <w:r w:rsidRPr="00CB5E43">
        <w:rPr>
          <w:rFonts w:ascii="Times New Roman" w:eastAsia="Calibri" w:hAnsi="Times New Roman" w:cs="Times New Roman"/>
          <w:sz w:val="28"/>
          <w:szCs w:val="28"/>
        </w:rPr>
        <w:t>Маякова</w:t>
      </w:r>
      <w:proofErr w:type="spellEnd"/>
      <w:r w:rsidRPr="00CB5E43">
        <w:rPr>
          <w:rFonts w:ascii="Times New Roman" w:eastAsia="Calibri" w:hAnsi="Times New Roman" w:cs="Times New Roman"/>
          <w:sz w:val="28"/>
          <w:szCs w:val="28"/>
        </w:rPr>
        <w:t xml:space="preserve"> С.А. Лейкозы у детей. М.: Практическая медицина, 2009. 384 </w:t>
      </w:r>
      <w:proofErr w:type="gramStart"/>
      <w:r w:rsidRPr="00CB5E43">
        <w:rPr>
          <w:rFonts w:ascii="Times New Roman" w:eastAsia="Calibri" w:hAnsi="Times New Roman" w:cs="Times New Roman"/>
          <w:sz w:val="28"/>
          <w:szCs w:val="28"/>
        </w:rPr>
        <w:t>с</w:t>
      </w:r>
      <w:proofErr w:type="gramEnd"/>
      <w:r w:rsidRPr="00CB5E43">
        <w:rPr>
          <w:rFonts w:ascii="Times New Roman" w:eastAsia="Calibri" w:hAnsi="Times New Roman" w:cs="Times New Roman"/>
          <w:sz w:val="28"/>
          <w:szCs w:val="28"/>
        </w:rPr>
        <w:t>.</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proofErr w:type="spellStart"/>
      <w:r w:rsidRPr="00CB5E43">
        <w:rPr>
          <w:rFonts w:ascii="Times New Roman" w:eastAsia="Calibri" w:hAnsi="Times New Roman" w:cs="Times New Roman"/>
          <w:sz w:val="28"/>
          <w:szCs w:val="28"/>
        </w:rPr>
        <w:t>Мирюсупова</w:t>
      </w:r>
      <w:proofErr w:type="spellEnd"/>
      <w:r w:rsidRPr="00CB5E43">
        <w:rPr>
          <w:rFonts w:ascii="Times New Roman" w:eastAsia="Calibri" w:hAnsi="Times New Roman" w:cs="Times New Roman"/>
          <w:sz w:val="28"/>
          <w:szCs w:val="28"/>
        </w:rPr>
        <w:t xml:space="preserve"> Г.Ф. Когнитивная реабилитация онкологических больных. Взгляд клинициста // </w:t>
      </w:r>
      <w:proofErr w:type="spellStart"/>
      <w:r w:rsidRPr="00CB5E43">
        <w:rPr>
          <w:rFonts w:ascii="Times New Roman" w:eastAsia="Calibri" w:hAnsi="Times New Roman" w:cs="Times New Roman"/>
          <w:sz w:val="28"/>
          <w:szCs w:val="28"/>
          <w:lang w:val="en-US"/>
        </w:rPr>
        <w:t>RosOncoWeb</w:t>
      </w:r>
      <w:proofErr w:type="spellEnd"/>
      <w:r w:rsidRPr="00CB5E43">
        <w:rPr>
          <w:rFonts w:ascii="Times New Roman" w:eastAsia="Calibri" w:hAnsi="Times New Roman" w:cs="Times New Roman"/>
          <w:sz w:val="28"/>
          <w:szCs w:val="28"/>
        </w:rPr>
        <w:t>. Интернет-портал Российского общества клинической онкологии. URL: https://www.rosoncoweb.ru/news/oncology/2023/01/16/ (дата обращения: 20.05.2023).</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 xml:space="preserve">МКБ-11 для ведения статистики смертности и заболеваемости // МКБ-11. Всемирная организация здравоохранения. </w:t>
      </w:r>
      <w:r w:rsidRPr="00CB5E43">
        <w:rPr>
          <w:rFonts w:ascii="Times New Roman" w:eastAsia="Calibri" w:hAnsi="Times New Roman" w:cs="Times New Roman"/>
          <w:sz w:val="28"/>
          <w:szCs w:val="28"/>
          <w:lang w:val="en-US"/>
        </w:rPr>
        <w:t>URL</w:t>
      </w:r>
      <w:r w:rsidRPr="00CB5E43">
        <w:rPr>
          <w:rFonts w:ascii="Times New Roman" w:eastAsia="Calibri" w:hAnsi="Times New Roman" w:cs="Times New Roman"/>
          <w:sz w:val="28"/>
          <w:szCs w:val="28"/>
        </w:rPr>
        <w:t xml:space="preserve">: </w:t>
      </w:r>
      <w:r w:rsidRPr="00CB5E43">
        <w:rPr>
          <w:rFonts w:ascii="Times New Roman" w:eastAsia="Calibri" w:hAnsi="Times New Roman" w:cs="Times New Roman"/>
          <w:sz w:val="28"/>
          <w:szCs w:val="28"/>
          <w:lang w:val="en-US"/>
        </w:rPr>
        <w:t>https</w:t>
      </w:r>
      <w:r w:rsidRPr="00CB5E43">
        <w:rPr>
          <w:rFonts w:ascii="Times New Roman" w:eastAsia="Calibri" w:hAnsi="Times New Roman" w:cs="Times New Roman"/>
          <w:sz w:val="28"/>
          <w:szCs w:val="28"/>
        </w:rPr>
        <w:t>://</w:t>
      </w:r>
      <w:proofErr w:type="spellStart"/>
      <w:r w:rsidRPr="00CB5E43">
        <w:rPr>
          <w:rFonts w:ascii="Times New Roman" w:eastAsia="Calibri" w:hAnsi="Times New Roman" w:cs="Times New Roman"/>
          <w:sz w:val="28"/>
          <w:szCs w:val="28"/>
          <w:lang w:val="en-US"/>
        </w:rPr>
        <w:t>icd</w:t>
      </w:r>
      <w:proofErr w:type="spellEnd"/>
      <w:r w:rsidRPr="00CB5E43">
        <w:rPr>
          <w:rFonts w:ascii="Times New Roman" w:eastAsia="Calibri" w:hAnsi="Times New Roman" w:cs="Times New Roman"/>
          <w:sz w:val="28"/>
          <w:szCs w:val="28"/>
        </w:rPr>
        <w:t>.</w:t>
      </w:r>
      <w:r w:rsidRPr="00CB5E43">
        <w:rPr>
          <w:rFonts w:ascii="Times New Roman" w:eastAsia="Calibri" w:hAnsi="Times New Roman" w:cs="Times New Roman"/>
          <w:sz w:val="28"/>
          <w:szCs w:val="28"/>
          <w:lang w:val="en-US"/>
        </w:rPr>
        <w:t>who</w:t>
      </w:r>
      <w:r w:rsidRPr="00CB5E43">
        <w:rPr>
          <w:rFonts w:ascii="Times New Roman" w:eastAsia="Calibri" w:hAnsi="Times New Roman" w:cs="Times New Roman"/>
          <w:sz w:val="28"/>
          <w:szCs w:val="28"/>
        </w:rPr>
        <w:t>.</w:t>
      </w:r>
      <w:proofErr w:type="spellStart"/>
      <w:r w:rsidRPr="00CB5E43">
        <w:rPr>
          <w:rFonts w:ascii="Times New Roman" w:eastAsia="Calibri" w:hAnsi="Times New Roman" w:cs="Times New Roman"/>
          <w:sz w:val="28"/>
          <w:szCs w:val="28"/>
          <w:lang w:val="en-US"/>
        </w:rPr>
        <w:t>int</w:t>
      </w:r>
      <w:proofErr w:type="spellEnd"/>
      <w:r w:rsidRPr="00CB5E43">
        <w:rPr>
          <w:rFonts w:ascii="Times New Roman" w:eastAsia="Calibri" w:hAnsi="Times New Roman" w:cs="Times New Roman"/>
          <w:sz w:val="28"/>
          <w:szCs w:val="28"/>
        </w:rPr>
        <w:t>/</w:t>
      </w:r>
      <w:r w:rsidRPr="00CB5E43">
        <w:rPr>
          <w:rFonts w:ascii="Times New Roman" w:eastAsia="Calibri" w:hAnsi="Times New Roman" w:cs="Times New Roman"/>
          <w:sz w:val="28"/>
          <w:szCs w:val="28"/>
          <w:lang w:val="en-US"/>
        </w:rPr>
        <w:t>ru</w:t>
      </w:r>
      <w:r w:rsidRPr="00CB5E43">
        <w:rPr>
          <w:rFonts w:ascii="Times New Roman" w:eastAsia="Calibri" w:hAnsi="Times New Roman" w:cs="Times New Roman"/>
          <w:sz w:val="28"/>
          <w:szCs w:val="28"/>
        </w:rPr>
        <w:t xml:space="preserve"> (дата обращения: 20.05.2023).</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proofErr w:type="spellStart"/>
      <w:r w:rsidRPr="00CB5E43">
        <w:rPr>
          <w:rFonts w:ascii="Times New Roman" w:eastAsia="Calibri" w:hAnsi="Times New Roman" w:cs="Times New Roman"/>
          <w:sz w:val="28"/>
          <w:szCs w:val="28"/>
        </w:rPr>
        <w:t>Моисеенко</w:t>
      </w:r>
      <w:proofErr w:type="spellEnd"/>
      <w:r w:rsidRPr="00CB5E43">
        <w:rPr>
          <w:rFonts w:ascii="Times New Roman" w:eastAsia="Calibri" w:hAnsi="Times New Roman" w:cs="Times New Roman"/>
          <w:sz w:val="28"/>
          <w:szCs w:val="28"/>
        </w:rPr>
        <w:t xml:space="preserve"> Е.И., Заева Г.Е., </w:t>
      </w:r>
      <w:proofErr w:type="spellStart"/>
      <w:r w:rsidRPr="00CB5E43">
        <w:rPr>
          <w:rFonts w:ascii="Times New Roman" w:eastAsia="Calibri" w:hAnsi="Times New Roman" w:cs="Times New Roman"/>
          <w:sz w:val="28"/>
          <w:szCs w:val="28"/>
        </w:rPr>
        <w:t>Валентей</w:t>
      </w:r>
      <w:proofErr w:type="spellEnd"/>
      <w:r w:rsidRPr="00CB5E43">
        <w:rPr>
          <w:rFonts w:ascii="Times New Roman" w:eastAsia="Calibri" w:hAnsi="Times New Roman" w:cs="Times New Roman"/>
          <w:sz w:val="28"/>
          <w:szCs w:val="28"/>
        </w:rPr>
        <w:t xml:space="preserve"> Л.В. и др. Некоторые показатели </w:t>
      </w:r>
      <w:proofErr w:type="spellStart"/>
      <w:r w:rsidRPr="00CB5E43">
        <w:rPr>
          <w:rFonts w:ascii="Times New Roman" w:eastAsia="Calibri" w:hAnsi="Times New Roman" w:cs="Times New Roman"/>
          <w:sz w:val="28"/>
          <w:szCs w:val="28"/>
        </w:rPr>
        <w:t>излеченности</w:t>
      </w:r>
      <w:proofErr w:type="spellEnd"/>
      <w:r w:rsidRPr="00CB5E43">
        <w:rPr>
          <w:rFonts w:ascii="Times New Roman" w:eastAsia="Calibri" w:hAnsi="Times New Roman" w:cs="Times New Roman"/>
          <w:sz w:val="28"/>
          <w:szCs w:val="28"/>
        </w:rPr>
        <w:t xml:space="preserve"> и качества жизни детей с онкологическими заболеваниями в Москве // Педиатрия. 1999. №3. С. 48-52.</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Мухина В.А., Ушакова И.А., Зуева Т.В. Острый лимфобластный лейкоз у детей // Международный студенческий научный вестник. 2020. №1. URL: https://eduherald.ru/ru/article/view?id=19904 (дата обращения: 20.05.2023).</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Основы клинической гематологии: Справочное пособие</w:t>
      </w:r>
      <w:proofErr w:type="gramStart"/>
      <w:r w:rsidRPr="00CB5E43">
        <w:rPr>
          <w:rFonts w:ascii="Times New Roman" w:eastAsia="Calibri" w:hAnsi="Times New Roman" w:cs="Times New Roman"/>
          <w:sz w:val="28"/>
          <w:szCs w:val="28"/>
        </w:rPr>
        <w:t xml:space="preserve"> / П</w:t>
      </w:r>
      <w:proofErr w:type="gramEnd"/>
      <w:r w:rsidRPr="00CB5E43">
        <w:rPr>
          <w:rFonts w:ascii="Times New Roman" w:eastAsia="Calibri" w:hAnsi="Times New Roman" w:cs="Times New Roman"/>
          <w:sz w:val="28"/>
          <w:szCs w:val="28"/>
        </w:rPr>
        <w:t xml:space="preserve">од ред. В.Г. Радченко. СПб.: Изд-во «Диалект», 2003. 304 </w:t>
      </w:r>
      <w:proofErr w:type="gramStart"/>
      <w:r w:rsidRPr="00CB5E43">
        <w:rPr>
          <w:rFonts w:ascii="Times New Roman" w:eastAsia="Calibri" w:hAnsi="Times New Roman" w:cs="Times New Roman"/>
          <w:sz w:val="28"/>
          <w:szCs w:val="28"/>
        </w:rPr>
        <w:t>с</w:t>
      </w:r>
      <w:proofErr w:type="gramEnd"/>
      <w:r w:rsidRPr="00CB5E43">
        <w:rPr>
          <w:rFonts w:ascii="Times New Roman" w:eastAsia="Calibri" w:hAnsi="Times New Roman" w:cs="Times New Roman"/>
          <w:sz w:val="28"/>
          <w:szCs w:val="28"/>
        </w:rPr>
        <w:t>.</w:t>
      </w:r>
    </w:p>
    <w:p w:rsidR="004C5FA8" w:rsidRPr="007B124C"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r w:rsidRPr="00CB5E43">
        <w:rPr>
          <w:rFonts w:ascii="Times New Roman" w:eastAsia="Calibri" w:hAnsi="Times New Roman" w:cs="Times New Roman"/>
          <w:sz w:val="28"/>
          <w:szCs w:val="28"/>
        </w:rPr>
        <w:lastRenderedPageBreak/>
        <w:t xml:space="preserve">Острые </w:t>
      </w:r>
      <w:proofErr w:type="spellStart"/>
      <w:r w:rsidRPr="00CB5E43">
        <w:rPr>
          <w:rFonts w:ascii="Times New Roman" w:eastAsia="Calibri" w:hAnsi="Times New Roman" w:cs="Times New Roman"/>
          <w:sz w:val="28"/>
          <w:szCs w:val="28"/>
        </w:rPr>
        <w:t>лимфобластные</w:t>
      </w:r>
      <w:proofErr w:type="spellEnd"/>
      <w:r w:rsidRPr="00CB5E43">
        <w:rPr>
          <w:rFonts w:ascii="Times New Roman" w:eastAsia="Calibri" w:hAnsi="Times New Roman" w:cs="Times New Roman"/>
          <w:sz w:val="28"/>
          <w:szCs w:val="28"/>
        </w:rPr>
        <w:t xml:space="preserve"> лейкозы (ОЛЛ): краткая информация // </w:t>
      </w:r>
      <w:proofErr w:type="spellStart"/>
      <w:r w:rsidRPr="00CB5E43">
        <w:rPr>
          <w:rFonts w:ascii="Times New Roman" w:eastAsia="Calibri" w:hAnsi="Times New Roman" w:cs="Times New Roman"/>
          <w:sz w:val="28"/>
          <w:szCs w:val="28"/>
        </w:rPr>
        <w:t>kinderkrebsinfo</w:t>
      </w:r>
      <w:proofErr w:type="spellEnd"/>
      <w:r w:rsidRPr="00CB5E43">
        <w:rPr>
          <w:rFonts w:ascii="Times New Roman" w:eastAsia="Calibri" w:hAnsi="Times New Roman" w:cs="Times New Roman"/>
          <w:sz w:val="28"/>
          <w:szCs w:val="28"/>
        </w:rPr>
        <w:t xml:space="preserve">. </w:t>
      </w:r>
      <w:proofErr w:type="spellStart"/>
      <w:r w:rsidRPr="00CB5E43">
        <w:rPr>
          <w:rFonts w:ascii="Times New Roman" w:eastAsia="Calibri" w:hAnsi="Times New Roman" w:cs="Times New Roman"/>
          <w:sz w:val="28"/>
          <w:szCs w:val="28"/>
          <w:lang w:val="en-US"/>
        </w:rPr>
        <w:t>Informationsportal</w:t>
      </w:r>
      <w:proofErr w:type="spellEnd"/>
      <w:r w:rsidRPr="007B124C">
        <w:rPr>
          <w:rFonts w:ascii="Times New Roman" w:eastAsia="Calibri" w:hAnsi="Times New Roman" w:cs="Times New Roman"/>
          <w:sz w:val="28"/>
          <w:szCs w:val="28"/>
          <w:lang w:val="en-US"/>
        </w:rPr>
        <w:t xml:space="preserve"> </w:t>
      </w:r>
      <w:proofErr w:type="spellStart"/>
      <w:r w:rsidRPr="00CB5E43">
        <w:rPr>
          <w:rFonts w:ascii="Times New Roman" w:eastAsia="Calibri" w:hAnsi="Times New Roman" w:cs="Times New Roman"/>
          <w:sz w:val="28"/>
          <w:szCs w:val="28"/>
          <w:lang w:val="en-US"/>
        </w:rPr>
        <w:t>zu</w:t>
      </w:r>
      <w:proofErr w:type="spellEnd"/>
      <w:r w:rsidRPr="007B124C">
        <w:rPr>
          <w:rFonts w:ascii="Times New Roman" w:eastAsia="Calibri" w:hAnsi="Times New Roman" w:cs="Times New Roman"/>
          <w:sz w:val="28"/>
          <w:szCs w:val="28"/>
          <w:lang w:val="en-US"/>
        </w:rPr>
        <w:t xml:space="preserve"> </w:t>
      </w:r>
      <w:proofErr w:type="spellStart"/>
      <w:r w:rsidRPr="00CB5E43">
        <w:rPr>
          <w:rFonts w:ascii="Times New Roman" w:eastAsia="Calibri" w:hAnsi="Times New Roman" w:cs="Times New Roman"/>
          <w:sz w:val="28"/>
          <w:szCs w:val="28"/>
          <w:lang w:val="en-US"/>
        </w:rPr>
        <w:t>Krebserkrankungen</w:t>
      </w:r>
      <w:proofErr w:type="spellEnd"/>
      <w:r w:rsidRPr="007B124C">
        <w:rPr>
          <w:rFonts w:ascii="Times New Roman" w:eastAsia="Calibri" w:hAnsi="Times New Roman" w:cs="Times New Roman"/>
          <w:sz w:val="28"/>
          <w:szCs w:val="28"/>
          <w:lang w:val="en-US"/>
        </w:rPr>
        <w:t xml:space="preserve"> </w:t>
      </w:r>
      <w:proofErr w:type="spellStart"/>
      <w:r w:rsidRPr="00CB5E43">
        <w:rPr>
          <w:rFonts w:ascii="Times New Roman" w:eastAsia="Calibri" w:hAnsi="Times New Roman" w:cs="Times New Roman"/>
          <w:sz w:val="28"/>
          <w:szCs w:val="28"/>
          <w:lang w:val="en-US"/>
        </w:rPr>
        <w:t>bei</w:t>
      </w:r>
      <w:proofErr w:type="spellEnd"/>
      <w:r w:rsidRPr="007B124C">
        <w:rPr>
          <w:rFonts w:ascii="Times New Roman" w:eastAsia="Calibri" w:hAnsi="Times New Roman" w:cs="Times New Roman"/>
          <w:sz w:val="28"/>
          <w:szCs w:val="28"/>
          <w:lang w:val="en-US"/>
        </w:rPr>
        <w:t xml:space="preserve"> </w:t>
      </w:r>
      <w:proofErr w:type="spellStart"/>
      <w:r w:rsidRPr="00CB5E43">
        <w:rPr>
          <w:rFonts w:ascii="Times New Roman" w:eastAsia="Calibri" w:hAnsi="Times New Roman" w:cs="Times New Roman"/>
          <w:sz w:val="28"/>
          <w:szCs w:val="28"/>
          <w:lang w:val="en-US"/>
        </w:rPr>
        <w:t>Kindern</w:t>
      </w:r>
      <w:proofErr w:type="spellEnd"/>
      <w:r w:rsidRPr="007B124C">
        <w:rPr>
          <w:rFonts w:ascii="Times New Roman" w:eastAsia="Calibri" w:hAnsi="Times New Roman" w:cs="Times New Roman"/>
          <w:sz w:val="28"/>
          <w:szCs w:val="28"/>
          <w:lang w:val="en-US"/>
        </w:rPr>
        <w:t xml:space="preserve"> </w:t>
      </w:r>
      <w:r w:rsidRPr="00CB5E43">
        <w:rPr>
          <w:rFonts w:ascii="Times New Roman" w:eastAsia="Calibri" w:hAnsi="Times New Roman" w:cs="Times New Roman"/>
          <w:sz w:val="28"/>
          <w:szCs w:val="28"/>
          <w:lang w:val="en-US"/>
        </w:rPr>
        <w:t>und</w:t>
      </w:r>
      <w:r w:rsidRPr="007B124C">
        <w:rPr>
          <w:rFonts w:ascii="Times New Roman" w:eastAsia="Calibri" w:hAnsi="Times New Roman" w:cs="Times New Roman"/>
          <w:sz w:val="28"/>
          <w:szCs w:val="28"/>
          <w:lang w:val="en-US"/>
        </w:rPr>
        <w:t xml:space="preserve"> </w:t>
      </w:r>
      <w:proofErr w:type="spellStart"/>
      <w:r w:rsidRPr="00CB5E43">
        <w:rPr>
          <w:rFonts w:ascii="Times New Roman" w:eastAsia="Calibri" w:hAnsi="Times New Roman" w:cs="Times New Roman"/>
          <w:sz w:val="28"/>
          <w:szCs w:val="28"/>
          <w:lang w:val="en-US"/>
        </w:rPr>
        <w:t>Jugendlichen</w:t>
      </w:r>
      <w:proofErr w:type="spellEnd"/>
      <w:r w:rsidRPr="007B124C">
        <w:rPr>
          <w:rFonts w:ascii="Times New Roman" w:eastAsia="Calibri" w:hAnsi="Times New Roman" w:cs="Times New Roman"/>
          <w:sz w:val="28"/>
          <w:szCs w:val="28"/>
          <w:lang w:val="en-US"/>
        </w:rPr>
        <w:t xml:space="preserve">. </w:t>
      </w:r>
      <w:r w:rsidRPr="00CB5E43">
        <w:rPr>
          <w:rFonts w:ascii="Times New Roman" w:eastAsia="Calibri" w:hAnsi="Times New Roman" w:cs="Times New Roman"/>
          <w:sz w:val="28"/>
          <w:szCs w:val="28"/>
          <w:lang w:val="en-US"/>
        </w:rPr>
        <w:t>URL</w:t>
      </w:r>
      <w:r w:rsidRPr="007B124C">
        <w:rPr>
          <w:rFonts w:ascii="Times New Roman" w:eastAsia="Calibri" w:hAnsi="Times New Roman" w:cs="Times New Roman"/>
          <w:sz w:val="28"/>
          <w:szCs w:val="28"/>
          <w:lang w:val="en-US"/>
        </w:rPr>
        <w:t xml:space="preserve">: </w:t>
      </w:r>
      <w:r w:rsidRPr="00CB5E43">
        <w:rPr>
          <w:rFonts w:ascii="Times New Roman" w:eastAsia="Calibri" w:hAnsi="Times New Roman" w:cs="Times New Roman"/>
          <w:sz w:val="28"/>
          <w:szCs w:val="28"/>
          <w:lang w:val="en-US"/>
        </w:rPr>
        <w:t>https</w:t>
      </w:r>
      <w:r w:rsidRPr="007B124C">
        <w:rPr>
          <w:rFonts w:ascii="Times New Roman" w:eastAsia="Calibri" w:hAnsi="Times New Roman" w:cs="Times New Roman"/>
          <w:sz w:val="28"/>
          <w:szCs w:val="28"/>
          <w:lang w:val="en-US"/>
        </w:rPr>
        <w:t>://</w:t>
      </w:r>
      <w:r w:rsidRPr="00CB5E43">
        <w:rPr>
          <w:rFonts w:ascii="Times New Roman" w:eastAsia="Calibri" w:hAnsi="Times New Roman" w:cs="Times New Roman"/>
          <w:sz w:val="28"/>
          <w:szCs w:val="28"/>
          <w:lang w:val="en-US"/>
        </w:rPr>
        <w:t>www</w:t>
      </w:r>
      <w:r w:rsidRPr="007B124C">
        <w:rPr>
          <w:rFonts w:ascii="Times New Roman" w:eastAsia="Calibri" w:hAnsi="Times New Roman" w:cs="Times New Roman"/>
          <w:sz w:val="28"/>
          <w:szCs w:val="28"/>
          <w:lang w:val="en-US"/>
        </w:rPr>
        <w:t>.</w:t>
      </w:r>
      <w:r w:rsidRPr="00CB5E43">
        <w:rPr>
          <w:rFonts w:ascii="Times New Roman" w:eastAsia="Calibri" w:hAnsi="Times New Roman" w:cs="Times New Roman"/>
          <w:sz w:val="28"/>
          <w:szCs w:val="28"/>
          <w:lang w:val="en-US"/>
        </w:rPr>
        <w:t>gpoh</w:t>
      </w:r>
      <w:r w:rsidRPr="007B124C">
        <w:rPr>
          <w:rFonts w:ascii="Times New Roman" w:eastAsia="Calibri" w:hAnsi="Times New Roman" w:cs="Times New Roman"/>
          <w:sz w:val="28"/>
          <w:szCs w:val="28"/>
          <w:lang w:val="en-US"/>
        </w:rPr>
        <w:t>.</w:t>
      </w:r>
      <w:r w:rsidRPr="00CB5E43">
        <w:rPr>
          <w:rFonts w:ascii="Times New Roman" w:eastAsia="Calibri" w:hAnsi="Times New Roman" w:cs="Times New Roman"/>
          <w:sz w:val="28"/>
          <w:szCs w:val="28"/>
          <w:lang w:val="en-US"/>
        </w:rPr>
        <w:t>de</w:t>
      </w:r>
      <w:r w:rsidRPr="007B124C">
        <w:rPr>
          <w:rFonts w:ascii="Times New Roman" w:eastAsia="Calibri" w:hAnsi="Times New Roman" w:cs="Times New Roman"/>
          <w:sz w:val="28"/>
          <w:szCs w:val="28"/>
          <w:lang w:val="en-US"/>
        </w:rPr>
        <w:t>/</w:t>
      </w:r>
      <w:r w:rsidRPr="00CB5E43">
        <w:rPr>
          <w:rFonts w:ascii="Times New Roman" w:eastAsia="Calibri" w:hAnsi="Times New Roman" w:cs="Times New Roman"/>
          <w:sz w:val="28"/>
          <w:szCs w:val="28"/>
          <w:lang w:val="en-US"/>
        </w:rPr>
        <w:t>kinderkrebsinfo</w:t>
      </w:r>
      <w:r w:rsidRPr="007B124C">
        <w:rPr>
          <w:rFonts w:ascii="Times New Roman" w:eastAsia="Calibri" w:hAnsi="Times New Roman" w:cs="Times New Roman"/>
          <w:sz w:val="28"/>
          <w:szCs w:val="28"/>
          <w:lang w:val="en-US"/>
        </w:rPr>
        <w:t>/</w:t>
      </w:r>
      <w:r w:rsidRPr="00CB5E43">
        <w:rPr>
          <w:rFonts w:ascii="Times New Roman" w:eastAsia="Calibri" w:hAnsi="Times New Roman" w:cs="Times New Roman"/>
          <w:sz w:val="28"/>
          <w:szCs w:val="28"/>
          <w:lang w:val="en-US"/>
        </w:rPr>
        <w:t>content</w:t>
      </w:r>
      <w:r w:rsidRPr="007B124C">
        <w:rPr>
          <w:rFonts w:ascii="Times New Roman" w:eastAsia="Calibri" w:hAnsi="Times New Roman" w:cs="Times New Roman"/>
          <w:sz w:val="28"/>
          <w:szCs w:val="28"/>
          <w:lang w:val="en-US"/>
        </w:rPr>
        <w:t>/</w:t>
      </w:r>
      <w:r w:rsidRPr="00CB5E43">
        <w:rPr>
          <w:rFonts w:ascii="Times New Roman" w:eastAsia="Calibri" w:hAnsi="Times New Roman" w:cs="Times New Roman"/>
          <w:sz w:val="28"/>
          <w:szCs w:val="28"/>
          <w:lang w:val="en-US"/>
        </w:rPr>
        <w:t>zabolevanija</w:t>
      </w:r>
      <w:r w:rsidRPr="007B124C">
        <w:rPr>
          <w:rFonts w:ascii="Times New Roman" w:eastAsia="Calibri" w:hAnsi="Times New Roman" w:cs="Times New Roman"/>
          <w:sz w:val="28"/>
          <w:szCs w:val="28"/>
          <w:lang w:val="en-US"/>
        </w:rPr>
        <w:t>/</w:t>
      </w:r>
      <w:r w:rsidRPr="00CB5E43">
        <w:rPr>
          <w:rFonts w:ascii="Times New Roman" w:eastAsia="Calibri" w:hAnsi="Times New Roman" w:cs="Times New Roman"/>
          <w:sz w:val="28"/>
          <w:szCs w:val="28"/>
          <w:lang w:val="en-US"/>
        </w:rPr>
        <w:t>lejkozy</w:t>
      </w:r>
      <w:r w:rsidRPr="007B124C">
        <w:rPr>
          <w:rFonts w:ascii="Times New Roman" w:eastAsia="Calibri" w:hAnsi="Times New Roman" w:cs="Times New Roman"/>
          <w:sz w:val="28"/>
          <w:szCs w:val="28"/>
          <w:lang w:val="en-US"/>
        </w:rPr>
        <w:t>/</w:t>
      </w:r>
      <w:r w:rsidRPr="00CB5E43">
        <w:rPr>
          <w:rFonts w:ascii="Times New Roman" w:eastAsia="Calibri" w:hAnsi="Times New Roman" w:cs="Times New Roman"/>
          <w:sz w:val="28"/>
          <w:szCs w:val="28"/>
          <w:lang w:val="en-US"/>
        </w:rPr>
        <w:t>pohpatinfoall</w:t>
      </w:r>
      <w:r w:rsidRPr="007B124C">
        <w:rPr>
          <w:rFonts w:ascii="Times New Roman" w:eastAsia="Calibri" w:hAnsi="Times New Roman" w:cs="Times New Roman"/>
          <w:sz w:val="28"/>
          <w:szCs w:val="28"/>
          <w:lang w:val="en-US"/>
        </w:rPr>
        <w:t>120060414/</w:t>
      </w:r>
      <w:r w:rsidRPr="00CB5E43">
        <w:rPr>
          <w:rFonts w:ascii="Times New Roman" w:eastAsia="Calibri" w:hAnsi="Times New Roman" w:cs="Times New Roman"/>
          <w:sz w:val="28"/>
          <w:szCs w:val="28"/>
          <w:lang w:val="en-US"/>
        </w:rPr>
        <w:t>pohpatinfoallkurz</w:t>
      </w:r>
      <w:r w:rsidRPr="007B124C">
        <w:rPr>
          <w:rFonts w:ascii="Times New Roman" w:eastAsia="Calibri" w:hAnsi="Times New Roman" w:cs="Times New Roman"/>
          <w:sz w:val="28"/>
          <w:szCs w:val="28"/>
          <w:lang w:val="en-US"/>
        </w:rPr>
        <w:t>/</w:t>
      </w:r>
      <w:r w:rsidRPr="00CB5E43">
        <w:rPr>
          <w:rFonts w:ascii="Times New Roman" w:eastAsia="Calibri" w:hAnsi="Times New Roman" w:cs="Times New Roman"/>
          <w:sz w:val="28"/>
          <w:szCs w:val="28"/>
          <w:lang w:val="en-US"/>
        </w:rPr>
        <w:t>index</w:t>
      </w:r>
      <w:r w:rsidRPr="007B124C">
        <w:rPr>
          <w:rFonts w:ascii="Times New Roman" w:eastAsia="Calibri" w:hAnsi="Times New Roman" w:cs="Times New Roman"/>
          <w:sz w:val="28"/>
          <w:szCs w:val="28"/>
          <w:lang w:val="en-US"/>
        </w:rPr>
        <w:t>_</w:t>
      </w:r>
      <w:r w:rsidRPr="00CB5E43">
        <w:rPr>
          <w:rFonts w:ascii="Times New Roman" w:eastAsia="Calibri" w:hAnsi="Times New Roman" w:cs="Times New Roman"/>
          <w:sz w:val="28"/>
          <w:szCs w:val="28"/>
          <w:lang w:val="en-US"/>
        </w:rPr>
        <w:t>rus</w:t>
      </w:r>
      <w:r w:rsidRPr="007B124C">
        <w:rPr>
          <w:rFonts w:ascii="Times New Roman" w:eastAsia="Calibri" w:hAnsi="Times New Roman" w:cs="Times New Roman"/>
          <w:sz w:val="28"/>
          <w:szCs w:val="28"/>
          <w:lang w:val="en-US"/>
        </w:rPr>
        <w:t>.</w:t>
      </w:r>
      <w:r w:rsidRPr="00CB5E43">
        <w:rPr>
          <w:rFonts w:ascii="Times New Roman" w:eastAsia="Calibri" w:hAnsi="Times New Roman" w:cs="Times New Roman"/>
          <w:sz w:val="28"/>
          <w:szCs w:val="28"/>
          <w:lang w:val="en-US"/>
        </w:rPr>
        <w:t>html</w:t>
      </w:r>
      <w:r w:rsidRPr="007B124C">
        <w:rPr>
          <w:rFonts w:ascii="Times New Roman" w:eastAsia="Calibri" w:hAnsi="Times New Roman" w:cs="Times New Roman"/>
          <w:sz w:val="28"/>
          <w:szCs w:val="28"/>
          <w:lang w:val="en-US"/>
        </w:rPr>
        <w:t xml:space="preserve"> (</w:t>
      </w:r>
      <w:r w:rsidRPr="00CB5E43">
        <w:rPr>
          <w:rFonts w:ascii="Times New Roman" w:eastAsia="Calibri" w:hAnsi="Times New Roman" w:cs="Times New Roman"/>
          <w:sz w:val="28"/>
          <w:szCs w:val="28"/>
        </w:rPr>
        <w:t>дата</w:t>
      </w:r>
      <w:r w:rsidRPr="007B124C">
        <w:rPr>
          <w:rFonts w:ascii="Times New Roman" w:eastAsia="Calibri" w:hAnsi="Times New Roman" w:cs="Times New Roman"/>
          <w:sz w:val="28"/>
          <w:szCs w:val="28"/>
          <w:lang w:val="en-US"/>
        </w:rPr>
        <w:t xml:space="preserve"> </w:t>
      </w:r>
      <w:r w:rsidRPr="00CB5E43">
        <w:rPr>
          <w:rFonts w:ascii="Times New Roman" w:eastAsia="Calibri" w:hAnsi="Times New Roman" w:cs="Times New Roman"/>
          <w:sz w:val="28"/>
          <w:szCs w:val="28"/>
        </w:rPr>
        <w:t>обращения</w:t>
      </w:r>
      <w:r w:rsidRPr="007B124C">
        <w:rPr>
          <w:rFonts w:ascii="Times New Roman" w:eastAsia="Calibri" w:hAnsi="Times New Roman" w:cs="Times New Roman"/>
          <w:sz w:val="28"/>
          <w:szCs w:val="28"/>
          <w:lang w:val="en-US"/>
        </w:rPr>
        <w:t>: 20.05.2023).</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 xml:space="preserve">Павлик А.В., Мисявичуте Е.С., Волкова А.Г., </w:t>
      </w:r>
      <w:proofErr w:type="spellStart"/>
      <w:r w:rsidRPr="00CB5E43">
        <w:rPr>
          <w:rFonts w:ascii="Times New Roman" w:eastAsia="Calibri" w:hAnsi="Times New Roman" w:cs="Times New Roman"/>
          <w:sz w:val="28"/>
          <w:szCs w:val="28"/>
        </w:rPr>
        <w:t>Паина</w:t>
      </w:r>
      <w:proofErr w:type="spellEnd"/>
      <w:r w:rsidRPr="00CB5E43">
        <w:rPr>
          <w:rFonts w:ascii="Times New Roman" w:eastAsia="Calibri" w:hAnsi="Times New Roman" w:cs="Times New Roman"/>
          <w:sz w:val="28"/>
          <w:szCs w:val="28"/>
        </w:rPr>
        <w:t xml:space="preserve"> О.В., </w:t>
      </w:r>
      <w:proofErr w:type="spellStart"/>
      <w:r w:rsidRPr="00CB5E43">
        <w:rPr>
          <w:rFonts w:ascii="Times New Roman" w:eastAsia="Calibri" w:hAnsi="Times New Roman" w:cs="Times New Roman"/>
          <w:sz w:val="28"/>
          <w:szCs w:val="28"/>
        </w:rPr>
        <w:t>Зубаровская</w:t>
      </w:r>
      <w:proofErr w:type="spellEnd"/>
      <w:r w:rsidRPr="00CB5E43">
        <w:rPr>
          <w:rFonts w:ascii="Times New Roman" w:eastAsia="Calibri" w:hAnsi="Times New Roman" w:cs="Times New Roman"/>
          <w:sz w:val="28"/>
          <w:szCs w:val="28"/>
        </w:rPr>
        <w:t xml:space="preserve"> Л.С. Необходимость нейропсихологического обследования у детей с острым лимфобластным лейкозом в раннем периоде реабилитации // Вопросы онкологии. 2022. Т.68. №3. С. 394-395.</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proofErr w:type="gramStart"/>
      <w:r w:rsidRPr="00CB5E43">
        <w:rPr>
          <w:rFonts w:ascii="Times New Roman" w:eastAsia="Calibri" w:hAnsi="Times New Roman" w:cs="Times New Roman"/>
          <w:sz w:val="28"/>
          <w:szCs w:val="28"/>
        </w:rPr>
        <w:t>Петрова Н.</w:t>
      </w:r>
      <w:proofErr w:type="gramEnd"/>
      <w:r w:rsidRPr="00CB5E43">
        <w:rPr>
          <w:rFonts w:ascii="Times New Roman" w:eastAsia="Calibri" w:hAnsi="Times New Roman" w:cs="Times New Roman"/>
          <w:sz w:val="28"/>
          <w:szCs w:val="28"/>
        </w:rPr>
        <w:t>Н., Белоз</w:t>
      </w:r>
      <w:r w:rsidR="007B124C">
        <w:rPr>
          <w:rFonts w:ascii="Times New Roman" w:eastAsia="Calibri" w:hAnsi="Times New Roman" w:cs="Times New Roman"/>
          <w:sz w:val="28"/>
          <w:szCs w:val="28"/>
        </w:rPr>
        <w:t>е</w:t>
      </w:r>
      <w:r w:rsidRPr="00CB5E43">
        <w:rPr>
          <w:rFonts w:ascii="Times New Roman" w:eastAsia="Calibri" w:hAnsi="Times New Roman" w:cs="Times New Roman"/>
          <w:sz w:val="28"/>
          <w:szCs w:val="28"/>
        </w:rPr>
        <w:t>р А.С. Когнитивные нарушения у больных раком яичника (обзор литературы) // Вестник Санкт-Петербургского университета. Медицина. 2018. Т.13. №3. С. 291-300.</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Приказ Министерства здравоохранения и социального развития РФ от 20 апреля 2010 г. № 255н “Об утверждении Порядка оказания медицинской помощи детям с онкологическими заболеваниями” // Портал ГАРАНТ</w:t>
      </w:r>
      <w:proofErr w:type="gramStart"/>
      <w:r w:rsidRPr="00CB5E43">
        <w:rPr>
          <w:rFonts w:ascii="Times New Roman" w:eastAsia="Calibri" w:hAnsi="Times New Roman" w:cs="Times New Roman"/>
          <w:sz w:val="28"/>
          <w:szCs w:val="28"/>
        </w:rPr>
        <w:t>.Р</w:t>
      </w:r>
      <w:proofErr w:type="gramEnd"/>
      <w:r w:rsidRPr="00CB5E43">
        <w:rPr>
          <w:rFonts w:ascii="Times New Roman" w:eastAsia="Calibri" w:hAnsi="Times New Roman" w:cs="Times New Roman"/>
          <w:sz w:val="28"/>
          <w:szCs w:val="28"/>
        </w:rPr>
        <w:t>У. URL: https://www.garant.ru/products/ipo/prime/doc/12075996/ (дата обращения: 20.05.2023).</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Прогрессивные матрицы Равена: методические рекомендации</w:t>
      </w:r>
      <w:proofErr w:type="gramStart"/>
      <w:r w:rsidRPr="00CB5E43">
        <w:rPr>
          <w:rFonts w:ascii="Times New Roman" w:eastAsia="Calibri" w:hAnsi="Times New Roman" w:cs="Times New Roman"/>
          <w:sz w:val="28"/>
          <w:szCs w:val="28"/>
        </w:rPr>
        <w:t xml:space="preserve"> / П</w:t>
      </w:r>
      <w:proofErr w:type="gramEnd"/>
      <w:r w:rsidRPr="00CB5E43">
        <w:rPr>
          <w:rFonts w:ascii="Times New Roman" w:eastAsia="Calibri" w:hAnsi="Times New Roman" w:cs="Times New Roman"/>
          <w:sz w:val="28"/>
          <w:szCs w:val="28"/>
        </w:rPr>
        <w:t xml:space="preserve">од ред. О.Е. </w:t>
      </w:r>
      <w:proofErr w:type="spellStart"/>
      <w:r w:rsidRPr="00CB5E43">
        <w:rPr>
          <w:rFonts w:ascii="Times New Roman" w:eastAsia="Calibri" w:hAnsi="Times New Roman" w:cs="Times New Roman"/>
          <w:sz w:val="28"/>
          <w:szCs w:val="28"/>
        </w:rPr>
        <w:t>Мухордовой</w:t>
      </w:r>
      <w:proofErr w:type="spellEnd"/>
      <w:r w:rsidRPr="00CB5E43">
        <w:rPr>
          <w:rFonts w:ascii="Times New Roman" w:eastAsia="Calibri" w:hAnsi="Times New Roman" w:cs="Times New Roman"/>
          <w:sz w:val="28"/>
          <w:szCs w:val="28"/>
        </w:rPr>
        <w:t xml:space="preserve">, Т.В. </w:t>
      </w:r>
      <w:proofErr w:type="spellStart"/>
      <w:r w:rsidRPr="00CB5E43">
        <w:rPr>
          <w:rFonts w:ascii="Times New Roman" w:eastAsia="Calibri" w:hAnsi="Times New Roman" w:cs="Times New Roman"/>
          <w:sz w:val="28"/>
          <w:szCs w:val="28"/>
        </w:rPr>
        <w:t>Шрейбер</w:t>
      </w:r>
      <w:proofErr w:type="spellEnd"/>
      <w:r w:rsidRPr="00CB5E43">
        <w:rPr>
          <w:rFonts w:ascii="Times New Roman" w:eastAsia="Calibri" w:hAnsi="Times New Roman" w:cs="Times New Roman"/>
          <w:sz w:val="28"/>
          <w:szCs w:val="28"/>
        </w:rPr>
        <w:t xml:space="preserve">. Ижевск: Изд-во «Удмуртский университет», 2011. 70 </w:t>
      </w:r>
      <w:proofErr w:type="gramStart"/>
      <w:r w:rsidRPr="00CB5E43">
        <w:rPr>
          <w:rFonts w:ascii="Times New Roman" w:eastAsia="Calibri" w:hAnsi="Times New Roman" w:cs="Times New Roman"/>
          <w:sz w:val="28"/>
          <w:szCs w:val="28"/>
        </w:rPr>
        <w:t>с</w:t>
      </w:r>
      <w:proofErr w:type="gramEnd"/>
      <w:r w:rsidRPr="00CB5E43">
        <w:rPr>
          <w:rFonts w:ascii="Times New Roman" w:eastAsia="Calibri" w:hAnsi="Times New Roman" w:cs="Times New Roman"/>
          <w:sz w:val="28"/>
          <w:szCs w:val="28"/>
        </w:rPr>
        <w:t>.</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Психолого-педагогическая диагностика развития детей раннего и дошкольного возраста: метод</w:t>
      </w:r>
      <w:proofErr w:type="gramStart"/>
      <w:r w:rsidRPr="00CB5E43">
        <w:rPr>
          <w:rFonts w:ascii="Times New Roman" w:eastAsia="Calibri" w:hAnsi="Times New Roman" w:cs="Times New Roman"/>
          <w:sz w:val="28"/>
          <w:szCs w:val="28"/>
        </w:rPr>
        <w:t>.</w:t>
      </w:r>
      <w:proofErr w:type="gramEnd"/>
      <w:r w:rsidRPr="00CB5E43">
        <w:rPr>
          <w:rFonts w:ascii="Times New Roman" w:eastAsia="Calibri" w:hAnsi="Times New Roman" w:cs="Times New Roman"/>
          <w:sz w:val="28"/>
          <w:szCs w:val="28"/>
        </w:rPr>
        <w:t xml:space="preserve"> </w:t>
      </w:r>
      <w:proofErr w:type="gramStart"/>
      <w:r w:rsidRPr="00CB5E43">
        <w:rPr>
          <w:rFonts w:ascii="Times New Roman" w:eastAsia="Calibri" w:hAnsi="Times New Roman" w:cs="Times New Roman"/>
          <w:sz w:val="28"/>
          <w:szCs w:val="28"/>
        </w:rPr>
        <w:t>п</w:t>
      </w:r>
      <w:proofErr w:type="gramEnd"/>
      <w:r w:rsidRPr="00CB5E43">
        <w:rPr>
          <w:rFonts w:ascii="Times New Roman" w:eastAsia="Calibri" w:hAnsi="Times New Roman" w:cs="Times New Roman"/>
          <w:sz w:val="28"/>
          <w:szCs w:val="28"/>
        </w:rPr>
        <w:t xml:space="preserve">особие с прил. альбома «Наглядный материал для обследования детей» / Под ред. Е. А. Стребелевой. М.: Просвещение, 2020. 182 </w:t>
      </w:r>
      <w:proofErr w:type="gramStart"/>
      <w:r w:rsidRPr="00CB5E43">
        <w:rPr>
          <w:rFonts w:ascii="Times New Roman" w:eastAsia="Calibri" w:hAnsi="Times New Roman" w:cs="Times New Roman"/>
          <w:sz w:val="28"/>
          <w:szCs w:val="28"/>
        </w:rPr>
        <w:t>с</w:t>
      </w:r>
      <w:proofErr w:type="gramEnd"/>
      <w:r w:rsidRPr="00CB5E43">
        <w:rPr>
          <w:rFonts w:ascii="Times New Roman" w:eastAsia="Calibri" w:hAnsi="Times New Roman" w:cs="Times New Roman"/>
          <w:sz w:val="28"/>
          <w:szCs w:val="28"/>
        </w:rPr>
        <w:t>.</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 xml:space="preserve">Руднева А. Е., Ильина Е. Е. Наблюдение за пациентами с </w:t>
      </w:r>
      <w:proofErr w:type="spellStart"/>
      <w:r w:rsidRPr="00CB5E43">
        <w:rPr>
          <w:rFonts w:ascii="Times New Roman" w:eastAsia="Calibri" w:hAnsi="Times New Roman" w:cs="Times New Roman"/>
          <w:sz w:val="28"/>
          <w:szCs w:val="28"/>
        </w:rPr>
        <w:t>гемобластозами</w:t>
      </w:r>
      <w:proofErr w:type="spellEnd"/>
      <w:r w:rsidRPr="00CB5E43">
        <w:rPr>
          <w:rFonts w:ascii="Times New Roman" w:eastAsia="Calibri" w:hAnsi="Times New Roman" w:cs="Times New Roman"/>
          <w:sz w:val="28"/>
          <w:szCs w:val="28"/>
        </w:rPr>
        <w:t xml:space="preserve"> после окончания противоопухолевой терапии // </w:t>
      </w:r>
      <w:proofErr w:type="spellStart"/>
      <w:r w:rsidRPr="00CB5E43">
        <w:rPr>
          <w:rFonts w:ascii="Times New Roman" w:eastAsia="Calibri" w:hAnsi="Times New Roman" w:cs="Times New Roman"/>
          <w:sz w:val="28"/>
          <w:szCs w:val="28"/>
        </w:rPr>
        <w:t>Онкогематология</w:t>
      </w:r>
      <w:proofErr w:type="spellEnd"/>
      <w:r w:rsidRPr="00CB5E43">
        <w:rPr>
          <w:rFonts w:ascii="Times New Roman" w:eastAsia="Calibri" w:hAnsi="Times New Roman" w:cs="Times New Roman"/>
          <w:sz w:val="28"/>
          <w:szCs w:val="28"/>
        </w:rPr>
        <w:t>. 2014. №4. С. 46-53.</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proofErr w:type="spellStart"/>
      <w:r w:rsidRPr="00CB5E43">
        <w:rPr>
          <w:rFonts w:ascii="Times New Roman" w:eastAsia="Calibri" w:hAnsi="Times New Roman" w:cs="Times New Roman"/>
          <w:sz w:val="28"/>
          <w:szCs w:val="28"/>
        </w:rPr>
        <w:t>Салаева</w:t>
      </w:r>
      <w:proofErr w:type="spellEnd"/>
      <w:r w:rsidRPr="00CB5E43">
        <w:rPr>
          <w:rFonts w:ascii="Times New Roman" w:eastAsia="Calibri" w:hAnsi="Times New Roman" w:cs="Times New Roman"/>
          <w:sz w:val="28"/>
          <w:szCs w:val="28"/>
        </w:rPr>
        <w:t xml:space="preserve"> З.Ш., </w:t>
      </w:r>
      <w:proofErr w:type="spellStart"/>
      <w:r w:rsidRPr="00CB5E43">
        <w:rPr>
          <w:rFonts w:ascii="Times New Roman" w:eastAsia="Calibri" w:hAnsi="Times New Roman" w:cs="Times New Roman"/>
          <w:sz w:val="28"/>
          <w:szCs w:val="28"/>
        </w:rPr>
        <w:t>Мадаминов</w:t>
      </w:r>
      <w:proofErr w:type="spellEnd"/>
      <w:r w:rsidRPr="00CB5E43">
        <w:rPr>
          <w:rFonts w:ascii="Times New Roman" w:eastAsia="Calibri" w:hAnsi="Times New Roman" w:cs="Times New Roman"/>
          <w:sz w:val="28"/>
          <w:szCs w:val="28"/>
        </w:rPr>
        <w:t xml:space="preserve"> О.М. Статистические данные о заболевших детях с острым лимфобластным лейкозом // Авиценна. 2019. №30. С. 12-14.</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lastRenderedPageBreak/>
        <w:t xml:space="preserve">Солодухин А.В., Беззубова В.А., </w:t>
      </w:r>
      <w:proofErr w:type="spellStart"/>
      <w:r w:rsidRPr="00CB5E43">
        <w:rPr>
          <w:rFonts w:ascii="Times New Roman" w:eastAsia="Calibri" w:hAnsi="Times New Roman" w:cs="Times New Roman"/>
          <w:sz w:val="28"/>
          <w:szCs w:val="28"/>
        </w:rPr>
        <w:t>Кухарева</w:t>
      </w:r>
      <w:proofErr w:type="spellEnd"/>
      <w:r w:rsidRPr="00CB5E43">
        <w:rPr>
          <w:rFonts w:ascii="Times New Roman" w:eastAsia="Calibri" w:hAnsi="Times New Roman" w:cs="Times New Roman"/>
          <w:sz w:val="28"/>
          <w:szCs w:val="28"/>
        </w:rPr>
        <w:t xml:space="preserve"> И.Н., </w:t>
      </w:r>
      <w:proofErr w:type="spellStart"/>
      <w:r w:rsidRPr="00CB5E43">
        <w:rPr>
          <w:rFonts w:ascii="Times New Roman" w:eastAsia="Calibri" w:hAnsi="Times New Roman" w:cs="Times New Roman"/>
          <w:sz w:val="28"/>
          <w:szCs w:val="28"/>
        </w:rPr>
        <w:t>Иноземцева</w:t>
      </w:r>
      <w:proofErr w:type="spellEnd"/>
      <w:r w:rsidRPr="00CB5E43">
        <w:rPr>
          <w:rFonts w:ascii="Times New Roman" w:eastAsia="Calibri" w:hAnsi="Times New Roman" w:cs="Times New Roman"/>
          <w:sz w:val="28"/>
          <w:szCs w:val="28"/>
        </w:rPr>
        <w:t xml:space="preserve"> А.А., Серый А.В., </w:t>
      </w:r>
      <w:proofErr w:type="spellStart"/>
      <w:r w:rsidRPr="00CB5E43">
        <w:rPr>
          <w:rFonts w:ascii="Times New Roman" w:eastAsia="Calibri" w:hAnsi="Times New Roman" w:cs="Times New Roman"/>
          <w:sz w:val="28"/>
          <w:szCs w:val="28"/>
        </w:rPr>
        <w:t>Яницкий</w:t>
      </w:r>
      <w:proofErr w:type="spellEnd"/>
      <w:r w:rsidRPr="00CB5E43">
        <w:rPr>
          <w:rFonts w:ascii="Times New Roman" w:eastAsia="Calibri" w:hAnsi="Times New Roman" w:cs="Times New Roman"/>
          <w:sz w:val="28"/>
          <w:szCs w:val="28"/>
        </w:rPr>
        <w:t xml:space="preserve"> М.С., </w:t>
      </w:r>
      <w:proofErr w:type="spellStart"/>
      <w:r w:rsidRPr="00CB5E43">
        <w:rPr>
          <w:rFonts w:ascii="Times New Roman" w:eastAsia="Calibri" w:hAnsi="Times New Roman" w:cs="Times New Roman"/>
          <w:sz w:val="28"/>
          <w:szCs w:val="28"/>
        </w:rPr>
        <w:t>Трубникова</w:t>
      </w:r>
      <w:proofErr w:type="spellEnd"/>
      <w:r w:rsidRPr="00CB5E43">
        <w:rPr>
          <w:rFonts w:ascii="Times New Roman" w:eastAsia="Calibri" w:hAnsi="Times New Roman" w:cs="Times New Roman"/>
          <w:sz w:val="28"/>
          <w:szCs w:val="28"/>
        </w:rPr>
        <w:t xml:space="preserve"> О.А., </w:t>
      </w:r>
      <w:proofErr w:type="spellStart"/>
      <w:r w:rsidRPr="00CB5E43">
        <w:rPr>
          <w:rFonts w:ascii="Times New Roman" w:eastAsia="Calibri" w:hAnsi="Times New Roman" w:cs="Times New Roman"/>
          <w:sz w:val="28"/>
          <w:szCs w:val="28"/>
        </w:rPr>
        <w:t>Барбараш</w:t>
      </w:r>
      <w:proofErr w:type="spellEnd"/>
      <w:r w:rsidRPr="00CB5E43">
        <w:rPr>
          <w:rFonts w:ascii="Times New Roman" w:eastAsia="Calibri" w:hAnsi="Times New Roman" w:cs="Times New Roman"/>
          <w:sz w:val="28"/>
          <w:szCs w:val="28"/>
        </w:rPr>
        <w:t xml:space="preserve"> О.Л. Взаимосвязь психологических характеристик внутренней картины болезни и копинг-поведения пациентов с ишемической болезнью сердца с параметрами их когнитивного статуса // Вестник РУДН. Серия: Психология и педагогика. 2017. №2. С. 214-220.</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 xml:space="preserve">Сухоруков Ю. В., </w:t>
      </w:r>
      <w:proofErr w:type="spellStart"/>
      <w:r w:rsidRPr="00CB5E43">
        <w:rPr>
          <w:rFonts w:ascii="Times New Roman" w:eastAsia="Calibri" w:hAnsi="Times New Roman" w:cs="Times New Roman"/>
          <w:sz w:val="28"/>
          <w:szCs w:val="28"/>
        </w:rPr>
        <w:t>Сведенцов</w:t>
      </w:r>
      <w:proofErr w:type="spellEnd"/>
      <w:r w:rsidRPr="00CB5E43">
        <w:rPr>
          <w:rFonts w:ascii="Times New Roman" w:eastAsia="Calibri" w:hAnsi="Times New Roman" w:cs="Times New Roman"/>
          <w:sz w:val="28"/>
          <w:szCs w:val="28"/>
        </w:rPr>
        <w:t xml:space="preserve"> Е. П., Докшина И. А., </w:t>
      </w:r>
      <w:proofErr w:type="spellStart"/>
      <w:r w:rsidRPr="00CB5E43">
        <w:rPr>
          <w:rFonts w:ascii="Times New Roman" w:eastAsia="Calibri" w:hAnsi="Times New Roman" w:cs="Times New Roman"/>
          <w:sz w:val="28"/>
          <w:szCs w:val="28"/>
        </w:rPr>
        <w:t>Варсегов</w:t>
      </w:r>
      <w:proofErr w:type="spellEnd"/>
      <w:r w:rsidRPr="00CB5E43">
        <w:rPr>
          <w:rFonts w:ascii="Times New Roman" w:eastAsia="Calibri" w:hAnsi="Times New Roman" w:cs="Times New Roman"/>
          <w:sz w:val="28"/>
          <w:szCs w:val="28"/>
        </w:rPr>
        <w:t xml:space="preserve"> И. В., Гоголев Л. В. Отдаленные последствия цитостатического лечения, обладающего </w:t>
      </w:r>
      <w:proofErr w:type="spellStart"/>
      <w:r w:rsidRPr="00CB5E43">
        <w:rPr>
          <w:rFonts w:ascii="Times New Roman" w:eastAsia="Calibri" w:hAnsi="Times New Roman" w:cs="Times New Roman"/>
          <w:sz w:val="28"/>
          <w:szCs w:val="28"/>
        </w:rPr>
        <w:t>кардиодепрессивным</w:t>
      </w:r>
      <w:proofErr w:type="spellEnd"/>
      <w:r w:rsidRPr="00CB5E43">
        <w:rPr>
          <w:rFonts w:ascii="Times New Roman" w:eastAsia="Calibri" w:hAnsi="Times New Roman" w:cs="Times New Roman"/>
          <w:sz w:val="28"/>
          <w:szCs w:val="28"/>
        </w:rPr>
        <w:t xml:space="preserve"> действием, при острых лейкозах // Казанский медицинский журнал. 2007. Т. 88. №4. С. 362-365.</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 xml:space="preserve">Ткаченко И.В., Тесленко Б.В., Рогачева Е.Р. и др. Состояние здоровья детей, излеченных от </w:t>
      </w:r>
      <w:proofErr w:type="spellStart"/>
      <w:r w:rsidRPr="00CB5E43">
        <w:rPr>
          <w:rFonts w:ascii="Times New Roman" w:eastAsia="Calibri" w:hAnsi="Times New Roman" w:cs="Times New Roman"/>
          <w:sz w:val="28"/>
          <w:szCs w:val="28"/>
        </w:rPr>
        <w:t>онкогематологических</w:t>
      </w:r>
      <w:proofErr w:type="spellEnd"/>
      <w:r w:rsidRPr="00CB5E43">
        <w:rPr>
          <w:rFonts w:ascii="Times New Roman" w:eastAsia="Calibri" w:hAnsi="Times New Roman" w:cs="Times New Roman"/>
          <w:sz w:val="28"/>
          <w:szCs w:val="28"/>
        </w:rPr>
        <w:t xml:space="preserve"> заболеваний // Вопросы практической педиатрии. 2009. №5. С. 24-31.</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 xml:space="preserve">Ткаченко И.В., Тесленко Б.В., Румянцев А.Г. Комплексная реабилитация детей с острым лимфобластным лейкозом в состоянии длительной ремиссии // </w:t>
      </w:r>
      <w:proofErr w:type="spellStart"/>
      <w:r w:rsidRPr="00CB5E43">
        <w:rPr>
          <w:rFonts w:ascii="Times New Roman" w:eastAsia="Calibri" w:hAnsi="Times New Roman" w:cs="Times New Roman"/>
          <w:sz w:val="28"/>
          <w:szCs w:val="28"/>
        </w:rPr>
        <w:t>Онкогематология</w:t>
      </w:r>
      <w:proofErr w:type="spellEnd"/>
      <w:r w:rsidRPr="00CB5E43">
        <w:rPr>
          <w:rFonts w:ascii="Times New Roman" w:eastAsia="Calibri" w:hAnsi="Times New Roman" w:cs="Times New Roman"/>
          <w:sz w:val="28"/>
          <w:szCs w:val="28"/>
        </w:rPr>
        <w:t>. 2009. №2. С. 42-51.</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r w:rsidRPr="00CB5E43">
        <w:rPr>
          <w:rFonts w:ascii="Times New Roman" w:eastAsia="Calibri" w:hAnsi="Times New Roman" w:cs="Times New Roman"/>
          <w:sz w:val="28"/>
          <w:szCs w:val="28"/>
        </w:rPr>
        <w:t xml:space="preserve">Феоктистов Р.И., </w:t>
      </w:r>
      <w:proofErr w:type="spellStart"/>
      <w:r w:rsidRPr="00CB5E43">
        <w:rPr>
          <w:rFonts w:ascii="Times New Roman" w:eastAsia="Calibri" w:hAnsi="Times New Roman" w:cs="Times New Roman"/>
          <w:sz w:val="28"/>
          <w:szCs w:val="28"/>
        </w:rPr>
        <w:t>Абугова</w:t>
      </w:r>
      <w:proofErr w:type="spellEnd"/>
      <w:r w:rsidRPr="00CB5E43">
        <w:rPr>
          <w:rFonts w:ascii="Times New Roman" w:eastAsia="Calibri" w:hAnsi="Times New Roman" w:cs="Times New Roman"/>
          <w:sz w:val="28"/>
          <w:szCs w:val="28"/>
        </w:rPr>
        <w:t xml:space="preserve"> Ю.Г., Дьяконова Ю.Ю. и др. Функция щитовидной железы после комбинированной терапии болезни </w:t>
      </w:r>
      <w:proofErr w:type="spellStart"/>
      <w:r w:rsidRPr="00CB5E43">
        <w:rPr>
          <w:rFonts w:ascii="Times New Roman" w:eastAsia="Calibri" w:hAnsi="Times New Roman" w:cs="Times New Roman"/>
          <w:sz w:val="28"/>
          <w:szCs w:val="28"/>
        </w:rPr>
        <w:t>Ходжкина</w:t>
      </w:r>
      <w:proofErr w:type="spellEnd"/>
      <w:r w:rsidRPr="00CB5E43">
        <w:rPr>
          <w:rFonts w:ascii="Times New Roman" w:eastAsia="Calibri" w:hAnsi="Times New Roman" w:cs="Times New Roman"/>
          <w:sz w:val="28"/>
          <w:szCs w:val="28"/>
        </w:rPr>
        <w:t xml:space="preserve"> у детей и подростков // </w:t>
      </w:r>
      <w:proofErr w:type="spellStart"/>
      <w:r w:rsidRPr="00CB5E43">
        <w:rPr>
          <w:rFonts w:ascii="Times New Roman" w:eastAsia="Calibri" w:hAnsi="Times New Roman" w:cs="Times New Roman"/>
          <w:sz w:val="28"/>
          <w:szCs w:val="28"/>
        </w:rPr>
        <w:t>Онкогематология</w:t>
      </w:r>
      <w:proofErr w:type="spellEnd"/>
      <w:r w:rsidRPr="00CB5E43">
        <w:rPr>
          <w:rFonts w:ascii="Times New Roman" w:eastAsia="Calibri" w:hAnsi="Times New Roman" w:cs="Times New Roman"/>
          <w:sz w:val="28"/>
          <w:szCs w:val="28"/>
        </w:rPr>
        <w:t>. 2011. №1. С. 35-38.</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proofErr w:type="spellStart"/>
      <w:r w:rsidRPr="00CB5E43">
        <w:rPr>
          <w:rFonts w:ascii="Times New Roman" w:eastAsia="Calibri" w:hAnsi="Times New Roman" w:cs="Times New Roman"/>
          <w:sz w:val="28"/>
          <w:szCs w:val="28"/>
        </w:rPr>
        <w:t>Фисун</w:t>
      </w:r>
      <w:proofErr w:type="spellEnd"/>
      <w:r w:rsidRPr="00CB5E43">
        <w:rPr>
          <w:rFonts w:ascii="Times New Roman" w:eastAsia="Calibri" w:hAnsi="Times New Roman" w:cs="Times New Roman"/>
          <w:sz w:val="28"/>
          <w:szCs w:val="28"/>
        </w:rPr>
        <w:t xml:space="preserve"> Е.В., </w:t>
      </w:r>
      <w:proofErr w:type="spellStart"/>
      <w:r w:rsidRPr="00CB5E43">
        <w:rPr>
          <w:rFonts w:ascii="Times New Roman" w:eastAsia="Calibri" w:hAnsi="Times New Roman" w:cs="Times New Roman"/>
          <w:sz w:val="28"/>
          <w:szCs w:val="28"/>
        </w:rPr>
        <w:t>Мирошкин</w:t>
      </w:r>
      <w:proofErr w:type="spellEnd"/>
      <w:r w:rsidRPr="00CB5E43">
        <w:rPr>
          <w:rFonts w:ascii="Times New Roman" w:eastAsia="Calibri" w:hAnsi="Times New Roman" w:cs="Times New Roman"/>
          <w:sz w:val="28"/>
          <w:szCs w:val="28"/>
        </w:rPr>
        <w:t xml:space="preserve"> Р.Б. Коррекция эмоционально-поведенческих проблем у детей, перенесших онкологическое заболевание, методами краткосрочной стратегической терапии // Психология и психотерапия семьи. 2017. №1. С. 24-31.</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proofErr w:type="spellStart"/>
      <w:r w:rsidRPr="00CB5E43">
        <w:rPr>
          <w:rFonts w:ascii="Times New Roman" w:eastAsia="Calibri" w:hAnsi="Times New Roman" w:cs="Times New Roman"/>
          <w:sz w:val="28"/>
          <w:szCs w:val="28"/>
        </w:rPr>
        <w:t>Хондкарян</w:t>
      </w:r>
      <w:proofErr w:type="spellEnd"/>
      <w:r w:rsidRPr="00CB5E43">
        <w:rPr>
          <w:rFonts w:ascii="Times New Roman" w:eastAsia="Calibri" w:hAnsi="Times New Roman" w:cs="Times New Roman"/>
          <w:sz w:val="28"/>
          <w:szCs w:val="28"/>
        </w:rPr>
        <w:t xml:space="preserve"> Г.Ш. Нейротоксические расстройства у детей, обусловленные лечением острого лимфобластного лейкоза: </w:t>
      </w:r>
      <w:proofErr w:type="spellStart"/>
      <w:r w:rsidRPr="00CB5E43">
        <w:rPr>
          <w:rFonts w:ascii="Times New Roman" w:eastAsia="Calibri" w:hAnsi="Times New Roman" w:cs="Times New Roman"/>
          <w:sz w:val="28"/>
          <w:szCs w:val="28"/>
        </w:rPr>
        <w:t>дис</w:t>
      </w:r>
      <w:proofErr w:type="spellEnd"/>
      <w:r w:rsidRPr="00CB5E43">
        <w:rPr>
          <w:rFonts w:ascii="Times New Roman" w:eastAsia="Calibri" w:hAnsi="Times New Roman" w:cs="Times New Roman"/>
          <w:sz w:val="28"/>
          <w:szCs w:val="28"/>
        </w:rPr>
        <w:t>. д. мед</w:t>
      </w:r>
      <w:proofErr w:type="gramStart"/>
      <w:r w:rsidRPr="00CB5E43">
        <w:rPr>
          <w:rFonts w:ascii="Times New Roman" w:eastAsia="Calibri" w:hAnsi="Times New Roman" w:cs="Times New Roman"/>
          <w:sz w:val="28"/>
          <w:szCs w:val="28"/>
        </w:rPr>
        <w:t>.</w:t>
      </w:r>
      <w:proofErr w:type="gramEnd"/>
      <w:r w:rsidRPr="00CB5E43">
        <w:rPr>
          <w:rFonts w:ascii="Times New Roman" w:eastAsia="Calibri" w:hAnsi="Times New Roman" w:cs="Times New Roman"/>
          <w:sz w:val="28"/>
          <w:szCs w:val="28"/>
        </w:rPr>
        <w:t xml:space="preserve"> </w:t>
      </w:r>
      <w:proofErr w:type="gramStart"/>
      <w:r w:rsidRPr="00CB5E43">
        <w:rPr>
          <w:rFonts w:ascii="Times New Roman" w:eastAsia="Calibri" w:hAnsi="Times New Roman" w:cs="Times New Roman"/>
          <w:sz w:val="28"/>
          <w:szCs w:val="28"/>
        </w:rPr>
        <w:t>н</w:t>
      </w:r>
      <w:proofErr w:type="gramEnd"/>
      <w:r w:rsidRPr="00CB5E43">
        <w:rPr>
          <w:rFonts w:ascii="Times New Roman" w:eastAsia="Calibri" w:hAnsi="Times New Roman" w:cs="Times New Roman"/>
          <w:sz w:val="28"/>
          <w:szCs w:val="28"/>
        </w:rPr>
        <w:t>аук: 14.00.09. М., 2003. 302 с.</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proofErr w:type="spellStart"/>
      <w:r w:rsidRPr="00CB5E43">
        <w:rPr>
          <w:rFonts w:ascii="Times New Roman" w:eastAsia="Calibri" w:hAnsi="Times New Roman" w:cs="Times New Roman"/>
          <w:sz w:val="28"/>
          <w:szCs w:val="28"/>
        </w:rPr>
        <w:t>Чипурко</w:t>
      </w:r>
      <w:proofErr w:type="spellEnd"/>
      <w:r w:rsidRPr="00CB5E43">
        <w:rPr>
          <w:rFonts w:ascii="Times New Roman" w:eastAsia="Calibri" w:hAnsi="Times New Roman" w:cs="Times New Roman"/>
          <w:sz w:val="28"/>
          <w:szCs w:val="28"/>
        </w:rPr>
        <w:t xml:space="preserve"> С.А. Использование </w:t>
      </w:r>
      <w:proofErr w:type="spellStart"/>
      <w:r w:rsidRPr="00CB5E43">
        <w:rPr>
          <w:rFonts w:ascii="Times New Roman" w:eastAsia="Calibri" w:hAnsi="Times New Roman" w:cs="Times New Roman"/>
          <w:sz w:val="28"/>
          <w:szCs w:val="28"/>
        </w:rPr>
        <w:t>Денверского</w:t>
      </w:r>
      <w:proofErr w:type="spellEnd"/>
      <w:r w:rsidRPr="00CB5E43">
        <w:rPr>
          <w:rFonts w:ascii="Times New Roman" w:eastAsia="Calibri" w:hAnsi="Times New Roman" w:cs="Times New Roman"/>
          <w:sz w:val="28"/>
          <w:szCs w:val="28"/>
        </w:rPr>
        <w:t xml:space="preserve"> </w:t>
      </w:r>
      <w:proofErr w:type="spellStart"/>
      <w:proofErr w:type="gramStart"/>
      <w:r w:rsidRPr="00CB5E43">
        <w:rPr>
          <w:rFonts w:ascii="Times New Roman" w:eastAsia="Calibri" w:hAnsi="Times New Roman" w:cs="Times New Roman"/>
          <w:sz w:val="28"/>
          <w:szCs w:val="28"/>
        </w:rPr>
        <w:t>скрининг-теста</w:t>
      </w:r>
      <w:proofErr w:type="spellEnd"/>
      <w:proofErr w:type="gramEnd"/>
      <w:r w:rsidRPr="00CB5E43">
        <w:rPr>
          <w:rFonts w:ascii="Times New Roman" w:eastAsia="Calibri" w:hAnsi="Times New Roman" w:cs="Times New Roman"/>
          <w:sz w:val="28"/>
          <w:szCs w:val="28"/>
        </w:rPr>
        <w:t xml:space="preserve"> развития в качестве инструмента раннего выявления возможных нарушений в развитии // Выявление нарушений развития у детей раннего возраста в </w:t>
      </w:r>
      <w:r w:rsidRPr="00CB5E43">
        <w:rPr>
          <w:rFonts w:ascii="Times New Roman" w:eastAsia="Calibri" w:hAnsi="Times New Roman" w:cs="Times New Roman"/>
          <w:sz w:val="28"/>
          <w:szCs w:val="28"/>
        </w:rPr>
        <w:lastRenderedPageBreak/>
        <w:t xml:space="preserve">системе раннего вмешательства / Под ред. О.Г. </w:t>
      </w:r>
      <w:proofErr w:type="spellStart"/>
      <w:r w:rsidRPr="00CB5E43">
        <w:rPr>
          <w:rFonts w:ascii="Times New Roman" w:eastAsia="Calibri" w:hAnsi="Times New Roman" w:cs="Times New Roman"/>
          <w:sz w:val="28"/>
          <w:szCs w:val="28"/>
        </w:rPr>
        <w:t>Авила</w:t>
      </w:r>
      <w:proofErr w:type="spellEnd"/>
      <w:r w:rsidRPr="00CB5E43">
        <w:rPr>
          <w:rFonts w:ascii="Times New Roman" w:eastAsia="Calibri" w:hAnsi="Times New Roman" w:cs="Times New Roman"/>
          <w:sz w:val="28"/>
          <w:szCs w:val="28"/>
        </w:rPr>
        <w:t xml:space="preserve"> и И.Е. </w:t>
      </w:r>
      <w:proofErr w:type="spellStart"/>
      <w:r w:rsidRPr="00CB5E43">
        <w:rPr>
          <w:rFonts w:ascii="Times New Roman" w:eastAsia="Calibri" w:hAnsi="Times New Roman" w:cs="Times New Roman"/>
          <w:sz w:val="28"/>
          <w:szCs w:val="28"/>
        </w:rPr>
        <w:t>Валитовой</w:t>
      </w:r>
      <w:proofErr w:type="spellEnd"/>
      <w:r w:rsidRPr="00CB5E43">
        <w:rPr>
          <w:rFonts w:ascii="Times New Roman" w:eastAsia="Calibri" w:hAnsi="Times New Roman" w:cs="Times New Roman"/>
          <w:sz w:val="28"/>
          <w:szCs w:val="28"/>
        </w:rPr>
        <w:t>. С. 86-90.</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proofErr w:type="spellStart"/>
      <w:r w:rsidRPr="00CB5E43">
        <w:rPr>
          <w:rFonts w:ascii="Times New Roman" w:eastAsia="Calibri" w:hAnsi="Times New Roman" w:cs="Times New Roman"/>
          <w:sz w:val="28"/>
          <w:szCs w:val="28"/>
        </w:rPr>
        <w:t>Шамитова</w:t>
      </w:r>
      <w:proofErr w:type="spellEnd"/>
      <w:r w:rsidRPr="00CB5E43">
        <w:rPr>
          <w:rFonts w:ascii="Times New Roman" w:eastAsia="Calibri" w:hAnsi="Times New Roman" w:cs="Times New Roman"/>
          <w:sz w:val="28"/>
          <w:szCs w:val="28"/>
        </w:rPr>
        <w:t xml:space="preserve"> Е.Н., </w:t>
      </w:r>
      <w:proofErr w:type="spellStart"/>
      <w:r w:rsidRPr="00CB5E43">
        <w:rPr>
          <w:rFonts w:ascii="Times New Roman" w:eastAsia="Calibri" w:hAnsi="Times New Roman" w:cs="Times New Roman"/>
          <w:sz w:val="28"/>
          <w:szCs w:val="28"/>
        </w:rPr>
        <w:t>Кучева</w:t>
      </w:r>
      <w:proofErr w:type="spellEnd"/>
      <w:r w:rsidRPr="00CB5E43">
        <w:rPr>
          <w:rFonts w:ascii="Times New Roman" w:eastAsia="Calibri" w:hAnsi="Times New Roman" w:cs="Times New Roman"/>
          <w:sz w:val="28"/>
          <w:szCs w:val="28"/>
        </w:rPr>
        <w:t xml:space="preserve"> А.Д., </w:t>
      </w:r>
      <w:proofErr w:type="spellStart"/>
      <w:r w:rsidRPr="00CB5E43">
        <w:rPr>
          <w:rFonts w:ascii="Times New Roman" w:eastAsia="Calibri" w:hAnsi="Times New Roman" w:cs="Times New Roman"/>
          <w:sz w:val="28"/>
          <w:szCs w:val="28"/>
        </w:rPr>
        <w:t>Саляхова</w:t>
      </w:r>
      <w:proofErr w:type="spellEnd"/>
      <w:r w:rsidRPr="00CB5E43">
        <w:rPr>
          <w:rFonts w:ascii="Times New Roman" w:eastAsia="Calibri" w:hAnsi="Times New Roman" w:cs="Times New Roman"/>
          <w:sz w:val="28"/>
          <w:szCs w:val="28"/>
        </w:rPr>
        <w:t xml:space="preserve"> З.И. Острый лимфобластный лейкоз у детей дошкольного возраста // Научное обозрение. Медицинские науки. 2022. №3. С. 81-85.</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rPr>
      </w:pPr>
      <w:proofErr w:type="spellStart"/>
      <w:r w:rsidRPr="00CB5E43">
        <w:rPr>
          <w:rFonts w:ascii="Times New Roman" w:eastAsia="Calibri" w:hAnsi="Times New Roman" w:cs="Times New Roman"/>
          <w:sz w:val="28"/>
          <w:szCs w:val="28"/>
        </w:rPr>
        <w:t>Шац</w:t>
      </w:r>
      <w:proofErr w:type="spellEnd"/>
      <w:r w:rsidRPr="00CB5E43">
        <w:rPr>
          <w:rFonts w:ascii="Times New Roman" w:eastAsia="Calibri" w:hAnsi="Times New Roman" w:cs="Times New Roman"/>
          <w:sz w:val="28"/>
          <w:szCs w:val="28"/>
        </w:rPr>
        <w:t xml:space="preserve"> И.К. Психологическое сопровождение тяжелобольного ребенка. СПб.: Издательство «Речь», 2010. 102 </w:t>
      </w:r>
      <w:proofErr w:type="gramStart"/>
      <w:r w:rsidRPr="00CB5E43">
        <w:rPr>
          <w:rFonts w:ascii="Times New Roman" w:eastAsia="Calibri" w:hAnsi="Times New Roman" w:cs="Times New Roman"/>
          <w:sz w:val="28"/>
          <w:szCs w:val="28"/>
        </w:rPr>
        <w:t>с</w:t>
      </w:r>
      <w:proofErr w:type="gramEnd"/>
      <w:r w:rsidRPr="00CB5E43">
        <w:rPr>
          <w:rFonts w:ascii="Times New Roman" w:eastAsia="Calibri" w:hAnsi="Times New Roman" w:cs="Times New Roman"/>
          <w:sz w:val="28"/>
          <w:szCs w:val="28"/>
        </w:rPr>
        <w:t>.</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r w:rsidRPr="00CB5E43">
        <w:rPr>
          <w:rFonts w:ascii="Times New Roman" w:eastAsia="Calibri" w:hAnsi="Times New Roman" w:cs="Times New Roman"/>
          <w:sz w:val="28"/>
          <w:szCs w:val="28"/>
        </w:rPr>
        <w:t xml:space="preserve">Щугарева Л.М., Иова А.С., Иванова О.В., Бойченко Э.Г., Гарбузова И.А., </w:t>
      </w:r>
      <w:proofErr w:type="spellStart"/>
      <w:r w:rsidRPr="00CB5E43">
        <w:rPr>
          <w:rFonts w:ascii="Times New Roman" w:eastAsia="Calibri" w:hAnsi="Times New Roman" w:cs="Times New Roman"/>
          <w:sz w:val="28"/>
          <w:szCs w:val="28"/>
        </w:rPr>
        <w:t>Станчева</w:t>
      </w:r>
      <w:proofErr w:type="spellEnd"/>
      <w:r w:rsidRPr="00CB5E43">
        <w:rPr>
          <w:rFonts w:ascii="Times New Roman" w:eastAsia="Calibri" w:hAnsi="Times New Roman" w:cs="Times New Roman"/>
          <w:sz w:val="28"/>
          <w:szCs w:val="28"/>
        </w:rPr>
        <w:t xml:space="preserve"> Н.В., Бондаренко С.Н., Хуторная Т.А., </w:t>
      </w:r>
      <w:proofErr w:type="spellStart"/>
      <w:r w:rsidRPr="00CB5E43">
        <w:rPr>
          <w:rFonts w:ascii="Times New Roman" w:eastAsia="Calibri" w:hAnsi="Times New Roman" w:cs="Times New Roman"/>
          <w:sz w:val="28"/>
          <w:szCs w:val="28"/>
        </w:rPr>
        <w:t>Зубаровская</w:t>
      </w:r>
      <w:proofErr w:type="spellEnd"/>
      <w:r w:rsidRPr="00CB5E43">
        <w:rPr>
          <w:rFonts w:ascii="Times New Roman" w:eastAsia="Calibri" w:hAnsi="Times New Roman" w:cs="Times New Roman"/>
          <w:sz w:val="28"/>
          <w:szCs w:val="28"/>
        </w:rPr>
        <w:t xml:space="preserve"> Л.С. Неврологические осложнения при острой лейкемии у детей // Анналы клинической и экспериментальной неврологии. </w:t>
      </w:r>
      <w:r w:rsidRPr="00CB5E43">
        <w:rPr>
          <w:rFonts w:ascii="Times New Roman" w:eastAsia="Calibri" w:hAnsi="Times New Roman" w:cs="Times New Roman"/>
          <w:sz w:val="28"/>
          <w:szCs w:val="28"/>
          <w:lang w:val="en-US"/>
        </w:rPr>
        <w:t xml:space="preserve">2014. </w:t>
      </w:r>
      <w:r w:rsidRPr="00CB5E43">
        <w:rPr>
          <w:rFonts w:ascii="Times New Roman" w:eastAsia="Calibri" w:hAnsi="Times New Roman" w:cs="Times New Roman"/>
          <w:sz w:val="28"/>
          <w:szCs w:val="28"/>
        </w:rPr>
        <w:t>Т</w:t>
      </w:r>
      <w:r w:rsidRPr="00CB5E43">
        <w:rPr>
          <w:rFonts w:ascii="Times New Roman" w:eastAsia="Calibri" w:hAnsi="Times New Roman" w:cs="Times New Roman"/>
          <w:sz w:val="28"/>
          <w:szCs w:val="28"/>
          <w:lang w:val="en-US"/>
        </w:rPr>
        <w:t xml:space="preserve">.8. №4. </w:t>
      </w:r>
      <w:r w:rsidRPr="00CB5E43">
        <w:rPr>
          <w:rFonts w:ascii="Times New Roman" w:eastAsia="Calibri" w:hAnsi="Times New Roman" w:cs="Times New Roman"/>
          <w:sz w:val="28"/>
          <w:szCs w:val="28"/>
        </w:rPr>
        <w:t>С</w:t>
      </w:r>
      <w:r w:rsidRPr="00CB5E43">
        <w:rPr>
          <w:rFonts w:ascii="Times New Roman" w:eastAsia="Calibri" w:hAnsi="Times New Roman" w:cs="Times New Roman"/>
          <w:sz w:val="28"/>
          <w:szCs w:val="28"/>
          <w:lang w:val="en-US"/>
        </w:rPr>
        <w:t>. 60-68.</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r w:rsidRPr="00CB5E43">
        <w:rPr>
          <w:rFonts w:ascii="Times New Roman" w:eastAsia="Calibri" w:hAnsi="Times New Roman" w:cs="Times New Roman"/>
          <w:sz w:val="28"/>
          <w:szCs w:val="28"/>
          <w:lang w:val="en-US"/>
        </w:rPr>
        <w:t>Childhood Acute Lymphoblastic Leukemia Treatment Protocol Moscow-Berlin 2015 (ALL-MB 2015) // U. S. National Library of Medicine. URL: https://clinicaltrials.gov/ct2/show/NCT03390387 (</w:t>
      </w:r>
      <w:r w:rsidRPr="00CB5E43">
        <w:rPr>
          <w:rFonts w:ascii="Times New Roman" w:eastAsia="Calibri" w:hAnsi="Times New Roman" w:cs="Times New Roman"/>
          <w:sz w:val="28"/>
          <w:szCs w:val="28"/>
        </w:rPr>
        <w:t>дата</w:t>
      </w:r>
      <w:r w:rsidRPr="00CB5E43">
        <w:rPr>
          <w:rFonts w:ascii="Times New Roman" w:eastAsia="Calibri" w:hAnsi="Times New Roman" w:cs="Times New Roman"/>
          <w:sz w:val="28"/>
          <w:szCs w:val="28"/>
          <w:lang w:val="en-US"/>
        </w:rPr>
        <w:t xml:space="preserve"> </w:t>
      </w:r>
      <w:r w:rsidRPr="00CB5E43">
        <w:rPr>
          <w:rFonts w:ascii="Times New Roman" w:eastAsia="Calibri" w:hAnsi="Times New Roman" w:cs="Times New Roman"/>
          <w:sz w:val="28"/>
          <w:szCs w:val="28"/>
        </w:rPr>
        <w:t>обращения</w:t>
      </w:r>
      <w:r w:rsidRPr="00CB5E43">
        <w:rPr>
          <w:rFonts w:ascii="Times New Roman" w:eastAsia="Calibri" w:hAnsi="Times New Roman" w:cs="Times New Roman"/>
          <w:sz w:val="28"/>
          <w:szCs w:val="28"/>
          <w:lang w:val="en-US"/>
        </w:rPr>
        <w:t>: 20.05.2023).</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r w:rsidRPr="00CB5E43">
        <w:rPr>
          <w:rFonts w:ascii="Times New Roman" w:eastAsia="Calibri" w:hAnsi="Times New Roman" w:cs="Times New Roman"/>
          <w:sz w:val="28"/>
          <w:szCs w:val="28"/>
          <w:lang w:val="en-US"/>
        </w:rPr>
        <w:t xml:space="preserve">Conklin H.M., </w:t>
      </w:r>
      <w:proofErr w:type="spellStart"/>
      <w:r w:rsidRPr="00CB5E43">
        <w:rPr>
          <w:rFonts w:ascii="Times New Roman" w:eastAsia="Calibri" w:hAnsi="Times New Roman" w:cs="Times New Roman"/>
          <w:sz w:val="28"/>
          <w:szCs w:val="28"/>
          <w:lang w:val="en-US"/>
        </w:rPr>
        <w:t>Krull</w:t>
      </w:r>
      <w:proofErr w:type="spellEnd"/>
      <w:r w:rsidRPr="00CB5E43">
        <w:rPr>
          <w:rFonts w:ascii="Times New Roman" w:eastAsia="Calibri" w:hAnsi="Times New Roman" w:cs="Times New Roman"/>
          <w:sz w:val="28"/>
          <w:szCs w:val="28"/>
          <w:lang w:val="en-US"/>
        </w:rPr>
        <w:t xml:space="preserve"> K.R., </w:t>
      </w:r>
      <w:proofErr w:type="spellStart"/>
      <w:r w:rsidRPr="00CB5E43">
        <w:rPr>
          <w:rFonts w:ascii="Times New Roman" w:eastAsia="Calibri" w:hAnsi="Times New Roman" w:cs="Times New Roman"/>
          <w:sz w:val="28"/>
          <w:szCs w:val="28"/>
          <w:lang w:val="en-US"/>
        </w:rPr>
        <w:t>Reddick</w:t>
      </w:r>
      <w:proofErr w:type="spellEnd"/>
      <w:r w:rsidRPr="00CB5E43">
        <w:rPr>
          <w:rFonts w:ascii="Times New Roman" w:eastAsia="Calibri" w:hAnsi="Times New Roman" w:cs="Times New Roman"/>
          <w:sz w:val="28"/>
          <w:szCs w:val="28"/>
          <w:lang w:val="en-US"/>
        </w:rPr>
        <w:t xml:space="preserve"> W.E., Pei D., Cheng C., </w:t>
      </w:r>
      <w:proofErr w:type="spellStart"/>
      <w:r w:rsidRPr="00CB5E43">
        <w:rPr>
          <w:rFonts w:ascii="Times New Roman" w:eastAsia="Calibri" w:hAnsi="Times New Roman" w:cs="Times New Roman"/>
          <w:sz w:val="28"/>
          <w:szCs w:val="28"/>
          <w:lang w:val="en-US"/>
        </w:rPr>
        <w:t>Pui</w:t>
      </w:r>
      <w:proofErr w:type="spellEnd"/>
      <w:r w:rsidRPr="00CB5E43">
        <w:rPr>
          <w:rFonts w:ascii="Times New Roman" w:eastAsia="Calibri" w:hAnsi="Times New Roman" w:cs="Times New Roman"/>
          <w:sz w:val="28"/>
          <w:szCs w:val="28"/>
          <w:lang w:val="en-US"/>
        </w:rPr>
        <w:t xml:space="preserve"> C.H. Cognitive outcomes following contemporary treatment without cranial irradiation for childhood acute lymphoblastic leukemia // J </w:t>
      </w:r>
      <w:proofErr w:type="spellStart"/>
      <w:r w:rsidRPr="00CB5E43">
        <w:rPr>
          <w:rFonts w:ascii="Times New Roman" w:eastAsia="Calibri" w:hAnsi="Times New Roman" w:cs="Times New Roman"/>
          <w:sz w:val="28"/>
          <w:szCs w:val="28"/>
          <w:lang w:val="en-US"/>
        </w:rPr>
        <w:t>Natl</w:t>
      </w:r>
      <w:proofErr w:type="spellEnd"/>
      <w:r w:rsidRPr="00CB5E43">
        <w:rPr>
          <w:rFonts w:ascii="Times New Roman" w:eastAsia="Calibri" w:hAnsi="Times New Roman" w:cs="Times New Roman"/>
          <w:sz w:val="28"/>
          <w:szCs w:val="28"/>
          <w:lang w:val="en-US"/>
        </w:rPr>
        <w:t xml:space="preserve"> Cancer Inst. 2012. №104 (18). </w:t>
      </w:r>
      <w:r w:rsidRPr="00CB5E43">
        <w:rPr>
          <w:rFonts w:ascii="Times New Roman" w:eastAsia="Calibri" w:hAnsi="Times New Roman" w:cs="Times New Roman"/>
          <w:sz w:val="28"/>
          <w:szCs w:val="28"/>
        </w:rPr>
        <w:t>Р</w:t>
      </w:r>
      <w:r w:rsidRPr="00CB5E43">
        <w:rPr>
          <w:rFonts w:ascii="Times New Roman" w:eastAsia="Calibri" w:hAnsi="Times New Roman" w:cs="Times New Roman"/>
          <w:sz w:val="28"/>
          <w:szCs w:val="28"/>
          <w:lang w:val="en-US"/>
        </w:rPr>
        <w:t xml:space="preserve">. 1386-1395. </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proofErr w:type="spellStart"/>
      <w:r w:rsidRPr="00CB5E43">
        <w:rPr>
          <w:rFonts w:ascii="Times New Roman" w:eastAsia="Calibri" w:hAnsi="Times New Roman" w:cs="Times New Roman"/>
          <w:sz w:val="28"/>
          <w:szCs w:val="28"/>
          <w:lang w:val="en-US"/>
        </w:rPr>
        <w:t>CureAll</w:t>
      </w:r>
      <w:proofErr w:type="spellEnd"/>
      <w:r w:rsidRPr="00CB5E43">
        <w:rPr>
          <w:rFonts w:ascii="Times New Roman" w:eastAsia="Calibri" w:hAnsi="Times New Roman" w:cs="Times New Roman"/>
          <w:sz w:val="28"/>
          <w:szCs w:val="28"/>
          <w:lang w:val="en-US"/>
        </w:rPr>
        <w:t xml:space="preserve"> framework: WHO global initiative for childhood cancer: increasing access, advancing quality, saving lives // World Health Organization. URL: https://apps.who.int/iris/handle/10665/347370 (</w:t>
      </w:r>
      <w:r w:rsidRPr="00CB5E43">
        <w:rPr>
          <w:rFonts w:ascii="Times New Roman" w:eastAsia="Calibri" w:hAnsi="Times New Roman" w:cs="Times New Roman"/>
          <w:sz w:val="28"/>
          <w:szCs w:val="28"/>
        </w:rPr>
        <w:t>дата</w:t>
      </w:r>
      <w:r w:rsidRPr="00CB5E43">
        <w:rPr>
          <w:rFonts w:ascii="Times New Roman" w:eastAsia="Calibri" w:hAnsi="Times New Roman" w:cs="Times New Roman"/>
          <w:sz w:val="28"/>
          <w:szCs w:val="28"/>
          <w:lang w:val="en-US"/>
        </w:rPr>
        <w:t xml:space="preserve"> </w:t>
      </w:r>
      <w:r w:rsidRPr="00CB5E43">
        <w:rPr>
          <w:rFonts w:ascii="Times New Roman" w:eastAsia="Calibri" w:hAnsi="Times New Roman" w:cs="Times New Roman"/>
          <w:sz w:val="28"/>
          <w:szCs w:val="28"/>
        </w:rPr>
        <w:t>обращения</w:t>
      </w:r>
      <w:r w:rsidRPr="00CB5E43">
        <w:rPr>
          <w:rFonts w:ascii="Times New Roman" w:eastAsia="Calibri" w:hAnsi="Times New Roman" w:cs="Times New Roman"/>
          <w:sz w:val="28"/>
          <w:szCs w:val="28"/>
          <w:lang w:val="en-US"/>
        </w:rPr>
        <w:t>: 20.05.2023).</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proofErr w:type="spellStart"/>
      <w:r w:rsidRPr="00CB5E43">
        <w:rPr>
          <w:rFonts w:ascii="Times New Roman" w:eastAsia="Calibri" w:hAnsi="Times New Roman" w:cs="Times New Roman"/>
          <w:sz w:val="28"/>
          <w:szCs w:val="28"/>
          <w:lang w:val="en-US"/>
        </w:rPr>
        <w:t>Frankenburg</w:t>
      </w:r>
      <w:proofErr w:type="spellEnd"/>
      <w:r w:rsidRPr="00CB5E43">
        <w:rPr>
          <w:rFonts w:ascii="Times New Roman" w:eastAsia="Calibri" w:hAnsi="Times New Roman" w:cs="Times New Roman"/>
          <w:sz w:val="28"/>
          <w:szCs w:val="28"/>
          <w:lang w:val="en-US"/>
        </w:rPr>
        <w:t xml:space="preserve"> W.K., </w:t>
      </w:r>
      <w:proofErr w:type="spellStart"/>
      <w:r w:rsidRPr="00CB5E43">
        <w:rPr>
          <w:rFonts w:ascii="Times New Roman" w:eastAsia="Calibri" w:hAnsi="Times New Roman" w:cs="Times New Roman"/>
          <w:sz w:val="28"/>
          <w:szCs w:val="28"/>
          <w:lang w:val="en-US"/>
        </w:rPr>
        <w:t>Dodds</w:t>
      </w:r>
      <w:proofErr w:type="spellEnd"/>
      <w:r w:rsidRPr="00CB5E43">
        <w:rPr>
          <w:rFonts w:ascii="Times New Roman" w:eastAsia="Calibri" w:hAnsi="Times New Roman" w:cs="Times New Roman"/>
          <w:sz w:val="28"/>
          <w:szCs w:val="28"/>
          <w:lang w:val="en-US"/>
        </w:rPr>
        <w:t xml:space="preserve"> J.B. The Denver Developmental Screening Test // J. </w:t>
      </w:r>
      <w:proofErr w:type="spellStart"/>
      <w:r w:rsidRPr="00CB5E43">
        <w:rPr>
          <w:rFonts w:ascii="Times New Roman" w:eastAsia="Calibri" w:hAnsi="Times New Roman" w:cs="Times New Roman"/>
          <w:sz w:val="28"/>
          <w:szCs w:val="28"/>
          <w:lang w:val="en-US"/>
        </w:rPr>
        <w:t>Pediat</w:t>
      </w:r>
      <w:proofErr w:type="spellEnd"/>
      <w:r w:rsidRPr="00CB5E43">
        <w:rPr>
          <w:rFonts w:ascii="Times New Roman" w:eastAsia="Calibri" w:hAnsi="Times New Roman" w:cs="Times New Roman"/>
          <w:sz w:val="28"/>
          <w:szCs w:val="28"/>
          <w:lang w:val="en-US"/>
        </w:rPr>
        <w:t xml:space="preserve">. 1967. №71 (2). </w:t>
      </w:r>
      <w:r w:rsidRPr="00CB5E43">
        <w:rPr>
          <w:rFonts w:ascii="Times New Roman" w:eastAsia="Calibri" w:hAnsi="Times New Roman" w:cs="Times New Roman"/>
          <w:sz w:val="28"/>
          <w:szCs w:val="28"/>
        </w:rPr>
        <w:t>Р</w:t>
      </w:r>
      <w:r w:rsidRPr="00CB5E43">
        <w:rPr>
          <w:rFonts w:ascii="Times New Roman" w:eastAsia="Calibri" w:hAnsi="Times New Roman" w:cs="Times New Roman"/>
          <w:sz w:val="28"/>
          <w:szCs w:val="28"/>
          <w:lang w:val="en-US"/>
        </w:rPr>
        <w:t>. 181-191.</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proofErr w:type="spellStart"/>
      <w:r w:rsidRPr="00CB5E43">
        <w:rPr>
          <w:rFonts w:ascii="Times New Roman" w:eastAsia="Calibri" w:hAnsi="Times New Roman" w:cs="Times New Roman"/>
          <w:sz w:val="28"/>
          <w:szCs w:val="28"/>
          <w:lang w:val="en-US"/>
        </w:rPr>
        <w:t>Frankenburg</w:t>
      </w:r>
      <w:proofErr w:type="spellEnd"/>
      <w:r w:rsidRPr="00CB5E43">
        <w:rPr>
          <w:rFonts w:ascii="Times New Roman" w:eastAsia="Calibri" w:hAnsi="Times New Roman" w:cs="Times New Roman"/>
          <w:sz w:val="28"/>
          <w:szCs w:val="28"/>
          <w:lang w:val="en-US"/>
        </w:rPr>
        <w:t xml:space="preserve"> W.K., </w:t>
      </w:r>
      <w:proofErr w:type="spellStart"/>
      <w:r w:rsidRPr="00CB5E43">
        <w:rPr>
          <w:rFonts w:ascii="Times New Roman" w:eastAsia="Calibri" w:hAnsi="Times New Roman" w:cs="Times New Roman"/>
          <w:sz w:val="28"/>
          <w:szCs w:val="28"/>
          <w:lang w:val="en-US"/>
        </w:rPr>
        <w:t>Dodds</w:t>
      </w:r>
      <w:proofErr w:type="spellEnd"/>
      <w:r w:rsidRPr="00CB5E43">
        <w:rPr>
          <w:rFonts w:ascii="Times New Roman" w:eastAsia="Calibri" w:hAnsi="Times New Roman" w:cs="Times New Roman"/>
          <w:sz w:val="28"/>
          <w:szCs w:val="28"/>
          <w:lang w:val="en-US"/>
        </w:rPr>
        <w:t xml:space="preserve"> J.</w:t>
      </w:r>
      <w:r w:rsidRPr="00CB5E43">
        <w:rPr>
          <w:rFonts w:ascii="Times New Roman" w:eastAsia="Calibri" w:hAnsi="Times New Roman" w:cs="Times New Roman"/>
          <w:sz w:val="28"/>
          <w:szCs w:val="28"/>
        </w:rPr>
        <w:t>В</w:t>
      </w:r>
      <w:r w:rsidRPr="00CB5E43">
        <w:rPr>
          <w:rFonts w:ascii="Times New Roman" w:eastAsia="Calibri" w:hAnsi="Times New Roman" w:cs="Times New Roman"/>
          <w:sz w:val="28"/>
          <w:szCs w:val="28"/>
          <w:lang w:val="en-US"/>
        </w:rPr>
        <w:t xml:space="preserve">., Archer P. et al. The DENVER II: A major revision and </w:t>
      </w:r>
      <w:proofErr w:type="spellStart"/>
      <w:r w:rsidRPr="00CB5E43">
        <w:rPr>
          <w:rFonts w:ascii="Times New Roman" w:eastAsia="Calibri" w:hAnsi="Times New Roman" w:cs="Times New Roman"/>
          <w:sz w:val="28"/>
          <w:szCs w:val="28"/>
          <w:lang w:val="en-US"/>
        </w:rPr>
        <w:t>restandardization</w:t>
      </w:r>
      <w:proofErr w:type="spellEnd"/>
      <w:r w:rsidRPr="00CB5E43">
        <w:rPr>
          <w:rFonts w:ascii="Times New Roman" w:eastAsia="Calibri" w:hAnsi="Times New Roman" w:cs="Times New Roman"/>
          <w:sz w:val="28"/>
          <w:szCs w:val="28"/>
          <w:lang w:val="en-US"/>
        </w:rPr>
        <w:t xml:space="preserve"> of the Denver Developmental Screening Test // Pediatrics. 1992. №89. </w:t>
      </w:r>
      <w:r w:rsidRPr="00CB5E43">
        <w:rPr>
          <w:rFonts w:ascii="Times New Roman" w:eastAsia="Calibri" w:hAnsi="Times New Roman" w:cs="Times New Roman"/>
          <w:sz w:val="28"/>
          <w:szCs w:val="28"/>
        </w:rPr>
        <w:t>Р</w:t>
      </w:r>
      <w:r w:rsidRPr="00CB5E43">
        <w:rPr>
          <w:rFonts w:ascii="Times New Roman" w:eastAsia="Calibri" w:hAnsi="Times New Roman" w:cs="Times New Roman"/>
          <w:sz w:val="28"/>
          <w:szCs w:val="28"/>
          <w:lang w:val="en-US"/>
        </w:rPr>
        <w:t>. 91-97.</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r w:rsidRPr="00CB5E43">
        <w:rPr>
          <w:rFonts w:ascii="Times New Roman" w:eastAsia="Calibri" w:hAnsi="Times New Roman" w:cs="Times New Roman"/>
          <w:sz w:val="28"/>
          <w:szCs w:val="28"/>
          <w:lang w:val="en-US"/>
        </w:rPr>
        <w:t xml:space="preserve">Gomes </w:t>
      </w:r>
      <w:r w:rsidRPr="00CB5E43">
        <w:rPr>
          <w:rFonts w:ascii="Times New Roman" w:eastAsia="Calibri" w:hAnsi="Times New Roman" w:cs="Times New Roman"/>
          <w:sz w:val="28"/>
          <w:szCs w:val="28"/>
        </w:rPr>
        <w:t>Е</w:t>
      </w:r>
      <w:r w:rsidRPr="00CB5E43">
        <w:rPr>
          <w:rFonts w:ascii="Times New Roman" w:eastAsia="Calibri" w:hAnsi="Times New Roman" w:cs="Times New Roman"/>
          <w:sz w:val="28"/>
          <w:szCs w:val="28"/>
          <w:lang w:val="en-US"/>
        </w:rPr>
        <w:t xml:space="preserve">., </w:t>
      </w:r>
      <w:proofErr w:type="spellStart"/>
      <w:r w:rsidRPr="00CB5E43">
        <w:rPr>
          <w:rFonts w:ascii="Times New Roman" w:eastAsia="Calibri" w:hAnsi="Times New Roman" w:cs="Times New Roman"/>
          <w:sz w:val="28"/>
          <w:szCs w:val="28"/>
          <w:lang w:val="en-US"/>
        </w:rPr>
        <w:t>Sunaly</w:t>
      </w:r>
      <w:proofErr w:type="spellEnd"/>
      <w:r w:rsidRPr="00CB5E43">
        <w:rPr>
          <w:rFonts w:ascii="Times New Roman" w:eastAsia="Calibri" w:hAnsi="Times New Roman" w:cs="Times New Roman"/>
          <w:sz w:val="28"/>
          <w:szCs w:val="28"/>
          <w:lang w:val="en-US"/>
        </w:rPr>
        <w:t xml:space="preserve"> </w:t>
      </w:r>
      <w:proofErr w:type="spellStart"/>
      <w:r w:rsidRPr="00CB5E43">
        <w:rPr>
          <w:rFonts w:ascii="Times New Roman" w:eastAsia="Calibri" w:hAnsi="Times New Roman" w:cs="Times New Roman"/>
          <w:sz w:val="28"/>
          <w:szCs w:val="28"/>
          <w:lang w:val="en-US"/>
        </w:rPr>
        <w:t>Leite</w:t>
      </w:r>
      <w:proofErr w:type="spellEnd"/>
      <w:r w:rsidRPr="00CB5E43">
        <w:rPr>
          <w:rFonts w:ascii="Times New Roman" w:eastAsia="Calibri" w:hAnsi="Times New Roman" w:cs="Times New Roman"/>
          <w:sz w:val="28"/>
          <w:szCs w:val="28"/>
          <w:lang w:val="en-US"/>
        </w:rPr>
        <w:t xml:space="preserve"> D., Garcia D., </w:t>
      </w:r>
      <w:proofErr w:type="spellStart"/>
      <w:r w:rsidRPr="00CB5E43">
        <w:rPr>
          <w:rFonts w:ascii="Times New Roman" w:eastAsia="Calibri" w:hAnsi="Times New Roman" w:cs="Times New Roman"/>
          <w:sz w:val="28"/>
          <w:szCs w:val="28"/>
          <w:lang w:val="en-US"/>
        </w:rPr>
        <w:t>Maranhão</w:t>
      </w:r>
      <w:proofErr w:type="spellEnd"/>
      <w:r w:rsidRPr="00CB5E43">
        <w:rPr>
          <w:rFonts w:ascii="Times New Roman" w:eastAsia="Calibri" w:hAnsi="Times New Roman" w:cs="Times New Roman"/>
          <w:sz w:val="28"/>
          <w:szCs w:val="28"/>
          <w:lang w:val="en-US"/>
        </w:rPr>
        <w:t xml:space="preserve"> S., </w:t>
      </w:r>
      <w:proofErr w:type="spellStart"/>
      <w:r w:rsidRPr="00CB5E43">
        <w:rPr>
          <w:rFonts w:ascii="Times New Roman" w:eastAsia="Calibri" w:hAnsi="Times New Roman" w:cs="Times New Roman"/>
          <w:sz w:val="28"/>
          <w:szCs w:val="28"/>
          <w:lang w:val="en-US"/>
        </w:rPr>
        <w:t>Hazin</w:t>
      </w:r>
      <w:proofErr w:type="spellEnd"/>
      <w:r w:rsidRPr="00CB5E43">
        <w:rPr>
          <w:rFonts w:ascii="Times New Roman" w:eastAsia="Calibri" w:hAnsi="Times New Roman" w:cs="Times New Roman"/>
          <w:sz w:val="28"/>
          <w:szCs w:val="28"/>
          <w:lang w:val="en-US"/>
        </w:rPr>
        <w:t xml:space="preserve"> I. Neuropsychological profile of patients with acute lymphoblastic leukemia // Psychology and Neuroscience. 2012. №5 (2). </w:t>
      </w:r>
      <w:r w:rsidRPr="00CB5E43">
        <w:rPr>
          <w:rFonts w:ascii="Times New Roman" w:eastAsia="Calibri" w:hAnsi="Times New Roman" w:cs="Times New Roman"/>
          <w:sz w:val="28"/>
          <w:szCs w:val="28"/>
        </w:rPr>
        <w:t>Р</w:t>
      </w:r>
      <w:r w:rsidRPr="00CB5E43">
        <w:rPr>
          <w:rFonts w:ascii="Times New Roman" w:eastAsia="Calibri" w:hAnsi="Times New Roman" w:cs="Times New Roman"/>
          <w:sz w:val="28"/>
          <w:szCs w:val="28"/>
          <w:lang w:val="en-US"/>
        </w:rPr>
        <w:t>. 175-182.</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r w:rsidRPr="00CB5E43">
        <w:rPr>
          <w:rFonts w:ascii="Times New Roman" w:eastAsia="Calibri" w:hAnsi="Times New Roman" w:cs="Times New Roman"/>
          <w:sz w:val="28"/>
          <w:szCs w:val="28"/>
          <w:lang w:val="en-US"/>
        </w:rPr>
        <w:lastRenderedPageBreak/>
        <w:t xml:space="preserve">Hudson M.M., </w:t>
      </w:r>
      <w:proofErr w:type="spellStart"/>
      <w:r w:rsidRPr="00CB5E43">
        <w:rPr>
          <w:rFonts w:ascii="Times New Roman" w:eastAsia="Calibri" w:hAnsi="Times New Roman" w:cs="Times New Roman"/>
          <w:sz w:val="28"/>
          <w:szCs w:val="28"/>
          <w:lang w:val="en-US"/>
        </w:rPr>
        <w:t>Castellino</w:t>
      </w:r>
      <w:proofErr w:type="spellEnd"/>
      <w:r w:rsidRPr="00CB5E43">
        <w:rPr>
          <w:rFonts w:ascii="Times New Roman" w:eastAsia="Calibri" w:hAnsi="Times New Roman" w:cs="Times New Roman"/>
          <w:sz w:val="28"/>
          <w:szCs w:val="28"/>
          <w:lang w:val="en-US"/>
        </w:rPr>
        <w:t xml:space="preserve"> S. //J. </w:t>
      </w:r>
      <w:proofErr w:type="spellStart"/>
      <w:r w:rsidRPr="00CB5E43">
        <w:rPr>
          <w:rFonts w:ascii="Times New Roman" w:eastAsia="Calibri" w:hAnsi="Times New Roman" w:cs="Times New Roman"/>
          <w:sz w:val="28"/>
          <w:szCs w:val="28"/>
          <w:lang w:val="en-US"/>
        </w:rPr>
        <w:t>Clin.Oncol</w:t>
      </w:r>
      <w:proofErr w:type="spellEnd"/>
      <w:r w:rsidRPr="00CB5E43">
        <w:rPr>
          <w:rFonts w:ascii="Times New Roman" w:eastAsia="Calibri" w:hAnsi="Times New Roman" w:cs="Times New Roman"/>
          <w:sz w:val="28"/>
          <w:szCs w:val="28"/>
          <w:lang w:val="en-US"/>
        </w:rPr>
        <w:t>. 2002. Vol. 15(6). P. 2011-2055.</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proofErr w:type="spellStart"/>
      <w:r w:rsidRPr="00CB5E43">
        <w:rPr>
          <w:rFonts w:ascii="Times New Roman" w:eastAsia="Calibri" w:hAnsi="Times New Roman" w:cs="Times New Roman"/>
          <w:sz w:val="28"/>
          <w:szCs w:val="28"/>
          <w:lang w:val="en-US"/>
        </w:rPr>
        <w:t>Jacola</w:t>
      </w:r>
      <w:proofErr w:type="spellEnd"/>
      <w:r w:rsidRPr="00CB5E43">
        <w:rPr>
          <w:rFonts w:ascii="Times New Roman" w:eastAsia="Calibri" w:hAnsi="Times New Roman" w:cs="Times New Roman"/>
          <w:sz w:val="28"/>
          <w:szCs w:val="28"/>
          <w:lang w:val="en-US"/>
        </w:rPr>
        <w:t xml:space="preserve"> L.M., Conklin H.M., </w:t>
      </w:r>
      <w:proofErr w:type="spellStart"/>
      <w:r w:rsidRPr="00CB5E43">
        <w:rPr>
          <w:rFonts w:ascii="Times New Roman" w:eastAsia="Calibri" w:hAnsi="Times New Roman" w:cs="Times New Roman"/>
          <w:sz w:val="28"/>
          <w:szCs w:val="28"/>
          <w:lang w:val="en-US"/>
        </w:rPr>
        <w:t>Krull</w:t>
      </w:r>
      <w:proofErr w:type="spellEnd"/>
      <w:r w:rsidRPr="00CB5E43">
        <w:rPr>
          <w:rFonts w:ascii="Times New Roman" w:eastAsia="Calibri" w:hAnsi="Times New Roman" w:cs="Times New Roman"/>
          <w:sz w:val="28"/>
          <w:szCs w:val="28"/>
          <w:lang w:val="en-US"/>
        </w:rPr>
        <w:t xml:space="preserve"> K.R., Pei D., Cheng C., </w:t>
      </w:r>
      <w:proofErr w:type="spellStart"/>
      <w:r w:rsidRPr="00CB5E43">
        <w:rPr>
          <w:rFonts w:ascii="Times New Roman" w:eastAsia="Calibri" w:hAnsi="Times New Roman" w:cs="Times New Roman"/>
          <w:sz w:val="28"/>
          <w:szCs w:val="28"/>
          <w:lang w:val="en-US"/>
        </w:rPr>
        <w:t>Reddick</w:t>
      </w:r>
      <w:proofErr w:type="spellEnd"/>
      <w:r w:rsidRPr="00CB5E43">
        <w:rPr>
          <w:rFonts w:ascii="Times New Roman" w:eastAsia="Calibri" w:hAnsi="Times New Roman" w:cs="Times New Roman"/>
          <w:sz w:val="28"/>
          <w:szCs w:val="28"/>
          <w:lang w:val="en-US"/>
        </w:rPr>
        <w:t xml:space="preserve"> W.E., </w:t>
      </w:r>
      <w:proofErr w:type="spellStart"/>
      <w:r w:rsidRPr="00CB5E43">
        <w:rPr>
          <w:rFonts w:ascii="Times New Roman" w:eastAsia="Calibri" w:hAnsi="Times New Roman" w:cs="Times New Roman"/>
          <w:sz w:val="28"/>
          <w:szCs w:val="28"/>
          <w:lang w:val="en-US"/>
        </w:rPr>
        <w:t>Pui</w:t>
      </w:r>
      <w:proofErr w:type="spellEnd"/>
      <w:r w:rsidRPr="00CB5E43">
        <w:rPr>
          <w:rFonts w:ascii="Times New Roman" w:eastAsia="Calibri" w:hAnsi="Times New Roman" w:cs="Times New Roman"/>
          <w:sz w:val="28"/>
          <w:szCs w:val="28"/>
          <w:lang w:val="en-US"/>
        </w:rPr>
        <w:t xml:space="preserve"> C., </w:t>
      </w:r>
      <w:proofErr w:type="spellStart"/>
      <w:r w:rsidRPr="00CB5E43">
        <w:rPr>
          <w:rFonts w:ascii="Times New Roman" w:eastAsia="Calibri" w:hAnsi="Times New Roman" w:cs="Times New Roman"/>
          <w:sz w:val="28"/>
          <w:szCs w:val="28"/>
          <w:lang w:val="en-US"/>
        </w:rPr>
        <w:t>Jeha</w:t>
      </w:r>
      <w:proofErr w:type="spellEnd"/>
      <w:r w:rsidRPr="00CB5E43">
        <w:rPr>
          <w:rFonts w:ascii="Times New Roman" w:eastAsia="Calibri" w:hAnsi="Times New Roman" w:cs="Times New Roman"/>
          <w:sz w:val="28"/>
          <w:szCs w:val="28"/>
          <w:lang w:val="en-US"/>
        </w:rPr>
        <w:t xml:space="preserve"> S. The Impact of Intensified CNS-Directed Therapy on Neurocognitive Outcomes in Survivors of Childhood Acute Lymphoblastic Leukemia Treated Without Cranial Irradiation // Journal of Clinical Oncology. 2022. №36. P. 4218-4227.</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r w:rsidRPr="00CB5E43">
        <w:rPr>
          <w:rFonts w:ascii="Times New Roman" w:eastAsia="Calibri" w:hAnsi="Times New Roman" w:cs="Times New Roman"/>
          <w:sz w:val="28"/>
          <w:szCs w:val="28"/>
          <w:lang w:val="en-US"/>
        </w:rPr>
        <w:t xml:space="preserve">Jansen N.C., </w:t>
      </w:r>
      <w:proofErr w:type="spellStart"/>
      <w:r w:rsidRPr="00CB5E43">
        <w:rPr>
          <w:rFonts w:ascii="Times New Roman" w:eastAsia="Calibri" w:hAnsi="Times New Roman" w:cs="Times New Roman"/>
          <w:sz w:val="28"/>
          <w:szCs w:val="28"/>
          <w:lang w:val="en-US"/>
        </w:rPr>
        <w:t>Kingma</w:t>
      </w:r>
      <w:proofErr w:type="spellEnd"/>
      <w:r w:rsidRPr="00CB5E43">
        <w:rPr>
          <w:rFonts w:ascii="Times New Roman" w:eastAsia="Calibri" w:hAnsi="Times New Roman" w:cs="Times New Roman"/>
          <w:sz w:val="28"/>
          <w:szCs w:val="28"/>
          <w:lang w:val="en-US"/>
        </w:rPr>
        <w:t xml:space="preserve"> A., </w:t>
      </w:r>
      <w:proofErr w:type="spellStart"/>
      <w:r w:rsidRPr="00CB5E43">
        <w:rPr>
          <w:rFonts w:ascii="Times New Roman" w:eastAsia="Calibri" w:hAnsi="Times New Roman" w:cs="Times New Roman"/>
          <w:sz w:val="28"/>
          <w:szCs w:val="28"/>
          <w:lang w:val="en-US"/>
        </w:rPr>
        <w:t>Schuitema</w:t>
      </w:r>
      <w:proofErr w:type="spellEnd"/>
      <w:r w:rsidRPr="00CB5E43">
        <w:rPr>
          <w:rFonts w:ascii="Times New Roman" w:eastAsia="Calibri" w:hAnsi="Times New Roman" w:cs="Times New Roman"/>
          <w:sz w:val="28"/>
          <w:szCs w:val="28"/>
          <w:lang w:val="en-US"/>
        </w:rPr>
        <w:t xml:space="preserve"> A., </w:t>
      </w:r>
      <w:proofErr w:type="spellStart"/>
      <w:r w:rsidRPr="00CB5E43">
        <w:rPr>
          <w:rFonts w:ascii="Times New Roman" w:eastAsia="Calibri" w:hAnsi="Times New Roman" w:cs="Times New Roman"/>
          <w:sz w:val="28"/>
          <w:szCs w:val="28"/>
          <w:lang w:val="en-US"/>
        </w:rPr>
        <w:t>Bouma</w:t>
      </w:r>
      <w:proofErr w:type="spellEnd"/>
      <w:r w:rsidRPr="00CB5E43">
        <w:rPr>
          <w:rFonts w:ascii="Times New Roman" w:eastAsia="Calibri" w:hAnsi="Times New Roman" w:cs="Times New Roman"/>
          <w:sz w:val="28"/>
          <w:szCs w:val="28"/>
          <w:lang w:val="en-US"/>
        </w:rPr>
        <w:t xml:space="preserve"> A., </w:t>
      </w:r>
      <w:proofErr w:type="spellStart"/>
      <w:r w:rsidRPr="00CB5E43">
        <w:rPr>
          <w:rFonts w:ascii="Times New Roman" w:eastAsia="Calibri" w:hAnsi="Times New Roman" w:cs="Times New Roman"/>
          <w:sz w:val="28"/>
          <w:szCs w:val="28"/>
          <w:lang w:val="en-US"/>
        </w:rPr>
        <w:t>Veerman</w:t>
      </w:r>
      <w:proofErr w:type="spellEnd"/>
      <w:r w:rsidRPr="00CB5E43">
        <w:rPr>
          <w:rFonts w:ascii="Times New Roman" w:eastAsia="Calibri" w:hAnsi="Times New Roman" w:cs="Times New Roman"/>
          <w:sz w:val="28"/>
          <w:szCs w:val="28"/>
          <w:lang w:val="en-US"/>
        </w:rPr>
        <w:t xml:space="preserve"> A.J., </w:t>
      </w:r>
      <w:proofErr w:type="spellStart"/>
      <w:r w:rsidRPr="00CB5E43">
        <w:rPr>
          <w:rFonts w:ascii="Times New Roman" w:eastAsia="Calibri" w:hAnsi="Times New Roman" w:cs="Times New Roman"/>
          <w:sz w:val="28"/>
          <w:szCs w:val="28"/>
          <w:lang w:val="en-US"/>
        </w:rPr>
        <w:t>Kamps</w:t>
      </w:r>
      <w:proofErr w:type="spellEnd"/>
      <w:r w:rsidRPr="00CB5E43">
        <w:rPr>
          <w:rFonts w:ascii="Times New Roman" w:eastAsia="Calibri" w:hAnsi="Times New Roman" w:cs="Times New Roman"/>
          <w:sz w:val="28"/>
          <w:szCs w:val="28"/>
          <w:lang w:val="en-US"/>
        </w:rPr>
        <w:t xml:space="preserve"> W.A. Neuropsychological outcome in chemotherapy-only-treated children with acute lymphoblastic leukemia // J </w:t>
      </w:r>
      <w:proofErr w:type="spellStart"/>
      <w:r w:rsidRPr="00CB5E43">
        <w:rPr>
          <w:rFonts w:ascii="Times New Roman" w:eastAsia="Calibri" w:hAnsi="Times New Roman" w:cs="Times New Roman"/>
          <w:sz w:val="28"/>
          <w:szCs w:val="28"/>
          <w:lang w:val="en-US"/>
        </w:rPr>
        <w:t>Clin</w:t>
      </w:r>
      <w:proofErr w:type="spellEnd"/>
      <w:r w:rsidRPr="00CB5E43">
        <w:rPr>
          <w:rFonts w:ascii="Times New Roman" w:eastAsia="Calibri" w:hAnsi="Times New Roman" w:cs="Times New Roman"/>
          <w:sz w:val="28"/>
          <w:szCs w:val="28"/>
          <w:lang w:val="en-US"/>
        </w:rPr>
        <w:t xml:space="preserve"> </w:t>
      </w:r>
      <w:proofErr w:type="spellStart"/>
      <w:r w:rsidRPr="00CB5E43">
        <w:rPr>
          <w:rFonts w:ascii="Times New Roman" w:eastAsia="Calibri" w:hAnsi="Times New Roman" w:cs="Times New Roman"/>
          <w:sz w:val="28"/>
          <w:szCs w:val="28"/>
          <w:lang w:val="en-US"/>
        </w:rPr>
        <w:t>Oncol</w:t>
      </w:r>
      <w:proofErr w:type="spellEnd"/>
      <w:r w:rsidRPr="00CB5E43">
        <w:rPr>
          <w:rFonts w:ascii="Times New Roman" w:eastAsia="Calibri" w:hAnsi="Times New Roman" w:cs="Times New Roman"/>
          <w:sz w:val="28"/>
          <w:szCs w:val="28"/>
          <w:lang w:val="en-US"/>
        </w:rPr>
        <w:t xml:space="preserve">. 2008. №26 (18). </w:t>
      </w:r>
      <w:r w:rsidRPr="00CB5E43">
        <w:rPr>
          <w:rFonts w:ascii="Times New Roman" w:eastAsia="Calibri" w:hAnsi="Times New Roman" w:cs="Times New Roman"/>
          <w:sz w:val="28"/>
          <w:szCs w:val="28"/>
        </w:rPr>
        <w:t>Р</w:t>
      </w:r>
      <w:r w:rsidRPr="00CB5E43">
        <w:rPr>
          <w:rFonts w:ascii="Times New Roman" w:eastAsia="Calibri" w:hAnsi="Times New Roman" w:cs="Times New Roman"/>
          <w:sz w:val="28"/>
          <w:szCs w:val="28"/>
          <w:lang w:val="en-US"/>
        </w:rPr>
        <w:t xml:space="preserve">. 3025-3030. </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proofErr w:type="spellStart"/>
      <w:r w:rsidRPr="00CB5E43">
        <w:rPr>
          <w:rFonts w:ascii="Times New Roman" w:eastAsia="Calibri" w:hAnsi="Times New Roman" w:cs="Times New Roman"/>
          <w:sz w:val="28"/>
          <w:szCs w:val="28"/>
          <w:lang w:val="en-US"/>
        </w:rPr>
        <w:t>Kingma</w:t>
      </w:r>
      <w:proofErr w:type="spellEnd"/>
      <w:r w:rsidRPr="00CB5E43">
        <w:rPr>
          <w:rFonts w:ascii="Times New Roman" w:eastAsia="Calibri" w:hAnsi="Times New Roman" w:cs="Times New Roman"/>
          <w:sz w:val="28"/>
          <w:szCs w:val="28"/>
          <w:lang w:val="en-US"/>
        </w:rPr>
        <w:t xml:space="preserve"> A., Van </w:t>
      </w:r>
      <w:proofErr w:type="spellStart"/>
      <w:r w:rsidRPr="00CB5E43">
        <w:rPr>
          <w:rFonts w:ascii="Times New Roman" w:eastAsia="Calibri" w:hAnsi="Times New Roman" w:cs="Times New Roman"/>
          <w:sz w:val="28"/>
          <w:szCs w:val="28"/>
          <w:lang w:val="en-US"/>
        </w:rPr>
        <w:t>Dommelen</w:t>
      </w:r>
      <w:proofErr w:type="spellEnd"/>
      <w:r w:rsidRPr="00CB5E43">
        <w:rPr>
          <w:rFonts w:ascii="Times New Roman" w:eastAsia="Calibri" w:hAnsi="Times New Roman" w:cs="Times New Roman"/>
          <w:sz w:val="28"/>
          <w:szCs w:val="28"/>
          <w:lang w:val="en-US"/>
        </w:rPr>
        <w:t xml:space="preserve"> R.I., </w:t>
      </w:r>
      <w:proofErr w:type="spellStart"/>
      <w:r w:rsidRPr="00CB5E43">
        <w:rPr>
          <w:rFonts w:ascii="Times New Roman" w:eastAsia="Calibri" w:hAnsi="Times New Roman" w:cs="Times New Roman"/>
          <w:sz w:val="28"/>
          <w:szCs w:val="28"/>
          <w:lang w:val="en-US"/>
        </w:rPr>
        <w:t>Mooyaart</w:t>
      </w:r>
      <w:proofErr w:type="spellEnd"/>
      <w:r w:rsidRPr="00CB5E43">
        <w:rPr>
          <w:rFonts w:ascii="Times New Roman" w:eastAsia="Calibri" w:hAnsi="Times New Roman" w:cs="Times New Roman"/>
          <w:sz w:val="28"/>
          <w:szCs w:val="28"/>
          <w:lang w:val="en-US"/>
        </w:rPr>
        <w:t xml:space="preserve"> E.L., </w:t>
      </w:r>
      <w:proofErr w:type="spellStart"/>
      <w:r w:rsidRPr="00CB5E43">
        <w:rPr>
          <w:rFonts w:ascii="Times New Roman" w:eastAsia="Calibri" w:hAnsi="Times New Roman" w:cs="Times New Roman"/>
          <w:sz w:val="28"/>
          <w:szCs w:val="28"/>
          <w:lang w:val="en-US"/>
        </w:rPr>
        <w:t>Wilmink</w:t>
      </w:r>
      <w:proofErr w:type="spellEnd"/>
      <w:r w:rsidRPr="00CB5E43">
        <w:rPr>
          <w:rFonts w:ascii="Times New Roman" w:eastAsia="Calibri" w:hAnsi="Times New Roman" w:cs="Times New Roman"/>
          <w:sz w:val="28"/>
          <w:szCs w:val="28"/>
          <w:lang w:val="en-US"/>
        </w:rPr>
        <w:t xml:space="preserve"> J.T., </w:t>
      </w:r>
      <w:proofErr w:type="spellStart"/>
      <w:r w:rsidRPr="00CB5E43">
        <w:rPr>
          <w:rFonts w:ascii="Times New Roman" w:eastAsia="Calibri" w:hAnsi="Times New Roman" w:cs="Times New Roman"/>
          <w:sz w:val="28"/>
          <w:szCs w:val="28"/>
          <w:lang w:val="en-US"/>
        </w:rPr>
        <w:t>Deelman</w:t>
      </w:r>
      <w:proofErr w:type="spellEnd"/>
      <w:r w:rsidRPr="00CB5E43">
        <w:rPr>
          <w:rFonts w:ascii="Times New Roman" w:eastAsia="Calibri" w:hAnsi="Times New Roman" w:cs="Times New Roman"/>
          <w:sz w:val="28"/>
          <w:szCs w:val="28"/>
          <w:lang w:val="en-US"/>
        </w:rPr>
        <w:t xml:space="preserve"> B.G., </w:t>
      </w:r>
      <w:proofErr w:type="spellStart"/>
      <w:r w:rsidRPr="00CB5E43">
        <w:rPr>
          <w:rFonts w:ascii="Times New Roman" w:eastAsia="Calibri" w:hAnsi="Times New Roman" w:cs="Times New Roman"/>
          <w:sz w:val="28"/>
          <w:szCs w:val="28"/>
          <w:lang w:val="en-US"/>
        </w:rPr>
        <w:t>Kamps</w:t>
      </w:r>
      <w:proofErr w:type="spellEnd"/>
      <w:r w:rsidRPr="00CB5E43">
        <w:rPr>
          <w:rFonts w:ascii="Times New Roman" w:eastAsia="Calibri" w:hAnsi="Times New Roman" w:cs="Times New Roman"/>
          <w:sz w:val="28"/>
          <w:szCs w:val="28"/>
          <w:lang w:val="en-US"/>
        </w:rPr>
        <w:t xml:space="preserve"> W.A. No major cognitive impairment in young children with acute lymphoblastic leukemia using chemotherapy only: a prospective longitudinal study // J </w:t>
      </w:r>
      <w:proofErr w:type="spellStart"/>
      <w:r w:rsidRPr="00CB5E43">
        <w:rPr>
          <w:rFonts w:ascii="Times New Roman" w:eastAsia="Calibri" w:hAnsi="Times New Roman" w:cs="Times New Roman"/>
          <w:sz w:val="28"/>
          <w:szCs w:val="28"/>
          <w:lang w:val="en-US"/>
        </w:rPr>
        <w:t>Pediatr</w:t>
      </w:r>
      <w:proofErr w:type="spellEnd"/>
      <w:r w:rsidRPr="00CB5E43">
        <w:rPr>
          <w:rFonts w:ascii="Times New Roman" w:eastAsia="Calibri" w:hAnsi="Times New Roman" w:cs="Times New Roman"/>
          <w:sz w:val="28"/>
          <w:szCs w:val="28"/>
          <w:lang w:val="en-US"/>
        </w:rPr>
        <w:t xml:space="preserve"> </w:t>
      </w:r>
      <w:proofErr w:type="spellStart"/>
      <w:r w:rsidRPr="00CB5E43">
        <w:rPr>
          <w:rFonts w:ascii="Times New Roman" w:eastAsia="Calibri" w:hAnsi="Times New Roman" w:cs="Times New Roman"/>
          <w:sz w:val="28"/>
          <w:szCs w:val="28"/>
          <w:lang w:val="en-US"/>
        </w:rPr>
        <w:t>Hematol</w:t>
      </w:r>
      <w:proofErr w:type="spellEnd"/>
      <w:r w:rsidRPr="00CB5E43">
        <w:rPr>
          <w:rFonts w:ascii="Times New Roman" w:eastAsia="Calibri" w:hAnsi="Times New Roman" w:cs="Times New Roman"/>
          <w:sz w:val="28"/>
          <w:szCs w:val="28"/>
          <w:lang w:val="en-US"/>
        </w:rPr>
        <w:t xml:space="preserve"> </w:t>
      </w:r>
      <w:proofErr w:type="spellStart"/>
      <w:r w:rsidRPr="00CB5E43">
        <w:rPr>
          <w:rFonts w:ascii="Times New Roman" w:eastAsia="Calibri" w:hAnsi="Times New Roman" w:cs="Times New Roman"/>
          <w:sz w:val="28"/>
          <w:szCs w:val="28"/>
          <w:lang w:val="en-US"/>
        </w:rPr>
        <w:t>Oncol</w:t>
      </w:r>
      <w:proofErr w:type="spellEnd"/>
      <w:r w:rsidRPr="00CB5E43">
        <w:rPr>
          <w:rFonts w:ascii="Times New Roman" w:eastAsia="Calibri" w:hAnsi="Times New Roman" w:cs="Times New Roman"/>
          <w:sz w:val="28"/>
          <w:szCs w:val="28"/>
          <w:lang w:val="en-US"/>
        </w:rPr>
        <w:t xml:space="preserve">. 2002. №24 (2). </w:t>
      </w:r>
      <w:r w:rsidRPr="00CB5E43">
        <w:rPr>
          <w:rFonts w:ascii="Times New Roman" w:eastAsia="Calibri" w:hAnsi="Times New Roman" w:cs="Times New Roman"/>
          <w:sz w:val="28"/>
          <w:szCs w:val="28"/>
        </w:rPr>
        <w:t>Р</w:t>
      </w:r>
      <w:r w:rsidRPr="00CB5E43">
        <w:rPr>
          <w:rFonts w:ascii="Times New Roman" w:eastAsia="Calibri" w:hAnsi="Times New Roman" w:cs="Times New Roman"/>
          <w:sz w:val="28"/>
          <w:szCs w:val="28"/>
          <w:lang w:val="en-US"/>
        </w:rPr>
        <w:t xml:space="preserve">.106-114. </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r w:rsidRPr="00CB5E43">
        <w:rPr>
          <w:rFonts w:ascii="Times New Roman" w:eastAsia="Calibri" w:hAnsi="Times New Roman" w:cs="Times New Roman"/>
          <w:sz w:val="28"/>
          <w:szCs w:val="28"/>
          <w:lang w:val="en-US"/>
        </w:rPr>
        <w:t xml:space="preserve">Lam C.G., Howard S.C., </w:t>
      </w:r>
      <w:proofErr w:type="spellStart"/>
      <w:r w:rsidRPr="00CB5E43">
        <w:rPr>
          <w:rFonts w:ascii="Times New Roman" w:eastAsia="Calibri" w:hAnsi="Times New Roman" w:cs="Times New Roman"/>
          <w:sz w:val="28"/>
          <w:szCs w:val="28"/>
          <w:lang w:val="en-US"/>
        </w:rPr>
        <w:t>Bouffet</w:t>
      </w:r>
      <w:proofErr w:type="spellEnd"/>
      <w:r w:rsidRPr="00CB5E43">
        <w:rPr>
          <w:rFonts w:ascii="Times New Roman" w:eastAsia="Calibri" w:hAnsi="Times New Roman" w:cs="Times New Roman"/>
          <w:sz w:val="28"/>
          <w:szCs w:val="28"/>
          <w:lang w:val="en-US"/>
        </w:rPr>
        <w:t xml:space="preserve"> E., Pritchard-Jones K. Science and health for all children with cancer // Science. 2019. №363 (6432). </w:t>
      </w:r>
      <w:r w:rsidRPr="00CB5E43">
        <w:rPr>
          <w:rFonts w:ascii="Times New Roman" w:eastAsia="Calibri" w:hAnsi="Times New Roman" w:cs="Times New Roman"/>
          <w:sz w:val="28"/>
          <w:szCs w:val="28"/>
        </w:rPr>
        <w:t>Р</w:t>
      </w:r>
      <w:r w:rsidRPr="00CB5E43">
        <w:rPr>
          <w:rFonts w:ascii="Times New Roman" w:eastAsia="Calibri" w:hAnsi="Times New Roman" w:cs="Times New Roman"/>
          <w:sz w:val="28"/>
          <w:szCs w:val="28"/>
          <w:lang w:val="en-US"/>
        </w:rPr>
        <w:t xml:space="preserve">. 1182-1186. </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r w:rsidRPr="00CB5E43">
        <w:rPr>
          <w:rFonts w:ascii="Times New Roman" w:eastAsia="Calibri" w:hAnsi="Times New Roman" w:cs="Times New Roman"/>
          <w:sz w:val="28"/>
          <w:szCs w:val="28"/>
          <w:lang w:val="en-US"/>
        </w:rPr>
        <w:t xml:space="preserve">Late Effects </w:t>
      </w:r>
      <w:proofErr w:type="gramStart"/>
      <w:r w:rsidRPr="00CB5E43">
        <w:rPr>
          <w:rFonts w:ascii="Times New Roman" w:eastAsia="Calibri" w:hAnsi="Times New Roman" w:cs="Times New Roman"/>
          <w:sz w:val="28"/>
          <w:szCs w:val="28"/>
          <w:lang w:val="en-US"/>
        </w:rPr>
        <w:t>Among</w:t>
      </w:r>
      <w:proofErr w:type="gramEnd"/>
      <w:r w:rsidRPr="00CB5E43">
        <w:rPr>
          <w:rFonts w:ascii="Times New Roman" w:eastAsia="Calibri" w:hAnsi="Times New Roman" w:cs="Times New Roman"/>
          <w:sz w:val="28"/>
          <w:szCs w:val="28"/>
          <w:lang w:val="en-US"/>
        </w:rPr>
        <w:t xml:space="preserve"> Childhood Cancer Survivors: A Randomized Controlled Trial // J </w:t>
      </w:r>
      <w:proofErr w:type="spellStart"/>
      <w:r w:rsidRPr="00CB5E43">
        <w:rPr>
          <w:rFonts w:ascii="Times New Roman" w:eastAsia="Calibri" w:hAnsi="Times New Roman" w:cs="Times New Roman"/>
          <w:sz w:val="28"/>
          <w:szCs w:val="28"/>
          <w:lang w:val="en-US"/>
        </w:rPr>
        <w:t>Clin</w:t>
      </w:r>
      <w:proofErr w:type="spellEnd"/>
      <w:r w:rsidRPr="00CB5E43">
        <w:rPr>
          <w:rFonts w:ascii="Times New Roman" w:eastAsia="Calibri" w:hAnsi="Times New Roman" w:cs="Times New Roman"/>
          <w:sz w:val="28"/>
          <w:szCs w:val="28"/>
          <w:lang w:val="en-US"/>
        </w:rPr>
        <w:t xml:space="preserve"> </w:t>
      </w:r>
      <w:proofErr w:type="spellStart"/>
      <w:r w:rsidRPr="00CB5E43">
        <w:rPr>
          <w:rFonts w:ascii="Times New Roman" w:eastAsia="Calibri" w:hAnsi="Times New Roman" w:cs="Times New Roman"/>
          <w:sz w:val="28"/>
          <w:szCs w:val="28"/>
          <w:lang w:val="en-US"/>
        </w:rPr>
        <w:t>Oncol</w:t>
      </w:r>
      <w:proofErr w:type="spellEnd"/>
      <w:r w:rsidRPr="00CB5E43">
        <w:rPr>
          <w:rFonts w:ascii="Times New Roman" w:eastAsia="Calibri" w:hAnsi="Times New Roman" w:cs="Times New Roman"/>
          <w:sz w:val="28"/>
          <w:szCs w:val="28"/>
          <w:lang w:val="en-US"/>
        </w:rPr>
        <w:t xml:space="preserve">. 2015. №33. </w:t>
      </w:r>
      <w:r w:rsidRPr="00CB5E43">
        <w:rPr>
          <w:rFonts w:ascii="Times New Roman" w:eastAsia="Calibri" w:hAnsi="Times New Roman" w:cs="Times New Roman"/>
          <w:sz w:val="28"/>
          <w:szCs w:val="28"/>
        </w:rPr>
        <w:t>Р</w:t>
      </w:r>
      <w:r w:rsidRPr="00CB5E43">
        <w:rPr>
          <w:rFonts w:ascii="Times New Roman" w:eastAsia="Calibri" w:hAnsi="Times New Roman" w:cs="Times New Roman"/>
          <w:sz w:val="28"/>
          <w:szCs w:val="28"/>
          <w:lang w:val="en-US"/>
        </w:rPr>
        <w:t>. 3894-3902.</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proofErr w:type="spellStart"/>
      <w:r w:rsidRPr="00CB5E43">
        <w:rPr>
          <w:rFonts w:ascii="Times New Roman" w:eastAsia="Calibri" w:hAnsi="Times New Roman" w:cs="Times New Roman"/>
          <w:sz w:val="28"/>
          <w:szCs w:val="28"/>
          <w:lang w:val="en-US"/>
        </w:rPr>
        <w:t>Linet</w:t>
      </w:r>
      <w:proofErr w:type="spellEnd"/>
      <w:r w:rsidRPr="00CB5E43">
        <w:rPr>
          <w:rFonts w:ascii="Times New Roman" w:eastAsia="Calibri" w:hAnsi="Times New Roman" w:cs="Times New Roman"/>
          <w:sz w:val="28"/>
          <w:szCs w:val="28"/>
          <w:lang w:val="en-US"/>
        </w:rPr>
        <w:t xml:space="preserve"> M.S., </w:t>
      </w:r>
      <w:proofErr w:type="spellStart"/>
      <w:r w:rsidRPr="00CB5E43">
        <w:rPr>
          <w:rFonts w:ascii="Times New Roman" w:eastAsia="Calibri" w:hAnsi="Times New Roman" w:cs="Times New Roman"/>
          <w:sz w:val="28"/>
          <w:szCs w:val="28"/>
          <w:lang w:val="en-US"/>
        </w:rPr>
        <w:t>Ries</w:t>
      </w:r>
      <w:proofErr w:type="spellEnd"/>
      <w:r w:rsidRPr="00CB5E43">
        <w:rPr>
          <w:rFonts w:ascii="Times New Roman" w:eastAsia="Calibri" w:hAnsi="Times New Roman" w:cs="Times New Roman"/>
          <w:sz w:val="28"/>
          <w:szCs w:val="28"/>
          <w:lang w:val="en-US"/>
        </w:rPr>
        <w:t xml:space="preserve"> L.A.G. et al. // National. Cancer. Institute. 1999. Vol. 91 (12). P. 1051-1058.</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proofErr w:type="spellStart"/>
      <w:r w:rsidRPr="00CB5E43">
        <w:rPr>
          <w:rFonts w:ascii="Times New Roman" w:eastAsia="Calibri" w:hAnsi="Times New Roman" w:cs="Times New Roman"/>
          <w:sz w:val="28"/>
          <w:szCs w:val="28"/>
          <w:lang w:val="en-US"/>
        </w:rPr>
        <w:t>Lofstad</w:t>
      </w:r>
      <w:proofErr w:type="spellEnd"/>
      <w:r w:rsidRPr="00CB5E43">
        <w:rPr>
          <w:rFonts w:ascii="Times New Roman" w:eastAsia="Calibri" w:hAnsi="Times New Roman" w:cs="Times New Roman"/>
          <w:sz w:val="28"/>
          <w:szCs w:val="28"/>
          <w:lang w:val="en-US"/>
        </w:rPr>
        <w:t xml:space="preserve"> G.E., </w:t>
      </w:r>
      <w:proofErr w:type="spellStart"/>
      <w:r w:rsidRPr="00CB5E43">
        <w:rPr>
          <w:rFonts w:ascii="Times New Roman" w:eastAsia="Calibri" w:hAnsi="Times New Roman" w:cs="Times New Roman"/>
          <w:sz w:val="28"/>
          <w:szCs w:val="28"/>
          <w:lang w:val="en-US"/>
        </w:rPr>
        <w:t>Reinfjell</w:t>
      </w:r>
      <w:proofErr w:type="spellEnd"/>
      <w:r w:rsidRPr="00CB5E43">
        <w:rPr>
          <w:rFonts w:ascii="Times New Roman" w:eastAsia="Calibri" w:hAnsi="Times New Roman" w:cs="Times New Roman"/>
          <w:sz w:val="28"/>
          <w:szCs w:val="28"/>
          <w:lang w:val="en-US"/>
        </w:rPr>
        <w:t xml:space="preserve"> T., </w:t>
      </w:r>
      <w:proofErr w:type="spellStart"/>
      <w:r w:rsidRPr="00CB5E43">
        <w:rPr>
          <w:rFonts w:ascii="Times New Roman" w:eastAsia="Calibri" w:hAnsi="Times New Roman" w:cs="Times New Roman"/>
          <w:sz w:val="28"/>
          <w:szCs w:val="28"/>
          <w:lang w:val="en-US"/>
        </w:rPr>
        <w:t>Weider</w:t>
      </w:r>
      <w:proofErr w:type="spellEnd"/>
      <w:r w:rsidRPr="00CB5E43">
        <w:rPr>
          <w:rFonts w:ascii="Times New Roman" w:eastAsia="Calibri" w:hAnsi="Times New Roman" w:cs="Times New Roman"/>
          <w:sz w:val="28"/>
          <w:szCs w:val="28"/>
          <w:lang w:val="en-US"/>
        </w:rPr>
        <w:t xml:space="preserve"> S., </w:t>
      </w:r>
      <w:proofErr w:type="spellStart"/>
      <w:r w:rsidRPr="00CB5E43">
        <w:rPr>
          <w:rFonts w:ascii="Times New Roman" w:eastAsia="Calibri" w:hAnsi="Times New Roman" w:cs="Times New Roman"/>
          <w:sz w:val="28"/>
          <w:szCs w:val="28"/>
          <w:lang w:val="en-US"/>
        </w:rPr>
        <w:t>Diseth</w:t>
      </w:r>
      <w:proofErr w:type="spellEnd"/>
      <w:r w:rsidRPr="00CB5E43">
        <w:rPr>
          <w:rFonts w:ascii="Times New Roman" w:eastAsia="Calibri" w:hAnsi="Times New Roman" w:cs="Times New Roman"/>
          <w:sz w:val="28"/>
          <w:szCs w:val="28"/>
          <w:lang w:val="en-US"/>
        </w:rPr>
        <w:t xml:space="preserve"> T.H., </w:t>
      </w:r>
      <w:proofErr w:type="spellStart"/>
      <w:r w:rsidRPr="00CB5E43">
        <w:rPr>
          <w:rFonts w:ascii="Times New Roman" w:eastAsia="Calibri" w:hAnsi="Times New Roman" w:cs="Times New Roman"/>
          <w:sz w:val="28"/>
          <w:szCs w:val="28"/>
          <w:lang w:val="en-US"/>
        </w:rPr>
        <w:t>Hestad</w:t>
      </w:r>
      <w:proofErr w:type="spellEnd"/>
      <w:r w:rsidRPr="00CB5E43">
        <w:rPr>
          <w:rFonts w:ascii="Times New Roman" w:eastAsia="Calibri" w:hAnsi="Times New Roman" w:cs="Times New Roman"/>
          <w:sz w:val="28"/>
          <w:szCs w:val="28"/>
          <w:lang w:val="en-US"/>
        </w:rPr>
        <w:t xml:space="preserve"> K. Neurocognitive Outcome and Compensating Possibilities in Children and Adolescents Treated for Acute Lymphoblastic Leukemia With Chemotherapy Only // Front Psychol. 2019. №10 (1027). </w:t>
      </w:r>
      <w:r w:rsidRPr="00CB5E43">
        <w:rPr>
          <w:rFonts w:ascii="Times New Roman" w:eastAsia="Calibri" w:hAnsi="Times New Roman" w:cs="Times New Roman"/>
          <w:sz w:val="28"/>
          <w:szCs w:val="28"/>
        </w:rPr>
        <w:t>Р</w:t>
      </w:r>
      <w:r w:rsidRPr="00CB5E43">
        <w:rPr>
          <w:rFonts w:ascii="Times New Roman" w:eastAsia="Calibri" w:hAnsi="Times New Roman" w:cs="Times New Roman"/>
          <w:sz w:val="28"/>
          <w:szCs w:val="28"/>
          <w:lang w:val="en-US"/>
        </w:rPr>
        <w:t>. 1-12.</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r w:rsidRPr="00CB5E43">
        <w:rPr>
          <w:rFonts w:ascii="Times New Roman" w:eastAsia="Calibri" w:hAnsi="Times New Roman" w:cs="Times New Roman"/>
          <w:sz w:val="28"/>
          <w:szCs w:val="28"/>
          <w:lang w:val="en-US"/>
        </w:rPr>
        <w:t>Long-Term Follow-Up Guidelines for Survivors of Childhood, Adolescent, and Young Adult Cancers. Version 5.0 (October 2018) // Children’s Oncology Group. URL: http://www.survivorshipguidelines.org/ (</w:t>
      </w:r>
      <w:r w:rsidRPr="00CB5E43">
        <w:rPr>
          <w:rFonts w:ascii="Times New Roman" w:eastAsia="Calibri" w:hAnsi="Times New Roman" w:cs="Times New Roman"/>
          <w:sz w:val="28"/>
          <w:szCs w:val="28"/>
        </w:rPr>
        <w:t>дата</w:t>
      </w:r>
      <w:r w:rsidRPr="00CB5E43">
        <w:rPr>
          <w:rFonts w:ascii="Times New Roman" w:eastAsia="Calibri" w:hAnsi="Times New Roman" w:cs="Times New Roman"/>
          <w:sz w:val="28"/>
          <w:szCs w:val="28"/>
          <w:lang w:val="en-US"/>
        </w:rPr>
        <w:t xml:space="preserve"> </w:t>
      </w:r>
      <w:r w:rsidRPr="00CB5E43">
        <w:rPr>
          <w:rFonts w:ascii="Times New Roman" w:eastAsia="Calibri" w:hAnsi="Times New Roman" w:cs="Times New Roman"/>
          <w:sz w:val="28"/>
          <w:szCs w:val="28"/>
        </w:rPr>
        <w:t>обращения</w:t>
      </w:r>
      <w:r w:rsidRPr="00CB5E43">
        <w:rPr>
          <w:rFonts w:ascii="Times New Roman" w:eastAsia="Calibri" w:hAnsi="Times New Roman" w:cs="Times New Roman"/>
          <w:sz w:val="28"/>
          <w:szCs w:val="28"/>
          <w:lang w:val="en-US"/>
        </w:rPr>
        <w:t>: 20.05.2023).</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proofErr w:type="spellStart"/>
      <w:r w:rsidRPr="00CB5E43">
        <w:rPr>
          <w:rFonts w:ascii="Times New Roman" w:eastAsia="Calibri" w:hAnsi="Times New Roman" w:cs="Times New Roman"/>
          <w:sz w:val="28"/>
          <w:szCs w:val="28"/>
          <w:lang w:val="en-US"/>
        </w:rPr>
        <w:t>Mavrea</w:t>
      </w:r>
      <w:proofErr w:type="spellEnd"/>
      <w:r w:rsidRPr="00CB5E43">
        <w:rPr>
          <w:rFonts w:ascii="Times New Roman" w:eastAsia="Calibri" w:hAnsi="Times New Roman" w:cs="Times New Roman"/>
          <w:sz w:val="28"/>
          <w:szCs w:val="28"/>
          <w:lang w:val="en-US"/>
        </w:rPr>
        <w:t xml:space="preserve"> K., </w:t>
      </w:r>
      <w:proofErr w:type="spellStart"/>
      <w:r w:rsidRPr="00CB5E43">
        <w:rPr>
          <w:rFonts w:ascii="Times New Roman" w:eastAsia="Calibri" w:hAnsi="Times New Roman" w:cs="Times New Roman"/>
          <w:sz w:val="28"/>
          <w:szCs w:val="28"/>
          <w:lang w:val="en-US"/>
        </w:rPr>
        <w:t>Efthymiou</w:t>
      </w:r>
      <w:proofErr w:type="spellEnd"/>
      <w:r w:rsidRPr="00CB5E43">
        <w:rPr>
          <w:rFonts w:ascii="Times New Roman" w:eastAsia="Calibri" w:hAnsi="Times New Roman" w:cs="Times New Roman"/>
          <w:sz w:val="28"/>
          <w:szCs w:val="28"/>
          <w:lang w:val="en-US"/>
        </w:rPr>
        <w:t xml:space="preserve"> V., </w:t>
      </w:r>
      <w:proofErr w:type="spellStart"/>
      <w:r w:rsidRPr="00CB5E43">
        <w:rPr>
          <w:rFonts w:ascii="Times New Roman" w:eastAsia="Calibri" w:hAnsi="Times New Roman" w:cs="Times New Roman"/>
          <w:sz w:val="28"/>
          <w:szCs w:val="28"/>
          <w:lang w:val="en-US"/>
        </w:rPr>
        <w:t>Katsibardi</w:t>
      </w:r>
      <w:proofErr w:type="spellEnd"/>
      <w:r w:rsidRPr="00CB5E43">
        <w:rPr>
          <w:rFonts w:ascii="Times New Roman" w:eastAsia="Calibri" w:hAnsi="Times New Roman" w:cs="Times New Roman"/>
          <w:sz w:val="28"/>
          <w:szCs w:val="28"/>
          <w:lang w:val="en-US"/>
        </w:rPr>
        <w:t xml:space="preserve"> K., </w:t>
      </w:r>
      <w:proofErr w:type="spellStart"/>
      <w:r w:rsidRPr="00CB5E43">
        <w:rPr>
          <w:rFonts w:ascii="Times New Roman" w:eastAsia="Calibri" w:hAnsi="Times New Roman" w:cs="Times New Roman"/>
          <w:sz w:val="28"/>
          <w:szCs w:val="28"/>
          <w:lang w:val="en-US"/>
        </w:rPr>
        <w:t>Tsarouhas</w:t>
      </w:r>
      <w:proofErr w:type="spellEnd"/>
      <w:r w:rsidRPr="00CB5E43">
        <w:rPr>
          <w:rFonts w:ascii="Times New Roman" w:eastAsia="Calibri" w:hAnsi="Times New Roman" w:cs="Times New Roman"/>
          <w:sz w:val="28"/>
          <w:szCs w:val="28"/>
          <w:lang w:val="en-US"/>
        </w:rPr>
        <w:t xml:space="preserve"> K., Kanaka-</w:t>
      </w:r>
      <w:proofErr w:type="spellStart"/>
      <w:r w:rsidRPr="00CB5E43">
        <w:rPr>
          <w:rFonts w:ascii="Times New Roman" w:eastAsia="Calibri" w:hAnsi="Times New Roman" w:cs="Times New Roman"/>
          <w:sz w:val="28"/>
          <w:szCs w:val="28"/>
          <w:lang w:val="en-US"/>
        </w:rPr>
        <w:t>Gantenbein</w:t>
      </w:r>
      <w:proofErr w:type="spellEnd"/>
      <w:r w:rsidRPr="00CB5E43">
        <w:rPr>
          <w:rFonts w:ascii="Times New Roman" w:eastAsia="Calibri" w:hAnsi="Times New Roman" w:cs="Times New Roman"/>
          <w:sz w:val="28"/>
          <w:szCs w:val="28"/>
          <w:lang w:val="en-US"/>
        </w:rPr>
        <w:t xml:space="preserve"> C., </w:t>
      </w:r>
      <w:proofErr w:type="spellStart"/>
      <w:r w:rsidRPr="00CB5E43">
        <w:rPr>
          <w:rFonts w:ascii="Times New Roman" w:eastAsia="Calibri" w:hAnsi="Times New Roman" w:cs="Times New Roman"/>
          <w:sz w:val="28"/>
          <w:szCs w:val="28"/>
          <w:lang w:val="en-US"/>
        </w:rPr>
        <w:t>Spandidos</w:t>
      </w:r>
      <w:proofErr w:type="spellEnd"/>
      <w:r w:rsidRPr="00CB5E43">
        <w:rPr>
          <w:rFonts w:ascii="Times New Roman" w:eastAsia="Calibri" w:hAnsi="Times New Roman" w:cs="Times New Roman"/>
          <w:sz w:val="28"/>
          <w:szCs w:val="28"/>
          <w:lang w:val="en-US"/>
        </w:rPr>
        <w:t xml:space="preserve"> D.A., </w:t>
      </w:r>
      <w:proofErr w:type="spellStart"/>
      <w:r w:rsidRPr="00CB5E43">
        <w:rPr>
          <w:rFonts w:ascii="Times New Roman" w:eastAsia="Calibri" w:hAnsi="Times New Roman" w:cs="Times New Roman"/>
          <w:sz w:val="28"/>
          <w:szCs w:val="28"/>
          <w:lang w:val="en-US"/>
        </w:rPr>
        <w:t>Chrousos</w:t>
      </w:r>
      <w:proofErr w:type="spellEnd"/>
      <w:r w:rsidRPr="00CB5E43">
        <w:rPr>
          <w:rFonts w:ascii="Times New Roman" w:eastAsia="Calibri" w:hAnsi="Times New Roman" w:cs="Times New Roman"/>
          <w:sz w:val="28"/>
          <w:szCs w:val="28"/>
          <w:lang w:val="en-US"/>
        </w:rPr>
        <w:t xml:space="preserve"> G., </w:t>
      </w:r>
      <w:proofErr w:type="spellStart"/>
      <w:r w:rsidRPr="00CB5E43">
        <w:rPr>
          <w:rFonts w:ascii="Times New Roman" w:eastAsia="Calibri" w:hAnsi="Times New Roman" w:cs="Times New Roman"/>
          <w:sz w:val="28"/>
          <w:szCs w:val="28"/>
          <w:lang w:val="en-US"/>
        </w:rPr>
        <w:t>Kattamis</w:t>
      </w:r>
      <w:proofErr w:type="spellEnd"/>
      <w:r w:rsidRPr="00CB5E43">
        <w:rPr>
          <w:rFonts w:ascii="Times New Roman" w:eastAsia="Calibri" w:hAnsi="Times New Roman" w:cs="Times New Roman"/>
          <w:sz w:val="28"/>
          <w:szCs w:val="28"/>
          <w:lang w:val="en-US"/>
        </w:rPr>
        <w:t xml:space="preserve"> A., </w:t>
      </w:r>
      <w:proofErr w:type="spellStart"/>
      <w:r w:rsidRPr="00CB5E43">
        <w:rPr>
          <w:rFonts w:ascii="Times New Roman" w:eastAsia="Calibri" w:hAnsi="Times New Roman" w:cs="Times New Roman"/>
          <w:sz w:val="28"/>
          <w:szCs w:val="28"/>
          <w:lang w:val="en-US"/>
        </w:rPr>
        <w:t>Bacopoulou</w:t>
      </w:r>
      <w:proofErr w:type="spellEnd"/>
      <w:r w:rsidRPr="00CB5E43">
        <w:rPr>
          <w:rFonts w:ascii="Times New Roman" w:eastAsia="Calibri" w:hAnsi="Times New Roman" w:cs="Times New Roman"/>
          <w:sz w:val="28"/>
          <w:szCs w:val="28"/>
          <w:lang w:val="en-US"/>
        </w:rPr>
        <w:t xml:space="preserve"> F. Cognitive </w:t>
      </w:r>
      <w:r w:rsidRPr="00CB5E43">
        <w:rPr>
          <w:rFonts w:ascii="Times New Roman" w:eastAsia="Calibri" w:hAnsi="Times New Roman" w:cs="Times New Roman"/>
          <w:sz w:val="28"/>
          <w:szCs w:val="28"/>
          <w:lang w:val="en-US"/>
        </w:rPr>
        <w:lastRenderedPageBreak/>
        <w:t xml:space="preserve">function of children and adolescent survivors of acute lymphoblastic leukemia: A meta-analysis // </w:t>
      </w:r>
      <w:proofErr w:type="spellStart"/>
      <w:r w:rsidRPr="00CB5E43">
        <w:rPr>
          <w:rFonts w:ascii="Times New Roman" w:eastAsia="Calibri" w:hAnsi="Times New Roman" w:cs="Times New Roman"/>
          <w:sz w:val="28"/>
          <w:szCs w:val="28"/>
          <w:lang w:val="en-US"/>
        </w:rPr>
        <w:t>Oncol</w:t>
      </w:r>
      <w:proofErr w:type="spellEnd"/>
      <w:r w:rsidRPr="00CB5E43">
        <w:rPr>
          <w:rFonts w:ascii="Times New Roman" w:eastAsia="Calibri" w:hAnsi="Times New Roman" w:cs="Times New Roman"/>
          <w:sz w:val="28"/>
          <w:szCs w:val="28"/>
          <w:lang w:val="en-US"/>
        </w:rPr>
        <w:t xml:space="preserve"> </w:t>
      </w:r>
      <w:proofErr w:type="spellStart"/>
      <w:r w:rsidRPr="00CB5E43">
        <w:rPr>
          <w:rFonts w:ascii="Times New Roman" w:eastAsia="Calibri" w:hAnsi="Times New Roman" w:cs="Times New Roman"/>
          <w:sz w:val="28"/>
          <w:szCs w:val="28"/>
          <w:lang w:val="en-US"/>
        </w:rPr>
        <w:t>Lett</w:t>
      </w:r>
      <w:proofErr w:type="spellEnd"/>
      <w:r w:rsidRPr="00CB5E43">
        <w:rPr>
          <w:rFonts w:ascii="Times New Roman" w:eastAsia="Calibri" w:hAnsi="Times New Roman" w:cs="Times New Roman"/>
          <w:sz w:val="28"/>
          <w:szCs w:val="28"/>
          <w:lang w:val="en-US"/>
        </w:rPr>
        <w:t xml:space="preserve">. 2021. №21 (4). P. 262. </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proofErr w:type="spellStart"/>
      <w:r w:rsidRPr="00CB5E43">
        <w:rPr>
          <w:rFonts w:ascii="Times New Roman" w:eastAsia="Calibri" w:hAnsi="Times New Roman" w:cs="Times New Roman"/>
          <w:sz w:val="28"/>
          <w:szCs w:val="28"/>
          <w:lang w:val="en-US"/>
        </w:rPr>
        <w:t>Singal</w:t>
      </w:r>
      <w:proofErr w:type="spellEnd"/>
      <w:r w:rsidRPr="00CB5E43">
        <w:rPr>
          <w:rFonts w:ascii="Times New Roman" w:eastAsia="Calibri" w:hAnsi="Times New Roman" w:cs="Times New Roman"/>
          <w:sz w:val="28"/>
          <w:szCs w:val="28"/>
          <w:lang w:val="en-US"/>
        </w:rPr>
        <w:t xml:space="preserve"> P., </w:t>
      </w:r>
      <w:proofErr w:type="spellStart"/>
      <w:r w:rsidRPr="00CB5E43">
        <w:rPr>
          <w:rFonts w:ascii="Times New Roman" w:eastAsia="Calibri" w:hAnsi="Times New Roman" w:cs="Times New Roman"/>
          <w:sz w:val="28"/>
          <w:szCs w:val="28"/>
          <w:lang w:val="en-US"/>
        </w:rPr>
        <w:t>Lliskovic</w:t>
      </w:r>
      <w:proofErr w:type="spellEnd"/>
      <w:r w:rsidRPr="00CB5E43">
        <w:rPr>
          <w:rFonts w:ascii="Times New Roman" w:eastAsia="Calibri" w:hAnsi="Times New Roman" w:cs="Times New Roman"/>
          <w:sz w:val="28"/>
          <w:szCs w:val="28"/>
          <w:lang w:val="en-US"/>
        </w:rPr>
        <w:t xml:space="preserve"> N. // Engl. J. Med. 1998. Vol. 339. P. 900-905.</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proofErr w:type="spellStart"/>
      <w:r w:rsidRPr="00CB5E43">
        <w:rPr>
          <w:rFonts w:ascii="Times New Roman" w:eastAsia="Calibri" w:hAnsi="Times New Roman" w:cs="Times New Roman"/>
          <w:sz w:val="28"/>
          <w:szCs w:val="28"/>
          <w:lang w:val="en-US"/>
        </w:rPr>
        <w:t>Steinher</w:t>
      </w:r>
      <w:proofErr w:type="spellEnd"/>
      <w:r w:rsidRPr="00CB5E43">
        <w:rPr>
          <w:rFonts w:ascii="Times New Roman" w:eastAsia="Calibri" w:hAnsi="Times New Roman" w:cs="Times New Roman"/>
          <w:sz w:val="28"/>
          <w:szCs w:val="28"/>
          <w:lang w:val="en-US"/>
        </w:rPr>
        <w:t xml:space="preserve"> L.J., </w:t>
      </w:r>
      <w:proofErr w:type="spellStart"/>
      <w:r w:rsidRPr="00CB5E43">
        <w:rPr>
          <w:rFonts w:ascii="Times New Roman" w:eastAsia="Calibri" w:hAnsi="Times New Roman" w:cs="Times New Roman"/>
          <w:sz w:val="28"/>
          <w:szCs w:val="28"/>
          <w:lang w:val="en-US"/>
        </w:rPr>
        <w:t>Steinherz</w:t>
      </w:r>
      <w:proofErr w:type="spellEnd"/>
      <w:r w:rsidRPr="00CB5E43">
        <w:rPr>
          <w:rFonts w:ascii="Times New Roman" w:eastAsia="Calibri" w:hAnsi="Times New Roman" w:cs="Times New Roman"/>
          <w:sz w:val="28"/>
          <w:szCs w:val="28"/>
          <w:lang w:val="en-US"/>
        </w:rPr>
        <w:t xml:space="preserve"> P.G., Tan C.T. et al. // J. Med. Assoc. 1998. Vol. 266. P. 1670-1677.</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proofErr w:type="spellStart"/>
      <w:r w:rsidRPr="00CB5E43">
        <w:rPr>
          <w:rFonts w:ascii="Times New Roman" w:eastAsia="Calibri" w:hAnsi="Times New Roman" w:cs="Times New Roman"/>
          <w:sz w:val="28"/>
          <w:szCs w:val="28"/>
          <w:lang w:val="en-US"/>
        </w:rPr>
        <w:t>Steliarova-Foucher</w:t>
      </w:r>
      <w:proofErr w:type="spellEnd"/>
      <w:r w:rsidRPr="00CB5E43">
        <w:rPr>
          <w:rFonts w:ascii="Times New Roman" w:eastAsia="Calibri" w:hAnsi="Times New Roman" w:cs="Times New Roman"/>
          <w:sz w:val="28"/>
          <w:szCs w:val="28"/>
          <w:lang w:val="en-US"/>
        </w:rPr>
        <w:t xml:space="preserve"> E., </w:t>
      </w:r>
      <w:proofErr w:type="spellStart"/>
      <w:r w:rsidRPr="00CB5E43">
        <w:rPr>
          <w:rFonts w:ascii="Times New Roman" w:eastAsia="Calibri" w:hAnsi="Times New Roman" w:cs="Times New Roman"/>
          <w:sz w:val="28"/>
          <w:szCs w:val="28"/>
          <w:lang w:val="en-US"/>
        </w:rPr>
        <w:t>Colombet</w:t>
      </w:r>
      <w:proofErr w:type="spellEnd"/>
      <w:r w:rsidRPr="00CB5E43">
        <w:rPr>
          <w:rFonts w:ascii="Times New Roman" w:eastAsia="Calibri" w:hAnsi="Times New Roman" w:cs="Times New Roman"/>
          <w:sz w:val="28"/>
          <w:szCs w:val="28"/>
          <w:lang w:val="en-US"/>
        </w:rPr>
        <w:t xml:space="preserve"> M., </w:t>
      </w:r>
      <w:proofErr w:type="spellStart"/>
      <w:r w:rsidRPr="00CB5E43">
        <w:rPr>
          <w:rFonts w:ascii="Times New Roman" w:eastAsia="Calibri" w:hAnsi="Times New Roman" w:cs="Times New Roman"/>
          <w:sz w:val="28"/>
          <w:szCs w:val="28"/>
          <w:lang w:val="en-US"/>
        </w:rPr>
        <w:t>Ries</w:t>
      </w:r>
      <w:proofErr w:type="spellEnd"/>
      <w:r w:rsidRPr="00CB5E43">
        <w:rPr>
          <w:rFonts w:ascii="Times New Roman" w:eastAsia="Calibri" w:hAnsi="Times New Roman" w:cs="Times New Roman"/>
          <w:sz w:val="28"/>
          <w:szCs w:val="28"/>
          <w:lang w:val="en-US"/>
        </w:rPr>
        <w:t xml:space="preserve"> L.A.G., et al. International incidence of childhood cancer, 2001-10: a population-based registry study // Lancet </w:t>
      </w:r>
      <w:proofErr w:type="spellStart"/>
      <w:r w:rsidRPr="00CB5E43">
        <w:rPr>
          <w:rFonts w:ascii="Times New Roman" w:eastAsia="Calibri" w:hAnsi="Times New Roman" w:cs="Times New Roman"/>
          <w:sz w:val="28"/>
          <w:szCs w:val="28"/>
          <w:lang w:val="en-US"/>
        </w:rPr>
        <w:t>Oncol</w:t>
      </w:r>
      <w:proofErr w:type="spellEnd"/>
      <w:r w:rsidRPr="00CB5E43">
        <w:rPr>
          <w:rFonts w:ascii="Times New Roman" w:eastAsia="Calibri" w:hAnsi="Times New Roman" w:cs="Times New Roman"/>
          <w:sz w:val="28"/>
          <w:szCs w:val="28"/>
          <w:lang w:val="en-US"/>
        </w:rPr>
        <w:t xml:space="preserve">. 2017. №18 (6). </w:t>
      </w:r>
      <w:r w:rsidRPr="00CB5E43">
        <w:rPr>
          <w:rFonts w:ascii="Times New Roman" w:eastAsia="Calibri" w:hAnsi="Times New Roman" w:cs="Times New Roman"/>
          <w:sz w:val="28"/>
          <w:szCs w:val="28"/>
        </w:rPr>
        <w:t>Р</w:t>
      </w:r>
      <w:r w:rsidRPr="00CB5E43">
        <w:rPr>
          <w:rFonts w:ascii="Times New Roman" w:eastAsia="Calibri" w:hAnsi="Times New Roman" w:cs="Times New Roman"/>
          <w:sz w:val="28"/>
          <w:szCs w:val="28"/>
          <w:lang w:val="en-US"/>
        </w:rPr>
        <w:t>. 719-731.</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r w:rsidRPr="00CB5E43">
        <w:rPr>
          <w:rFonts w:ascii="Times New Roman" w:eastAsia="Calibri" w:hAnsi="Times New Roman" w:cs="Times New Roman"/>
          <w:sz w:val="28"/>
          <w:szCs w:val="28"/>
          <w:lang w:val="en-US"/>
        </w:rPr>
        <w:t>STROOP // VTS Marketplace. URL: https://marketplace.schuhfried.com/en/STROOP (</w:t>
      </w:r>
      <w:r w:rsidRPr="00CB5E43">
        <w:rPr>
          <w:rFonts w:ascii="Times New Roman" w:eastAsia="Calibri" w:hAnsi="Times New Roman" w:cs="Times New Roman"/>
          <w:sz w:val="28"/>
          <w:szCs w:val="28"/>
        </w:rPr>
        <w:t>дата</w:t>
      </w:r>
      <w:r w:rsidRPr="00CB5E43">
        <w:rPr>
          <w:rFonts w:ascii="Times New Roman" w:eastAsia="Calibri" w:hAnsi="Times New Roman" w:cs="Times New Roman"/>
          <w:sz w:val="28"/>
          <w:szCs w:val="28"/>
          <w:lang w:val="en-US"/>
        </w:rPr>
        <w:t xml:space="preserve"> </w:t>
      </w:r>
      <w:r w:rsidRPr="00CB5E43">
        <w:rPr>
          <w:rFonts w:ascii="Times New Roman" w:eastAsia="Calibri" w:hAnsi="Times New Roman" w:cs="Times New Roman"/>
          <w:sz w:val="28"/>
          <w:szCs w:val="28"/>
        </w:rPr>
        <w:t>обращения</w:t>
      </w:r>
      <w:r w:rsidRPr="00CB5E43">
        <w:rPr>
          <w:rFonts w:ascii="Times New Roman" w:eastAsia="Calibri" w:hAnsi="Times New Roman" w:cs="Times New Roman"/>
          <w:sz w:val="28"/>
          <w:szCs w:val="28"/>
          <w:lang w:val="en-US"/>
        </w:rPr>
        <w:t>: 20.05.2023).</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r w:rsidRPr="00CB5E43">
        <w:rPr>
          <w:rFonts w:ascii="Times New Roman" w:eastAsia="Calibri" w:hAnsi="Times New Roman" w:cs="Times New Roman"/>
          <w:sz w:val="28"/>
          <w:szCs w:val="28"/>
          <w:lang w:val="en-US"/>
        </w:rPr>
        <w:t xml:space="preserve">Walsh K.S., Noll R.B., Annett R.D., Patel S.K., </w:t>
      </w:r>
      <w:proofErr w:type="spellStart"/>
      <w:r w:rsidRPr="00CB5E43">
        <w:rPr>
          <w:rFonts w:ascii="Times New Roman" w:eastAsia="Calibri" w:hAnsi="Times New Roman" w:cs="Times New Roman"/>
          <w:sz w:val="28"/>
          <w:szCs w:val="28"/>
          <w:lang w:val="en-US"/>
        </w:rPr>
        <w:t>Patenaude</w:t>
      </w:r>
      <w:proofErr w:type="spellEnd"/>
      <w:r w:rsidRPr="00CB5E43">
        <w:rPr>
          <w:rFonts w:ascii="Times New Roman" w:eastAsia="Calibri" w:hAnsi="Times New Roman" w:cs="Times New Roman"/>
          <w:sz w:val="28"/>
          <w:szCs w:val="28"/>
          <w:lang w:val="en-US"/>
        </w:rPr>
        <w:t xml:space="preserve"> A.F., Embry L. Standard of Care for Neuropsychological Monitoring in Pediatric </w:t>
      </w:r>
      <w:proofErr w:type="spellStart"/>
      <w:r w:rsidRPr="00CB5E43">
        <w:rPr>
          <w:rFonts w:ascii="Times New Roman" w:eastAsia="Calibri" w:hAnsi="Times New Roman" w:cs="Times New Roman"/>
          <w:sz w:val="28"/>
          <w:szCs w:val="28"/>
          <w:lang w:val="en-US"/>
        </w:rPr>
        <w:t>Neuro</w:t>
      </w:r>
      <w:proofErr w:type="spellEnd"/>
      <w:r w:rsidRPr="00CB5E43">
        <w:rPr>
          <w:rFonts w:ascii="Times New Roman" w:eastAsia="Calibri" w:hAnsi="Times New Roman" w:cs="Times New Roman"/>
          <w:sz w:val="28"/>
          <w:szCs w:val="28"/>
          <w:lang w:val="en-US"/>
        </w:rPr>
        <w:t xml:space="preserve">-Oncology: Lessons From the Children's Oncology Group (COG) // </w:t>
      </w:r>
      <w:proofErr w:type="spellStart"/>
      <w:r w:rsidRPr="00CB5E43">
        <w:rPr>
          <w:rFonts w:ascii="Times New Roman" w:eastAsia="Calibri" w:hAnsi="Times New Roman" w:cs="Times New Roman"/>
          <w:sz w:val="28"/>
          <w:szCs w:val="28"/>
          <w:lang w:val="en-US"/>
        </w:rPr>
        <w:t>Pediatr</w:t>
      </w:r>
      <w:proofErr w:type="spellEnd"/>
      <w:r w:rsidRPr="00CB5E43">
        <w:rPr>
          <w:rFonts w:ascii="Times New Roman" w:eastAsia="Calibri" w:hAnsi="Times New Roman" w:cs="Times New Roman"/>
          <w:sz w:val="28"/>
          <w:szCs w:val="28"/>
          <w:lang w:val="en-US"/>
        </w:rPr>
        <w:t xml:space="preserve"> Blood Cancer. 2016. №63 (2). </w:t>
      </w:r>
      <w:r w:rsidRPr="00CB5E43">
        <w:rPr>
          <w:rFonts w:ascii="Times New Roman" w:eastAsia="Calibri" w:hAnsi="Times New Roman" w:cs="Times New Roman"/>
          <w:sz w:val="28"/>
          <w:szCs w:val="28"/>
        </w:rPr>
        <w:t>Р</w:t>
      </w:r>
      <w:r w:rsidRPr="00CB5E43">
        <w:rPr>
          <w:rFonts w:ascii="Times New Roman" w:eastAsia="Calibri" w:hAnsi="Times New Roman" w:cs="Times New Roman"/>
          <w:sz w:val="28"/>
          <w:szCs w:val="28"/>
          <w:lang w:val="en-US"/>
        </w:rPr>
        <w:t>. 191-195.</w:t>
      </w:r>
    </w:p>
    <w:p w:rsidR="004C5FA8" w:rsidRP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proofErr w:type="spellStart"/>
      <w:r w:rsidRPr="00CB5E43">
        <w:rPr>
          <w:rFonts w:ascii="Times New Roman" w:eastAsia="Calibri" w:hAnsi="Times New Roman" w:cs="Times New Roman"/>
          <w:sz w:val="28"/>
          <w:szCs w:val="28"/>
          <w:lang w:val="en-US"/>
        </w:rPr>
        <w:t>Yildiz</w:t>
      </w:r>
      <w:proofErr w:type="spellEnd"/>
      <w:r w:rsidRPr="00CB5E43">
        <w:rPr>
          <w:rFonts w:ascii="Times New Roman" w:eastAsia="Calibri" w:hAnsi="Times New Roman" w:cs="Times New Roman"/>
          <w:sz w:val="28"/>
          <w:szCs w:val="28"/>
          <w:lang w:val="en-US"/>
        </w:rPr>
        <w:t xml:space="preserve"> </w:t>
      </w:r>
      <w:proofErr w:type="spellStart"/>
      <w:r w:rsidRPr="00CB5E43">
        <w:rPr>
          <w:rFonts w:ascii="Times New Roman" w:eastAsia="Calibri" w:hAnsi="Times New Roman" w:cs="Times New Roman"/>
          <w:sz w:val="28"/>
          <w:szCs w:val="28"/>
          <w:lang w:val="en-US"/>
        </w:rPr>
        <w:t>Kabak</w:t>
      </w:r>
      <w:proofErr w:type="spellEnd"/>
      <w:r w:rsidRPr="00CB5E43">
        <w:rPr>
          <w:rFonts w:ascii="Times New Roman" w:eastAsia="Calibri" w:hAnsi="Times New Roman" w:cs="Times New Roman"/>
          <w:sz w:val="28"/>
          <w:szCs w:val="28"/>
          <w:lang w:val="en-US"/>
        </w:rPr>
        <w:t xml:space="preserve"> V., </w:t>
      </w:r>
      <w:proofErr w:type="spellStart"/>
      <w:r w:rsidRPr="00CB5E43">
        <w:rPr>
          <w:rFonts w:ascii="Times New Roman" w:eastAsia="Calibri" w:hAnsi="Times New Roman" w:cs="Times New Roman"/>
          <w:sz w:val="28"/>
          <w:szCs w:val="28"/>
          <w:lang w:val="en-US"/>
        </w:rPr>
        <w:t>Ekinci</w:t>
      </w:r>
      <w:proofErr w:type="spellEnd"/>
      <w:r w:rsidRPr="00CB5E43">
        <w:rPr>
          <w:rFonts w:ascii="Times New Roman" w:eastAsia="Calibri" w:hAnsi="Times New Roman" w:cs="Times New Roman"/>
          <w:sz w:val="28"/>
          <w:szCs w:val="28"/>
          <w:lang w:val="en-US"/>
        </w:rPr>
        <w:t xml:space="preserve"> Y., </w:t>
      </w:r>
      <w:proofErr w:type="spellStart"/>
      <w:r w:rsidRPr="00CB5E43">
        <w:rPr>
          <w:rFonts w:ascii="Times New Roman" w:eastAsia="Calibri" w:hAnsi="Times New Roman" w:cs="Times New Roman"/>
          <w:sz w:val="28"/>
          <w:szCs w:val="28"/>
          <w:lang w:val="en-US"/>
        </w:rPr>
        <w:t>Atasavun</w:t>
      </w:r>
      <w:proofErr w:type="spellEnd"/>
      <w:r w:rsidRPr="00CB5E43">
        <w:rPr>
          <w:rFonts w:ascii="Times New Roman" w:eastAsia="Calibri" w:hAnsi="Times New Roman" w:cs="Times New Roman"/>
          <w:sz w:val="28"/>
          <w:szCs w:val="28"/>
          <w:lang w:val="en-US"/>
        </w:rPr>
        <w:t xml:space="preserve"> </w:t>
      </w:r>
      <w:proofErr w:type="spellStart"/>
      <w:r w:rsidRPr="00CB5E43">
        <w:rPr>
          <w:rFonts w:ascii="Times New Roman" w:eastAsia="Calibri" w:hAnsi="Times New Roman" w:cs="Times New Roman"/>
          <w:sz w:val="28"/>
          <w:szCs w:val="28"/>
          <w:lang w:val="en-US"/>
        </w:rPr>
        <w:t>Uysal</w:t>
      </w:r>
      <w:proofErr w:type="spellEnd"/>
      <w:r w:rsidRPr="00CB5E43">
        <w:rPr>
          <w:rFonts w:ascii="Times New Roman" w:eastAsia="Calibri" w:hAnsi="Times New Roman" w:cs="Times New Roman"/>
          <w:sz w:val="28"/>
          <w:szCs w:val="28"/>
          <w:lang w:val="en-US"/>
        </w:rPr>
        <w:t xml:space="preserve"> S., Cetin M., </w:t>
      </w:r>
      <w:proofErr w:type="spellStart"/>
      <w:r w:rsidRPr="00CB5E43">
        <w:rPr>
          <w:rFonts w:ascii="Times New Roman" w:eastAsia="Calibri" w:hAnsi="Times New Roman" w:cs="Times New Roman"/>
          <w:sz w:val="28"/>
          <w:szCs w:val="28"/>
          <w:lang w:val="en-US"/>
        </w:rPr>
        <w:t>Duger</w:t>
      </w:r>
      <w:proofErr w:type="spellEnd"/>
      <w:r w:rsidRPr="00CB5E43">
        <w:rPr>
          <w:rFonts w:ascii="Times New Roman" w:eastAsia="Calibri" w:hAnsi="Times New Roman" w:cs="Times New Roman"/>
          <w:sz w:val="28"/>
          <w:szCs w:val="28"/>
          <w:lang w:val="en-US"/>
        </w:rPr>
        <w:t xml:space="preserve"> T. Motor and Basic Cognitive Functions in Children with Acute Lymphoblastic Leukemia Undergoing Induction or Consolidation Chemotherapy // Percept Mot Skills. 2021. №128 (3). P.1091-1106. </w:t>
      </w:r>
    </w:p>
    <w:p w:rsidR="00CB5E43" w:rsidRDefault="00B44BDA" w:rsidP="00B44BDA">
      <w:pPr>
        <w:pStyle w:val="a7"/>
        <w:numPr>
          <w:ilvl w:val="0"/>
          <w:numId w:val="20"/>
        </w:numPr>
        <w:tabs>
          <w:tab w:val="left" w:leader="dot" w:pos="9356"/>
        </w:tabs>
        <w:spacing w:line="360" w:lineRule="auto"/>
        <w:rPr>
          <w:rFonts w:ascii="Times New Roman" w:eastAsia="Calibri" w:hAnsi="Times New Roman" w:cs="Times New Roman"/>
          <w:sz w:val="28"/>
          <w:szCs w:val="28"/>
          <w:lang w:val="en-US"/>
        </w:rPr>
      </w:pPr>
      <w:proofErr w:type="spellStart"/>
      <w:r w:rsidRPr="00CB5E43">
        <w:rPr>
          <w:rFonts w:ascii="Times New Roman" w:eastAsia="Calibri" w:hAnsi="Times New Roman" w:cs="Times New Roman"/>
          <w:sz w:val="28"/>
          <w:szCs w:val="28"/>
          <w:lang w:val="en-US"/>
        </w:rPr>
        <w:t>Zając-Spychała</w:t>
      </w:r>
      <w:proofErr w:type="spellEnd"/>
      <w:r w:rsidRPr="00CB5E43">
        <w:rPr>
          <w:rFonts w:ascii="Times New Roman" w:eastAsia="Calibri" w:hAnsi="Times New Roman" w:cs="Times New Roman"/>
          <w:sz w:val="28"/>
          <w:szCs w:val="28"/>
          <w:lang w:val="en-US"/>
        </w:rPr>
        <w:t xml:space="preserve"> O., </w:t>
      </w:r>
      <w:proofErr w:type="spellStart"/>
      <w:r w:rsidRPr="00CB5E43">
        <w:rPr>
          <w:rFonts w:ascii="Times New Roman" w:eastAsia="Calibri" w:hAnsi="Times New Roman" w:cs="Times New Roman"/>
          <w:sz w:val="28"/>
          <w:szCs w:val="28"/>
          <w:lang w:val="en-US"/>
        </w:rPr>
        <w:t>Pawlak</w:t>
      </w:r>
      <w:proofErr w:type="spellEnd"/>
      <w:r w:rsidRPr="00CB5E43">
        <w:rPr>
          <w:rFonts w:ascii="Times New Roman" w:eastAsia="Calibri" w:hAnsi="Times New Roman" w:cs="Times New Roman"/>
          <w:sz w:val="28"/>
          <w:szCs w:val="28"/>
          <w:lang w:val="en-US"/>
        </w:rPr>
        <w:t xml:space="preserve"> M.A., </w:t>
      </w:r>
      <w:proofErr w:type="spellStart"/>
      <w:r w:rsidRPr="00CB5E43">
        <w:rPr>
          <w:rFonts w:ascii="Times New Roman" w:eastAsia="Calibri" w:hAnsi="Times New Roman" w:cs="Times New Roman"/>
          <w:sz w:val="28"/>
          <w:szCs w:val="28"/>
          <w:lang w:val="en-US"/>
        </w:rPr>
        <w:t>Karmelita-Katulska</w:t>
      </w:r>
      <w:proofErr w:type="spellEnd"/>
      <w:r w:rsidRPr="00CB5E43">
        <w:rPr>
          <w:rFonts w:ascii="Times New Roman" w:eastAsia="Calibri" w:hAnsi="Times New Roman" w:cs="Times New Roman"/>
          <w:sz w:val="28"/>
          <w:szCs w:val="28"/>
          <w:lang w:val="en-US"/>
        </w:rPr>
        <w:t xml:space="preserve"> K., </w:t>
      </w:r>
      <w:proofErr w:type="spellStart"/>
      <w:r w:rsidRPr="00CB5E43">
        <w:rPr>
          <w:rFonts w:ascii="Times New Roman" w:eastAsia="Calibri" w:hAnsi="Times New Roman" w:cs="Times New Roman"/>
          <w:sz w:val="28"/>
          <w:szCs w:val="28"/>
          <w:lang w:val="en-US"/>
        </w:rPr>
        <w:t>Pilarczyk</w:t>
      </w:r>
      <w:proofErr w:type="spellEnd"/>
      <w:r w:rsidRPr="00CB5E43">
        <w:rPr>
          <w:rFonts w:ascii="Times New Roman" w:eastAsia="Calibri" w:hAnsi="Times New Roman" w:cs="Times New Roman"/>
          <w:sz w:val="28"/>
          <w:szCs w:val="28"/>
          <w:lang w:val="en-US"/>
        </w:rPr>
        <w:t xml:space="preserve"> J., </w:t>
      </w:r>
      <w:proofErr w:type="spellStart"/>
      <w:r w:rsidRPr="00CB5E43">
        <w:rPr>
          <w:rFonts w:ascii="Times New Roman" w:eastAsia="Calibri" w:hAnsi="Times New Roman" w:cs="Times New Roman"/>
          <w:sz w:val="28"/>
          <w:szCs w:val="28"/>
          <w:lang w:val="en-US"/>
        </w:rPr>
        <w:t>Jończyk-Potoczna</w:t>
      </w:r>
      <w:proofErr w:type="spellEnd"/>
      <w:r w:rsidRPr="00CB5E43">
        <w:rPr>
          <w:rFonts w:ascii="Times New Roman" w:eastAsia="Calibri" w:hAnsi="Times New Roman" w:cs="Times New Roman"/>
          <w:sz w:val="28"/>
          <w:szCs w:val="28"/>
          <w:lang w:val="en-US"/>
        </w:rPr>
        <w:t xml:space="preserve"> K., </w:t>
      </w:r>
      <w:proofErr w:type="spellStart"/>
      <w:r w:rsidRPr="00CB5E43">
        <w:rPr>
          <w:rFonts w:ascii="Times New Roman" w:eastAsia="Calibri" w:hAnsi="Times New Roman" w:cs="Times New Roman"/>
          <w:sz w:val="28"/>
          <w:szCs w:val="28"/>
          <w:lang w:val="en-US"/>
        </w:rPr>
        <w:t>Przepióra</w:t>
      </w:r>
      <w:proofErr w:type="spellEnd"/>
      <w:r w:rsidRPr="00CB5E43">
        <w:rPr>
          <w:rFonts w:ascii="Times New Roman" w:eastAsia="Calibri" w:hAnsi="Times New Roman" w:cs="Times New Roman"/>
          <w:sz w:val="28"/>
          <w:szCs w:val="28"/>
          <w:lang w:val="en-US"/>
        </w:rPr>
        <w:t xml:space="preserve"> A., </w:t>
      </w:r>
      <w:proofErr w:type="spellStart"/>
      <w:r w:rsidRPr="00CB5E43">
        <w:rPr>
          <w:rFonts w:ascii="Times New Roman" w:eastAsia="Calibri" w:hAnsi="Times New Roman" w:cs="Times New Roman"/>
          <w:sz w:val="28"/>
          <w:szCs w:val="28"/>
          <w:lang w:val="en-US"/>
        </w:rPr>
        <w:t>Derwich</w:t>
      </w:r>
      <w:proofErr w:type="spellEnd"/>
      <w:r w:rsidRPr="00CB5E43">
        <w:rPr>
          <w:rFonts w:ascii="Times New Roman" w:eastAsia="Calibri" w:hAnsi="Times New Roman" w:cs="Times New Roman"/>
          <w:sz w:val="28"/>
          <w:szCs w:val="28"/>
          <w:lang w:val="en-US"/>
        </w:rPr>
        <w:t xml:space="preserve"> K., </w:t>
      </w:r>
      <w:proofErr w:type="spellStart"/>
      <w:r w:rsidRPr="00CB5E43">
        <w:rPr>
          <w:rFonts w:ascii="Times New Roman" w:eastAsia="Calibri" w:hAnsi="Times New Roman" w:cs="Times New Roman"/>
          <w:sz w:val="28"/>
          <w:szCs w:val="28"/>
          <w:lang w:val="en-US"/>
        </w:rPr>
        <w:t>Pieczonka</w:t>
      </w:r>
      <w:proofErr w:type="spellEnd"/>
      <w:r w:rsidRPr="00CB5E43">
        <w:rPr>
          <w:rFonts w:ascii="Times New Roman" w:eastAsia="Calibri" w:hAnsi="Times New Roman" w:cs="Times New Roman"/>
          <w:sz w:val="28"/>
          <w:szCs w:val="28"/>
          <w:lang w:val="en-US"/>
        </w:rPr>
        <w:t xml:space="preserve"> A., </w:t>
      </w:r>
      <w:proofErr w:type="spellStart"/>
      <w:r w:rsidRPr="00CB5E43">
        <w:rPr>
          <w:rFonts w:ascii="Times New Roman" w:eastAsia="Calibri" w:hAnsi="Times New Roman" w:cs="Times New Roman"/>
          <w:sz w:val="28"/>
          <w:szCs w:val="28"/>
          <w:lang w:val="en-US"/>
        </w:rPr>
        <w:t>Wachowiak</w:t>
      </w:r>
      <w:proofErr w:type="spellEnd"/>
      <w:r w:rsidRPr="00CB5E43">
        <w:rPr>
          <w:rFonts w:ascii="Times New Roman" w:eastAsia="Calibri" w:hAnsi="Times New Roman" w:cs="Times New Roman"/>
          <w:sz w:val="28"/>
          <w:szCs w:val="28"/>
          <w:lang w:val="en-US"/>
        </w:rPr>
        <w:t xml:space="preserve"> J. Long-term brain status and cognitive impairment in children treated for high-risk acute lymphoblastic leukemia with and without </w:t>
      </w:r>
      <w:proofErr w:type="spellStart"/>
      <w:r w:rsidRPr="00CB5E43">
        <w:rPr>
          <w:rFonts w:ascii="Times New Roman" w:eastAsia="Calibri" w:hAnsi="Times New Roman" w:cs="Times New Roman"/>
          <w:sz w:val="28"/>
          <w:szCs w:val="28"/>
          <w:lang w:val="en-US"/>
        </w:rPr>
        <w:t>allogeneic</w:t>
      </w:r>
      <w:proofErr w:type="spellEnd"/>
      <w:r w:rsidRPr="00CB5E43">
        <w:rPr>
          <w:rFonts w:ascii="Times New Roman" w:eastAsia="Calibri" w:hAnsi="Times New Roman" w:cs="Times New Roman"/>
          <w:sz w:val="28"/>
          <w:szCs w:val="28"/>
          <w:lang w:val="en-US"/>
        </w:rPr>
        <w:t xml:space="preserve"> hematopoietic stem cell transplantation: A single-center study // </w:t>
      </w:r>
      <w:proofErr w:type="spellStart"/>
      <w:r w:rsidRPr="00CB5E43">
        <w:rPr>
          <w:rFonts w:ascii="Times New Roman" w:eastAsia="Calibri" w:hAnsi="Times New Roman" w:cs="Times New Roman"/>
          <w:sz w:val="28"/>
          <w:szCs w:val="28"/>
          <w:lang w:val="en-US"/>
        </w:rPr>
        <w:t>Pediatr</w:t>
      </w:r>
      <w:proofErr w:type="spellEnd"/>
      <w:r w:rsidRPr="00CB5E43">
        <w:rPr>
          <w:rFonts w:ascii="Times New Roman" w:eastAsia="Calibri" w:hAnsi="Times New Roman" w:cs="Times New Roman"/>
          <w:sz w:val="28"/>
          <w:szCs w:val="28"/>
          <w:lang w:val="en-US"/>
        </w:rPr>
        <w:t xml:space="preserve"> Blood &amp; Cancer. 2020. №67 (6). e28224.</w:t>
      </w:r>
    </w:p>
    <w:p w:rsidR="00CB5E43" w:rsidRDefault="00CB5E43">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br w:type="page"/>
      </w:r>
    </w:p>
    <w:p w:rsidR="006E1F01" w:rsidRPr="00AC5D61" w:rsidRDefault="006E1F01" w:rsidP="006E1F01">
      <w:pPr>
        <w:spacing w:after="720" w:line="360" w:lineRule="auto"/>
        <w:ind w:firstLine="709"/>
        <w:jc w:val="center"/>
        <w:rPr>
          <w:rFonts w:ascii="Times New Roman" w:hAnsi="Times New Roman" w:cs="Times New Roman"/>
          <w:b/>
          <w:sz w:val="28"/>
          <w:szCs w:val="28"/>
        </w:rPr>
      </w:pPr>
      <w:r w:rsidRPr="00AC5D61">
        <w:rPr>
          <w:rFonts w:ascii="Times New Roman" w:hAnsi="Times New Roman" w:cs="Times New Roman"/>
          <w:b/>
          <w:sz w:val="28"/>
          <w:szCs w:val="28"/>
        </w:rPr>
        <w:lastRenderedPageBreak/>
        <w:t>ПРИЛОЖЕНИЕ А</w:t>
      </w:r>
    </w:p>
    <w:p w:rsidR="006E1F01" w:rsidRPr="00AC5D61" w:rsidRDefault="006E1F01" w:rsidP="006E1F01">
      <w:pPr>
        <w:spacing w:line="360" w:lineRule="auto"/>
        <w:ind w:firstLine="709"/>
        <w:jc w:val="center"/>
        <w:rPr>
          <w:rFonts w:ascii="Times New Roman" w:hAnsi="Times New Roman" w:cs="Times New Roman"/>
          <w:b/>
          <w:sz w:val="28"/>
          <w:szCs w:val="28"/>
        </w:rPr>
      </w:pPr>
      <w:proofErr w:type="spellStart"/>
      <w:r w:rsidRPr="00AC5D61">
        <w:rPr>
          <w:rFonts w:ascii="Times New Roman" w:hAnsi="Times New Roman" w:cs="Times New Roman"/>
          <w:b/>
          <w:sz w:val="28"/>
          <w:szCs w:val="28"/>
        </w:rPr>
        <w:t>Денверский</w:t>
      </w:r>
      <w:proofErr w:type="spellEnd"/>
      <w:r w:rsidRPr="00AC5D61">
        <w:rPr>
          <w:rFonts w:ascii="Times New Roman" w:hAnsi="Times New Roman" w:cs="Times New Roman"/>
          <w:b/>
          <w:sz w:val="28"/>
          <w:szCs w:val="28"/>
        </w:rPr>
        <w:t xml:space="preserve"> скрининг-тест (</w:t>
      </w:r>
      <w:r w:rsidRPr="00AC5D61">
        <w:rPr>
          <w:rFonts w:ascii="Times New Roman" w:hAnsi="Times New Roman" w:cs="Times New Roman"/>
          <w:b/>
          <w:sz w:val="28"/>
          <w:szCs w:val="28"/>
          <w:lang w:val="en-US"/>
        </w:rPr>
        <w:t>DENVER</w:t>
      </w:r>
      <w:r w:rsidRPr="00AC5D61">
        <w:rPr>
          <w:rFonts w:ascii="Times New Roman" w:hAnsi="Times New Roman" w:cs="Times New Roman"/>
          <w:b/>
          <w:sz w:val="28"/>
          <w:szCs w:val="28"/>
        </w:rPr>
        <w:t xml:space="preserve"> </w:t>
      </w:r>
      <w:r w:rsidRPr="00AC5D61">
        <w:rPr>
          <w:rFonts w:ascii="Times New Roman" w:hAnsi="Times New Roman" w:cs="Times New Roman"/>
          <w:b/>
          <w:sz w:val="28"/>
          <w:szCs w:val="28"/>
          <w:lang w:val="en-US"/>
        </w:rPr>
        <w:t>II</w:t>
      </w:r>
      <w:r w:rsidRPr="00AC5D61">
        <w:rPr>
          <w:rFonts w:ascii="Times New Roman" w:hAnsi="Times New Roman" w:cs="Times New Roman"/>
          <w:b/>
          <w:sz w:val="28"/>
          <w:szCs w:val="28"/>
        </w:rPr>
        <w:t>)</w:t>
      </w:r>
    </w:p>
    <w:p w:rsidR="006E1F01" w:rsidRPr="00AC5D61" w:rsidRDefault="006E1F01" w:rsidP="006E1F01">
      <w:pPr>
        <w:spacing w:line="360" w:lineRule="auto"/>
        <w:ind w:firstLine="709"/>
        <w:rPr>
          <w:rFonts w:ascii="Times New Roman" w:hAnsi="Times New Roman" w:cs="Times New Roman"/>
          <w:i/>
          <w:sz w:val="28"/>
          <w:szCs w:val="28"/>
        </w:rPr>
      </w:pPr>
      <w:r w:rsidRPr="00AC5D61">
        <w:rPr>
          <w:rFonts w:ascii="Times New Roman" w:hAnsi="Times New Roman" w:cs="Times New Roman"/>
          <w:i/>
          <w:sz w:val="28"/>
          <w:szCs w:val="28"/>
        </w:rPr>
        <w:t>Процедура тестирования:</w:t>
      </w:r>
    </w:p>
    <w:p w:rsidR="006E1F01" w:rsidRPr="00AC5D61" w:rsidRDefault="006E1F01" w:rsidP="00B44BDA">
      <w:pPr>
        <w:pStyle w:val="a7"/>
        <w:numPr>
          <w:ilvl w:val="0"/>
          <w:numId w:val="21"/>
        </w:numPr>
        <w:spacing w:line="360" w:lineRule="auto"/>
        <w:ind w:left="1066" w:hanging="357"/>
        <w:rPr>
          <w:rFonts w:ascii="Times New Roman" w:hAnsi="Times New Roman" w:cs="Times New Roman"/>
          <w:sz w:val="28"/>
          <w:szCs w:val="28"/>
        </w:rPr>
      </w:pPr>
      <w:r w:rsidRPr="00AC5D61">
        <w:rPr>
          <w:rFonts w:ascii="Times New Roman" w:hAnsi="Times New Roman" w:cs="Times New Roman"/>
          <w:sz w:val="28"/>
          <w:szCs w:val="28"/>
        </w:rPr>
        <w:t>Использовать тесты могут специалисты и родители.</w:t>
      </w:r>
    </w:p>
    <w:p w:rsidR="006E1F01" w:rsidRPr="00AC5D61" w:rsidRDefault="006E1F01" w:rsidP="00B44BDA">
      <w:pPr>
        <w:pStyle w:val="a7"/>
        <w:numPr>
          <w:ilvl w:val="0"/>
          <w:numId w:val="21"/>
        </w:numPr>
        <w:spacing w:line="360" w:lineRule="auto"/>
        <w:ind w:left="1066" w:hanging="357"/>
        <w:rPr>
          <w:rFonts w:ascii="Times New Roman" w:hAnsi="Times New Roman" w:cs="Times New Roman"/>
          <w:sz w:val="28"/>
          <w:szCs w:val="28"/>
        </w:rPr>
      </w:pPr>
      <w:r w:rsidRPr="00AC5D61">
        <w:rPr>
          <w:rFonts w:ascii="Times New Roman" w:hAnsi="Times New Roman" w:cs="Times New Roman"/>
          <w:sz w:val="28"/>
          <w:szCs w:val="28"/>
        </w:rPr>
        <w:t>Проведите вертикальную линию от точки, соответствующей возрасту реб</w:t>
      </w:r>
      <w:r w:rsidR="007B124C">
        <w:rPr>
          <w:rFonts w:ascii="Times New Roman" w:hAnsi="Times New Roman" w:cs="Times New Roman"/>
          <w:sz w:val="28"/>
          <w:szCs w:val="28"/>
        </w:rPr>
        <w:t>е</w:t>
      </w:r>
      <w:r w:rsidRPr="00AC5D61">
        <w:rPr>
          <w:rFonts w:ascii="Times New Roman" w:hAnsi="Times New Roman" w:cs="Times New Roman"/>
          <w:sz w:val="28"/>
          <w:szCs w:val="28"/>
        </w:rPr>
        <w:t>нка, которая бы пересекала карточку.</w:t>
      </w:r>
    </w:p>
    <w:p w:rsidR="006E1F01" w:rsidRPr="00AC5D61" w:rsidRDefault="006E1F01" w:rsidP="00B44BDA">
      <w:pPr>
        <w:pStyle w:val="a7"/>
        <w:numPr>
          <w:ilvl w:val="0"/>
          <w:numId w:val="21"/>
        </w:numPr>
        <w:spacing w:line="360" w:lineRule="auto"/>
        <w:ind w:left="1066" w:hanging="357"/>
        <w:rPr>
          <w:rFonts w:ascii="Times New Roman" w:hAnsi="Times New Roman" w:cs="Times New Roman"/>
          <w:sz w:val="28"/>
          <w:szCs w:val="28"/>
        </w:rPr>
      </w:pPr>
      <w:r w:rsidRPr="00AC5D61">
        <w:rPr>
          <w:rFonts w:ascii="Times New Roman" w:hAnsi="Times New Roman" w:cs="Times New Roman"/>
          <w:sz w:val="28"/>
          <w:szCs w:val="28"/>
        </w:rPr>
        <w:t>Если реб</w:t>
      </w:r>
      <w:r w:rsidR="007B124C">
        <w:rPr>
          <w:rFonts w:ascii="Times New Roman" w:hAnsi="Times New Roman" w:cs="Times New Roman"/>
          <w:sz w:val="28"/>
          <w:szCs w:val="28"/>
        </w:rPr>
        <w:t>е</w:t>
      </w:r>
      <w:r w:rsidRPr="00AC5D61">
        <w:rPr>
          <w:rFonts w:ascii="Times New Roman" w:hAnsi="Times New Roman" w:cs="Times New Roman"/>
          <w:sz w:val="28"/>
          <w:szCs w:val="28"/>
        </w:rPr>
        <w:t>нок недоношенный, вычтите соответствующее число месяцев из хронологического возраста младенца.</w:t>
      </w:r>
    </w:p>
    <w:p w:rsidR="006E1F01" w:rsidRPr="00AC5D61" w:rsidRDefault="006E1F01" w:rsidP="00B44BDA">
      <w:pPr>
        <w:pStyle w:val="a7"/>
        <w:numPr>
          <w:ilvl w:val="0"/>
          <w:numId w:val="21"/>
        </w:numPr>
        <w:spacing w:line="360" w:lineRule="auto"/>
        <w:ind w:left="1066" w:hanging="357"/>
        <w:rPr>
          <w:rFonts w:ascii="Times New Roman" w:hAnsi="Times New Roman" w:cs="Times New Roman"/>
          <w:sz w:val="28"/>
          <w:szCs w:val="28"/>
        </w:rPr>
      </w:pPr>
      <w:r w:rsidRPr="00AC5D61">
        <w:rPr>
          <w:rFonts w:ascii="Times New Roman" w:hAnsi="Times New Roman" w:cs="Times New Roman"/>
          <w:sz w:val="28"/>
          <w:szCs w:val="28"/>
        </w:rPr>
        <w:t>К данному реб</w:t>
      </w:r>
      <w:r w:rsidR="007B124C">
        <w:rPr>
          <w:rFonts w:ascii="Times New Roman" w:hAnsi="Times New Roman" w:cs="Times New Roman"/>
          <w:sz w:val="28"/>
          <w:szCs w:val="28"/>
        </w:rPr>
        <w:t>е</w:t>
      </w:r>
      <w:r w:rsidRPr="00AC5D61">
        <w:rPr>
          <w:rFonts w:ascii="Times New Roman" w:hAnsi="Times New Roman" w:cs="Times New Roman"/>
          <w:sz w:val="28"/>
          <w:szCs w:val="28"/>
        </w:rPr>
        <w:t>нку должны быть применены те тесты, через которые проходит вертикальная линия.</w:t>
      </w:r>
    </w:p>
    <w:p w:rsidR="006E1F01" w:rsidRPr="00AC5D61" w:rsidRDefault="006E1F01" w:rsidP="00B44BDA">
      <w:pPr>
        <w:pStyle w:val="a7"/>
        <w:numPr>
          <w:ilvl w:val="0"/>
          <w:numId w:val="21"/>
        </w:numPr>
        <w:spacing w:line="360" w:lineRule="auto"/>
        <w:ind w:left="1066" w:hanging="357"/>
        <w:rPr>
          <w:rFonts w:ascii="Times New Roman" w:hAnsi="Times New Roman" w:cs="Times New Roman"/>
          <w:sz w:val="28"/>
          <w:szCs w:val="28"/>
        </w:rPr>
      </w:pPr>
      <w:r w:rsidRPr="00AC5D61">
        <w:rPr>
          <w:rFonts w:ascii="Times New Roman" w:hAnsi="Times New Roman" w:cs="Times New Roman"/>
          <w:sz w:val="28"/>
          <w:szCs w:val="28"/>
        </w:rPr>
        <w:t>Если реб</w:t>
      </w:r>
      <w:r w:rsidR="007B124C">
        <w:rPr>
          <w:rFonts w:ascii="Times New Roman" w:hAnsi="Times New Roman" w:cs="Times New Roman"/>
          <w:sz w:val="28"/>
          <w:szCs w:val="28"/>
        </w:rPr>
        <w:t>е</w:t>
      </w:r>
      <w:r w:rsidRPr="00AC5D61">
        <w:rPr>
          <w:rFonts w:ascii="Times New Roman" w:hAnsi="Times New Roman" w:cs="Times New Roman"/>
          <w:sz w:val="28"/>
          <w:szCs w:val="28"/>
        </w:rPr>
        <w:t>нок не способен выполнить тот тест, который выполняют 90% детей, это может свидетельствовать о наличии нарушений, хотя бывают исключения. Наблюдайте, как реб</w:t>
      </w:r>
      <w:r w:rsidR="007B124C">
        <w:rPr>
          <w:rFonts w:ascii="Times New Roman" w:hAnsi="Times New Roman" w:cs="Times New Roman"/>
          <w:sz w:val="28"/>
          <w:szCs w:val="28"/>
        </w:rPr>
        <w:t>е</w:t>
      </w:r>
      <w:r w:rsidRPr="00AC5D61">
        <w:rPr>
          <w:rFonts w:ascii="Times New Roman" w:hAnsi="Times New Roman" w:cs="Times New Roman"/>
          <w:sz w:val="28"/>
          <w:szCs w:val="28"/>
        </w:rPr>
        <w:t>нок себя чувствует во время выполнения тестов.</w:t>
      </w:r>
    </w:p>
    <w:p w:rsidR="006E1F01" w:rsidRPr="00AC5D61" w:rsidRDefault="006E1F01" w:rsidP="006E1F01">
      <w:pPr>
        <w:spacing w:line="360" w:lineRule="auto"/>
        <w:ind w:firstLine="709"/>
        <w:rPr>
          <w:rFonts w:ascii="Times New Roman" w:hAnsi="Times New Roman" w:cs="Times New Roman"/>
          <w:i/>
          <w:sz w:val="28"/>
          <w:szCs w:val="28"/>
        </w:rPr>
      </w:pPr>
      <w:r w:rsidRPr="00AC5D61">
        <w:rPr>
          <w:rFonts w:ascii="Times New Roman" w:hAnsi="Times New Roman" w:cs="Times New Roman"/>
          <w:i/>
          <w:sz w:val="28"/>
          <w:szCs w:val="28"/>
        </w:rPr>
        <w:t>Оценка результатов тестирования:</w:t>
      </w:r>
    </w:p>
    <w:p w:rsidR="006E1F01" w:rsidRPr="00AC5D61" w:rsidRDefault="006E1F01" w:rsidP="00B44BDA">
      <w:pPr>
        <w:pStyle w:val="a7"/>
        <w:numPr>
          <w:ilvl w:val="0"/>
          <w:numId w:val="23"/>
        </w:numPr>
        <w:spacing w:line="360" w:lineRule="auto"/>
        <w:ind w:left="1066" w:hanging="357"/>
        <w:rPr>
          <w:rFonts w:ascii="Times New Roman" w:hAnsi="Times New Roman" w:cs="Times New Roman"/>
          <w:sz w:val="28"/>
          <w:szCs w:val="28"/>
        </w:rPr>
      </w:pPr>
      <w:r w:rsidRPr="00AC5D61">
        <w:rPr>
          <w:rFonts w:ascii="Times New Roman" w:hAnsi="Times New Roman" w:cs="Times New Roman"/>
          <w:sz w:val="28"/>
          <w:szCs w:val="28"/>
        </w:rPr>
        <w:t>Психомоторное развитие задержано</w:t>
      </w:r>
      <w:r>
        <w:rPr>
          <w:rFonts w:ascii="Times New Roman" w:hAnsi="Times New Roman" w:cs="Times New Roman"/>
          <w:sz w:val="28"/>
          <w:szCs w:val="28"/>
        </w:rPr>
        <w:t xml:space="preserve"> (аномальное развитие)</w:t>
      </w:r>
      <w:r w:rsidRPr="00AC5D61">
        <w:rPr>
          <w:rFonts w:ascii="Times New Roman" w:hAnsi="Times New Roman" w:cs="Times New Roman"/>
          <w:sz w:val="28"/>
          <w:szCs w:val="28"/>
        </w:rPr>
        <w:t>, если:</w:t>
      </w:r>
    </w:p>
    <w:p w:rsidR="006E1F01" w:rsidRPr="00AC5D61" w:rsidRDefault="006E1F01" w:rsidP="00B44BDA">
      <w:pPr>
        <w:pStyle w:val="a7"/>
        <w:numPr>
          <w:ilvl w:val="1"/>
          <w:numId w:val="22"/>
        </w:numPr>
        <w:spacing w:line="360" w:lineRule="auto"/>
        <w:ind w:left="2058" w:hanging="357"/>
        <w:rPr>
          <w:rFonts w:ascii="Times New Roman" w:hAnsi="Times New Roman" w:cs="Times New Roman"/>
          <w:sz w:val="28"/>
          <w:szCs w:val="28"/>
        </w:rPr>
      </w:pPr>
      <w:r w:rsidRPr="00AC5D61">
        <w:rPr>
          <w:rFonts w:ascii="Times New Roman" w:hAnsi="Times New Roman" w:cs="Times New Roman"/>
          <w:sz w:val="28"/>
          <w:szCs w:val="28"/>
        </w:rPr>
        <w:t>получено два и более «негативных» ответа по любым двум и более подуровням оценки из четырех;</w:t>
      </w:r>
    </w:p>
    <w:p w:rsidR="006E1F01" w:rsidRPr="00AC5D61" w:rsidRDefault="006E1F01" w:rsidP="00B44BDA">
      <w:pPr>
        <w:pStyle w:val="a7"/>
        <w:numPr>
          <w:ilvl w:val="1"/>
          <w:numId w:val="22"/>
        </w:numPr>
        <w:spacing w:line="360" w:lineRule="auto"/>
        <w:ind w:left="2058" w:hanging="357"/>
        <w:rPr>
          <w:rFonts w:ascii="Times New Roman" w:hAnsi="Times New Roman" w:cs="Times New Roman"/>
          <w:sz w:val="28"/>
          <w:szCs w:val="28"/>
        </w:rPr>
      </w:pPr>
      <w:r w:rsidRPr="00AC5D61">
        <w:rPr>
          <w:rFonts w:ascii="Times New Roman" w:hAnsi="Times New Roman" w:cs="Times New Roman"/>
          <w:sz w:val="28"/>
          <w:szCs w:val="28"/>
        </w:rPr>
        <w:t xml:space="preserve">по одному подуровню получено два «негативных» ответа, а по-другому </w:t>
      </w:r>
      <w:r>
        <w:rPr>
          <w:rFonts w:ascii="Times New Roman" w:hAnsi="Times New Roman" w:cs="Times New Roman"/>
          <w:sz w:val="28"/>
          <w:szCs w:val="28"/>
        </w:rPr>
        <w:t>–</w:t>
      </w:r>
      <w:r w:rsidRPr="00AC5D61">
        <w:rPr>
          <w:rFonts w:ascii="Times New Roman" w:hAnsi="Times New Roman" w:cs="Times New Roman"/>
          <w:sz w:val="28"/>
          <w:szCs w:val="28"/>
        </w:rPr>
        <w:t xml:space="preserve"> один «негативный» ответ, и </w:t>
      </w:r>
      <w:proofErr w:type="gramStart"/>
      <w:r w:rsidRPr="00AC5D61">
        <w:rPr>
          <w:rFonts w:ascii="Times New Roman" w:hAnsi="Times New Roman" w:cs="Times New Roman"/>
          <w:sz w:val="28"/>
          <w:szCs w:val="28"/>
        </w:rPr>
        <w:t>по этому</w:t>
      </w:r>
      <w:proofErr w:type="gramEnd"/>
      <w:r w:rsidRPr="00AC5D61">
        <w:rPr>
          <w:rFonts w:ascii="Times New Roman" w:hAnsi="Times New Roman" w:cs="Times New Roman"/>
          <w:sz w:val="28"/>
          <w:szCs w:val="28"/>
        </w:rPr>
        <w:t xml:space="preserve"> же подуровню нет ответов «с опережением».</w:t>
      </w:r>
    </w:p>
    <w:p w:rsidR="006E1F01" w:rsidRPr="00AC5D61" w:rsidRDefault="006E1F01" w:rsidP="00B44BDA">
      <w:pPr>
        <w:pStyle w:val="a7"/>
        <w:numPr>
          <w:ilvl w:val="0"/>
          <w:numId w:val="23"/>
        </w:numPr>
        <w:spacing w:line="360" w:lineRule="auto"/>
        <w:ind w:left="1066" w:hanging="357"/>
        <w:rPr>
          <w:rFonts w:ascii="Times New Roman" w:hAnsi="Times New Roman" w:cs="Times New Roman"/>
          <w:sz w:val="28"/>
          <w:szCs w:val="28"/>
        </w:rPr>
      </w:pPr>
      <w:r w:rsidRPr="00AC5D61">
        <w:rPr>
          <w:rFonts w:ascii="Times New Roman" w:hAnsi="Times New Roman" w:cs="Times New Roman"/>
          <w:sz w:val="28"/>
          <w:szCs w:val="28"/>
        </w:rPr>
        <w:t>Имеется умеренное отставание психомоторного развития</w:t>
      </w:r>
      <w:r>
        <w:rPr>
          <w:rFonts w:ascii="Times New Roman" w:hAnsi="Times New Roman" w:cs="Times New Roman"/>
          <w:sz w:val="28"/>
          <w:szCs w:val="28"/>
        </w:rPr>
        <w:t xml:space="preserve"> (сомнительное развитие)</w:t>
      </w:r>
      <w:r w:rsidRPr="00AC5D61">
        <w:rPr>
          <w:rFonts w:ascii="Times New Roman" w:hAnsi="Times New Roman" w:cs="Times New Roman"/>
          <w:sz w:val="28"/>
          <w:szCs w:val="28"/>
        </w:rPr>
        <w:t>, если:</w:t>
      </w:r>
    </w:p>
    <w:p w:rsidR="006E1F01" w:rsidRPr="00AC5D61" w:rsidRDefault="006E1F01" w:rsidP="00B44BDA">
      <w:pPr>
        <w:pStyle w:val="a7"/>
        <w:numPr>
          <w:ilvl w:val="1"/>
          <w:numId w:val="22"/>
        </w:numPr>
        <w:spacing w:line="360" w:lineRule="auto"/>
        <w:ind w:left="2058" w:hanging="357"/>
        <w:rPr>
          <w:rFonts w:ascii="Times New Roman" w:hAnsi="Times New Roman" w:cs="Times New Roman"/>
          <w:sz w:val="28"/>
          <w:szCs w:val="28"/>
        </w:rPr>
      </w:pPr>
      <w:r w:rsidRPr="00AC5D61">
        <w:rPr>
          <w:rFonts w:ascii="Times New Roman" w:hAnsi="Times New Roman" w:cs="Times New Roman"/>
          <w:sz w:val="28"/>
          <w:szCs w:val="28"/>
        </w:rPr>
        <w:t xml:space="preserve">по одному из </w:t>
      </w:r>
      <w:proofErr w:type="gramStart"/>
      <w:r w:rsidRPr="00AC5D61">
        <w:rPr>
          <w:rFonts w:ascii="Times New Roman" w:hAnsi="Times New Roman" w:cs="Times New Roman"/>
          <w:sz w:val="28"/>
          <w:szCs w:val="28"/>
        </w:rPr>
        <w:t>четырех подуровней имеется</w:t>
      </w:r>
      <w:proofErr w:type="gramEnd"/>
      <w:r w:rsidRPr="00AC5D61">
        <w:rPr>
          <w:rFonts w:ascii="Times New Roman" w:hAnsi="Times New Roman" w:cs="Times New Roman"/>
          <w:sz w:val="28"/>
          <w:szCs w:val="28"/>
        </w:rPr>
        <w:t xml:space="preserve"> два и более «негативных» ответа;</w:t>
      </w:r>
    </w:p>
    <w:p w:rsidR="006E1F01" w:rsidRPr="00AC5D61" w:rsidRDefault="006E1F01" w:rsidP="00B44BDA">
      <w:pPr>
        <w:pStyle w:val="a7"/>
        <w:numPr>
          <w:ilvl w:val="1"/>
          <w:numId w:val="22"/>
        </w:numPr>
        <w:spacing w:line="360" w:lineRule="auto"/>
        <w:ind w:left="2058" w:hanging="357"/>
        <w:rPr>
          <w:rFonts w:ascii="Times New Roman" w:hAnsi="Times New Roman" w:cs="Times New Roman"/>
          <w:sz w:val="28"/>
          <w:szCs w:val="28"/>
        </w:rPr>
      </w:pPr>
      <w:r w:rsidRPr="00AC5D61">
        <w:rPr>
          <w:rFonts w:ascii="Times New Roman" w:hAnsi="Times New Roman" w:cs="Times New Roman"/>
          <w:sz w:val="28"/>
          <w:szCs w:val="28"/>
        </w:rPr>
        <w:t xml:space="preserve">по любому из четырех подуровней получен один «негативный» ответ и </w:t>
      </w:r>
      <w:proofErr w:type="gramStart"/>
      <w:r w:rsidRPr="00AC5D61">
        <w:rPr>
          <w:rFonts w:ascii="Times New Roman" w:hAnsi="Times New Roman" w:cs="Times New Roman"/>
          <w:sz w:val="28"/>
          <w:szCs w:val="28"/>
        </w:rPr>
        <w:t>по этому</w:t>
      </w:r>
      <w:proofErr w:type="gramEnd"/>
      <w:r w:rsidRPr="00AC5D61">
        <w:rPr>
          <w:rFonts w:ascii="Times New Roman" w:hAnsi="Times New Roman" w:cs="Times New Roman"/>
          <w:sz w:val="28"/>
          <w:szCs w:val="28"/>
        </w:rPr>
        <w:t xml:space="preserve"> же подуровню нет ответов «с опережением».</w:t>
      </w:r>
    </w:p>
    <w:p w:rsidR="006E1F01" w:rsidRPr="00AC5D61" w:rsidRDefault="006E1F01" w:rsidP="00B44BDA">
      <w:pPr>
        <w:pStyle w:val="a7"/>
        <w:numPr>
          <w:ilvl w:val="0"/>
          <w:numId w:val="23"/>
        </w:numPr>
        <w:spacing w:line="360" w:lineRule="auto"/>
        <w:ind w:left="1066" w:hanging="357"/>
        <w:rPr>
          <w:rFonts w:ascii="Times New Roman" w:hAnsi="Times New Roman" w:cs="Times New Roman"/>
          <w:sz w:val="28"/>
          <w:szCs w:val="28"/>
        </w:rPr>
      </w:pPr>
      <w:r w:rsidRPr="00AC5D61">
        <w:rPr>
          <w:rFonts w:ascii="Times New Roman" w:hAnsi="Times New Roman" w:cs="Times New Roman"/>
          <w:sz w:val="28"/>
          <w:szCs w:val="28"/>
        </w:rPr>
        <w:lastRenderedPageBreak/>
        <w:t>Психомоторное развитие считается соответствующим возрасту (нормальным), если результаты тестирования не относятся к предыдущим двум категориям.</w:t>
      </w:r>
    </w:p>
    <w:p w:rsidR="006E1F0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19685</wp:posOffset>
            </wp:positionH>
            <wp:positionV relativeFrom="paragraph">
              <wp:posOffset>307340</wp:posOffset>
            </wp:positionV>
            <wp:extent cx="5966460" cy="7473950"/>
            <wp:effectExtent l="19050" t="0" r="0" b="0"/>
            <wp:wrapTopAndBottom/>
            <wp:docPr id="34" name="Рисунок 0" descr="денв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енвер.jpg"/>
                    <pic:cNvPicPr/>
                  </pic:nvPicPr>
                  <pic:blipFill>
                    <a:blip r:embed="rId12" cstate="print"/>
                    <a:stretch>
                      <a:fillRect/>
                    </a:stretch>
                  </pic:blipFill>
                  <pic:spPr>
                    <a:xfrm>
                      <a:off x="0" y="0"/>
                      <a:ext cx="5966460" cy="7473950"/>
                    </a:xfrm>
                    <a:prstGeom prst="rect">
                      <a:avLst/>
                    </a:prstGeom>
                  </pic:spPr>
                </pic:pic>
              </a:graphicData>
            </a:graphic>
          </wp:anchor>
        </w:drawing>
      </w:r>
      <w:r w:rsidRPr="00AC5D61">
        <w:rPr>
          <w:rFonts w:ascii="Times New Roman" w:hAnsi="Times New Roman" w:cs="Times New Roman"/>
          <w:sz w:val="28"/>
          <w:szCs w:val="28"/>
        </w:rPr>
        <w:t xml:space="preserve">Перечень заданий данной методики представлен на </w:t>
      </w:r>
      <w:r w:rsidRPr="000D111D">
        <w:rPr>
          <w:rFonts w:ascii="Times New Roman" w:hAnsi="Times New Roman" w:cs="Times New Roman"/>
          <w:sz w:val="28"/>
          <w:szCs w:val="28"/>
        </w:rPr>
        <w:t>рис</w:t>
      </w:r>
      <w:r w:rsidR="004C5FA8">
        <w:rPr>
          <w:rFonts w:ascii="Times New Roman" w:hAnsi="Times New Roman" w:cs="Times New Roman"/>
          <w:sz w:val="28"/>
          <w:szCs w:val="28"/>
        </w:rPr>
        <w:t>.</w:t>
      </w:r>
      <w:r w:rsidRPr="000D111D">
        <w:rPr>
          <w:rFonts w:ascii="Times New Roman" w:hAnsi="Times New Roman" w:cs="Times New Roman"/>
          <w:sz w:val="28"/>
          <w:szCs w:val="28"/>
        </w:rPr>
        <w:t xml:space="preserve"> А.1.</w:t>
      </w:r>
    </w:p>
    <w:p w:rsidR="006E1F01" w:rsidRPr="00AC5D61" w:rsidRDefault="006E1F01" w:rsidP="006E1F01">
      <w:pPr>
        <w:spacing w:line="360" w:lineRule="auto"/>
        <w:jc w:val="center"/>
        <w:rPr>
          <w:rFonts w:ascii="Times New Roman" w:hAnsi="Times New Roman" w:cs="Times New Roman"/>
          <w:i/>
          <w:sz w:val="28"/>
          <w:szCs w:val="28"/>
        </w:rPr>
      </w:pPr>
      <w:r w:rsidRPr="00AC5D61">
        <w:rPr>
          <w:rFonts w:ascii="Times New Roman" w:hAnsi="Times New Roman" w:cs="Times New Roman"/>
          <w:b/>
          <w:i/>
          <w:sz w:val="28"/>
          <w:szCs w:val="28"/>
        </w:rPr>
        <w:t>Рис</w:t>
      </w:r>
      <w:r w:rsidR="004C5FA8">
        <w:rPr>
          <w:rFonts w:ascii="Times New Roman" w:hAnsi="Times New Roman" w:cs="Times New Roman"/>
          <w:b/>
          <w:i/>
          <w:sz w:val="28"/>
          <w:szCs w:val="28"/>
        </w:rPr>
        <w:t>.</w:t>
      </w:r>
      <w:r w:rsidRPr="00AC5D61">
        <w:rPr>
          <w:rFonts w:ascii="Times New Roman" w:hAnsi="Times New Roman" w:cs="Times New Roman"/>
          <w:b/>
          <w:i/>
          <w:sz w:val="28"/>
          <w:szCs w:val="28"/>
        </w:rPr>
        <w:t xml:space="preserve"> А.1</w:t>
      </w:r>
      <w:r w:rsidRPr="00AC5D61">
        <w:rPr>
          <w:rFonts w:ascii="Times New Roman" w:hAnsi="Times New Roman" w:cs="Times New Roman"/>
          <w:i/>
          <w:sz w:val="28"/>
          <w:szCs w:val="28"/>
        </w:rPr>
        <w:t xml:space="preserve">. Перечень заданий </w:t>
      </w:r>
      <w:proofErr w:type="spellStart"/>
      <w:r w:rsidRPr="00AC5D61">
        <w:rPr>
          <w:rFonts w:ascii="Times New Roman" w:hAnsi="Times New Roman" w:cs="Times New Roman"/>
          <w:i/>
          <w:sz w:val="28"/>
          <w:szCs w:val="28"/>
        </w:rPr>
        <w:t>Денверского</w:t>
      </w:r>
      <w:proofErr w:type="spellEnd"/>
      <w:r w:rsidRPr="00AC5D61">
        <w:rPr>
          <w:rFonts w:ascii="Times New Roman" w:hAnsi="Times New Roman" w:cs="Times New Roman"/>
          <w:i/>
          <w:sz w:val="28"/>
          <w:szCs w:val="28"/>
        </w:rPr>
        <w:t xml:space="preserve"> теста</w:t>
      </w:r>
    </w:p>
    <w:p w:rsidR="006E1F01" w:rsidRPr="00AC5D61" w:rsidRDefault="006E1F01" w:rsidP="006E1F01">
      <w:pPr>
        <w:spacing w:line="360" w:lineRule="auto"/>
        <w:ind w:firstLine="709"/>
        <w:rPr>
          <w:rFonts w:ascii="Times New Roman" w:hAnsi="Times New Roman" w:cs="Times New Roman"/>
          <w:sz w:val="28"/>
          <w:szCs w:val="28"/>
        </w:rPr>
      </w:pPr>
      <w:r w:rsidRPr="00AC5D61">
        <w:rPr>
          <w:rFonts w:ascii="Times New Roman" w:hAnsi="Times New Roman" w:cs="Times New Roman"/>
          <w:sz w:val="28"/>
          <w:szCs w:val="28"/>
        </w:rPr>
        <w:lastRenderedPageBreak/>
        <w:t>П</w:t>
      </w:r>
      <w:r>
        <w:rPr>
          <w:rFonts w:ascii="Times New Roman" w:hAnsi="Times New Roman" w:cs="Times New Roman"/>
          <w:sz w:val="28"/>
          <w:szCs w:val="28"/>
        </w:rPr>
        <w:t xml:space="preserve">римечания к заданиям </w:t>
      </w:r>
      <w:r w:rsidRPr="00AC5D61">
        <w:rPr>
          <w:rFonts w:ascii="Times New Roman" w:hAnsi="Times New Roman" w:cs="Times New Roman"/>
          <w:sz w:val="28"/>
          <w:szCs w:val="28"/>
        </w:rPr>
        <w:t>(номера указаны на рис</w:t>
      </w:r>
      <w:r w:rsidR="004C5FA8">
        <w:rPr>
          <w:rFonts w:ascii="Times New Roman" w:hAnsi="Times New Roman" w:cs="Times New Roman"/>
          <w:sz w:val="28"/>
          <w:szCs w:val="28"/>
        </w:rPr>
        <w:t>.</w:t>
      </w:r>
      <w:r w:rsidRPr="00AC5D61">
        <w:rPr>
          <w:rFonts w:ascii="Times New Roman" w:hAnsi="Times New Roman" w:cs="Times New Roman"/>
          <w:sz w:val="28"/>
          <w:szCs w:val="28"/>
        </w:rPr>
        <w:t xml:space="preserve"> А.1, п</w:t>
      </w:r>
      <w:r>
        <w:rPr>
          <w:rFonts w:ascii="Times New Roman" w:hAnsi="Times New Roman" w:cs="Times New Roman"/>
          <w:sz w:val="28"/>
          <w:szCs w:val="28"/>
        </w:rPr>
        <w:t>риводятся в авторском варианте):</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1.</w:t>
      </w:r>
      <w:r w:rsidRPr="00AC5D61">
        <w:rPr>
          <w:rFonts w:ascii="Times New Roman" w:hAnsi="Times New Roman" w:cs="Times New Roman"/>
          <w:sz w:val="28"/>
          <w:szCs w:val="28"/>
        </w:rPr>
        <w:t>Постарайтес</w:t>
      </w:r>
      <w:r>
        <w:rPr>
          <w:rFonts w:ascii="Times New Roman" w:hAnsi="Times New Roman" w:cs="Times New Roman"/>
          <w:sz w:val="28"/>
          <w:szCs w:val="28"/>
        </w:rPr>
        <w:t>ь, чтобы реб</w:t>
      </w:r>
      <w:r w:rsidR="007B124C">
        <w:rPr>
          <w:rFonts w:ascii="Times New Roman" w:hAnsi="Times New Roman" w:cs="Times New Roman"/>
          <w:sz w:val="28"/>
          <w:szCs w:val="28"/>
        </w:rPr>
        <w:t>е</w:t>
      </w:r>
      <w:r>
        <w:rPr>
          <w:rFonts w:ascii="Times New Roman" w:hAnsi="Times New Roman" w:cs="Times New Roman"/>
          <w:sz w:val="28"/>
          <w:szCs w:val="28"/>
        </w:rPr>
        <w:t>нок улыбнулся (улы</w:t>
      </w:r>
      <w:r w:rsidRPr="00AC5D61">
        <w:rPr>
          <w:rFonts w:ascii="Times New Roman" w:hAnsi="Times New Roman" w:cs="Times New Roman"/>
          <w:sz w:val="28"/>
          <w:szCs w:val="28"/>
        </w:rPr>
        <w:t>байтесь ему, разговаривайте с ним, помашите</w:t>
      </w:r>
      <w:r>
        <w:rPr>
          <w:rFonts w:ascii="Times New Roman" w:hAnsi="Times New Roman" w:cs="Times New Roman"/>
          <w:sz w:val="28"/>
          <w:szCs w:val="28"/>
        </w:rPr>
        <w:t xml:space="preserve"> </w:t>
      </w:r>
      <w:r w:rsidRPr="00AC5D61">
        <w:rPr>
          <w:rFonts w:ascii="Times New Roman" w:hAnsi="Times New Roman" w:cs="Times New Roman"/>
          <w:sz w:val="28"/>
          <w:szCs w:val="28"/>
        </w:rPr>
        <w:t>ему рукой). Не прикасайтесь к нему.</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2.</w:t>
      </w:r>
      <w:r w:rsidRPr="00AC5D61">
        <w:rPr>
          <w:rFonts w:ascii="Times New Roman" w:hAnsi="Times New Roman" w:cs="Times New Roman"/>
          <w:sz w:val="28"/>
          <w:szCs w:val="28"/>
        </w:rPr>
        <w:t>Реб</w:t>
      </w:r>
      <w:r w:rsidR="007B124C">
        <w:rPr>
          <w:rFonts w:ascii="Times New Roman" w:hAnsi="Times New Roman" w:cs="Times New Roman"/>
          <w:sz w:val="28"/>
          <w:szCs w:val="28"/>
        </w:rPr>
        <w:t>е</w:t>
      </w:r>
      <w:r w:rsidRPr="00AC5D61">
        <w:rPr>
          <w:rFonts w:ascii="Times New Roman" w:hAnsi="Times New Roman" w:cs="Times New Roman"/>
          <w:sz w:val="28"/>
          <w:szCs w:val="28"/>
        </w:rPr>
        <w:t>нок должен смотреть на руки несколько</w:t>
      </w:r>
      <w:r>
        <w:rPr>
          <w:rFonts w:ascii="Times New Roman" w:hAnsi="Times New Roman" w:cs="Times New Roman"/>
          <w:sz w:val="28"/>
          <w:szCs w:val="28"/>
        </w:rPr>
        <w:t xml:space="preserve"> </w:t>
      </w:r>
      <w:r w:rsidRPr="00AC5D61">
        <w:rPr>
          <w:rFonts w:ascii="Times New Roman" w:hAnsi="Times New Roman" w:cs="Times New Roman"/>
          <w:sz w:val="28"/>
          <w:szCs w:val="28"/>
        </w:rPr>
        <w:t>секунд.</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3.</w:t>
      </w:r>
      <w:r w:rsidRPr="00AC5D61">
        <w:rPr>
          <w:rFonts w:ascii="Times New Roman" w:hAnsi="Times New Roman" w:cs="Times New Roman"/>
          <w:sz w:val="28"/>
          <w:szCs w:val="28"/>
        </w:rPr>
        <w:t>Родители помогают двигать зубной щеткой</w:t>
      </w:r>
      <w:r>
        <w:rPr>
          <w:rFonts w:ascii="Times New Roman" w:hAnsi="Times New Roman" w:cs="Times New Roman"/>
          <w:sz w:val="28"/>
          <w:szCs w:val="28"/>
        </w:rPr>
        <w:t xml:space="preserve"> </w:t>
      </w:r>
      <w:r w:rsidRPr="00AC5D61">
        <w:rPr>
          <w:rFonts w:ascii="Times New Roman" w:hAnsi="Times New Roman" w:cs="Times New Roman"/>
          <w:sz w:val="28"/>
          <w:szCs w:val="28"/>
        </w:rPr>
        <w:t>и выдавливать на нее зубную пасту.</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4.</w:t>
      </w:r>
      <w:r w:rsidRPr="00AC5D61">
        <w:rPr>
          <w:rFonts w:ascii="Times New Roman" w:hAnsi="Times New Roman" w:cs="Times New Roman"/>
          <w:sz w:val="28"/>
          <w:szCs w:val="28"/>
        </w:rPr>
        <w:t>Реб</w:t>
      </w:r>
      <w:r w:rsidR="007B124C">
        <w:rPr>
          <w:rFonts w:ascii="Times New Roman" w:hAnsi="Times New Roman" w:cs="Times New Roman"/>
          <w:sz w:val="28"/>
          <w:szCs w:val="28"/>
        </w:rPr>
        <w:t>е</w:t>
      </w:r>
      <w:r w:rsidRPr="00AC5D61">
        <w:rPr>
          <w:rFonts w:ascii="Times New Roman" w:hAnsi="Times New Roman" w:cs="Times New Roman"/>
          <w:sz w:val="28"/>
          <w:szCs w:val="28"/>
        </w:rPr>
        <w:t>нок не обязан уметь завязывать шнурки</w:t>
      </w:r>
      <w:r>
        <w:rPr>
          <w:rFonts w:ascii="Times New Roman" w:hAnsi="Times New Roman" w:cs="Times New Roman"/>
          <w:sz w:val="28"/>
          <w:szCs w:val="28"/>
        </w:rPr>
        <w:t xml:space="preserve"> </w:t>
      </w:r>
      <w:r w:rsidRPr="00AC5D61">
        <w:rPr>
          <w:rFonts w:ascii="Times New Roman" w:hAnsi="Times New Roman" w:cs="Times New Roman"/>
          <w:sz w:val="28"/>
          <w:szCs w:val="28"/>
        </w:rPr>
        <w:t>и застегивать пуговицы или молнию на спине.</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5.</w:t>
      </w:r>
      <w:r w:rsidRPr="00AC5D61">
        <w:rPr>
          <w:rFonts w:ascii="Times New Roman" w:hAnsi="Times New Roman" w:cs="Times New Roman"/>
          <w:sz w:val="28"/>
          <w:szCs w:val="28"/>
        </w:rPr>
        <w:t>Медленно водите игрушкой на расстоянии 20</w:t>
      </w:r>
      <w:r>
        <w:rPr>
          <w:rFonts w:ascii="Times New Roman" w:hAnsi="Times New Roman" w:cs="Times New Roman"/>
          <w:sz w:val="28"/>
          <w:szCs w:val="28"/>
        </w:rPr>
        <w:t xml:space="preserve"> </w:t>
      </w:r>
      <w:r w:rsidRPr="00AC5D61">
        <w:rPr>
          <w:rFonts w:ascii="Times New Roman" w:hAnsi="Times New Roman" w:cs="Times New Roman"/>
          <w:sz w:val="28"/>
          <w:szCs w:val="28"/>
        </w:rPr>
        <w:t>см над лицом реб</w:t>
      </w:r>
      <w:r w:rsidR="007B124C">
        <w:rPr>
          <w:rFonts w:ascii="Times New Roman" w:hAnsi="Times New Roman" w:cs="Times New Roman"/>
          <w:sz w:val="28"/>
          <w:szCs w:val="28"/>
        </w:rPr>
        <w:t>е</w:t>
      </w:r>
      <w:r w:rsidRPr="00AC5D61">
        <w:rPr>
          <w:rFonts w:ascii="Times New Roman" w:hAnsi="Times New Roman" w:cs="Times New Roman"/>
          <w:sz w:val="28"/>
          <w:szCs w:val="28"/>
        </w:rPr>
        <w:t>нка по дуге в одну и другую</w:t>
      </w:r>
      <w:r>
        <w:rPr>
          <w:rFonts w:ascii="Times New Roman" w:hAnsi="Times New Roman" w:cs="Times New Roman"/>
          <w:sz w:val="28"/>
          <w:szCs w:val="28"/>
        </w:rPr>
        <w:t xml:space="preserve"> </w:t>
      </w:r>
      <w:r w:rsidRPr="00AC5D61">
        <w:rPr>
          <w:rFonts w:ascii="Times New Roman" w:hAnsi="Times New Roman" w:cs="Times New Roman"/>
          <w:sz w:val="28"/>
          <w:szCs w:val="28"/>
        </w:rPr>
        <w:t>сторону.</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6.</w:t>
      </w:r>
      <w:r w:rsidRPr="00AC5D61">
        <w:rPr>
          <w:rFonts w:ascii="Times New Roman" w:hAnsi="Times New Roman" w:cs="Times New Roman"/>
          <w:sz w:val="28"/>
          <w:szCs w:val="28"/>
        </w:rPr>
        <w:t>Реб</w:t>
      </w:r>
      <w:r w:rsidR="007B124C">
        <w:rPr>
          <w:rFonts w:ascii="Times New Roman" w:hAnsi="Times New Roman" w:cs="Times New Roman"/>
          <w:sz w:val="28"/>
          <w:szCs w:val="28"/>
        </w:rPr>
        <w:t>е</w:t>
      </w:r>
      <w:r w:rsidRPr="00AC5D61">
        <w:rPr>
          <w:rFonts w:ascii="Times New Roman" w:hAnsi="Times New Roman" w:cs="Times New Roman"/>
          <w:sz w:val="28"/>
          <w:szCs w:val="28"/>
        </w:rPr>
        <w:t>нок должен схватить погремушку, когда</w:t>
      </w:r>
      <w:r>
        <w:rPr>
          <w:rFonts w:ascii="Times New Roman" w:hAnsi="Times New Roman" w:cs="Times New Roman"/>
          <w:sz w:val="28"/>
          <w:szCs w:val="28"/>
        </w:rPr>
        <w:t xml:space="preserve"> </w:t>
      </w:r>
      <w:r w:rsidRPr="00AC5D61">
        <w:rPr>
          <w:rFonts w:ascii="Times New Roman" w:hAnsi="Times New Roman" w:cs="Times New Roman"/>
          <w:sz w:val="28"/>
          <w:szCs w:val="28"/>
        </w:rPr>
        <w:t>ей прикасаются к тыльной стороне пальцев или</w:t>
      </w:r>
      <w:r>
        <w:rPr>
          <w:rFonts w:ascii="Times New Roman" w:hAnsi="Times New Roman" w:cs="Times New Roman"/>
          <w:sz w:val="28"/>
          <w:szCs w:val="28"/>
        </w:rPr>
        <w:t xml:space="preserve"> </w:t>
      </w:r>
      <w:r w:rsidRPr="00AC5D61">
        <w:rPr>
          <w:rFonts w:ascii="Times New Roman" w:hAnsi="Times New Roman" w:cs="Times New Roman"/>
          <w:sz w:val="28"/>
          <w:szCs w:val="28"/>
        </w:rPr>
        <w:t>к их кончикам.</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7.</w:t>
      </w:r>
      <w:r w:rsidRPr="00AC5D61">
        <w:rPr>
          <w:rFonts w:ascii="Times New Roman" w:hAnsi="Times New Roman" w:cs="Times New Roman"/>
          <w:sz w:val="28"/>
          <w:szCs w:val="28"/>
        </w:rPr>
        <w:t>Реб</w:t>
      </w:r>
      <w:r w:rsidR="007B124C">
        <w:rPr>
          <w:rFonts w:ascii="Times New Roman" w:hAnsi="Times New Roman" w:cs="Times New Roman"/>
          <w:sz w:val="28"/>
          <w:szCs w:val="28"/>
        </w:rPr>
        <w:t>е</w:t>
      </w:r>
      <w:r w:rsidRPr="00AC5D61">
        <w:rPr>
          <w:rFonts w:ascii="Times New Roman" w:hAnsi="Times New Roman" w:cs="Times New Roman"/>
          <w:sz w:val="28"/>
          <w:szCs w:val="28"/>
        </w:rPr>
        <w:t>нок должен смотреть, куда делась</w:t>
      </w:r>
      <w:r>
        <w:rPr>
          <w:rFonts w:ascii="Times New Roman" w:hAnsi="Times New Roman" w:cs="Times New Roman"/>
          <w:sz w:val="28"/>
          <w:szCs w:val="28"/>
        </w:rPr>
        <w:t xml:space="preserve"> </w:t>
      </w:r>
      <w:r w:rsidRPr="00AC5D61">
        <w:rPr>
          <w:rFonts w:ascii="Times New Roman" w:hAnsi="Times New Roman" w:cs="Times New Roman"/>
          <w:sz w:val="28"/>
          <w:szCs w:val="28"/>
        </w:rPr>
        <w:t>игрушка. Игрушку нужно бросить, не двигая</w:t>
      </w:r>
      <w:r>
        <w:rPr>
          <w:rFonts w:ascii="Times New Roman" w:hAnsi="Times New Roman" w:cs="Times New Roman"/>
          <w:sz w:val="28"/>
          <w:szCs w:val="28"/>
        </w:rPr>
        <w:t xml:space="preserve"> </w:t>
      </w:r>
      <w:r w:rsidRPr="00AC5D61">
        <w:rPr>
          <w:rFonts w:ascii="Times New Roman" w:hAnsi="Times New Roman" w:cs="Times New Roman"/>
          <w:sz w:val="28"/>
          <w:szCs w:val="28"/>
        </w:rPr>
        <w:t>рукой.</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8.</w:t>
      </w:r>
      <w:r w:rsidRPr="00AC5D61">
        <w:rPr>
          <w:rFonts w:ascii="Times New Roman" w:hAnsi="Times New Roman" w:cs="Times New Roman"/>
          <w:sz w:val="28"/>
          <w:szCs w:val="28"/>
        </w:rPr>
        <w:t>Реб</w:t>
      </w:r>
      <w:r w:rsidR="007B124C">
        <w:rPr>
          <w:rFonts w:ascii="Times New Roman" w:hAnsi="Times New Roman" w:cs="Times New Roman"/>
          <w:sz w:val="28"/>
          <w:szCs w:val="28"/>
        </w:rPr>
        <w:t>е</w:t>
      </w:r>
      <w:r w:rsidRPr="00AC5D61">
        <w:rPr>
          <w:rFonts w:ascii="Times New Roman" w:hAnsi="Times New Roman" w:cs="Times New Roman"/>
          <w:sz w:val="28"/>
          <w:szCs w:val="28"/>
        </w:rPr>
        <w:t>нок должен переложить кубик из руки</w:t>
      </w:r>
      <w:r>
        <w:rPr>
          <w:rFonts w:ascii="Times New Roman" w:hAnsi="Times New Roman" w:cs="Times New Roman"/>
          <w:sz w:val="28"/>
          <w:szCs w:val="28"/>
        </w:rPr>
        <w:t xml:space="preserve"> </w:t>
      </w:r>
      <w:r w:rsidRPr="00AC5D61">
        <w:rPr>
          <w:rFonts w:ascii="Times New Roman" w:hAnsi="Times New Roman" w:cs="Times New Roman"/>
          <w:sz w:val="28"/>
          <w:szCs w:val="28"/>
        </w:rPr>
        <w:t>в руку, не помогая себе телом или ртом и не</w:t>
      </w:r>
      <w:r>
        <w:rPr>
          <w:rFonts w:ascii="Times New Roman" w:hAnsi="Times New Roman" w:cs="Times New Roman"/>
          <w:sz w:val="28"/>
          <w:szCs w:val="28"/>
        </w:rPr>
        <w:t xml:space="preserve"> </w:t>
      </w:r>
      <w:r w:rsidRPr="00AC5D61">
        <w:rPr>
          <w:rFonts w:ascii="Times New Roman" w:hAnsi="Times New Roman" w:cs="Times New Roman"/>
          <w:sz w:val="28"/>
          <w:szCs w:val="28"/>
        </w:rPr>
        <w:t>кладя кубик на стол.</w:t>
      </w:r>
    </w:p>
    <w:p w:rsidR="006E1F01" w:rsidRPr="00AC5D61" w:rsidRDefault="006E1F01" w:rsidP="006E1F01">
      <w:pPr>
        <w:spacing w:line="360" w:lineRule="auto"/>
        <w:ind w:firstLine="709"/>
        <w:rPr>
          <w:rFonts w:ascii="Times New Roman" w:hAnsi="Times New Roman" w:cs="Times New Roman"/>
          <w:sz w:val="28"/>
          <w:szCs w:val="28"/>
        </w:rPr>
      </w:pPr>
      <w:r w:rsidRPr="00AC5D61">
        <w:rPr>
          <w:rFonts w:ascii="Times New Roman" w:hAnsi="Times New Roman" w:cs="Times New Roman"/>
          <w:sz w:val="28"/>
          <w:szCs w:val="28"/>
        </w:rPr>
        <w:t>9. Реб</w:t>
      </w:r>
      <w:r w:rsidR="007B124C">
        <w:rPr>
          <w:rFonts w:ascii="Times New Roman" w:hAnsi="Times New Roman" w:cs="Times New Roman"/>
          <w:sz w:val="28"/>
          <w:szCs w:val="28"/>
        </w:rPr>
        <w:t>е</w:t>
      </w:r>
      <w:r w:rsidRPr="00AC5D61">
        <w:rPr>
          <w:rFonts w:ascii="Times New Roman" w:hAnsi="Times New Roman" w:cs="Times New Roman"/>
          <w:sz w:val="28"/>
          <w:szCs w:val="28"/>
        </w:rPr>
        <w:t>нок должен взять шарик большим</w:t>
      </w:r>
      <w:r>
        <w:rPr>
          <w:rFonts w:ascii="Times New Roman" w:hAnsi="Times New Roman" w:cs="Times New Roman"/>
          <w:sz w:val="28"/>
          <w:szCs w:val="28"/>
        </w:rPr>
        <w:t xml:space="preserve"> </w:t>
      </w:r>
      <w:r w:rsidRPr="00AC5D61">
        <w:rPr>
          <w:rFonts w:ascii="Times New Roman" w:hAnsi="Times New Roman" w:cs="Times New Roman"/>
          <w:sz w:val="28"/>
          <w:szCs w:val="28"/>
        </w:rPr>
        <w:t>и любым другим пальцем.</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10.</w:t>
      </w:r>
      <w:r w:rsidRPr="00AC5D61">
        <w:rPr>
          <w:rFonts w:ascii="Times New Roman" w:hAnsi="Times New Roman" w:cs="Times New Roman"/>
          <w:sz w:val="28"/>
          <w:szCs w:val="28"/>
        </w:rPr>
        <w:t>Линия може</w:t>
      </w:r>
      <w:r>
        <w:rPr>
          <w:rFonts w:ascii="Times New Roman" w:hAnsi="Times New Roman" w:cs="Times New Roman"/>
          <w:sz w:val="28"/>
          <w:szCs w:val="28"/>
        </w:rPr>
        <w:t>т отклоняться от проведенной эк</w:t>
      </w:r>
      <w:r w:rsidRPr="00AC5D61">
        <w:rPr>
          <w:rFonts w:ascii="Times New Roman" w:hAnsi="Times New Roman" w:cs="Times New Roman"/>
          <w:sz w:val="28"/>
          <w:szCs w:val="28"/>
        </w:rPr>
        <w:t>заменатором вертикальной линии не более</w:t>
      </w:r>
      <w:r>
        <w:rPr>
          <w:rFonts w:ascii="Times New Roman" w:hAnsi="Times New Roman" w:cs="Times New Roman"/>
          <w:sz w:val="28"/>
          <w:szCs w:val="28"/>
        </w:rPr>
        <w:t xml:space="preserve"> </w:t>
      </w:r>
      <w:r w:rsidRPr="00AC5D61">
        <w:rPr>
          <w:rFonts w:ascii="Times New Roman" w:hAnsi="Times New Roman" w:cs="Times New Roman"/>
          <w:sz w:val="28"/>
          <w:szCs w:val="28"/>
        </w:rPr>
        <w:t>чем на 30°.</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11.</w:t>
      </w:r>
      <w:r w:rsidRPr="00AC5D61">
        <w:rPr>
          <w:rFonts w:ascii="Times New Roman" w:hAnsi="Times New Roman" w:cs="Times New Roman"/>
          <w:sz w:val="28"/>
          <w:szCs w:val="28"/>
        </w:rPr>
        <w:t>Сначала покажите большой палец и покрутите</w:t>
      </w:r>
      <w:r>
        <w:rPr>
          <w:rFonts w:ascii="Times New Roman" w:hAnsi="Times New Roman" w:cs="Times New Roman"/>
          <w:sz w:val="28"/>
          <w:szCs w:val="28"/>
        </w:rPr>
        <w:t xml:space="preserve"> </w:t>
      </w:r>
      <w:r w:rsidRPr="00AC5D61">
        <w:rPr>
          <w:rFonts w:ascii="Times New Roman" w:hAnsi="Times New Roman" w:cs="Times New Roman"/>
          <w:sz w:val="28"/>
          <w:szCs w:val="28"/>
        </w:rPr>
        <w:t>им одним. Реб</w:t>
      </w:r>
      <w:r w:rsidR="007B124C">
        <w:rPr>
          <w:rFonts w:ascii="Times New Roman" w:hAnsi="Times New Roman" w:cs="Times New Roman"/>
          <w:sz w:val="28"/>
          <w:szCs w:val="28"/>
        </w:rPr>
        <w:t>е</w:t>
      </w:r>
      <w:r w:rsidRPr="00AC5D61">
        <w:rPr>
          <w:rFonts w:ascii="Times New Roman" w:hAnsi="Times New Roman" w:cs="Times New Roman"/>
          <w:sz w:val="28"/>
          <w:szCs w:val="28"/>
        </w:rPr>
        <w:t>нок должен повторить то же</w:t>
      </w:r>
      <w:r>
        <w:rPr>
          <w:rFonts w:ascii="Times New Roman" w:hAnsi="Times New Roman" w:cs="Times New Roman"/>
          <w:sz w:val="28"/>
          <w:szCs w:val="28"/>
        </w:rPr>
        <w:t xml:space="preserve"> </w:t>
      </w:r>
      <w:r w:rsidRPr="00AC5D61">
        <w:rPr>
          <w:rFonts w:ascii="Times New Roman" w:hAnsi="Times New Roman" w:cs="Times New Roman"/>
          <w:sz w:val="28"/>
          <w:szCs w:val="28"/>
        </w:rPr>
        <w:t>самое, двигая только большим пальцем.</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12.</w:t>
      </w:r>
      <w:r w:rsidRPr="00AC5D61">
        <w:rPr>
          <w:rFonts w:ascii="Times New Roman" w:hAnsi="Times New Roman" w:cs="Times New Roman"/>
          <w:sz w:val="28"/>
          <w:szCs w:val="28"/>
        </w:rPr>
        <w:t>Реб</w:t>
      </w:r>
      <w:r w:rsidR="007B124C">
        <w:rPr>
          <w:rFonts w:ascii="Times New Roman" w:hAnsi="Times New Roman" w:cs="Times New Roman"/>
          <w:sz w:val="28"/>
          <w:szCs w:val="28"/>
        </w:rPr>
        <w:t>е</w:t>
      </w:r>
      <w:r w:rsidRPr="00AC5D61">
        <w:rPr>
          <w:rFonts w:ascii="Times New Roman" w:hAnsi="Times New Roman" w:cs="Times New Roman"/>
          <w:sz w:val="28"/>
          <w:szCs w:val="28"/>
        </w:rPr>
        <w:t>нок должен нарисовать любую замкнутую</w:t>
      </w:r>
      <w:r>
        <w:rPr>
          <w:rFonts w:ascii="Times New Roman" w:hAnsi="Times New Roman" w:cs="Times New Roman"/>
          <w:sz w:val="28"/>
          <w:szCs w:val="28"/>
        </w:rPr>
        <w:t xml:space="preserve"> </w:t>
      </w:r>
      <w:r w:rsidRPr="00AC5D61">
        <w:rPr>
          <w:rFonts w:ascii="Times New Roman" w:hAnsi="Times New Roman" w:cs="Times New Roman"/>
          <w:sz w:val="28"/>
          <w:szCs w:val="28"/>
        </w:rPr>
        <w:t>фигуру. Не с</w:t>
      </w:r>
      <w:r>
        <w:rPr>
          <w:rFonts w:ascii="Times New Roman" w:hAnsi="Times New Roman" w:cs="Times New Roman"/>
          <w:sz w:val="28"/>
          <w:szCs w:val="28"/>
        </w:rPr>
        <w:t>читается, если нарисована беско</w:t>
      </w:r>
      <w:r w:rsidRPr="00AC5D61">
        <w:rPr>
          <w:rFonts w:ascii="Times New Roman" w:hAnsi="Times New Roman" w:cs="Times New Roman"/>
          <w:sz w:val="28"/>
          <w:szCs w:val="28"/>
        </w:rPr>
        <w:t>нечная округлая линия. Не показывайте, как</w:t>
      </w:r>
      <w:r>
        <w:rPr>
          <w:rFonts w:ascii="Times New Roman" w:hAnsi="Times New Roman" w:cs="Times New Roman"/>
          <w:sz w:val="28"/>
          <w:szCs w:val="28"/>
        </w:rPr>
        <w:t xml:space="preserve"> </w:t>
      </w:r>
      <w:r w:rsidRPr="00AC5D61">
        <w:rPr>
          <w:rFonts w:ascii="Times New Roman" w:hAnsi="Times New Roman" w:cs="Times New Roman"/>
          <w:sz w:val="28"/>
          <w:szCs w:val="28"/>
        </w:rPr>
        <w:t xml:space="preserve">выполнять </w:t>
      </w:r>
      <w:r>
        <w:rPr>
          <w:rFonts w:ascii="Times New Roman" w:hAnsi="Times New Roman" w:cs="Times New Roman"/>
          <w:sz w:val="28"/>
          <w:szCs w:val="28"/>
        </w:rPr>
        <w:t>задание. Не называйте изображен</w:t>
      </w:r>
      <w:r w:rsidRPr="00AC5D61">
        <w:rPr>
          <w:rFonts w:ascii="Times New Roman" w:hAnsi="Times New Roman" w:cs="Times New Roman"/>
          <w:sz w:val="28"/>
          <w:szCs w:val="28"/>
        </w:rPr>
        <w:t>ную фигуру.</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13.</w:t>
      </w:r>
      <w:r w:rsidRPr="00AC5D61">
        <w:rPr>
          <w:rFonts w:ascii="Times New Roman" w:hAnsi="Times New Roman" w:cs="Times New Roman"/>
          <w:sz w:val="28"/>
          <w:szCs w:val="28"/>
        </w:rPr>
        <w:t>Какая длиннее (не «больше»)? Переверните</w:t>
      </w:r>
      <w:r>
        <w:rPr>
          <w:rFonts w:ascii="Times New Roman" w:hAnsi="Times New Roman" w:cs="Times New Roman"/>
          <w:sz w:val="28"/>
          <w:szCs w:val="28"/>
        </w:rPr>
        <w:t xml:space="preserve"> </w:t>
      </w:r>
      <w:r w:rsidRPr="00AC5D61">
        <w:rPr>
          <w:rFonts w:ascii="Times New Roman" w:hAnsi="Times New Roman" w:cs="Times New Roman"/>
          <w:sz w:val="28"/>
          <w:szCs w:val="28"/>
        </w:rPr>
        <w:t>рисунок и повторите вопрос. Реб</w:t>
      </w:r>
      <w:r w:rsidR="007B124C">
        <w:rPr>
          <w:rFonts w:ascii="Times New Roman" w:hAnsi="Times New Roman" w:cs="Times New Roman"/>
          <w:sz w:val="28"/>
          <w:szCs w:val="28"/>
        </w:rPr>
        <w:t>е</w:t>
      </w:r>
      <w:r w:rsidRPr="00AC5D61">
        <w:rPr>
          <w:rFonts w:ascii="Times New Roman" w:hAnsi="Times New Roman" w:cs="Times New Roman"/>
          <w:sz w:val="28"/>
          <w:szCs w:val="28"/>
        </w:rPr>
        <w:t>нок должен</w:t>
      </w:r>
      <w:r>
        <w:rPr>
          <w:rFonts w:ascii="Times New Roman" w:hAnsi="Times New Roman" w:cs="Times New Roman"/>
          <w:sz w:val="28"/>
          <w:szCs w:val="28"/>
        </w:rPr>
        <w:t xml:space="preserve"> </w:t>
      </w:r>
      <w:r w:rsidRPr="00AC5D61">
        <w:rPr>
          <w:rFonts w:ascii="Times New Roman" w:hAnsi="Times New Roman" w:cs="Times New Roman"/>
          <w:sz w:val="28"/>
          <w:szCs w:val="28"/>
        </w:rPr>
        <w:t>правильно ответить на 3 вопроса из 3 или на 5</w:t>
      </w:r>
      <w:r>
        <w:rPr>
          <w:rFonts w:ascii="Times New Roman" w:hAnsi="Times New Roman" w:cs="Times New Roman"/>
          <w:sz w:val="28"/>
          <w:szCs w:val="28"/>
        </w:rPr>
        <w:t xml:space="preserve"> </w:t>
      </w:r>
      <w:r w:rsidRPr="00AC5D61">
        <w:rPr>
          <w:rFonts w:ascii="Times New Roman" w:hAnsi="Times New Roman" w:cs="Times New Roman"/>
          <w:sz w:val="28"/>
          <w:szCs w:val="28"/>
        </w:rPr>
        <w:t>из 6.</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14.</w:t>
      </w:r>
      <w:r w:rsidRPr="00AC5D61">
        <w:rPr>
          <w:rFonts w:ascii="Times New Roman" w:hAnsi="Times New Roman" w:cs="Times New Roman"/>
          <w:sz w:val="28"/>
          <w:szCs w:val="28"/>
        </w:rPr>
        <w:t>Реб</w:t>
      </w:r>
      <w:r w:rsidR="007B124C">
        <w:rPr>
          <w:rFonts w:ascii="Times New Roman" w:hAnsi="Times New Roman" w:cs="Times New Roman"/>
          <w:sz w:val="28"/>
          <w:szCs w:val="28"/>
        </w:rPr>
        <w:t>е</w:t>
      </w:r>
      <w:r w:rsidRPr="00AC5D61">
        <w:rPr>
          <w:rFonts w:ascii="Times New Roman" w:hAnsi="Times New Roman" w:cs="Times New Roman"/>
          <w:sz w:val="28"/>
          <w:szCs w:val="28"/>
        </w:rPr>
        <w:t>нок до</w:t>
      </w:r>
      <w:r>
        <w:rPr>
          <w:rFonts w:ascii="Times New Roman" w:hAnsi="Times New Roman" w:cs="Times New Roman"/>
          <w:sz w:val="28"/>
          <w:szCs w:val="28"/>
        </w:rPr>
        <w:t>лжен нарисовать любые линии, пе</w:t>
      </w:r>
      <w:r w:rsidRPr="00AC5D61">
        <w:rPr>
          <w:rFonts w:ascii="Times New Roman" w:hAnsi="Times New Roman" w:cs="Times New Roman"/>
          <w:sz w:val="28"/>
          <w:szCs w:val="28"/>
        </w:rPr>
        <w:t>ресекающиеся посередине. Не показывайте,</w:t>
      </w:r>
      <w:r>
        <w:rPr>
          <w:rFonts w:ascii="Times New Roman" w:hAnsi="Times New Roman" w:cs="Times New Roman"/>
          <w:sz w:val="28"/>
          <w:szCs w:val="28"/>
        </w:rPr>
        <w:t xml:space="preserve"> </w:t>
      </w:r>
      <w:r w:rsidRPr="00AC5D61">
        <w:rPr>
          <w:rFonts w:ascii="Times New Roman" w:hAnsi="Times New Roman" w:cs="Times New Roman"/>
          <w:sz w:val="28"/>
          <w:szCs w:val="28"/>
        </w:rPr>
        <w:t>как выполня</w:t>
      </w:r>
      <w:r>
        <w:rPr>
          <w:rFonts w:ascii="Times New Roman" w:hAnsi="Times New Roman" w:cs="Times New Roman"/>
          <w:sz w:val="28"/>
          <w:szCs w:val="28"/>
        </w:rPr>
        <w:t>ть задание. Не называйте изобра</w:t>
      </w:r>
      <w:r w:rsidRPr="00AC5D61">
        <w:rPr>
          <w:rFonts w:ascii="Times New Roman" w:hAnsi="Times New Roman" w:cs="Times New Roman"/>
          <w:sz w:val="28"/>
          <w:szCs w:val="28"/>
        </w:rPr>
        <w:t>женную фигуру.</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15.</w:t>
      </w:r>
      <w:r w:rsidRPr="00AC5D61">
        <w:rPr>
          <w:rFonts w:ascii="Times New Roman" w:hAnsi="Times New Roman" w:cs="Times New Roman"/>
          <w:sz w:val="28"/>
          <w:szCs w:val="28"/>
        </w:rPr>
        <w:t>Пусть сначала попытается нарисовать сам.</w:t>
      </w:r>
      <w:r>
        <w:rPr>
          <w:rFonts w:ascii="Times New Roman" w:hAnsi="Times New Roman" w:cs="Times New Roman"/>
          <w:sz w:val="28"/>
          <w:szCs w:val="28"/>
        </w:rPr>
        <w:t xml:space="preserve"> </w:t>
      </w:r>
      <w:r w:rsidRPr="00AC5D61">
        <w:rPr>
          <w:rFonts w:ascii="Times New Roman" w:hAnsi="Times New Roman" w:cs="Times New Roman"/>
          <w:sz w:val="28"/>
          <w:szCs w:val="28"/>
        </w:rPr>
        <w:t>Если не получилось, покажите, как это сделать.</w:t>
      </w:r>
      <w:r>
        <w:rPr>
          <w:rFonts w:ascii="Times New Roman" w:hAnsi="Times New Roman" w:cs="Times New Roman"/>
          <w:sz w:val="28"/>
          <w:szCs w:val="28"/>
        </w:rPr>
        <w:t xml:space="preserve"> </w:t>
      </w:r>
      <w:r w:rsidRPr="00AC5D61">
        <w:rPr>
          <w:rFonts w:ascii="Times New Roman" w:hAnsi="Times New Roman" w:cs="Times New Roman"/>
          <w:sz w:val="28"/>
          <w:szCs w:val="28"/>
        </w:rPr>
        <w:t>Не называйте изображенную фигуру.</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16.</w:t>
      </w:r>
      <w:r w:rsidRPr="00AC5D61">
        <w:rPr>
          <w:rFonts w:ascii="Times New Roman" w:hAnsi="Times New Roman" w:cs="Times New Roman"/>
          <w:sz w:val="28"/>
          <w:szCs w:val="28"/>
        </w:rPr>
        <w:t>Две руки и две ноги считаются за одну часть.</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17.</w:t>
      </w:r>
      <w:r w:rsidRPr="00AC5D61">
        <w:rPr>
          <w:rFonts w:ascii="Times New Roman" w:hAnsi="Times New Roman" w:cs="Times New Roman"/>
          <w:sz w:val="28"/>
          <w:szCs w:val="28"/>
        </w:rPr>
        <w:t>Положите кубик в чашку и поболтайте ею</w:t>
      </w:r>
      <w:r>
        <w:rPr>
          <w:rFonts w:ascii="Times New Roman" w:hAnsi="Times New Roman" w:cs="Times New Roman"/>
          <w:sz w:val="28"/>
          <w:szCs w:val="28"/>
        </w:rPr>
        <w:t xml:space="preserve"> </w:t>
      </w:r>
      <w:r w:rsidRPr="00AC5D61">
        <w:rPr>
          <w:rFonts w:ascii="Times New Roman" w:hAnsi="Times New Roman" w:cs="Times New Roman"/>
          <w:sz w:val="28"/>
          <w:szCs w:val="28"/>
        </w:rPr>
        <w:t>около уха реб</w:t>
      </w:r>
      <w:r w:rsidR="007B124C">
        <w:rPr>
          <w:rFonts w:ascii="Times New Roman" w:hAnsi="Times New Roman" w:cs="Times New Roman"/>
          <w:sz w:val="28"/>
          <w:szCs w:val="28"/>
        </w:rPr>
        <w:t>е</w:t>
      </w:r>
      <w:r w:rsidRPr="00AC5D61">
        <w:rPr>
          <w:rFonts w:ascii="Times New Roman" w:hAnsi="Times New Roman" w:cs="Times New Roman"/>
          <w:sz w:val="28"/>
          <w:szCs w:val="28"/>
        </w:rPr>
        <w:t>нка, но так, чтобы он не видел.</w:t>
      </w:r>
      <w:r>
        <w:rPr>
          <w:rFonts w:ascii="Times New Roman" w:hAnsi="Times New Roman" w:cs="Times New Roman"/>
          <w:sz w:val="28"/>
          <w:szCs w:val="28"/>
        </w:rPr>
        <w:t xml:space="preserve"> </w:t>
      </w:r>
      <w:r w:rsidRPr="00AC5D61">
        <w:rPr>
          <w:rFonts w:ascii="Times New Roman" w:hAnsi="Times New Roman" w:cs="Times New Roman"/>
          <w:sz w:val="28"/>
          <w:szCs w:val="28"/>
        </w:rPr>
        <w:t>Повторите с другой стороны.</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18.</w:t>
      </w:r>
      <w:r w:rsidRPr="00AC5D61">
        <w:rPr>
          <w:rFonts w:ascii="Times New Roman" w:hAnsi="Times New Roman" w:cs="Times New Roman"/>
          <w:sz w:val="28"/>
          <w:szCs w:val="28"/>
        </w:rPr>
        <w:t>Покажите на картинку, пусть реб</w:t>
      </w:r>
      <w:r w:rsidR="007B124C">
        <w:rPr>
          <w:rFonts w:ascii="Times New Roman" w:hAnsi="Times New Roman" w:cs="Times New Roman"/>
          <w:sz w:val="28"/>
          <w:szCs w:val="28"/>
        </w:rPr>
        <w:t>е</w:t>
      </w:r>
      <w:r w:rsidRPr="00AC5D61">
        <w:rPr>
          <w:rFonts w:ascii="Times New Roman" w:hAnsi="Times New Roman" w:cs="Times New Roman"/>
          <w:sz w:val="28"/>
          <w:szCs w:val="28"/>
        </w:rPr>
        <w:t>нок назовет,</w:t>
      </w:r>
      <w:r>
        <w:rPr>
          <w:rFonts w:ascii="Times New Roman" w:hAnsi="Times New Roman" w:cs="Times New Roman"/>
          <w:sz w:val="28"/>
          <w:szCs w:val="28"/>
        </w:rPr>
        <w:t xml:space="preserve"> </w:t>
      </w:r>
      <w:r w:rsidRPr="00AC5D61">
        <w:rPr>
          <w:rFonts w:ascii="Times New Roman" w:hAnsi="Times New Roman" w:cs="Times New Roman"/>
          <w:sz w:val="28"/>
          <w:szCs w:val="28"/>
        </w:rPr>
        <w:t>что на ней изображено (отдельные звуки не</w:t>
      </w:r>
      <w:r>
        <w:rPr>
          <w:rFonts w:ascii="Times New Roman" w:hAnsi="Times New Roman" w:cs="Times New Roman"/>
          <w:sz w:val="28"/>
          <w:szCs w:val="28"/>
        </w:rPr>
        <w:t xml:space="preserve"> </w:t>
      </w:r>
      <w:r w:rsidRPr="00AC5D61">
        <w:rPr>
          <w:rFonts w:ascii="Times New Roman" w:hAnsi="Times New Roman" w:cs="Times New Roman"/>
          <w:sz w:val="28"/>
          <w:szCs w:val="28"/>
        </w:rPr>
        <w:t>считаются). Если правильно названо менее 4</w:t>
      </w:r>
      <w:r>
        <w:rPr>
          <w:rFonts w:ascii="Times New Roman" w:hAnsi="Times New Roman" w:cs="Times New Roman"/>
          <w:sz w:val="28"/>
          <w:szCs w:val="28"/>
        </w:rPr>
        <w:t xml:space="preserve"> </w:t>
      </w:r>
      <w:r w:rsidRPr="00AC5D61">
        <w:rPr>
          <w:rFonts w:ascii="Times New Roman" w:hAnsi="Times New Roman" w:cs="Times New Roman"/>
          <w:sz w:val="28"/>
          <w:szCs w:val="28"/>
        </w:rPr>
        <w:t>картинок, экзаменатор должен сам назвать</w:t>
      </w:r>
      <w:r>
        <w:rPr>
          <w:rFonts w:ascii="Times New Roman" w:hAnsi="Times New Roman" w:cs="Times New Roman"/>
          <w:sz w:val="28"/>
          <w:szCs w:val="28"/>
        </w:rPr>
        <w:t xml:space="preserve"> </w:t>
      </w:r>
      <w:r w:rsidRPr="00AC5D61">
        <w:rPr>
          <w:rFonts w:ascii="Times New Roman" w:hAnsi="Times New Roman" w:cs="Times New Roman"/>
          <w:sz w:val="28"/>
          <w:szCs w:val="28"/>
        </w:rPr>
        <w:t>картинку, а реб</w:t>
      </w:r>
      <w:r w:rsidR="007B124C">
        <w:rPr>
          <w:rFonts w:ascii="Times New Roman" w:hAnsi="Times New Roman" w:cs="Times New Roman"/>
          <w:sz w:val="28"/>
          <w:szCs w:val="28"/>
        </w:rPr>
        <w:t>е</w:t>
      </w:r>
      <w:r w:rsidRPr="00AC5D61">
        <w:rPr>
          <w:rFonts w:ascii="Times New Roman" w:hAnsi="Times New Roman" w:cs="Times New Roman"/>
          <w:sz w:val="28"/>
          <w:szCs w:val="28"/>
        </w:rPr>
        <w:t xml:space="preserve">нок </w:t>
      </w:r>
      <w:r>
        <w:rPr>
          <w:rFonts w:ascii="Times New Roman" w:hAnsi="Times New Roman" w:cs="Times New Roman"/>
          <w:sz w:val="28"/>
          <w:szCs w:val="28"/>
        </w:rPr>
        <w:t xml:space="preserve">– </w:t>
      </w:r>
      <w:r w:rsidRPr="00AC5D61">
        <w:rPr>
          <w:rFonts w:ascii="Times New Roman" w:hAnsi="Times New Roman" w:cs="Times New Roman"/>
          <w:sz w:val="28"/>
          <w:szCs w:val="28"/>
        </w:rPr>
        <w:t>показать ее.</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19.</w:t>
      </w:r>
      <w:r w:rsidRPr="00AC5D61">
        <w:rPr>
          <w:rFonts w:ascii="Times New Roman" w:hAnsi="Times New Roman" w:cs="Times New Roman"/>
          <w:sz w:val="28"/>
          <w:szCs w:val="28"/>
        </w:rPr>
        <w:t>Дайте реб</w:t>
      </w:r>
      <w:r w:rsidR="007B124C">
        <w:rPr>
          <w:rFonts w:ascii="Times New Roman" w:hAnsi="Times New Roman" w:cs="Times New Roman"/>
          <w:sz w:val="28"/>
          <w:szCs w:val="28"/>
        </w:rPr>
        <w:t>е</w:t>
      </w:r>
      <w:r w:rsidRPr="00AC5D61">
        <w:rPr>
          <w:rFonts w:ascii="Times New Roman" w:hAnsi="Times New Roman" w:cs="Times New Roman"/>
          <w:sz w:val="28"/>
          <w:szCs w:val="28"/>
        </w:rPr>
        <w:t xml:space="preserve">нку куклу и попросите: </w:t>
      </w:r>
      <w:proofErr w:type="gramStart"/>
      <w:r w:rsidRPr="00AC5D61">
        <w:rPr>
          <w:rFonts w:ascii="Times New Roman" w:hAnsi="Times New Roman" w:cs="Times New Roman"/>
          <w:sz w:val="28"/>
          <w:szCs w:val="28"/>
        </w:rPr>
        <w:t>«Покажи,</w:t>
      </w:r>
      <w:r>
        <w:rPr>
          <w:rFonts w:ascii="Times New Roman" w:hAnsi="Times New Roman" w:cs="Times New Roman"/>
          <w:sz w:val="28"/>
          <w:szCs w:val="28"/>
        </w:rPr>
        <w:t xml:space="preserve"> </w:t>
      </w:r>
      <w:r w:rsidRPr="00AC5D61">
        <w:rPr>
          <w:rFonts w:ascii="Times New Roman" w:hAnsi="Times New Roman" w:cs="Times New Roman"/>
          <w:sz w:val="28"/>
          <w:szCs w:val="28"/>
        </w:rPr>
        <w:t>где у куклы нос, глаза, рот, руки, ноги, животик,</w:t>
      </w:r>
      <w:r>
        <w:rPr>
          <w:rFonts w:ascii="Times New Roman" w:hAnsi="Times New Roman" w:cs="Times New Roman"/>
          <w:sz w:val="28"/>
          <w:szCs w:val="28"/>
        </w:rPr>
        <w:t xml:space="preserve"> </w:t>
      </w:r>
      <w:r w:rsidRPr="00AC5D61">
        <w:rPr>
          <w:rFonts w:ascii="Times New Roman" w:hAnsi="Times New Roman" w:cs="Times New Roman"/>
          <w:sz w:val="28"/>
          <w:szCs w:val="28"/>
        </w:rPr>
        <w:t>волосы».</w:t>
      </w:r>
      <w:proofErr w:type="gramEnd"/>
      <w:r w:rsidRPr="00AC5D61">
        <w:rPr>
          <w:rFonts w:ascii="Times New Roman" w:hAnsi="Times New Roman" w:cs="Times New Roman"/>
          <w:sz w:val="28"/>
          <w:szCs w:val="28"/>
        </w:rPr>
        <w:t xml:space="preserve"> Реб</w:t>
      </w:r>
      <w:r w:rsidR="007B124C">
        <w:rPr>
          <w:rFonts w:ascii="Times New Roman" w:hAnsi="Times New Roman" w:cs="Times New Roman"/>
          <w:sz w:val="28"/>
          <w:szCs w:val="28"/>
        </w:rPr>
        <w:t>е</w:t>
      </w:r>
      <w:r w:rsidRPr="00AC5D61">
        <w:rPr>
          <w:rFonts w:ascii="Times New Roman" w:hAnsi="Times New Roman" w:cs="Times New Roman"/>
          <w:sz w:val="28"/>
          <w:szCs w:val="28"/>
        </w:rPr>
        <w:t>нок должен правильно ответить</w:t>
      </w:r>
      <w:r>
        <w:rPr>
          <w:rFonts w:ascii="Times New Roman" w:hAnsi="Times New Roman" w:cs="Times New Roman"/>
          <w:sz w:val="28"/>
          <w:szCs w:val="28"/>
        </w:rPr>
        <w:t xml:space="preserve"> </w:t>
      </w:r>
      <w:r w:rsidRPr="00AC5D61">
        <w:rPr>
          <w:rFonts w:ascii="Times New Roman" w:hAnsi="Times New Roman" w:cs="Times New Roman"/>
          <w:sz w:val="28"/>
          <w:szCs w:val="28"/>
        </w:rPr>
        <w:t>на 6 вопросов из 8.</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20.</w:t>
      </w:r>
      <w:r w:rsidRPr="00AC5D61">
        <w:rPr>
          <w:rFonts w:ascii="Times New Roman" w:hAnsi="Times New Roman" w:cs="Times New Roman"/>
          <w:sz w:val="28"/>
          <w:szCs w:val="28"/>
        </w:rPr>
        <w:t>Показывая картинки, спросите: «Кто летает?</w:t>
      </w:r>
      <w:r>
        <w:rPr>
          <w:rFonts w:ascii="Times New Roman" w:hAnsi="Times New Roman" w:cs="Times New Roman"/>
          <w:sz w:val="28"/>
          <w:szCs w:val="28"/>
        </w:rPr>
        <w:t xml:space="preserve"> </w:t>
      </w:r>
      <w:r w:rsidRPr="00AC5D61">
        <w:rPr>
          <w:rFonts w:ascii="Times New Roman" w:hAnsi="Times New Roman" w:cs="Times New Roman"/>
          <w:sz w:val="28"/>
          <w:szCs w:val="28"/>
        </w:rPr>
        <w:t>Кто говорит «мяу»? Кто разговаривает? Кто</w:t>
      </w:r>
      <w:r>
        <w:rPr>
          <w:rFonts w:ascii="Times New Roman" w:hAnsi="Times New Roman" w:cs="Times New Roman"/>
          <w:sz w:val="28"/>
          <w:szCs w:val="28"/>
        </w:rPr>
        <w:t xml:space="preserve"> </w:t>
      </w:r>
      <w:r w:rsidRPr="00AC5D61">
        <w:rPr>
          <w:rFonts w:ascii="Times New Roman" w:hAnsi="Times New Roman" w:cs="Times New Roman"/>
          <w:sz w:val="28"/>
          <w:szCs w:val="28"/>
        </w:rPr>
        <w:t>лает? Кто скачет?» Реб</w:t>
      </w:r>
      <w:r w:rsidR="007B124C">
        <w:rPr>
          <w:rFonts w:ascii="Times New Roman" w:hAnsi="Times New Roman" w:cs="Times New Roman"/>
          <w:sz w:val="28"/>
          <w:szCs w:val="28"/>
        </w:rPr>
        <w:t>е</w:t>
      </w:r>
      <w:r w:rsidRPr="00AC5D61">
        <w:rPr>
          <w:rFonts w:ascii="Times New Roman" w:hAnsi="Times New Roman" w:cs="Times New Roman"/>
          <w:sz w:val="28"/>
          <w:szCs w:val="28"/>
        </w:rPr>
        <w:t>нок должен правильно</w:t>
      </w:r>
      <w:r>
        <w:rPr>
          <w:rFonts w:ascii="Times New Roman" w:hAnsi="Times New Roman" w:cs="Times New Roman"/>
          <w:sz w:val="28"/>
          <w:szCs w:val="28"/>
        </w:rPr>
        <w:t xml:space="preserve"> </w:t>
      </w:r>
      <w:r w:rsidRPr="00AC5D61">
        <w:rPr>
          <w:rFonts w:ascii="Times New Roman" w:hAnsi="Times New Roman" w:cs="Times New Roman"/>
          <w:sz w:val="28"/>
          <w:szCs w:val="28"/>
        </w:rPr>
        <w:t>ответить на 2 вопроса из 3 или на 4 из 5.</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21.</w:t>
      </w:r>
      <w:r w:rsidRPr="00AC5D61">
        <w:rPr>
          <w:rFonts w:ascii="Times New Roman" w:hAnsi="Times New Roman" w:cs="Times New Roman"/>
          <w:sz w:val="28"/>
          <w:szCs w:val="28"/>
        </w:rPr>
        <w:t>Спросите: «Что ты делаешь, когда тебе</w:t>
      </w:r>
      <w:r>
        <w:rPr>
          <w:rFonts w:ascii="Times New Roman" w:hAnsi="Times New Roman" w:cs="Times New Roman"/>
          <w:sz w:val="28"/>
          <w:szCs w:val="28"/>
        </w:rPr>
        <w:t xml:space="preserve"> </w:t>
      </w:r>
      <w:r w:rsidRPr="00AC5D61">
        <w:rPr>
          <w:rFonts w:ascii="Times New Roman" w:hAnsi="Times New Roman" w:cs="Times New Roman"/>
          <w:sz w:val="28"/>
          <w:szCs w:val="28"/>
        </w:rPr>
        <w:t>холодно? Когда ты устал? Когда ты голоден?»</w:t>
      </w:r>
      <w:r>
        <w:rPr>
          <w:rFonts w:ascii="Times New Roman" w:hAnsi="Times New Roman" w:cs="Times New Roman"/>
          <w:sz w:val="28"/>
          <w:szCs w:val="28"/>
        </w:rPr>
        <w:t xml:space="preserve"> </w:t>
      </w:r>
      <w:r w:rsidRPr="00AC5D61">
        <w:rPr>
          <w:rFonts w:ascii="Times New Roman" w:hAnsi="Times New Roman" w:cs="Times New Roman"/>
          <w:sz w:val="28"/>
          <w:szCs w:val="28"/>
        </w:rPr>
        <w:t>Реб</w:t>
      </w:r>
      <w:r w:rsidR="007B124C">
        <w:rPr>
          <w:rFonts w:ascii="Times New Roman" w:hAnsi="Times New Roman" w:cs="Times New Roman"/>
          <w:sz w:val="28"/>
          <w:szCs w:val="28"/>
        </w:rPr>
        <w:t>е</w:t>
      </w:r>
      <w:r w:rsidRPr="00AC5D61">
        <w:rPr>
          <w:rFonts w:ascii="Times New Roman" w:hAnsi="Times New Roman" w:cs="Times New Roman"/>
          <w:sz w:val="28"/>
          <w:szCs w:val="28"/>
        </w:rPr>
        <w:t>нок должен правильно ответить на 2</w:t>
      </w:r>
      <w:r>
        <w:rPr>
          <w:rFonts w:ascii="Times New Roman" w:hAnsi="Times New Roman" w:cs="Times New Roman"/>
          <w:sz w:val="28"/>
          <w:szCs w:val="28"/>
        </w:rPr>
        <w:t xml:space="preserve"> </w:t>
      </w:r>
      <w:r w:rsidRPr="00AC5D61">
        <w:rPr>
          <w:rFonts w:ascii="Times New Roman" w:hAnsi="Times New Roman" w:cs="Times New Roman"/>
          <w:sz w:val="28"/>
          <w:szCs w:val="28"/>
        </w:rPr>
        <w:t>вопроса из 3.</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22.</w:t>
      </w:r>
      <w:r w:rsidRPr="00AC5D61">
        <w:rPr>
          <w:rFonts w:ascii="Times New Roman" w:hAnsi="Times New Roman" w:cs="Times New Roman"/>
          <w:sz w:val="28"/>
          <w:szCs w:val="28"/>
        </w:rPr>
        <w:t>Спросите: «Что ты делаешь с чашкой? Для</w:t>
      </w:r>
      <w:r>
        <w:rPr>
          <w:rFonts w:ascii="Times New Roman" w:hAnsi="Times New Roman" w:cs="Times New Roman"/>
          <w:sz w:val="28"/>
          <w:szCs w:val="28"/>
        </w:rPr>
        <w:t xml:space="preserve"> </w:t>
      </w:r>
      <w:r w:rsidRPr="00AC5D61">
        <w:rPr>
          <w:rFonts w:ascii="Times New Roman" w:hAnsi="Times New Roman" w:cs="Times New Roman"/>
          <w:sz w:val="28"/>
          <w:szCs w:val="28"/>
        </w:rPr>
        <w:t>чего нужен стул? Для чего нужен карандаш?»</w:t>
      </w:r>
      <w:r>
        <w:rPr>
          <w:rFonts w:ascii="Times New Roman" w:hAnsi="Times New Roman" w:cs="Times New Roman"/>
          <w:sz w:val="28"/>
          <w:szCs w:val="28"/>
        </w:rPr>
        <w:t xml:space="preserve"> </w:t>
      </w:r>
      <w:r w:rsidRPr="00AC5D61">
        <w:rPr>
          <w:rFonts w:ascii="Times New Roman" w:hAnsi="Times New Roman" w:cs="Times New Roman"/>
          <w:sz w:val="28"/>
          <w:szCs w:val="28"/>
        </w:rPr>
        <w:t>В ответе до</w:t>
      </w:r>
      <w:r>
        <w:rPr>
          <w:rFonts w:ascii="Times New Roman" w:hAnsi="Times New Roman" w:cs="Times New Roman"/>
          <w:sz w:val="28"/>
          <w:szCs w:val="28"/>
        </w:rPr>
        <w:t>лжны прозвучать слова, обознача</w:t>
      </w:r>
      <w:r w:rsidRPr="00AC5D61">
        <w:rPr>
          <w:rFonts w:ascii="Times New Roman" w:hAnsi="Times New Roman" w:cs="Times New Roman"/>
          <w:sz w:val="28"/>
          <w:szCs w:val="28"/>
        </w:rPr>
        <w:t>ющие действия.</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23.</w:t>
      </w:r>
      <w:r w:rsidRPr="00AC5D61">
        <w:rPr>
          <w:rFonts w:ascii="Times New Roman" w:hAnsi="Times New Roman" w:cs="Times New Roman"/>
          <w:sz w:val="28"/>
          <w:szCs w:val="28"/>
        </w:rPr>
        <w:t>Реб</w:t>
      </w:r>
      <w:r w:rsidR="007B124C">
        <w:rPr>
          <w:rFonts w:ascii="Times New Roman" w:hAnsi="Times New Roman" w:cs="Times New Roman"/>
          <w:sz w:val="28"/>
          <w:szCs w:val="28"/>
        </w:rPr>
        <w:t>е</w:t>
      </w:r>
      <w:r w:rsidRPr="00AC5D61">
        <w:rPr>
          <w:rFonts w:ascii="Times New Roman" w:hAnsi="Times New Roman" w:cs="Times New Roman"/>
          <w:sz w:val="28"/>
          <w:szCs w:val="28"/>
        </w:rPr>
        <w:t>нок должен вслух считать квадратики.</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24.</w:t>
      </w:r>
      <w:r w:rsidRPr="00AC5D61">
        <w:rPr>
          <w:rFonts w:ascii="Times New Roman" w:hAnsi="Times New Roman" w:cs="Times New Roman"/>
          <w:sz w:val="28"/>
          <w:szCs w:val="28"/>
        </w:rPr>
        <w:t>Попросите: «Положи кубик на стол; под стол;</w:t>
      </w:r>
      <w:r>
        <w:rPr>
          <w:rFonts w:ascii="Times New Roman" w:hAnsi="Times New Roman" w:cs="Times New Roman"/>
          <w:sz w:val="28"/>
          <w:szCs w:val="28"/>
        </w:rPr>
        <w:t xml:space="preserve"> </w:t>
      </w:r>
      <w:r w:rsidRPr="00AC5D61">
        <w:rPr>
          <w:rFonts w:ascii="Times New Roman" w:hAnsi="Times New Roman" w:cs="Times New Roman"/>
          <w:sz w:val="28"/>
          <w:szCs w:val="28"/>
        </w:rPr>
        <w:t>передо</w:t>
      </w:r>
      <w:r>
        <w:rPr>
          <w:rFonts w:ascii="Times New Roman" w:hAnsi="Times New Roman" w:cs="Times New Roman"/>
          <w:sz w:val="28"/>
          <w:szCs w:val="28"/>
        </w:rPr>
        <w:t xml:space="preserve"> мной; за мной». Должен правиль</w:t>
      </w:r>
      <w:r w:rsidRPr="00AC5D61">
        <w:rPr>
          <w:rFonts w:ascii="Times New Roman" w:hAnsi="Times New Roman" w:cs="Times New Roman"/>
          <w:sz w:val="28"/>
          <w:szCs w:val="28"/>
        </w:rPr>
        <w:t>но выполнить 4 действия из 4. Не помогайте</w:t>
      </w:r>
      <w:r>
        <w:rPr>
          <w:rFonts w:ascii="Times New Roman" w:hAnsi="Times New Roman" w:cs="Times New Roman"/>
          <w:sz w:val="28"/>
          <w:szCs w:val="28"/>
        </w:rPr>
        <w:t xml:space="preserve"> </w:t>
      </w:r>
      <w:r w:rsidRPr="00AC5D61">
        <w:rPr>
          <w:rFonts w:ascii="Times New Roman" w:hAnsi="Times New Roman" w:cs="Times New Roman"/>
          <w:sz w:val="28"/>
          <w:szCs w:val="28"/>
        </w:rPr>
        <w:t>жестами, движениями головой или глазами.</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25.</w:t>
      </w:r>
      <w:r w:rsidRPr="00AC5D61">
        <w:rPr>
          <w:rFonts w:ascii="Times New Roman" w:hAnsi="Times New Roman" w:cs="Times New Roman"/>
          <w:sz w:val="28"/>
          <w:szCs w:val="28"/>
        </w:rPr>
        <w:t>Спросите: «Что такое мяч? Что такое озеро?</w:t>
      </w:r>
      <w:r>
        <w:rPr>
          <w:rFonts w:ascii="Times New Roman" w:hAnsi="Times New Roman" w:cs="Times New Roman"/>
          <w:sz w:val="28"/>
          <w:szCs w:val="28"/>
        </w:rPr>
        <w:t xml:space="preserve"> </w:t>
      </w:r>
      <w:r w:rsidRPr="00AC5D61">
        <w:rPr>
          <w:rFonts w:ascii="Times New Roman" w:hAnsi="Times New Roman" w:cs="Times New Roman"/>
          <w:sz w:val="28"/>
          <w:szCs w:val="28"/>
        </w:rPr>
        <w:t>Что такое стол? Что такое дом? Что такое</w:t>
      </w:r>
      <w:r>
        <w:rPr>
          <w:rFonts w:ascii="Times New Roman" w:hAnsi="Times New Roman" w:cs="Times New Roman"/>
          <w:sz w:val="28"/>
          <w:szCs w:val="28"/>
        </w:rPr>
        <w:t xml:space="preserve"> </w:t>
      </w:r>
      <w:r w:rsidRPr="00AC5D61">
        <w:rPr>
          <w:rFonts w:ascii="Times New Roman" w:hAnsi="Times New Roman" w:cs="Times New Roman"/>
          <w:sz w:val="28"/>
          <w:szCs w:val="28"/>
        </w:rPr>
        <w:t>банан? Что такое занавеска? Что такое забор?</w:t>
      </w:r>
      <w:r>
        <w:rPr>
          <w:rFonts w:ascii="Times New Roman" w:hAnsi="Times New Roman" w:cs="Times New Roman"/>
          <w:sz w:val="28"/>
          <w:szCs w:val="28"/>
        </w:rPr>
        <w:t xml:space="preserve"> </w:t>
      </w:r>
      <w:r w:rsidRPr="00AC5D61">
        <w:rPr>
          <w:rFonts w:ascii="Times New Roman" w:hAnsi="Times New Roman" w:cs="Times New Roman"/>
          <w:sz w:val="28"/>
          <w:szCs w:val="28"/>
        </w:rPr>
        <w:t>Что такое потолок?» Ответ правильный, если</w:t>
      </w:r>
      <w:r>
        <w:rPr>
          <w:rFonts w:ascii="Times New Roman" w:hAnsi="Times New Roman" w:cs="Times New Roman"/>
          <w:sz w:val="28"/>
          <w:szCs w:val="28"/>
        </w:rPr>
        <w:t xml:space="preserve"> </w:t>
      </w:r>
      <w:r w:rsidRPr="00AC5D61">
        <w:rPr>
          <w:rFonts w:ascii="Times New Roman" w:hAnsi="Times New Roman" w:cs="Times New Roman"/>
          <w:sz w:val="28"/>
          <w:szCs w:val="28"/>
        </w:rPr>
        <w:t>названо назначение, форма, из чего сделано,</w:t>
      </w:r>
      <w:r>
        <w:rPr>
          <w:rFonts w:ascii="Times New Roman" w:hAnsi="Times New Roman" w:cs="Times New Roman"/>
          <w:sz w:val="28"/>
          <w:szCs w:val="28"/>
        </w:rPr>
        <w:t xml:space="preserve"> </w:t>
      </w:r>
      <w:r w:rsidRPr="00AC5D61">
        <w:rPr>
          <w:rFonts w:ascii="Times New Roman" w:hAnsi="Times New Roman" w:cs="Times New Roman"/>
          <w:sz w:val="28"/>
          <w:szCs w:val="28"/>
        </w:rPr>
        <w:t xml:space="preserve">или к чему принадлежит (например, банан </w:t>
      </w:r>
      <w:r>
        <w:rPr>
          <w:rFonts w:ascii="Times New Roman" w:hAnsi="Times New Roman" w:cs="Times New Roman"/>
          <w:sz w:val="28"/>
          <w:szCs w:val="28"/>
        </w:rPr>
        <w:t xml:space="preserve">– </w:t>
      </w:r>
      <w:r w:rsidRPr="00AC5D61">
        <w:rPr>
          <w:rFonts w:ascii="Times New Roman" w:hAnsi="Times New Roman" w:cs="Times New Roman"/>
          <w:sz w:val="28"/>
          <w:szCs w:val="28"/>
        </w:rPr>
        <w:t xml:space="preserve">это фрукт, </w:t>
      </w:r>
      <w:r>
        <w:rPr>
          <w:rFonts w:ascii="Times New Roman" w:hAnsi="Times New Roman" w:cs="Times New Roman"/>
          <w:sz w:val="28"/>
          <w:szCs w:val="28"/>
        </w:rPr>
        <w:t>а не просто желтый). Должен пра</w:t>
      </w:r>
      <w:r w:rsidRPr="00AC5D61">
        <w:rPr>
          <w:rFonts w:ascii="Times New Roman" w:hAnsi="Times New Roman" w:cs="Times New Roman"/>
          <w:sz w:val="28"/>
          <w:szCs w:val="28"/>
        </w:rPr>
        <w:t>вильно ответить на 5 вопросов из 6 или на 7 из</w:t>
      </w:r>
      <w:r>
        <w:rPr>
          <w:rFonts w:ascii="Times New Roman" w:hAnsi="Times New Roman" w:cs="Times New Roman"/>
          <w:sz w:val="28"/>
          <w:szCs w:val="28"/>
        </w:rPr>
        <w:t xml:space="preserve"> </w:t>
      </w:r>
      <w:r w:rsidRPr="00AC5D61">
        <w:rPr>
          <w:rFonts w:ascii="Times New Roman" w:hAnsi="Times New Roman" w:cs="Times New Roman"/>
          <w:sz w:val="28"/>
          <w:szCs w:val="28"/>
        </w:rPr>
        <w:t>8.</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26.</w:t>
      </w:r>
      <w:r w:rsidRPr="00AC5D61">
        <w:rPr>
          <w:rFonts w:ascii="Times New Roman" w:hAnsi="Times New Roman" w:cs="Times New Roman"/>
          <w:sz w:val="28"/>
          <w:szCs w:val="28"/>
        </w:rPr>
        <w:t>Спросите: «Лошадь большая, а мышка …?</w:t>
      </w:r>
      <w:r>
        <w:rPr>
          <w:rFonts w:ascii="Times New Roman" w:hAnsi="Times New Roman" w:cs="Times New Roman"/>
          <w:sz w:val="28"/>
          <w:szCs w:val="28"/>
        </w:rPr>
        <w:t xml:space="preserve"> </w:t>
      </w:r>
      <w:r w:rsidRPr="00AC5D61">
        <w:rPr>
          <w:rFonts w:ascii="Times New Roman" w:hAnsi="Times New Roman" w:cs="Times New Roman"/>
          <w:sz w:val="28"/>
          <w:szCs w:val="28"/>
        </w:rPr>
        <w:t>Огонь горячий, а лед …? Солнце светит днем,</w:t>
      </w:r>
      <w:r>
        <w:rPr>
          <w:rFonts w:ascii="Times New Roman" w:hAnsi="Times New Roman" w:cs="Times New Roman"/>
          <w:sz w:val="28"/>
          <w:szCs w:val="28"/>
        </w:rPr>
        <w:t xml:space="preserve"> </w:t>
      </w:r>
      <w:r w:rsidRPr="00AC5D61">
        <w:rPr>
          <w:rFonts w:ascii="Times New Roman" w:hAnsi="Times New Roman" w:cs="Times New Roman"/>
          <w:sz w:val="28"/>
          <w:szCs w:val="28"/>
        </w:rPr>
        <w:t>а луна …?» Должен правильно ответить на два</w:t>
      </w:r>
      <w:r>
        <w:rPr>
          <w:rFonts w:ascii="Times New Roman" w:hAnsi="Times New Roman" w:cs="Times New Roman"/>
          <w:sz w:val="28"/>
          <w:szCs w:val="28"/>
        </w:rPr>
        <w:t xml:space="preserve"> </w:t>
      </w:r>
      <w:r w:rsidRPr="00AC5D61">
        <w:rPr>
          <w:rFonts w:ascii="Times New Roman" w:hAnsi="Times New Roman" w:cs="Times New Roman"/>
          <w:sz w:val="28"/>
          <w:szCs w:val="28"/>
        </w:rPr>
        <w:t>вопроса из трех.</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27.</w:t>
      </w:r>
      <w:r w:rsidRPr="00AC5D61">
        <w:rPr>
          <w:rFonts w:ascii="Times New Roman" w:hAnsi="Times New Roman" w:cs="Times New Roman"/>
          <w:sz w:val="28"/>
          <w:szCs w:val="28"/>
        </w:rPr>
        <w:t>Реб</w:t>
      </w:r>
      <w:r w:rsidR="007B124C">
        <w:rPr>
          <w:rFonts w:ascii="Times New Roman" w:hAnsi="Times New Roman" w:cs="Times New Roman"/>
          <w:sz w:val="28"/>
          <w:szCs w:val="28"/>
        </w:rPr>
        <w:t>е</w:t>
      </w:r>
      <w:r w:rsidRPr="00AC5D61">
        <w:rPr>
          <w:rFonts w:ascii="Times New Roman" w:hAnsi="Times New Roman" w:cs="Times New Roman"/>
          <w:sz w:val="28"/>
          <w:szCs w:val="28"/>
        </w:rPr>
        <w:t>нок может опираться на стену или перила,</w:t>
      </w:r>
      <w:r>
        <w:rPr>
          <w:rFonts w:ascii="Times New Roman" w:hAnsi="Times New Roman" w:cs="Times New Roman"/>
          <w:sz w:val="28"/>
          <w:szCs w:val="28"/>
        </w:rPr>
        <w:t xml:space="preserve"> </w:t>
      </w:r>
      <w:r w:rsidRPr="00AC5D61">
        <w:rPr>
          <w:rFonts w:ascii="Times New Roman" w:hAnsi="Times New Roman" w:cs="Times New Roman"/>
          <w:sz w:val="28"/>
          <w:szCs w:val="28"/>
        </w:rPr>
        <w:t>но без посторонней помощи. Ползти нельзя.</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28.</w:t>
      </w:r>
      <w:r w:rsidRPr="00AC5D61">
        <w:rPr>
          <w:rFonts w:ascii="Times New Roman" w:hAnsi="Times New Roman" w:cs="Times New Roman"/>
          <w:sz w:val="28"/>
          <w:szCs w:val="28"/>
        </w:rPr>
        <w:t>Реб</w:t>
      </w:r>
      <w:r w:rsidR="007B124C">
        <w:rPr>
          <w:rFonts w:ascii="Times New Roman" w:hAnsi="Times New Roman" w:cs="Times New Roman"/>
          <w:sz w:val="28"/>
          <w:szCs w:val="28"/>
        </w:rPr>
        <w:t>е</w:t>
      </w:r>
      <w:r w:rsidRPr="00AC5D61">
        <w:rPr>
          <w:rFonts w:ascii="Times New Roman" w:hAnsi="Times New Roman" w:cs="Times New Roman"/>
          <w:sz w:val="28"/>
          <w:szCs w:val="28"/>
        </w:rPr>
        <w:t>нок должен бросить мяч на 1 м, в руки</w:t>
      </w:r>
      <w:r>
        <w:rPr>
          <w:rFonts w:ascii="Times New Roman" w:hAnsi="Times New Roman" w:cs="Times New Roman"/>
          <w:sz w:val="28"/>
          <w:szCs w:val="28"/>
        </w:rPr>
        <w:t xml:space="preserve"> </w:t>
      </w:r>
      <w:r w:rsidRPr="00AC5D61">
        <w:rPr>
          <w:rFonts w:ascii="Times New Roman" w:hAnsi="Times New Roman" w:cs="Times New Roman"/>
          <w:sz w:val="28"/>
          <w:szCs w:val="28"/>
        </w:rPr>
        <w:t>экзаменатора.</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29.</w:t>
      </w:r>
      <w:r w:rsidRPr="00AC5D61">
        <w:rPr>
          <w:rFonts w:ascii="Times New Roman" w:hAnsi="Times New Roman" w:cs="Times New Roman"/>
          <w:sz w:val="28"/>
          <w:szCs w:val="28"/>
        </w:rPr>
        <w:t>Реб</w:t>
      </w:r>
      <w:r w:rsidR="007B124C">
        <w:rPr>
          <w:rFonts w:ascii="Times New Roman" w:hAnsi="Times New Roman" w:cs="Times New Roman"/>
          <w:sz w:val="28"/>
          <w:szCs w:val="28"/>
        </w:rPr>
        <w:t>е</w:t>
      </w:r>
      <w:r w:rsidRPr="00AC5D61">
        <w:rPr>
          <w:rFonts w:ascii="Times New Roman" w:hAnsi="Times New Roman" w:cs="Times New Roman"/>
          <w:sz w:val="28"/>
          <w:szCs w:val="28"/>
        </w:rPr>
        <w:t xml:space="preserve">нок должен прыгнуть из </w:t>
      </w:r>
      <w:proofErr w:type="gramStart"/>
      <w:r w:rsidRPr="00AC5D61">
        <w:rPr>
          <w:rFonts w:ascii="Times New Roman" w:hAnsi="Times New Roman" w:cs="Times New Roman"/>
          <w:sz w:val="28"/>
          <w:szCs w:val="28"/>
        </w:rPr>
        <w:t>положения</w:t>
      </w:r>
      <w:proofErr w:type="gramEnd"/>
      <w:r w:rsidRPr="00AC5D61">
        <w:rPr>
          <w:rFonts w:ascii="Times New Roman" w:hAnsi="Times New Roman" w:cs="Times New Roman"/>
          <w:sz w:val="28"/>
          <w:szCs w:val="28"/>
        </w:rPr>
        <w:t xml:space="preserve"> стоя</w:t>
      </w:r>
      <w:r>
        <w:rPr>
          <w:rFonts w:ascii="Times New Roman" w:hAnsi="Times New Roman" w:cs="Times New Roman"/>
          <w:sz w:val="28"/>
          <w:szCs w:val="28"/>
        </w:rPr>
        <w:t xml:space="preserve"> </w:t>
      </w:r>
      <w:r w:rsidRPr="00AC5D61">
        <w:rPr>
          <w:rFonts w:ascii="Times New Roman" w:hAnsi="Times New Roman" w:cs="Times New Roman"/>
          <w:sz w:val="28"/>
          <w:szCs w:val="28"/>
        </w:rPr>
        <w:t>на 20 см (до черты).</w:t>
      </w:r>
    </w:p>
    <w:p w:rsidR="006E1F01" w:rsidRPr="00AC5D6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30.</w:t>
      </w:r>
      <w:r w:rsidRPr="00AC5D61">
        <w:rPr>
          <w:rFonts w:ascii="Times New Roman" w:hAnsi="Times New Roman" w:cs="Times New Roman"/>
          <w:sz w:val="28"/>
          <w:szCs w:val="28"/>
        </w:rPr>
        <w:t>Попросите пройти вперед так, чтобы пятка</w:t>
      </w:r>
      <w:r>
        <w:rPr>
          <w:rFonts w:ascii="Times New Roman" w:hAnsi="Times New Roman" w:cs="Times New Roman"/>
          <w:sz w:val="28"/>
          <w:szCs w:val="28"/>
        </w:rPr>
        <w:t xml:space="preserve"> </w:t>
      </w:r>
      <w:r w:rsidRPr="00AC5D61">
        <w:rPr>
          <w:rFonts w:ascii="Times New Roman" w:hAnsi="Times New Roman" w:cs="Times New Roman"/>
          <w:sz w:val="28"/>
          <w:szCs w:val="28"/>
        </w:rPr>
        <w:t>была не дальше 3 см от носка. Экзаменатор</w:t>
      </w:r>
      <w:r>
        <w:rPr>
          <w:rFonts w:ascii="Times New Roman" w:hAnsi="Times New Roman" w:cs="Times New Roman"/>
          <w:sz w:val="28"/>
          <w:szCs w:val="28"/>
        </w:rPr>
        <w:t xml:space="preserve"> </w:t>
      </w:r>
      <w:r w:rsidRPr="00AC5D61">
        <w:rPr>
          <w:rFonts w:ascii="Times New Roman" w:hAnsi="Times New Roman" w:cs="Times New Roman"/>
          <w:sz w:val="28"/>
          <w:szCs w:val="28"/>
        </w:rPr>
        <w:t>может показать, как это сделать. Реб</w:t>
      </w:r>
      <w:r w:rsidR="007B124C">
        <w:rPr>
          <w:rFonts w:ascii="Times New Roman" w:hAnsi="Times New Roman" w:cs="Times New Roman"/>
          <w:sz w:val="28"/>
          <w:szCs w:val="28"/>
        </w:rPr>
        <w:t>е</w:t>
      </w:r>
      <w:r w:rsidRPr="00AC5D61">
        <w:rPr>
          <w:rFonts w:ascii="Times New Roman" w:hAnsi="Times New Roman" w:cs="Times New Roman"/>
          <w:sz w:val="28"/>
          <w:szCs w:val="28"/>
        </w:rPr>
        <w:t>нок</w:t>
      </w:r>
      <w:r>
        <w:rPr>
          <w:rFonts w:ascii="Times New Roman" w:hAnsi="Times New Roman" w:cs="Times New Roman"/>
          <w:sz w:val="28"/>
          <w:szCs w:val="28"/>
        </w:rPr>
        <w:t xml:space="preserve"> </w:t>
      </w:r>
      <w:r w:rsidRPr="00AC5D61">
        <w:rPr>
          <w:rFonts w:ascii="Times New Roman" w:hAnsi="Times New Roman" w:cs="Times New Roman"/>
          <w:sz w:val="28"/>
          <w:szCs w:val="28"/>
        </w:rPr>
        <w:t>должен сделать 4 шага.</w:t>
      </w:r>
    </w:p>
    <w:p w:rsidR="006E1F0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31.</w:t>
      </w:r>
      <w:r w:rsidRPr="00AC5D61">
        <w:rPr>
          <w:rFonts w:ascii="Times New Roman" w:hAnsi="Times New Roman" w:cs="Times New Roman"/>
          <w:sz w:val="28"/>
          <w:szCs w:val="28"/>
        </w:rPr>
        <w:t>На втором го</w:t>
      </w:r>
      <w:r>
        <w:rPr>
          <w:rFonts w:ascii="Times New Roman" w:hAnsi="Times New Roman" w:cs="Times New Roman"/>
          <w:sz w:val="28"/>
          <w:szCs w:val="28"/>
        </w:rPr>
        <w:t>ду жизни половина детей не «слу</w:t>
      </w:r>
      <w:r w:rsidRPr="00AC5D61">
        <w:rPr>
          <w:rFonts w:ascii="Times New Roman" w:hAnsi="Times New Roman" w:cs="Times New Roman"/>
          <w:sz w:val="28"/>
          <w:szCs w:val="28"/>
        </w:rPr>
        <w:t>шается». Лучше «не слушает кого-то».</w:t>
      </w:r>
    </w:p>
    <w:p w:rsidR="006E1F01" w:rsidRDefault="006E1F01" w:rsidP="006E1F01">
      <w:pPr>
        <w:rPr>
          <w:rFonts w:ascii="Times New Roman" w:hAnsi="Times New Roman" w:cs="Times New Roman"/>
          <w:sz w:val="28"/>
          <w:szCs w:val="28"/>
        </w:rPr>
      </w:pPr>
      <w:r>
        <w:rPr>
          <w:rFonts w:ascii="Times New Roman" w:hAnsi="Times New Roman" w:cs="Times New Roman"/>
          <w:sz w:val="28"/>
          <w:szCs w:val="28"/>
        </w:rPr>
        <w:br w:type="page"/>
      </w:r>
    </w:p>
    <w:p w:rsidR="006E1F01" w:rsidRPr="00186A54" w:rsidRDefault="006E1F01" w:rsidP="006E1F01">
      <w:pPr>
        <w:spacing w:after="720" w:line="360" w:lineRule="auto"/>
        <w:jc w:val="center"/>
        <w:rPr>
          <w:rFonts w:ascii="Times New Roman" w:hAnsi="Times New Roman" w:cs="Times New Roman"/>
          <w:b/>
          <w:sz w:val="28"/>
          <w:szCs w:val="28"/>
        </w:rPr>
      </w:pPr>
      <w:r w:rsidRPr="00186A54">
        <w:rPr>
          <w:rFonts w:ascii="Times New Roman" w:hAnsi="Times New Roman" w:cs="Times New Roman"/>
          <w:b/>
          <w:sz w:val="28"/>
          <w:szCs w:val="28"/>
        </w:rPr>
        <w:lastRenderedPageBreak/>
        <w:t>ПРИЛОЖЕНИЕ Б</w:t>
      </w:r>
    </w:p>
    <w:p w:rsidR="006E1F01" w:rsidRDefault="006E1F01" w:rsidP="006E1F01">
      <w:pPr>
        <w:spacing w:line="360" w:lineRule="auto"/>
        <w:jc w:val="center"/>
        <w:rPr>
          <w:rFonts w:ascii="Times New Roman" w:hAnsi="Times New Roman" w:cs="Times New Roman"/>
          <w:b/>
          <w:sz w:val="28"/>
          <w:szCs w:val="28"/>
        </w:rPr>
      </w:pPr>
      <w:r w:rsidRPr="00186A54">
        <w:rPr>
          <w:rFonts w:ascii="Times New Roman" w:hAnsi="Times New Roman" w:cs="Times New Roman"/>
          <w:b/>
          <w:sz w:val="28"/>
          <w:szCs w:val="28"/>
        </w:rPr>
        <w:t>Психолого-педагогическая диагностика развития детей раннего и дошкольного возраста Е.А. Стребелевой</w:t>
      </w:r>
    </w:p>
    <w:p w:rsidR="006E1F01" w:rsidRPr="00BC4D72" w:rsidRDefault="006E1F01" w:rsidP="006E1F01">
      <w:pPr>
        <w:spacing w:line="360" w:lineRule="auto"/>
        <w:jc w:val="center"/>
        <w:rPr>
          <w:rFonts w:ascii="Times New Roman" w:hAnsi="Times New Roman" w:cs="Times New Roman"/>
          <w:b/>
          <w:i/>
          <w:sz w:val="28"/>
          <w:szCs w:val="28"/>
        </w:rPr>
      </w:pPr>
      <w:r w:rsidRPr="00BC4D72">
        <w:rPr>
          <w:rFonts w:ascii="Times New Roman" w:hAnsi="Times New Roman" w:cs="Times New Roman"/>
          <w:b/>
          <w:i/>
          <w:sz w:val="28"/>
          <w:szCs w:val="28"/>
        </w:rPr>
        <w:t>Методика обследования познавательного развития, диагностическое обучение, качественная и количественная оценка действий ребенка 2-3 лет</w:t>
      </w:r>
    </w:p>
    <w:p w:rsidR="006E1F01" w:rsidRDefault="006E1F01" w:rsidP="006E1F01">
      <w:pPr>
        <w:spacing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Представленные</w:t>
      </w:r>
      <w:proofErr w:type="gramEnd"/>
      <w:r>
        <w:rPr>
          <w:rFonts w:ascii="Times New Roman" w:hAnsi="Times New Roman" w:cs="Times New Roman"/>
          <w:sz w:val="28"/>
          <w:szCs w:val="28"/>
        </w:rPr>
        <w:t xml:space="preserve"> ниже 10 заданий рассчитаны на обследование детей 2-3-летнего возраста.</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sz w:val="28"/>
          <w:szCs w:val="28"/>
        </w:rPr>
        <w:t xml:space="preserve">1. </w:t>
      </w:r>
      <w:r w:rsidRPr="00DE0C98">
        <w:rPr>
          <w:rFonts w:ascii="Times New Roman" w:hAnsi="Times New Roman" w:cs="Times New Roman"/>
          <w:sz w:val="28"/>
          <w:szCs w:val="28"/>
          <w:u w:val="single"/>
        </w:rPr>
        <w:t>Лови шарик.</w:t>
      </w:r>
      <w:r w:rsidRPr="00DE0C98">
        <w:rPr>
          <w:rFonts w:ascii="Times New Roman" w:hAnsi="Times New Roman" w:cs="Times New Roman"/>
          <w:sz w:val="28"/>
          <w:szCs w:val="28"/>
        </w:rPr>
        <w:t xml:space="preserve"> Задание направлено на установление контакта и сотрудничества ребенка </w:t>
      </w:r>
      <w:proofErr w:type="gramStart"/>
      <w:r w:rsidRPr="00DE0C98">
        <w:rPr>
          <w:rFonts w:ascii="Times New Roman" w:hAnsi="Times New Roman" w:cs="Times New Roman"/>
          <w:sz w:val="28"/>
          <w:szCs w:val="28"/>
        </w:rPr>
        <w:t>со</w:t>
      </w:r>
      <w:proofErr w:type="gramEnd"/>
      <w:r w:rsidRPr="00DE0C98">
        <w:rPr>
          <w:rFonts w:ascii="Times New Roman" w:hAnsi="Times New Roman" w:cs="Times New Roman"/>
          <w:sz w:val="28"/>
          <w:szCs w:val="28"/>
        </w:rPr>
        <w:t xml:space="preserve"> взрослым, на понимание ребенком словесной инструкции, слежение за движущимся предметом, развитие ручной моторики.</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iCs/>
          <w:sz w:val="28"/>
          <w:szCs w:val="28"/>
        </w:rPr>
        <w:t xml:space="preserve">Оборудование: </w:t>
      </w:r>
      <w:r w:rsidRPr="00DE0C98">
        <w:rPr>
          <w:rFonts w:ascii="Times New Roman" w:hAnsi="Times New Roman" w:cs="Times New Roman"/>
          <w:sz w:val="28"/>
          <w:szCs w:val="28"/>
        </w:rPr>
        <w:t>желобок, шарик.</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iCs/>
          <w:sz w:val="28"/>
          <w:szCs w:val="28"/>
        </w:rPr>
        <w:t xml:space="preserve">Проведение обследования: </w:t>
      </w:r>
      <w:r w:rsidRPr="00DE0C98">
        <w:rPr>
          <w:rFonts w:ascii="Times New Roman" w:hAnsi="Times New Roman" w:cs="Times New Roman"/>
          <w:sz w:val="28"/>
          <w:szCs w:val="28"/>
        </w:rPr>
        <w:t>психолог кладет шарик на желобок и просит ребенка: "Лови шарик!" Затем поворачивает желобок и просит прокатить шарик по желобку: "Кати!" Взрослый ловит шарик. Так повторяется 4 раза.</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iCs/>
          <w:sz w:val="28"/>
          <w:szCs w:val="28"/>
        </w:rPr>
        <w:t xml:space="preserve">Обучение: </w:t>
      </w:r>
      <w:r w:rsidRPr="00DE0C98">
        <w:rPr>
          <w:rFonts w:ascii="Times New Roman" w:hAnsi="Times New Roman" w:cs="Times New Roman"/>
          <w:sz w:val="28"/>
          <w:szCs w:val="28"/>
        </w:rPr>
        <w:t>если ребенок не ловит шарик, взрослый по</w:t>
      </w:r>
      <w:r>
        <w:rPr>
          <w:rFonts w:ascii="Times New Roman" w:hAnsi="Times New Roman" w:cs="Times New Roman"/>
          <w:sz w:val="28"/>
          <w:szCs w:val="28"/>
        </w:rPr>
        <w:t>казывает ему несколько раз (2-</w:t>
      </w:r>
      <w:r w:rsidRPr="00DE0C98">
        <w:rPr>
          <w:rFonts w:ascii="Times New Roman" w:hAnsi="Times New Roman" w:cs="Times New Roman"/>
          <w:sz w:val="28"/>
          <w:szCs w:val="28"/>
        </w:rPr>
        <w:t>3 раза) как это надо делать, т.е. обучение идет по показу.</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iCs/>
          <w:sz w:val="28"/>
          <w:szCs w:val="28"/>
        </w:rPr>
        <w:t xml:space="preserve">Оценка действий ребенка: </w:t>
      </w:r>
      <w:r w:rsidRPr="00DE0C98">
        <w:rPr>
          <w:rFonts w:ascii="Times New Roman" w:hAnsi="Times New Roman" w:cs="Times New Roman"/>
          <w:sz w:val="28"/>
          <w:szCs w:val="28"/>
        </w:rPr>
        <w:t xml:space="preserve">принятие задания, понимание речевой инструкции, желание сотрудничать (играть) </w:t>
      </w:r>
      <w:proofErr w:type="gramStart"/>
      <w:r w:rsidRPr="00DE0C98">
        <w:rPr>
          <w:rFonts w:ascii="Times New Roman" w:hAnsi="Times New Roman" w:cs="Times New Roman"/>
          <w:sz w:val="28"/>
          <w:szCs w:val="28"/>
        </w:rPr>
        <w:t>со</w:t>
      </w:r>
      <w:proofErr w:type="gramEnd"/>
      <w:r w:rsidRPr="00DE0C98">
        <w:rPr>
          <w:rFonts w:ascii="Times New Roman" w:hAnsi="Times New Roman" w:cs="Times New Roman"/>
          <w:sz w:val="28"/>
          <w:szCs w:val="28"/>
        </w:rPr>
        <w:t xml:space="preserve"> взрослым, отношение к игре, результат, отношение к результату.</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sz w:val="28"/>
          <w:szCs w:val="28"/>
        </w:rPr>
        <w:t>2.</w:t>
      </w:r>
      <w:r>
        <w:rPr>
          <w:rFonts w:ascii="Times New Roman" w:hAnsi="Times New Roman" w:cs="Times New Roman"/>
          <w:sz w:val="28"/>
          <w:szCs w:val="28"/>
        </w:rPr>
        <w:t xml:space="preserve"> </w:t>
      </w:r>
      <w:r w:rsidRPr="00DE0C98">
        <w:rPr>
          <w:rFonts w:ascii="Times New Roman" w:hAnsi="Times New Roman" w:cs="Times New Roman"/>
          <w:sz w:val="28"/>
          <w:szCs w:val="28"/>
          <w:u w:val="single"/>
        </w:rPr>
        <w:t>Спрячь шарик.</w:t>
      </w:r>
      <w:r w:rsidRPr="00DE0C98">
        <w:rPr>
          <w:rFonts w:ascii="Times New Roman" w:hAnsi="Times New Roman" w:cs="Times New Roman"/>
          <w:sz w:val="28"/>
          <w:szCs w:val="28"/>
        </w:rPr>
        <w:t xml:space="preserve"> Задание направлено на выявление практической ориентировки ребенка на величину, а также наличия у ребенка соотносящих действий.</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iCs/>
          <w:sz w:val="28"/>
          <w:szCs w:val="28"/>
        </w:rPr>
        <w:t xml:space="preserve">Оборудование: </w:t>
      </w:r>
      <w:r w:rsidRPr="00DE0C98">
        <w:rPr>
          <w:rFonts w:ascii="Times New Roman" w:hAnsi="Times New Roman" w:cs="Times New Roman"/>
          <w:sz w:val="28"/>
          <w:szCs w:val="28"/>
        </w:rPr>
        <w:t>две (три) разные по величине коробочки четырехугольной формы одного цвета с соответствующими крышками; два (три) шарика, разные по величине, но одинаковые по цвету.</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iCs/>
          <w:sz w:val="28"/>
          <w:szCs w:val="28"/>
        </w:rPr>
        <w:t xml:space="preserve">Проведение обследования: </w:t>
      </w:r>
      <w:r w:rsidRPr="00DE0C98">
        <w:rPr>
          <w:rFonts w:ascii="Times New Roman" w:hAnsi="Times New Roman" w:cs="Times New Roman"/>
          <w:sz w:val="28"/>
          <w:szCs w:val="28"/>
        </w:rPr>
        <w:t xml:space="preserve">перед ребенком кладут две (три) коробочки, разные по величине, и крышки к ним, расположенные на некотором расстоянии от коробочек. Взрослый кладет большой шарик в большую коробочку, а </w:t>
      </w:r>
      <w:r w:rsidRPr="00DE0C98">
        <w:rPr>
          <w:rFonts w:ascii="Times New Roman" w:hAnsi="Times New Roman" w:cs="Times New Roman"/>
          <w:sz w:val="28"/>
          <w:szCs w:val="28"/>
        </w:rPr>
        <w:lastRenderedPageBreak/>
        <w:t xml:space="preserve">маленький шарик </w:t>
      </w:r>
      <w:r>
        <w:rPr>
          <w:rFonts w:ascii="Times New Roman" w:hAnsi="Times New Roman" w:cs="Times New Roman"/>
          <w:sz w:val="28"/>
          <w:szCs w:val="28"/>
        </w:rPr>
        <w:t>–</w:t>
      </w:r>
      <w:r w:rsidRPr="00DE0C98">
        <w:rPr>
          <w:rFonts w:ascii="Times New Roman" w:hAnsi="Times New Roman" w:cs="Times New Roman"/>
          <w:sz w:val="28"/>
          <w:szCs w:val="28"/>
        </w:rPr>
        <w:t xml:space="preserve"> в маленькую коробочку и просит ребенка накрыть коробки крышками, спрятать шарики. При этом ребенку не объясняют, какую крышку надо брать. Задача заключается в том, чтобы ребенок догадался сам, какой крышкой надо закрыть соответствующую к</w:t>
      </w:r>
      <w:r>
        <w:rPr>
          <w:rFonts w:ascii="Times New Roman" w:hAnsi="Times New Roman" w:cs="Times New Roman"/>
          <w:sz w:val="28"/>
          <w:szCs w:val="28"/>
        </w:rPr>
        <w:t xml:space="preserve">оробку. Если ребенок подбирает </w:t>
      </w:r>
      <w:r w:rsidRPr="00DE0C98">
        <w:rPr>
          <w:rFonts w:ascii="Times New Roman" w:hAnsi="Times New Roman" w:cs="Times New Roman"/>
          <w:sz w:val="28"/>
          <w:szCs w:val="28"/>
        </w:rPr>
        <w:t xml:space="preserve">крышки неверно, взрослый показывает и объясняет: большой крышкой закрывают большую коробку, а маленькой крышкой </w:t>
      </w:r>
      <w:r>
        <w:rPr>
          <w:rFonts w:ascii="Times New Roman" w:hAnsi="Times New Roman" w:cs="Times New Roman"/>
          <w:sz w:val="28"/>
          <w:szCs w:val="28"/>
        </w:rPr>
        <w:t>–</w:t>
      </w:r>
      <w:r w:rsidRPr="00DE0C98">
        <w:rPr>
          <w:rFonts w:ascii="Times New Roman" w:hAnsi="Times New Roman" w:cs="Times New Roman"/>
          <w:sz w:val="28"/>
          <w:szCs w:val="28"/>
        </w:rPr>
        <w:t xml:space="preserve"> маленькую. Далее предлагается выполнить задание самостоятельно.</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iCs/>
          <w:sz w:val="28"/>
          <w:szCs w:val="28"/>
        </w:rPr>
        <w:t xml:space="preserve">Оценка действий ребенка: </w:t>
      </w:r>
      <w:r w:rsidRPr="00DE0C98">
        <w:rPr>
          <w:rFonts w:ascii="Times New Roman" w:hAnsi="Times New Roman" w:cs="Times New Roman"/>
          <w:sz w:val="28"/>
          <w:szCs w:val="28"/>
        </w:rPr>
        <w:t xml:space="preserve">принятие задания, понимание речевой инструкции, способы выполнения </w:t>
      </w:r>
      <w:r>
        <w:rPr>
          <w:rFonts w:ascii="Times New Roman" w:hAnsi="Times New Roman" w:cs="Times New Roman"/>
          <w:sz w:val="28"/>
          <w:szCs w:val="28"/>
        </w:rPr>
        <w:t>–</w:t>
      </w:r>
      <w:r w:rsidRPr="00DE0C98">
        <w:rPr>
          <w:rFonts w:ascii="Times New Roman" w:hAnsi="Times New Roman" w:cs="Times New Roman"/>
          <w:sz w:val="28"/>
          <w:szCs w:val="28"/>
        </w:rPr>
        <w:t xml:space="preserve"> ориентировка на величину, обучаемость, наличие соотносящих действий, отношение к своей деятельности, результат.</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sz w:val="28"/>
          <w:szCs w:val="28"/>
        </w:rPr>
        <w:t>3.</w:t>
      </w:r>
      <w:r>
        <w:rPr>
          <w:rFonts w:ascii="Times New Roman" w:hAnsi="Times New Roman" w:cs="Times New Roman"/>
          <w:sz w:val="28"/>
          <w:szCs w:val="28"/>
        </w:rPr>
        <w:t xml:space="preserve"> </w:t>
      </w:r>
      <w:r w:rsidRPr="00DE0C98">
        <w:rPr>
          <w:rFonts w:ascii="Times New Roman" w:hAnsi="Times New Roman" w:cs="Times New Roman"/>
          <w:sz w:val="28"/>
          <w:szCs w:val="28"/>
          <w:u w:val="single"/>
        </w:rPr>
        <w:t>Разборка и складывание матрешки.</w:t>
      </w:r>
      <w:r w:rsidRPr="00DE0C98">
        <w:rPr>
          <w:rFonts w:ascii="Times New Roman" w:hAnsi="Times New Roman" w:cs="Times New Roman"/>
          <w:sz w:val="28"/>
          <w:szCs w:val="28"/>
        </w:rPr>
        <w:t xml:space="preserve"> Задание направлено на выявление уровня развития практической ориентировки ребенка на величину предмета, а также наличия соотносящих действий, понимания указательного жеста, умения подражать действиям взрослого.</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iCs/>
          <w:sz w:val="28"/>
          <w:szCs w:val="28"/>
        </w:rPr>
        <w:t xml:space="preserve">Оборудование: </w:t>
      </w:r>
      <w:r w:rsidRPr="00DE0C98">
        <w:rPr>
          <w:rFonts w:ascii="Times New Roman" w:hAnsi="Times New Roman" w:cs="Times New Roman"/>
          <w:sz w:val="28"/>
          <w:szCs w:val="28"/>
        </w:rPr>
        <w:t>две двухсоставные (трехсоставные) матрешки.</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iCs/>
          <w:sz w:val="28"/>
          <w:szCs w:val="28"/>
        </w:rPr>
        <w:t xml:space="preserve">Проведение обследования: </w:t>
      </w:r>
      <w:r w:rsidRPr="00DE0C98">
        <w:rPr>
          <w:rFonts w:ascii="Times New Roman" w:hAnsi="Times New Roman" w:cs="Times New Roman"/>
          <w:sz w:val="28"/>
          <w:szCs w:val="28"/>
        </w:rPr>
        <w:t xml:space="preserve">взрослый дает ребенку двухсоставную (трехсоставную) </w:t>
      </w:r>
      <w:r>
        <w:rPr>
          <w:rFonts w:ascii="Times New Roman" w:hAnsi="Times New Roman" w:cs="Times New Roman"/>
          <w:sz w:val="28"/>
          <w:szCs w:val="28"/>
        </w:rPr>
        <w:t xml:space="preserve">матрешку и просит ее раскрыть. </w:t>
      </w:r>
      <w:r w:rsidRPr="00DE0C98">
        <w:rPr>
          <w:rFonts w:ascii="Times New Roman" w:hAnsi="Times New Roman" w:cs="Times New Roman"/>
          <w:sz w:val="28"/>
          <w:szCs w:val="28"/>
        </w:rPr>
        <w:t xml:space="preserve">Если ребенок не начинает действовать, то взрослый раскрывает матрешку и предлагает собрать ее. В случаях затруднения взрослый берет еще одну двухсоставную матрешку, раскрывает ее, обращая внимание ребенка на матрешку-вкладыш, просит его сделать то же со своей матрешкой (раскрыть ее). Далее взрослый, используя указательный жест, просит ребенка спрятать маленькую матрешку </w:t>
      </w:r>
      <w:proofErr w:type="gramStart"/>
      <w:r w:rsidRPr="00DE0C98">
        <w:rPr>
          <w:rFonts w:ascii="Times New Roman" w:hAnsi="Times New Roman" w:cs="Times New Roman"/>
          <w:sz w:val="28"/>
          <w:szCs w:val="28"/>
        </w:rPr>
        <w:t>в</w:t>
      </w:r>
      <w:proofErr w:type="gramEnd"/>
      <w:r w:rsidRPr="00DE0C98">
        <w:rPr>
          <w:rFonts w:ascii="Times New Roman" w:hAnsi="Times New Roman" w:cs="Times New Roman"/>
          <w:sz w:val="28"/>
          <w:szCs w:val="28"/>
        </w:rPr>
        <w:t xml:space="preserve"> большую. Далее предлагается ребенку выполнить задание самостоятельно.</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iCs/>
          <w:sz w:val="28"/>
          <w:szCs w:val="28"/>
        </w:rPr>
        <w:t xml:space="preserve">Оценка действий ребенка: </w:t>
      </w:r>
      <w:r w:rsidRPr="00DE0C98">
        <w:rPr>
          <w:rFonts w:ascii="Times New Roman" w:hAnsi="Times New Roman" w:cs="Times New Roman"/>
          <w:sz w:val="28"/>
          <w:szCs w:val="28"/>
        </w:rPr>
        <w:t>принятие задания, способы выполнения, обучаемость, отношение к результату, понимание указательного жеста, наличие соотносящих действий, результат.</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sz w:val="28"/>
          <w:szCs w:val="28"/>
        </w:rPr>
        <w:t>4.</w:t>
      </w:r>
      <w:r w:rsidRPr="00A91C4A">
        <w:rPr>
          <w:rFonts w:ascii="Times New Roman" w:hAnsi="Times New Roman" w:cs="Times New Roman"/>
          <w:sz w:val="28"/>
          <w:szCs w:val="28"/>
        </w:rPr>
        <w:t xml:space="preserve"> </w:t>
      </w:r>
      <w:r w:rsidRPr="00DE0C98">
        <w:rPr>
          <w:rFonts w:ascii="Times New Roman" w:hAnsi="Times New Roman" w:cs="Times New Roman"/>
          <w:sz w:val="28"/>
          <w:szCs w:val="28"/>
          <w:u w:val="single"/>
        </w:rPr>
        <w:t>Разборка и складывание пирамидки.</w:t>
      </w:r>
      <w:r w:rsidRPr="00DE0C98">
        <w:rPr>
          <w:rFonts w:ascii="Times New Roman" w:hAnsi="Times New Roman" w:cs="Times New Roman"/>
          <w:sz w:val="28"/>
          <w:szCs w:val="28"/>
        </w:rPr>
        <w:t xml:space="preserve"> Задание направлено на выявление уровня развития у ребенка практической ориентировки на величину, соотнос</w:t>
      </w:r>
      <w:r>
        <w:rPr>
          <w:rFonts w:ascii="Times New Roman" w:hAnsi="Times New Roman" w:cs="Times New Roman"/>
          <w:sz w:val="28"/>
          <w:szCs w:val="28"/>
        </w:rPr>
        <w:t>ящих действий, ведущей руки, со</w:t>
      </w:r>
      <w:r w:rsidRPr="00DE0C98">
        <w:rPr>
          <w:rFonts w:ascii="Times New Roman" w:hAnsi="Times New Roman" w:cs="Times New Roman"/>
          <w:sz w:val="28"/>
          <w:szCs w:val="28"/>
        </w:rPr>
        <w:t>гласованности действий обеих рук, целенаправленности действий.</w:t>
      </w:r>
    </w:p>
    <w:p w:rsidR="006E1F01"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iCs/>
          <w:sz w:val="28"/>
          <w:szCs w:val="28"/>
        </w:rPr>
        <w:lastRenderedPageBreak/>
        <w:t xml:space="preserve">Оборудование: </w:t>
      </w:r>
      <w:r w:rsidRPr="00DE0C98">
        <w:rPr>
          <w:rFonts w:ascii="Times New Roman" w:hAnsi="Times New Roman" w:cs="Times New Roman"/>
          <w:sz w:val="28"/>
          <w:szCs w:val="28"/>
        </w:rPr>
        <w:t xml:space="preserve">пирамидка из трех (четырех) колец. </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iCs/>
          <w:sz w:val="28"/>
          <w:szCs w:val="28"/>
        </w:rPr>
        <w:t xml:space="preserve">Проведение обследования: </w:t>
      </w:r>
      <w:r w:rsidRPr="00DE0C98">
        <w:rPr>
          <w:rFonts w:ascii="Times New Roman" w:hAnsi="Times New Roman" w:cs="Times New Roman"/>
          <w:sz w:val="28"/>
          <w:szCs w:val="28"/>
        </w:rPr>
        <w:t>взрослый предлагает ребенку разобрать пирамидку. Если ребенок не действует, взрослый разбирает пирамидку сам и предлагает ему собрать ее. Если ребенок не начинает действовать, взрослый начинает подавать ему кольца по одному, каждый раз указывая жестом, что кольца нужно надеть на стержень, затем предлагает выполнить задание сам</w:t>
      </w:r>
      <w:r>
        <w:rPr>
          <w:rFonts w:ascii="Times New Roman" w:hAnsi="Times New Roman" w:cs="Times New Roman"/>
          <w:sz w:val="28"/>
          <w:szCs w:val="28"/>
        </w:rPr>
        <w:t>о</w:t>
      </w:r>
      <w:r w:rsidRPr="00DE0C98">
        <w:rPr>
          <w:rFonts w:ascii="Times New Roman" w:hAnsi="Times New Roman" w:cs="Times New Roman"/>
          <w:sz w:val="28"/>
          <w:szCs w:val="28"/>
        </w:rPr>
        <w:t>стоятельно.</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iCs/>
          <w:sz w:val="28"/>
          <w:szCs w:val="28"/>
        </w:rPr>
        <w:t xml:space="preserve">Оценка действий ребенка: </w:t>
      </w:r>
      <w:r w:rsidRPr="00DE0C98">
        <w:rPr>
          <w:rFonts w:ascii="Times New Roman" w:hAnsi="Times New Roman" w:cs="Times New Roman"/>
          <w:sz w:val="28"/>
          <w:szCs w:val="28"/>
        </w:rPr>
        <w:t>принятие задания, учет величины колец, обучаемость, отношение к деятельности, результат.</w:t>
      </w:r>
    </w:p>
    <w:p w:rsidR="006E1F01"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5.</w:t>
      </w:r>
      <w:r>
        <w:rPr>
          <w:rFonts w:ascii="Times New Roman" w:hAnsi="Times New Roman" w:cs="Times New Roman"/>
          <w:sz w:val="28"/>
          <w:szCs w:val="28"/>
        </w:rPr>
        <w:t xml:space="preserve"> </w:t>
      </w:r>
      <w:r w:rsidRPr="00DE0C98">
        <w:rPr>
          <w:rFonts w:ascii="Times New Roman" w:hAnsi="Times New Roman" w:cs="Times New Roman"/>
          <w:sz w:val="28"/>
          <w:szCs w:val="28"/>
          <w:u w:val="single"/>
        </w:rPr>
        <w:t>Парные</w:t>
      </w:r>
      <w:r>
        <w:rPr>
          <w:rFonts w:ascii="Times New Roman" w:hAnsi="Times New Roman" w:cs="Times New Roman"/>
          <w:sz w:val="28"/>
          <w:szCs w:val="28"/>
          <w:u w:val="single"/>
        </w:rPr>
        <w:t xml:space="preserve"> </w:t>
      </w:r>
      <w:r w:rsidRPr="00DE0C98">
        <w:rPr>
          <w:rFonts w:ascii="Times New Roman" w:hAnsi="Times New Roman" w:cs="Times New Roman"/>
          <w:sz w:val="28"/>
          <w:szCs w:val="28"/>
          <w:u w:val="single"/>
        </w:rPr>
        <w:t>картинки.</w:t>
      </w:r>
      <w:r>
        <w:rPr>
          <w:rFonts w:ascii="Times New Roman" w:hAnsi="Times New Roman" w:cs="Times New Roman"/>
          <w:sz w:val="28"/>
          <w:szCs w:val="28"/>
        </w:rPr>
        <w:t xml:space="preserve"> </w:t>
      </w:r>
      <w:r w:rsidRPr="00DE0C98">
        <w:rPr>
          <w:rFonts w:ascii="Times New Roman" w:hAnsi="Times New Roman" w:cs="Times New Roman"/>
          <w:sz w:val="28"/>
          <w:szCs w:val="28"/>
        </w:rPr>
        <w:t>Задание</w:t>
      </w:r>
      <w:r>
        <w:rPr>
          <w:rFonts w:ascii="Times New Roman" w:hAnsi="Times New Roman" w:cs="Times New Roman"/>
          <w:sz w:val="28"/>
          <w:szCs w:val="28"/>
        </w:rPr>
        <w:t xml:space="preserve"> </w:t>
      </w:r>
      <w:r w:rsidRPr="00DE0C98">
        <w:rPr>
          <w:rFonts w:ascii="Times New Roman" w:hAnsi="Times New Roman" w:cs="Times New Roman"/>
          <w:sz w:val="28"/>
          <w:szCs w:val="28"/>
        </w:rPr>
        <w:t>направлено</w:t>
      </w:r>
      <w:r>
        <w:rPr>
          <w:rFonts w:ascii="Times New Roman" w:hAnsi="Times New Roman" w:cs="Times New Roman"/>
          <w:sz w:val="28"/>
          <w:szCs w:val="28"/>
        </w:rPr>
        <w:t xml:space="preserve"> </w:t>
      </w:r>
      <w:r w:rsidRPr="00DE0C98">
        <w:rPr>
          <w:rFonts w:ascii="Times New Roman" w:hAnsi="Times New Roman" w:cs="Times New Roman"/>
          <w:sz w:val="28"/>
          <w:szCs w:val="28"/>
        </w:rPr>
        <w:t>на</w:t>
      </w:r>
      <w:r>
        <w:rPr>
          <w:rFonts w:ascii="Times New Roman" w:hAnsi="Times New Roman" w:cs="Times New Roman"/>
          <w:sz w:val="28"/>
          <w:szCs w:val="28"/>
        </w:rPr>
        <w:t xml:space="preserve"> </w:t>
      </w:r>
      <w:r w:rsidRPr="00DE0C98">
        <w:rPr>
          <w:rFonts w:ascii="Times New Roman" w:hAnsi="Times New Roman" w:cs="Times New Roman"/>
          <w:sz w:val="28"/>
          <w:szCs w:val="28"/>
        </w:rPr>
        <w:t>выявление</w:t>
      </w:r>
      <w:r>
        <w:rPr>
          <w:rFonts w:ascii="Times New Roman" w:hAnsi="Times New Roman" w:cs="Times New Roman"/>
          <w:sz w:val="28"/>
          <w:szCs w:val="28"/>
        </w:rPr>
        <w:t xml:space="preserve"> </w:t>
      </w:r>
      <w:r w:rsidRPr="00DE0C98">
        <w:rPr>
          <w:rFonts w:ascii="Times New Roman" w:hAnsi="Times New Roman" w:cs="Times New Roman"/>
          <w:sz w:val="28"/>
          <w:szCs w:val="28"/>
        </w:rPr>
        <w:t>уровня</w:t>
      </w:r>
      <w:r>
        <w:rPr>
          <w:rFonts w:ascii="Times New Roman" w:hAnsi="Times New Roman" w:cs="Times New Roman"/>
          <w:sz w:val="28"/>
          <w:szCs w:val="28"/>
        </w:rPr>
        <w:t xml:space="preserve"> </w:t>
      </w:r>
      <w:r w:rsidRPr="00DE0C98">
        <w:rPr>
          <w:rFonts w:ascii="Times New Roman" w:hAnsi="Times New Roman" w:cs="Times New Roman"/>
          <w:sz w:val="28"/>
          <w:szCs w:val="28"/>
        </w:rPr>
        <w:t>развития</w:t>
      </w:r>
      <w:r>
        <w:rPr>
          <w:rFonts w:ascii="Times New Roman" w:hAnsi="Times New Roman" w:cs="Times New Roman"/>
          <w:sz w:val="28"/>
          <w:szCs w:val="28"/>
        </w:rPr>
        <w:t xml:space="preserve"> </w:t>
      </w:r>
      <w:r w:rsidRPr="00DE0C98">
        <w:rPr>
          <w:rFonts w:ascii="Times New Roman" w:hAnsi="Times New Roman" w:cs="Times New Roman"/>
          <w:sz w:val="28"/>
          <w:szCs w:val="28"/>
        </w:rPr>
        <w:t>у</w:t>
      </w:r>
      <w:r>
        <w:rPr>
          <w:rFonts w:ascii="Times New Roman" w:hAnsi="Times New Roman" w:cs="Times New Roman"/>
          <w:sz w:val="28"/>
          <w:szCs w:val="28"/>
        </w:rPr>
        <w:t xml:space="preserve"> </w:t>
      </w:r>
      <w:r w:rsidRPr="00DE0C98">
        <w:rPr>
          <w:rFonts w:ascii="Times New Roman" w:hAnsi="Times New Roman" w:cs="Times New Roman"/>
          <w:sz w:val="28"/>
          <w:szCs w:val="28"/>
        </w:rPr>
        <w:t xml:space="preserve">ребенка зрительного восприятия предметных картинок, понимания жестовой инструкции. </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iCs/>
          <w:sz w:val="28"/>
          <w:szCs w:val="28"/>
        </w:rPr>
        <w:t xml:space="preserve">Оборудование: </w:t>
      </w:r>
      <w:r w:rsidRPr="00DE0C98">
        <w:rPr>
          <w:rFonts w:ascii="Times New Roman" w:hAnsi="Times New Roman" w:cs="Times New Roman"/>
          <w:sz w:val="28"/>
          <w:szCs w:val="28"/>
        </w:rPr>
        <w:t>две (четыре) пары предметных картинок.</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iCs/>
          <w:sz w:val="28"/>
          <w:szCs w:val="28"/>
        </w:rPr>
        <w:t xml:space="preserve">Проведение обследования: </w:t>
      </w:r>
      <w:r w:rsidRPr="00DE0C98">
        <w:rPr>
          <w:rFonts w:ascii="Times New Roman" w:hAnsi="Times New Roman" w:cs="Times New Roman"/>
          <w:sz w:val="28"/>
          <w:szCs w:val="28"/>
        </w:rPr>
        <w:t>перед ребенком кладут две предметные картинки. Точно такая же пара картинок находится в руках взрослого. Взрослый указательным жестом соотносит их между собой, показывая при этом, что у него и у ребенка картинки одинаковые. Затем взрослый закрывает свои картинки, достает одну из них и, показывая ее ребенку, просит показать такую же. В случае затруднения ребенку показывают, как надо соотносить парные картинки: "</w:t>
      </w:r>
      <w:proofErr w:type="gramStart"/>
      <w:r w:rsidRPr="00DE0C98">
        <w:rPr>
          <w:rFonts w:ascii="Times New Roman" w:hAnsi="Times New Roman" w:cs="Times New Roman"/>
          <w:sz w:val="28"/>
          <w:szCs w:val="28"/>
        </w:rPr>
        <w:t>Такая</w:t>
      </w:r>
      <w:proofErr w:type="gramEnd"/>
      <w:r w:rsidRPr="00DE0C98">
        <w:rPr>
          <w:rFonts w:ascii="Times New Roman" w:hAnsi="Times New Roman" w:cs="Times New Roman"/>
          <w:sz w:val="28"/>
          <w:szCs w:val="28"/>
        </w:rPr>
        <w:t xml:space="preserve"> у меня, такая же у тебя", при этом используется указательный жест.</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iCs/>
          <w:sz w:val="28"/>
          <w:szCs w:val="28"/>
        </w:rPr>
        <w:t xml:space="preserve">Оценка действий: </w:t>
      </w:r>
      <w:r w:rsidRPr="00DE0C98">
        <w:rPr>
          <w:rFonts w:ascii="Times New Roman" w:hAnsi="Times New Roman" w:cs="Times New Roman"/>
          <w:sz w:val="28"/>
          <w:szCs w:val="28"/>
        </w:rPr>
        <w:t>принятие задания, осуществление выбора, понимание жестовой инструкции, обучаемость, результат, отношение к своей деятельности.</w:t>
      </w:r>
    </w:p>
    <w:p w:rsidR="006E1F01" w:rsidRPr="00DE0C98"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6.</w:t>
      </w:r>
      <w:r>
        <w:rPr>
          <w:rFonts w:ascii="Times New Roman" w:hAnsi="Times New Roman" w:cs="Times New Roman"/>
          <w:sz w:val="28"/>
          <w:szCs w:val="28"/>
        </w:rPr>
        <w:t xml:space="preserve"> </w:t>
      </w:r>
      <w:r w:rsidRPr="00DE0C98">
        <w:rPr>
          <w:rFonts w:ascii="Times New Roman" w:hAnsi="Times New Roman" w:cs="Times New Roman"/>
          <w:sz w:val="28"/>
          <w:szCs w:val="28"/>
          <w:u w:val="single"/>
        </w:rPr>
        <w:t>Цветные кубики.</w:t>
      </w:r>
      <w:r w:rsidRPr="00DE0C98">
        <w:rPr>
          <w:rFonts w:ascii="Times New Roman" w:hAnsi="Times New Roman" w:cs="Times New Roman"/>
          <w:sz w:val="28"/>
          <w:szCs w:val="28"/>
        </w:rPr>
        <w:t xml:space="preserve"> Задание направлено на выделение цвета как признака, различение и называние цвета.</w:t>
      </w:r>
    </w:p>
    <w:p w:rsidR="006E1F01" w:rsidRPr="00DE0C98" w:rsidRDefault="006E1F01" w:rsidP="006E1F01">
      <w:pPr>
        <w:spacing w:line="360" w:lineRule="auto"/>
        <w:ind w:firstLine="709"/>
        <w:rPr>
          <w:rFonts w:ascii="Times New Roman" w:hAnsi="Times New Roman" w:cs="Times New Roman"/>
          <w:sz w:val="28"/>
          <w:szCs w:val="28"/>
        </w:rPr>
      </w:pPr>
      <w:proofErr w:type="gramStart"/>
      <w:r w:rsidRPr="00DE0C98">
        <w:rPr>
          <w:rFonts w:ascii="Times New Roman" w:hAnsi="Times New Roman" w:cs="Times New Roman"/>
          <w:i/>
          <w:iCs/>
          <w:sz w:val="28"/>
          <w:szCs w:val="28"/>
        </w:rPr>
        <w:t xml:space="preserve">Оборудование: </w:t>
      </w:r>
      <w:r w:rsidRPr="00DE0C98">
        <w:rPr>
          <w:rFonts w:ascii="Times New Roman" w:hAnsi="Times New Roman" w:cs="Times New Roman"/>
          <w:sz w:val="28"/>
          <w:szCs w:val="28"/>
        </w:rPr>
        <w:t>цветные кубики — два красных, два желтых (два белых), два зеленых, два синих (четыре цвета).</w:t>
      </w:r>
      <w:proofErr w:type="gramEnd"/>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iCs/>
          <w:sz w:val="28"/>
          <w:szCs w:val="28"/>
        </w:rPr>
        <w:t xml:space="preserve">Проведение обследования: </w:t>
      </w:r>
      <w:r w:rsidRPr="00DE0C98">
        <w:rPr>
          <w:rFonts w:ascii="Times New Roman" w:hAnsi="Times New Roman" w:cs="Times New Roman"/>
          <w:sz w:val="28"/>
          <w:szCs w:val="28"/>
        </w:rPr>
        <w:t xml:space="preserve">перед ребенком ставят два (четыре) цветных кубика и просят показать такой, какой находится в руке взрослого: "Возьми </w:t>
      </w:r>
      <w:r w:rsidRPr="00DE0C98">
        <w:rPr>
          <w:rFonts w:ascii="Times New Roman" w:hAnsi="Times New Roman" w:cs="Times New Roman"/>
          <w:sz w:val="28"/>
          <w:szCs w:val="28"/>
        </w:rPr>
        <w:lastRenderedPageBreak/>
        <w:t xml:space="preserve">кубик такой, как у меня". Затем взрослый просит показать: "Покажи, где красный, а теперь </w:t>
      </w:r>
      <w:r>
        <w:rPr>
          <w:rFonts w:ascii="Times New Roman" w:hAnsi="Times New Roman" w:cs="Times New Roman"/>
          <w:sz w:val="28"/>
          <w:szCs w:val="28"/>
        </w:rPr>
        <w:t>–</w:t>
      </w:r>
      <w:r w:rsidRPr="00DE0C98">
        <w:rPr>
          <w:rFonts w:ascii="Times New Roman" w:hAnsi="Times New Roman" w:cs="Times New Roman"/>
          <w:sz w:val="28"/>
          <w:szCs w:val="28"/>
        </w:rPr>
        <w:t xml:space="preserve"> где желтый". Затем ребенку предлагают поочередно назвать цвет каждого кубика: "Назови, какого цвета этот кубик". Если ребенок не различает цвета, то взрослый обучает его. В тех </w:t>
      </w:r>
      <w:proofErr w:type="gramStart"/>
      <w:r w:rsidRPr="00DE0C98">
        <w:rPr>
          <w:rFonts w:ascii="Times New Roman" w:hAnsi="Times New Roman" w:cs="Times New Roman"/>
          <w:sz w:val="28"/>
          <w:szCs w:val="28"/>
        </w:rPr>
        <w:t>случаях</w:t>
      </w:r>
      <w:proofErr w:type="gramEnd"/>
      <w:r w:rsidRPr="00DE0C98">
        <w:rPr>
          <w:rFonts w:ascii="Times New Roman" w:hAnsi="Times New Roman" w:cs="Times New Roman"/>
          <w:sz w:val="28"/>
          <w:szCs w:val="28"/>
        </w:rPr>
        <w:t xml:space="preserve"> когда ребенок различает цвета, но не выделяет по слову, его учат выделять по слову два цвета, повторив при этом название цвета 2</w:t>
      </w:r>
      <w:r>
        <w:rPr>
          <w:rFonts w:ascii="Times New Roman" w:hAnsi="Times New Roman" w:cs="Times New Roman"/>
          <w:sz w:val="28"/>
          <w:szCs w:val="28"/>
        </w:rPr>
        <w:t>-</w:t>
      </w:r>
      <w:r w:rsidRPr="00DE0C98">
        <w:rPr>
          <w:rFonts w:ascii="Times New Roman" w:hAnsi="Times New Roman" w:cs="Times New Roman"/>
          <w:sz w:val="28"/>
          <w:szCs w:val="28"/>
        </w:rPr>
        <w:t>3 раза. После обучения снова проверяется самостоятельное выполнение задания.</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iCs/>
          <w:sz w:val="28"/>
          <w:szCs w:val="28"/>
        </w:rPr>
        <w:t xml:space="preserve">Оценка действий ребенка: </w:t>
      </w:r>
      <w:r w:rsidRPr="00DE0C98">
        <w:rPr>
          <w:rFonts w:ascii="Times New Roman" w:hAnsi="Times New Roman" w:cs="Times New Roman"/>
          <w:sz w:val="28"/>
          <w:szCs w:val="28"/>
        </w:rPr>
        <w:t>принятие задания, отмечается, сличает ли ребенок цвета, узнает ли их по слову, знает ли название цвета, фиксируется речевое сопровождение, результат, отношение к своей деятельности.</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sz w:val="28"/>
          <w:szCs w:val="28"/>
        </w:rPr>
        <w:t>7.</w:t>
      </w:r>
      <w:r>
        <w:rPr>
          <w:rFonts w:ascii="Times New Roman" w:hAnsi="Times New Roman" w:cs="Times New Roman"/>
          <w:sz w:val="28"/>
          <w:szCs w:val="28"/>
        </w:rPr>
        <w:t xml:space="preserve"> </w:t>
      </w:r>
      <w:r w:rsidRPr="00DE0C98">
        <w:rPr>
          <w:rFonts w:ascii="Times New Roman" w:hAnsi="Times New Roman" w:cs="Times New Roman"/>
          <w:sz w:val="28"/>
          <w:szCs w:val="28"/>
          <w:u w:val="single"/>
        </w:rPr>
        <w:t>Разрезные картинки</w:t>
      </w:r>
      <w:r w:rsidRPr="00DE0C98">
        <w:rPr>
          <w:rFonts w:ascii="Times New Roman" w:hAnsi="Times New Roman" w:cs="Times New Roman"/>
          <w:sz w:val="28"/>
          <w:szCs w:val="28"/>
        </w:rPr>
        <w:t>. Задание направлено на выявление уровня развития целостного восприятия предметной картинки.</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sz w:val="28"/>
          <w:szCs w:val="28"/>
        </w:rPr>
        <w:t>Оборудование</w:t>
      </w:r>
      <w:r w:rsidRPr="00DE0C98">
        <w:rPr>
          <w:rFonts w:ascii="Times New Roman" w:hAnsi="Times New Roman" w:cs="Times New Roman"/>
          <w:sz w:val="28"/>
          <w:szCs w:val="28"/>
        </w:rPr>
        <w:t>: две одинаковые предметные картинки, одна из которых разрезана на две (три) части.</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sz w:val="28"/>
          <w:szCs w:val="28"/>
        </w:rPr>
        <w:t>Проведение обследования.</w:t>
      </w:r>
      <w:r w:rsidRPr="00DE0C98">
        <w:rPr>
          <w:rFonts w:ascii="Times New Roman" w:hAnsi="Times New Roman" w:cs="Times New Roman"/>
          <w:sz w:val="28"/>
          <w:szCs w:val="28"/>
        </w:rPr>
        <w:t xml:space="preserve"> Психолог показывает ребенку две или три части разрезанной картинки и просит сложить целую картинку: «Сделай целую картинку».</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sz w:val="28"/>
          <w:szCs w:val="28"/>
        </w:rPr>
        <w:t>Обучение.</w:t>
      </w:r>
      <w:r w:rsidRPr="00DE0C98">
        <w:rPr>
          <w:rFonts w:ascii="Times New Roman" w:hAnsi="Times New Roman" w:cs="Times New Roman"/>
          <w:sz w:val="28"/>
          <w:szCs w:val="28"/>
        </w:rPr>
        <w:t xml:space="preserve"> В тех случаях, когда ребенок не может правильно соединить части картинки, взрослый показывает целую картинку и просит сделать из частей такую же. Если и после этого ребенок не справляется с заданием, психолог сам накладывает часть разрезной картинки на целую и просит ребенка добавить другую. Затем предлагает ребенку выполнить задание самостоятельно.</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sz w:val="28"/>
          <w:szCs w:val="28"/>
        </w:rPr>
        <w:t>Оценка действий ребенка</w:t>
      </w:r>
      <w:r w:rsidRPr="00DE0C98">
        <w:rPr>
          <w:rFonts w:ascii="Times New Roman" w:hAnsi="Times New Roman" w:cs="Times New Roman"/>
          <w:sz w:val="28"/>
          <w:szCs w:val="28"/>
        </w:rPr>
        <w:t>: принятие задания, способы выполнения, обучаемость, отношение к результату, результат.</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sz w:val="28"/>
          <w:szCs w:val="28"/>
        </w:rPr>
        <w:t xml:space="preserve">8. </w:t>
      </w:r>
      <w:r w:rsidRPr="00DE0C98">
        <w:rPr>
          <w:rFonts w:ascii="Times New Roman" w:hAnsi="Times New Roman" w:cs="Times New Roman"/>
          <w:sz w:val="28"/>
          <w:szCs w:val="28"/>
          <w:u w:val="single"/>
        </w:rPr>
        <w:t>Конструирование из палочек</w:t>
      </w:r>
      <w:r w:rsidRPr="00DE0C98">
        <w:rPr>
          <w:rFonts w:ascii="Times New Roman" w:hAnsi="Times New Roman" w:cs="Times New Roman"/>
          <w:sz w:val="28"/>
          <w:szCs w:val="28"/>
        </w:rPr>
        <w:t xml:space="preserve"> («молоточек» или «домик»). Задание направлено на выявление уровня развития целостного восприятия, анализа образца, умения ребенка действовать по подражанию, показу.</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sz w:val="28"/>
          <w:szCs w:val="28"/>
        </w:rPr>
        <w:t>Оборудование:</w:t>
      </w:r>
      <w:r w:rsidRPr="00DE0C98">
        <w:rPr>
          <w:rFonts w:ascii="Times New Roman" w:hAnsi="Times New Roman" w:cs="Times New Roman"/>
          <w:sz w:val="28"/>
          <w:szCs w:val="28"/>
        </w:rPr>
        <w:t xml:space="preserve"> четыре или шесть плоских палочек одного цвета.</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sz w:val="28"/>
          <w:szCs w:val="28"/>
        </w:rPr>
        <w:lastRenderedPageBreak/>
        <w:t>Проведение обследования</w:t>
      </w:r>
      <w:r w:rsidRPr="00DE0C98">
        <w:rPr>
          <w:rFonts w:ascii="Times New Roman" w:hAnsi="Times New Roman" w:cs="Times New Roman"/>
          <w:sz w:val="28"/>
          <w:szCs w:val="28"/>
        </w:rPr>
        <w:t>. Перед ребенком строят из палочек фигуру «молоточек» или «домик» и просят его сделать так же: «Построй, как у меня».</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sz w:val="28"/>
          <w:szCs w:val="28"/>
        </w:rPr>
        <w:t>Обучение.</w:t>
      </w:r>
      <w:r w:rsidRPr="00DE0C98">
        <w:rPr>
          <w:rFonts w:ascii="Times New Roman" w:hAnsi="Times New Roman" w:cs="Times New Roman"/>
          <w:sz w:val="28"/>
          <w:szCs w:val="28"/>
        </w:rPr>
        <w:t xml:space="preserve"> Если ребенок по показу не может создать «молоточек», экспериментатор просит выполнить задание по подражанию: «Смотри и делай, как я». Затем снова предлагают ребенку выполнить задание по образцу.</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sz w:val="28"/>
          <w:szCs w:val="28"/>
        </w:rPr>
        <w:t>Оценка действий ребенка</w:t>
      </w:r>
      <w:r w:rsidRPr="00DE0C98">
        <w:rPr>
          <w:rFonts w:ascii="Times New Roman" w:hAnsi="Times New Roman" w:cs="Times New Roman"/>
          <w:sz w:val="28"/>
          <w:szCs w:val="28"/>
        </w:rPr>
        <w:t>: принятие задания, характер действия (по подражанию, показу, образцу), обучаемость, результат, отношение к результату.</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sz w:val="28"/>
          <w:szCs w:val="28"/>
        </w:rPr>
        <w:t xml:space="preserve">9. </w:t>
      </w:r>
      <w:r w:rsidRPr="00DE0C98">
        <w:rPr>
          <w:rFonts w:ascii="Times New Roman" w:hAnsi="Times New Roman" w:cs="Times New Roman"/>
          <w:sz w:val="28"/>
          <w:szCs w:val="28"/>
          <w:u w:val="single"/>
        </w:rPr>
        <w:t>Достань тележку</w:t>
      </w:r>
      <w:r w:rsidRPr="00DE0C98">
        <w:rPr>
          <w:rFonts w:ascii="Times New Roman" w:hAnsi="Times New Roman" w:cs="Times New Roman"/>
          <w:sz w:val="28"/>
          <w:szCs w:val="28"/>
        </w:rPr>
        <w:t xml:space="preserve"> (скользящая тесемка). Задание направлено на выявление уровня развития наглядно-действенного мышления, умения использовать вспомогательное средство (тесемку).</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sz w:val="28"/>
          <w:szCs w:val="28"/>
        </w:rPr>
        <w:t>Оборудование:</w:t>
      </w:r>
      <w:r w:rsidRPr="00DE0C98">
        <w:rPr>
          <w:rFonts w:ascii="Times New Roman" w:hAnsi="Times New Roman" w:cs="Times New Roman"/>
          <w:sz w:val="28"/>
          <w:szCs w:val="28"/>
        </w:rPr>
        <w:t xml:space="preserve"> тележка с кольцом, через кольцо продета тесемка; в другом случае </w:t>
      </w:r>
      <w:r>
        <w:rPr>
          <w:rFonts w:ascii="Times New Roman" w:hAnsi="Times New Roman" w:cs="Times New Roman"/>
          <w:sz w:val="28"/>
          <w:szCs w:val="28"/>
        </w:rPr>
        <w:t>–</w:t>
      </w:r>
      <w:r w:rsidRPr="00DE0C98">
        <w:rPr>
          <w:rFonts w:ascii="Times New Roman" w:hAnsi="Times New Roman" w:cs="Times New Roman"/>
          <w:sz w:val="28"/>
          <w:szCs w:val="28"/>
        </w:rPr>
        <w:t xml:space="preserve"> рядом</w:t>
      </w:r>
      <w:r>
        <w:rPr>
          <w:rFonts w:ascii="Times New Roman" w:hAnsi="Times New Roman" w:cs="Times New Roman"/>
          <w:sz w:val="28"/>
          <w:szCs w:val="28"/>
        </w:rPr>
        <w:t xml:space="preserve"> </w:t>
      </w:r>
      <w:r w:rsidRPr="00DE0C98">
        <w:rPr>
          <w:rFonts w:ascii="Times New Roman" w:hAnsi="Times New Roman" w:cs="Times New Roman"/>
          <w:sz w:val="28"/>
          <w:szCs w:val="28"/>
        </w:rPr>
        <w:t xml:space="preserve">со скользящей тесемкой </w:t>
      </w:r>
      <w:r>
        <w:rPr>
          <w:rFonts w:ascii="Times New Roman" w:hAnsi="Times New Roman" w:cs="Times New Roman"/>
          <w:sz w:val="28"/>
          <w:szCs w:val="28"/>
        </w:rPr>
        <w:t xml:space="preserve">– </w:t>
      </w:r>
      <w:r w:rsidRPr="00DE0C98">
        <w:rPr>
          <w:rFonts w:ascii="Times New Roman" w:hAnsi="Times New Roman" w:cs="Times New Roman"/>
          <w:sz w:val="28"/>
          <w:szCs w:val="28"/>
        </w:rPr>
        <w:t>ложная.</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sz w:val="28"/>
          <w:szCs w:val="28"/>
        </w:rPr>
        <w:t>Проведение обследования.</w:t>
      </w:r>
      <w:r w:rsidRPr="00DE0C98">
        <w:rPr>
          <w:rFonts w:ascii="Times New Roman" w:hAnsi="Times New Roman" w:cs="Times New Roman"/>
          <w:sz w:val="28"/>
          <w:szCs w:val="28"/>
        </w:rPr>
        <w:t xml:space="preserve"> Перед ребенком на другом конце стола находится тележка, до которой он не может дотянуться рукой. В зоне досягаемости его руки находятся два конца тесемки, которые разведены между собой, на 50 см. Ребенка просят достать тележку. Если ребенок тянет только за один конец тесемки, тележка остается на месте. Задача заключается в том, чтобы ребенок догадался соединить оба конца тесемки и подтянул тележку. </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sz w:val="28"/>
          <w:szCs w:val="28"/>
        </w:rPr>
        <w:t>Обучение</w:t>
      </w:r>
      <w:r w:rsidRPr="00DE0C98">
        <w:rPr>
          <w:rFonts w:ascii="Times New Roman" w:hAnsi="Times New Roman" w:cs="Times New Roman"/>
          <w:sz w:val="28"/>
          <w:szCs w:val="28"/>
        </w:rPr>
        <w:t>: Если ребенок не выполняет задания</w:t>
      </w:r>
      <w:r>
        <w:rPr>
          <w:rFonts w:ascii="Times New Roman" w:hAnsi="Times New Roman" w:cs="Times New Roman"/>
          <w:sz w:val="28"/>
          <w:szCs w:val="28"/>
        </w:rPr>
        <w:t>,</w:t>
      </w:r>
      <w:r w:rsidRPr="00DE0C98">
        <w:rPr>
          <w:rFonts w:ascii="Times New Roman" w:hAnsi="Times New Roman" w:cs="Times New Roman"/>
          <w:sz w:val="28"/>
          <w:szCs w:val="28"/>
        </w:rPr>
        <w:t xml:space="preserve"> то ему показывают, как надо соотносить парные к</w:t>
      </w:r>
      <w:r>
        <w:rPr>
          <w:rFonts w:ascii="Times New Roman" w:hAnsi="Times New Roman" w:cs="Times New Roman"/>
          <w:sz w:val="28"/>
          <w:szCs w:val="28"/>
        </w:rPr>
        <w:t>артинки: «</w:t>
      </w:r>
      <w:proofErr w:type="gramStart"/>
      <w:r>
        <w:rPr>
          <w:rFonts w:ascii="Times New Roman" w:hAnsi="Times New Roman" w:cs="Times New Roman"/>
          <w:sz w:val="28"/>
          <w:szCs w:val="28"/>
        </w:rPr>
        <w:t>Какая</w:t>
      </w:r>
      <w:proofErr w:type="gramEnd"/>
      <w:r>
        <w:rPr>
          <w:rFonts w:ascii="Times New Roman" w:hAnsi="Times New Roman" w:cs="Times New Roman"/>
          <w:sz w:val="28"/>
          <w:szCs w:val="28"/>
        </w:rPr>
        <w:t xml:space="preserve"> у меня, такая</w:t>
      </w:r>
      <w:r w:rsidRPr="00DE0C98">
        <w:rPr>
          <w:rFonts w:ascii="Times New Roman" w:hAnsi="Times New Roman" w:cs="Times New Roman"/>
          <w:sz w:val="28"/>
          <w:szCs w:val="28"/>
        </w:rPr>
        <w:t xml:space="preserve"> же у тебя», при этом используется указательный жест. </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sz w:val="28"/>
          <w:szCs w:val="28"/>
        </w:rPr>
        <w:t>Оценка действий ребенка</w:t>
      </w:r>
      <w:r w:rsidRPr="00DE0C98">
        <w:rPr>
          <w:rFonts w:ascii="Times New Roman" w:hAnsi="Times New Roman" w:cs="Times New Roman"/>
          <w:sz w:val="28"/>
          <w:szCs w:val="28"/>
        </w:rPr>
        <w:t>: принятие задания осуществление выбора, понимание жестовой инструкции, обучаемость результат, отношение к своей деятельности.</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sz w:val="28"/>
          <w:szCs w:val="28"/>
        </w:rPr>
        <w:t xml:space="preserve">10. </w:t>
      </w:r>
      <w:r w:rsidRPr="00DE0C98">
        <w:rPr>
          <w:rFonts w:ascii="Times New Roman" w:hAnsi="Times New Roman" w:cs="Times New Roman"/>
          <w:sz w:val="28"/>
          <w:szCs w:val="28"/>
          <w:u w:val="single"/>
        </w:rPr>
        <w:t>Нарисуй (дорожку или домик).</w:t>
      </w:r>
      <w:r w:rsidRPr="00DE0C98">
        <w:rPr>
          <w:rFonts w:ascii="Times New Roman" w:hAnsi="Times New Roman" w:cs="Times New Roman"/>
          <w:sz w:val="28"/>
          <w:szCs w:val="28"/>
        </w:rPr>
        <w:t xml:space="preserve"> Задание направлено на понимание речевой инструкции выявление уровня предпосылок к предметному рисунку, а такж</w:t>
      </w:r>
      <w:r>
        <w:rPr>
          <w:rFonts w:ascii="Times New Roman" w:hAnsi="Times New Roman" w:cs="Times New Roman"/>
          <w:sz w:val="28"/>
          <w:szCs w:val="28"/>
        </w:rPr>
        <w:t>е на определение ведущей руки, с</w:t>
      </w:r>
      <w:r w:rsidRPr="00DE0C98">
        <w:rPr>
          <w:rFonts w:ascii="Times New Roman" w:hAnsi="Times New Roman" w:cs="Times New Roman"/>
          <w:sz w:val="28"/>
          <w:szCs w:val="28"/>
        </w:rPr>
        <w:t>огласованност</w:t>
      </w:r>
      <w:r>
        <w:rPr>
          <w:rFonts w:ascii="Times New Roman" w:hAnsi="Times New Roman" w:cs="Times New Roman"/>
          <w:sz w:val="28"/>
          <w:szCs w:val="28"/>
        </w:rPr>
        <w:t>и</w:t>
      </w:r>
      <w:r w:rsidRPr="00DE0C98">
        <w:rPr>
          <w:rFonts w:ascii="Times New Roman" w:hAnsi="Times New Roman" w:cs="Times New Roman"/>
          <w:sz w:val="28"/>
          <w:szCs w:val="28"/>
        </w:rPr>
        <w:t xml:space="preserve"> действий рук, отношение к результату, результат.</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sz w:val="28"/>
          <w:szCs w:val="28"/>
        </w:rPr>
        <w:t>Оборудование</w:t>
      </w:r>
      <w:r w:rsidRPr="00DE0C98">
        <w:rPr>
          <w:rFonts w:ascii="Times New Roman" w:hAnsi="Times New Roman" w:cs="Times New Roman"/>
          <w:sz w:val="28"/>
          <w:szCs w:val="28"/>
        </w:rPr>
        <w:t>: карандаш, бумага.</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sz w:val="28"/>
          <w:szCs w:val="28"/>
        </w:rPr>
        <w:lastRenderedPageBreak/>
        <w:t>Проведение обследования</w:t>
      </w:r>
      <w:r w:rsidRPr="00DE0C98">
        <w:rPr>
          <w:rFonts w:ascii="Times New Roman" w:hAnsi="Times New Roman" w:cs="Times New Roman"/>
          <w:sz w:val="28"/>
          <w:szCs w:val="28"/>
        </w:rPr>
        <w:t>. Ребенку дают лист бумаги и карандаш и просят порисовать:</w:t>
      </w:r>
      <w:r>
        <w:rPr>
          <w:rFonts w:ascii="Times New Roman" w:hAnsi="Times New Roman" w:cs="Times New Roman"/>
          <w:sz w:val="28"/>
          <w:szCs w:val="28"/>
        </w:rPr>
        <w:t xml:space="preserve"> </w:t>
      </w:r>
      <w:r w:rsidRPr="00DE0C98">
        <w:rPr>
          <w:rFonts w:ascii="Times New Roman" w:hAnsi="Times New Roman" w:cs="Times New Roman"/>
          <w:sz w:val="28"/>
          <w:szCs w:val="28"/>
        </w:rPr>
        <w:t>«Нарисуй дорожку», «Нарисуй домик». Обучение не проводится.</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sz w:val="28"/>
          <w:szCs w:val="28"/>
        </w:rPr>
        <w:t>Оценка</w:t>
      </w:r>
      <w:r>
        <w:rPr>
          <w:rFonts w:ascii="Times New Roman" w:hAnsi="Times New Roman" w:cs="Times New Roman"/>
          <w:i/>
          <w:sz w:val="28"/>
          <w:szCs w:val="28"/>
        </w:rPr>
        <w:t xml:space="preserve"> </w:t>
      </w:r>
      <w:r w:rsidRPr="00DE0C98">
        <w:rPr>
          <w:rFonts w:ascii="Times New Roman" w:hAnsi="Times New Roman" w:cs="Times New Roman"/>
          <w:i/>
          <w:sz w:val="28"/>
          <w:szCs w:val="28"/>
        </w:rPr>
        <w:t>действий</w:t>
      </w:r>
      <w:r>
        <w:rPr>
          <w:rFonts w:ascii="Times New Roman" w:hAnsi="Times New Roman" w:cs="Times New Roman"/>
          <w:i/>
          <w:sz w:val="28"/>
          <w:szCs w:val="28"/>
        </w:rPr>
        <w:t xml:space="preserve"> </w:t>
      </w:r>
      <w:r w:rsidRPr="00DE0C98">
        <w:rPr>
          <w:rFonts w:ascii="Times New Roman" w:hAnsi="Times New Roman" w:cs="Times New Roman"/>
          <w:i/>
          <w:sz w:val="28"/>
          <w:szCs w:val="28"/>
        </w:rPr>
        <w:t>ребенка</w:t>
      </w:r>
      <w:r w:rsidRPr="00DE0C98">
        <w:rPr>
          <w:rFonts w:ascii="Times New Roman" w:hAnsi="Times New Roman" w:cs="Times New Roman"/>
          <w:sz w:val="28"/>
          <w:szCs w:val="28"/>
        </w:rPr>
        <w:t>:</w:t>
      </w:r>
      <w:r>
        <w:rPr>
          <w:rFonts w:ascii="Times New Roman" w:hAnsi="Times New Roman" w:cs="Times New Roman"/>
          <w:sz w:val="28"/>
          <w:szCs w:val="28"/>
        </w:rPr>
        <w:t xml:space="preserve"> </w:t>
      </w:r>
      <w:r w:rsidRPr="00DE0C98">
        <w:rPr>
          <w:rFonts w:ascii="Times New Roman" w:hAnsi="Times New Roman" w:cs="Times New Roman"/>
          <w:sz w:val="28"/>
          <w:szCs w:val="28"/>
        </w:rPr>
        <w:t>принятие</w:t>
      </w:r>
      <w:r>
        <w:rPr>
          <w:rFonts w:ascii="Times New Roman" w:hAnsi="Times New Roman" w:cs="Times New Roman"/>
          <w:sz w:val="28"/>
          <w:szCs w:val="28"/>
        </w:rPr>
        <w:t xml:space="preserve"> </w:t>
      </w:r>
      <w:r w:rsidRPr="00DE0C98">
        <w:rPr>
          <w:rFonts w:ascii="Times New Roman" w:hAnsi="Times New Roman" w:cs="Times New Roman"/>
          <w:sz w:val="28"/>
          <w:szCs w:val="28"/>
        </w:rPr>
        <w:t>задачи,</w:t>
      </w:r>
      <w:r>
        <w:rPr>
          <w:rFonts w:ascii="Times New Roman" w:hAnsi="Times New Roman" w:cs="Times New Roman"/>
          <w:sz w:val="28"/>
          <w:szCs w:val="28"/>
        </w:rPr>
        <w:t xml:space="preserve"> </w:t>
      </w:r>
      <w:r w:rsidRPr="00DE0C98">
        <w:rPr>
          <w:rFonts w:ascii="Times New Roman" w:hAnsi="Times New Roman" w:cs="Times New Roman"/>
          <w:sz w:val="28"/>
          <w:szCs w:val="28"/>
        </w:rPr>
        <w:t>отношение</w:t>
      </w:r>
      <w:r>
        <w:rPr>
          <w:rFonts w:ascii="Times New Roman" w:hAnsi="Times New Roman" w:cs="Times New Roman"/>
          <w:sz w:val="28"/>
          <w:szCs w:val="28"/>
        </w:rPr>
        <w:t xml:space="preserve"> </w:t>
      </w:r>
      <w:r w:rsidRPr="00DE0C98">
        <w:rPr>
          <w:rFonts w:ascii="Times New Roman" w:hAnsi="Times New Roman" w:cs="Times New Roman"/>
          <w:sz w:val="28"/>
          <w:szCs w:val="28"/>
        </w:rPr>
        <w:t>к</w:t>
      </w:r>
      <w:r>
        <w:rPr>
          <w:rFonts w:ascii="Times New Roman" w:hAnsi="Times New Roman" w:cs="Times New Roman"/>
          <w:sz w:val="28"/>
          <w:szCs w:val="28"/>
        </w:rPr>
        <w:t xml:space="preserve"> </w:t>
      </w:r>
      <w:r w:rsidRPr="00DE0C98">
        <w:rPr>
          <w:rFonts w:ascii="Times New Roman" w:hAnsi="Times New Roman" w:cs="Times New Roman"/>
          <w:sz w:val="28"/>
          <w:szCs w:val="28"/>
        </w:rPr>
        <w:t>заданию,</w:t>
      </w:r>
      <w:r>
        <w:rPr>
          <w:rFonts w:ascii="Times New Roman" w:hAnsi="Times New Roman" w:cs="Times New Roman"/>
          <w:sz w:val="28"/>
          <w:szCs w:val="28"/>
        </w:rPr>
        <w:t xml:space="preserve"> </w:t>
      </w:r>
      <w:r w:rsidRPr="00DE0C98">
        <w:rPr>
          <w:rFonts w:ascii="Times New Roman" w:hAnsi="Times New Roman" w:cs="Times New Roman"/>
          <w:sz w:val="28"/>
          <w:szCs w:val="28"/>
        </w:rPr>
        <w:t>оценка</w:t>
      </w:r>
      <w:r>
        <w:rPr>
          <w:rFonts w:ascii="Times New Roman" w:hAnsi="Times New Roman" w:cs="Times New Roman"/>
          <w:sz w:val="28"/>
          <w:szCs w:val="28"/>
        </w:rPr>
        <w:t xml:space="preserve"> </w:t>
      </w:r>
      <w:r w:rsidRPr="00DE0C98">
        <w:rPr>
          <w:rFonts w:ascii="Times New Roman" w:hAnsi="Times New Roman" w:cs="Times New Roman"/>
          <w:sz w:val="28"/>
          <w:szCs w:val="28"/>
        </w:rPr>
        <w:t>результата</w:t>
      </w:r>
      <w:r>
        <w:rPr>
          <w:rFonts w:ascii="Times New Roman" w:hAnsi="Times New Roman" w:cs="Times New Roman"/>
          <w:sz w:val="28"/>
          <w:szCs w:val="28"/>
        </w:rPr>
        <w:t xml:space="preserve"> </w:t>
      </w:r>
      <w:r w:rsidRPr="00DE0C98">
        <w:rPr>
          <w:rFonts w:ascii="Times New Roman" w:hAnsi="Times New Roman" w:cs="Times New Roman"/>
          <w:sz w:val="28"/>
          <w:szCs w:val="28"/>
        </w:rPr>
        <w:t>деятельности, понимание речевой инструкции, результат.</w:t>
      </w:r>
    </w:p>
    <w:p w:rsidR="006E1F01" w:rsidRPr="00DE0C98"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i/>
          <w:sz w:val="28"/>
          <w:szCs w:val="28"/>
        </w:rPr>
        <w:t>Анализ рисунков</w:t>
      </w:r>
      <w:r w:rsidRPr="00DE0C98">
        <w:rPr>
          <w:rFonts w:ascii="Times New Roman" w:hAnsi="Times New Roman" w:cs="Times New Roman"/>
          <w:sz w:val="28"/>
          <w:szCs w:val="28"/>
        </w:rPr>
        <w:t>: каракули, преднамеренное черкание, предпосылки к предметному рисунку,</w:t>
      </w:r>
      <w:r>
        <w:rPr>
          <w:rFonts w:ascii="Times New Roman" w:hAnsi="Times New Roman" w:cs="Times New Roman"/>
          <w:sz w:val="28"/>
          <w:szCs w:val="28"/>
        </w:rPr>
        <w:t xml:space="preserve"> </w:t>
      </w:r>
      <w:r w:rsidRPr="00DE0C98">
        <w:rPr>
          <w:rFonts w:ascii="Times New Roman" w:hAnsi="Times New Roman" w:cs="Times New Roman"/>
          <w:sz w:val="28"/>
          <w:szCs w:val="28"/>
        </w:rPr>
        <w:t>соответствие рисунка инструкции.</w:t>
      </w:r>
    </w:p>
    <w:p w:rsidR="006E1F01" w:rsidRDefault="006E1F01" w:rsidP="006E1F01">
      <w:pPr>
        <w:spacing w:line="360" w:lineRule="auto"/>
        <w:ind w:firstLine="709"/>
        <w:rPr>
          <w:rFonts w:ascii="Times New Roman" w:hAnsi="Times New Roman" w:cs="Times New Roman"/>
          <w:sz w:val="28"/>
          <w:szCs w:val="28"/>
        </w:rPr>
      </w:pPr>
      <w:r w:rsidRPr="00DE0C98">
        <w:rPr>
          <w:rFonts w:ascii="Times New Roman" w:hAnsi="Times New Roman" w:cs="Times New Roman"/>
          <w:sz w:val="28"/>
          <w:szCs w:val="28"/>
        </w:rPr>
        <w:t>Результаты проведенного обследования оцениваются в баллах.</w:t>
      </w:r>
    </w:p>
    <w:p w:rsidR="006E1F01" w:rsidRPr="00A91C4A" w:rsidRDefault="006E1F01" w:rsidP="006E1F01">
      <w:pPr>
        <w:spacing w:line="360" w:lineRule="auto"/>
        <w:jc w:val="center"/>
        <w:rPr>
          <w:rFonts w:ascii="Times New Roman" w:hAnsi="Times New Roman" w:cs="Times New Roman"/>
          <w:i/>
          <w:sz w:val="28"/>
          <w:szCs w:val="28"/>
        </w:rPr>
      </w:pPr>
      <w:r w:rsidRPr="00A91C4A">
        <w:rPr>
          <w:rFonts w:ascii="Times New Roman" w:hAnsi="Times New Roman" w:cs="Times New Roman"/>
          <w:i/>
          <w:sz w:val="28"/>
          <w:szCs w:val="28"/>
        </w:rPr>
        <w:t xml:space="preserve">Оценка </w:t>
      </w:r>
      <w:proofErr w:type="gramStart"/>
      <w:r w:rsidRPr="00A91C4A">
        <w:rPr>
          <w:rFonts w:ascii="Times New Roman" w:hAnsi="Times New Roman" w:cs="Times New Roman"/>
          <w:i/>
          <w:sz w:val="28"/>
          <w:szCs w:val="28"/>
        </w:rPr>
        <w:t xml:space="preserve">результатов обследования психического развития детей </w:t>
      </w:r>
      <w:r w:rsidRPr="00A91C4A">
        <w:rPr>
          <w:rFonts w:ascii="Times New Roman" w:hAnsi="Times New Roman" w:cs="Times New Roman"/>
          <w:i/>
          <w:sz w:val="28"/>
          <w:szCs w:val="28"/>
        </w:rPr>
        <w:br/>
        <w:t>раннего возраста</w:t>
      </w:r>
      <w:proofErr w:type="gramEnd"/>
    </w:p>
    <w:p w:rsidR="006E1F01" w:rsidRPr="00A91C4A" w:rsidRDefault="006E1F01" w:rsidP="006E1F01">
      <w:pPr>
        <w:spacing w:line="360" w:lineRule="auto"/>
        <w:ind w:firstLine="709"/>
        <w:rPr>
          <w:rFonts w:ascii="Times New Roman" w:hAnsi="Times New Roman" w:cs="Times New Roman"/>
          <w:sz w:val="28"/>
          <w:szCs w:val="28"/>
          <w:u w:val="single"/>
        </w:rPr>
      </w:pPr>
      <w:r w:rsidRPr="00A91C4A">
        <w:rPr>
          <w:rFonts w:ascii="Times New Roman" w:hAnsi="Times New Roman" w:cs="Times New Roman"/>
          <w:sz w:val="28"/>
          <w:szCs w:val="28"/>
        </w:rPr>
        <w:t xml:space="preserve">1. </w:t>
      </w:r>
      <w:r w:rsidRPr="00A91C4A">
        <w:rPr>
          <w:rFonts w:ascii="Times New Roman" w:hAnsi="Times New Roman" w:cs="Times New Roman"/>
          <w:sz w:val="28"/>
          <w:szCs w:val="28"/>
          <w:u w:val="single"/>
        </w:rPr>
        <w:t>Лови шарик.</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1</w:t>
      </w:r>
      <w:r>
        <w:rPr>
          <w:rFonts w:ascii="Times New Roman" w:hAnsi="Times New Roman" w:cs="Times New Roman"/>
          <w:sz w:val="28"/>
          <w:szCs w:val="28"/>
        </w:rPr>
        <w:t xml:space="preserve"> </w:t>
      </w:r>
      <w:r w:rsidRPr="00A91C4A">
        <w:rPr>
          <w:rFonts w:ascii="Times New Roman" w:hAnsi="Times New Roman" w:cs="Times New Roman"/>
          <w:sz w:val="28"/>
          <w:szCs w:val="28"/>
        </w:rPr>
        <w:t>балл</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не начал сотрудничать даже после обучения и ведет себя неадекватно (бросает шарик, берета рот и т.д.).</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2 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обучился и начал сотрудничать, пытается катить и ловить шарик, но это не всегда удается практически.</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3</w:t>
      </w:r>
      <w:r>
        <w:rPr>
          <w:rFonts w:ascii="Times New Roman" w:hAnsi="Times New Roman" w:cs="Times New Roman"/>
          <w:sz w:val="28"/>
          <w:szCs w:val="28"/>
        </w:rPr>
        <w:t xml:space="preserve"> </w:t>
      </w:r>
      <w:r w:rsidRPr="00A91C4A">
        <w:rPr>
          <w:rFonts w:ascii="Times New Roman" w:hAnsi="Times New Roman" w:cs="Times New Roman"/>
          <w:sz w:val="28"/>
          <w:szCs w:val="28"/>
        </w:rPr>
        <w:t>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самостоятельно начал сотрудничать, но поймать шарик не всегда удается из-за моторных трудностей; после обучения результат положительный.</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4 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сразу начал сотрудничать </w:t>
      </w:r>
      <w:proofErr w:type="gramStart"/>
      <w:r w:rsidRPr="00A91C4A">
        <w:rPr>
          <w:rFonts w:ascii="Times New Roman" w:hAnsi="Times New Roman" w:cs="Times New Roman"/>
          <w:sz w:val="28"/>
          <w:szCs w:val="28"/>
        </w:rPr>
        <w:t>со</w:t>
      </w:r>
      <w:proofErr w:type="gramEnd"/>
      <w:r w:rsidRPr="00A91C4A">
        <w:rPr>
          <w:rFonts w:ascii="Times New Roman" w:hAnsi="Times New Roman" w:cs="Times New Roman"/>
          <w:sz w:val="28"/>
          <w:szCs w:val="28"/>
        </w:rPr>
        <w:t xml:space="preserve"> взрослым, успешно ловит и катит шарик.</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2.</w:t>
      </w:r>
      <w:r>
        <w:rPr>
          <w:rFonts w:ascii="Times New Roman" w:hAnsi="Times New Roman" w:cs="Times New Roman"/>
          <w:sz w:val="28"/>
          <w:szCs w:val="28"/>
        </w:rPr>
        <w:t xml:space="preserve"> </w:t>
      </w:r>
      <w:r w:rsidRPr="00A91C4A">
        <w:rPr>
          <w:rFonts w:ascii="Times New Roman" w:hAnsi="Times New Roman" w:cs="Times New Roman"/>
          <w:sz w:val="28"/>
          <w:szCs w:val="28"/>
          <w:u w:val="single"/>
        </w:rPr>
        <w:t>Спрячь шарики.</w:t>
      </w:r>
      <w:r>
        <w:rPr>
          <w:rFonts w:ascii="Times New Roman" w:hAnsi="Times New Roman" w:cs="Times New Roman"/>
          <w:sz w:val="28"/>
          <w:szCs w:val="28"/>
        </w:rPr>
        <w:t xml:space="preserve"> </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1 балл</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не понял задание, не стремится к цели; после обучения задания не понял.</w:t>
      </w:r>
    </w:p>
    <w:p w:rsidR="006E1F01" w:rsidRPr="00A91C4A"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2</w:t>
      </w:r>
      <w:r w:rsidRPr="00A91C4A">
        <w:rPr>
          <w:rFonts w:ascii="Times New Roman" w:hAnsi="Times New Roman" w:cs="Times New Roman"/>
          <w:sz w:val="28"/>
          <w:szCs w:val="28"/>
        </w:rPr>
        <w:t xml:space="preserve"> 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не понял задание; после обучения стремится к достижению цели, но у него нет соотносящих действий; к конечному результату безразличен; самостоятельно задание не выполняет.</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3</w:t>
      </w:r>
      <w:r>
        <w:rPr>
          <w:rFonts w:ascii="Times New Roman" w:hAnsi="Times New Roman" w:cs="Times New Roman"/>
          <w:sz w:val="28"/>
          <w:szCs w:val="28"/>
        </w:rPr>
        <w:t xml:space="preserve"> </w:t>
      </w:r>
      <w:r w:rsidRPr="00A91C4A">
        <w:rPr>
          <w:rFonts w:ascii="Times New Roman" w:hAnsi="Times New Roman" w:cs="Times New Roman"/>
          <w:sz w:val="28"/>
          <w:szCs w:val="28"/>
        </w:rPr>
        <w:t>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сразу принял задание, но трудности возникли при выполнении соотносящих действий (не мог соотнести уголки крышки с коробочкой); заинтересован в результате своей деятельности; после обучения задание выполняет.</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lastRenderedPageBreak/>
        <w:t>4</w:t>
      </w:r>
      <w:r>
        <w:rPr>
          <w:rFonts w:ascii="Times New Roman" w:hAnsi="Times New Roman" w:cs="Times New Roman"/>
          <w:sz w:val="28"/>
          <w:szCs w:val="28"/>
        </w:rPr>
        <w:t xml:space="preserve"> </w:t>
      </w:r>
      <w:r w:rsidRPr="00A91C4A">
        <w:rPr>
          <w:rFonts w:ascii="Times New Roman" w:hAnsi="Times New Roman" w:cs="Times New Roman"/>
          <w:sz w:val="28"/>
          <w:szCs w:val="28"/>
        </w:rPr>
        <w:t>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сразу понял задание; выполнил задание и при этом использовал соотносящие действия;</w:t>
      </w:r>
      <w:r>
        <w:rPr>
          <w:rFonts w:ascii="Times New Roman" w:hAnsi="Times New Roman" w:cs="Times New Roman"/>
          <w:sz w:val="28"/>
          <w:szCs w:val="28"/>
        </w:rPr>
        <w:t xml:space="preserve"> з</w:t>
      </w:r>
      <w:r w:rsidRPr="00A91C4A">
        <w:rPr>
          <w:rFonts w:ascii="Times New Roman" w:hAnsi="Times New Roman" w:cs="Times New Roman"/>
          <w:sz w:val="28"/>
          <w:szCs w:val="28"/>
        </w:rPr>
        <w:t xml:space="preserve">аинтересован в конечном результате. </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3.</w:t>
      </w:r>
      <w:r>
        <w:rPr>
          <w:rFonts w:ascii="Times New Roman" w:hAnsi="Times New Roman" w:cs="Times New Roman"/>
          <w:sz w:val="28"/>
          <w:szCs w:val="28"/>
        </w:rPr>
        <w:t xml:space="preserve"> </w:t>
      </w:r>
      <w:r w:rsidRPr="00A91C4A">
        <w:rPr>
          <w:rFonts w:ascii="Times New Roman" w:hAnsi="Times New Roman" w:cs="Times New Roman"/>
          <w:sz w:val="28"/>
          <w:szCs w:val="28"/>
          <w:u w:val="single"/>
        </w:rPr>
        <w:t>Разборка и складывание матрешки.</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1</w:t>
      </w:r>
      <w:r>
        <w:rPr>
          <w:rFonts w:ascii="Times New Roman" w:hAnsi="Times New Roman" w:cs="Times New Roman"/>
          <w:sz w:val="28"/>
          <w:szCs w:val="28"/>
        </w:rPr>
        <w:t xml:space="preserve"> </w:t>
      </w:r>
      <w:r w:rsidRPr="00A91C4A">
        <w:rPr>
          <w:rFonts w:ascii="Times New Roman" w:hAnsi="Times New Roman" w:cs="Times New Roman"/>
          <w:sz w:val="28"/>
          <w:szCs w:val="28"/>
        </w:rPr>
        <w:t>балл</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не научился складывать матрешку; после обучения самостоятельно действует неадекватно:</w:t>
      </w:r>
      <w:r>
        <w:rPr>
          <w:rFonts w:ascii="Times New Roman" w:hAnsi="Times New Roman" w:cs="Times New Roman"/>
          <w:sz w:val="28"/>
          <w:szCs w:val="28"/>
        </w:rPr>
        <w:t xml:space="preserve"> </w:t>
      </w:r>
      <w:r w:rsidRPr="00A91C4A">
        <w:rPr>
          <w:rFonts w:ascii="Times New Roman" w:hAnsi="Times New Roman" w:cs="Times New Roman"/>
          <w:sz w:val="28"/>
          <w:szCs w:val="28"/>
        </w:rPr>
        <w:t>берет в рот, кидает, стучит, зажимает ее в руке, и т.д.</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2 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выполняет задание в условиях подражания действиям взрослого; самостоятельно задание не выполняет.</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3 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принял и понял задание, но выполняет его после помощи взрослого (указательный жест или речевая инструкция); понимает, что конечный результат достигнут; после обучения самостоятельно складывает матрешку.</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4 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сразу принял и понял задание; выполняет его самостоятельно; отмечается наличие соотносящих действий; заинтересован в конечном результате. </w:t>
      </w:r>
    </w:p>
    <w:p w:rsidR="006E1F01" w:rsidRPr="00A91C4A" w:rsidRDefault="006E1F01" w:rsidP="006E1F01">
      <w:pPr>
        <w:spacing w:line="360" w:lineRule="auto"/>
        <w:ind w:firstLine="709"/>
        <w:rPr>
          <w:rFonts w:ascii="Times New Roman" w:hAnsi="Times New Roman" w:cs="Times New Roman"/>
          <w:sz w:val="28"/>
          <w:szCs w:val="28"/>
          <w:u w:val="single"/>
        </w:rPr>
      </w:pPr>
      <w:r w:rsidRPr="00A91C4A">
        <w:rPr>
          <w:rFonts w:ascii="Times New Roman" w:hAnsi="Times New Roman" w:cs="Times New Roman"/>
          <w:sz w:val="28"/>
          <w:szCs w:val="28"/>
        </w:rPr>
        <w:t xml:space="preserve">4. </w:t>
      </w:r>
      <w:r w:rsidRPr="00A91C4A">
        <w:rPr>
          <w:rFonts w:ascii="Times New Roman" w:hAnsi="Times New Roman" w:cs="Times New Roman"/>
          <w:sz w:val="28"/>
          <w:szCs w:val="28"/>
          <w:u w:val="single"/>
        </w:rPr>
        <w:t>Разборка и складывание пирамидки.</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1 балл</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действует неадекватно: даже после обучения пытается надеть колечки на стержень, закрытый колпачком, разбрасывает колечки, зажимает их в руке и т.п.</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2 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принял задание; при сборке не учитывает размеры колец. После обучения</w:t>
      </w:r>
      <w:r>
        <w:rPr>
          <w:rFonts w:ascii="Times New Roman" w:hAnsi="Times New Roman" w:cs="Times New Roman"/>
          <w:sz w:val="28"/>
          <w:szCs w:val="28"/>
        </w:rPr>
        <w:t xml:space="preserve"> </w:t>
      </w:r>
      <w:r w:rsidRPr="00A91C4A">
        <w:rPr>
          <w:rFonts w:ascii="Times New Roman" w:hAnsi="Times New Roman" w:cs="Times New Roman"/>
          <w:sz w:val="28"/>
          <w:szCs w:val="28"/>
        </w:rPr>
        <w:t>нанизывает все кольца,</w:t>
      </w:r>
      <w:r>
        <w:rPr>
          <w:rFonts w:ascii="Times New Roman" w:hAnsi="Times New Roman" w:cs="Times New Roman"/>
          <w:sz w:val="28"/>
          <w:szCs w:val="28"/>
        </w:rPr>
        <w:t xml:space="preserve"> </w:t>
      </w:r>
      <w:r w:rsidRPr="00A91C4A">
        <w:rPr>
          <w:rFonts w:ascii="Times New Roman" w:hAnsi="Times New Roman" w:cs="Times New Roman"/>
          <w:sz w:val="28"/>
          <w:szCs w:val="28"/>
        </w:rPr>
        <w:t>но размер колец по-прежнему не учитывает;</w:t>
      </w:r>
      <w:r>
        <w:rPr>
          <w:rFonts w:ascii="Times New Roman" w:hAnsi="Times New Roman" w:cs="Times New Roman"/>
          <w:sz w:val="28"/>
          <w:szCs w:val="28"/>
        </w:rPr>
        <w:t xml:space="preserve"> </w:t>
      </w:r>
      <w:r w:rsidRPr="00A91C4A">
        <w:rPr>
          <w:rFonts w:ascii="Times New Roman" w:hAnsi="Times New Roman" w:cs="Times New Roman"/>
          <w:sz w:val="28"/>
          <w:szCs w:val="28"/>
        </w:rPr>
        <w:t>не определена ведущая рука: нет согласованности действий обеих рук; к конечному результату своих действий безразличен.</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3 балла</w:t>
      </w:r>
      <w:r>
        <w:rPr>
          <w:rFonts w:ascii="Times New Roman" w:hAnsi="Times New Roman" w:cs="Times New Roman"/>
          <w:sz w:val="28"/>
          <w:szCs w:val="28"/>
        </w:rPr>
        <w:t xml:space="preserve">: </w:t>
      </w:r>
      <w:r w:rsidRPr="00A91C4A">
        <w:rPr>
          <w:rFonts w:ascii="Times New Roman" w:hAnsi="Times New Roman" w:cs="Times New Roman"/>
          <w:sz w:val="28"/>
          <w:szCs w:val="28"/>
        </w:rPr>
        <w:t>ребенок сразу</w:t>
      </w:r>
      <w:r>
        <w:rPr>
          <w:rFonts w:ascii="Times New Roman" w:hAnsi="Times New Roman" w:cs="Times New Roman"/>
          <w:sz w:val="28"/>
          <w:szCs w:val="28"/>
        </w:rPr>
        <w:t xml:space="preserve"> </w:t>
      </w:r>
      <w:r w:rsidRPr="00A91C4A">
        <w:rPr>
          <w:rFonts w:ascii="Times New Roman" w:hAnsi="Times New Roman" w:cs="Times New Roman"/>
          <w:sz w:val="28"/>
          <w:szCs w:val="28"/>
        </w:rPr>
        <w:t>принимает</w:t>
      </w:r>
      <w:r>
        <w:rPr>
          <w:rFonts w:ascii="Times New Roman" w:hAnsi="Times New Roman" w:cs="Times New Roman"/>
          <w:sz w:val="28"/>
          <w:szCs w:val="28"/>
        </w:rPr>
        <w:t xml:space="preserve"> </w:t>
      </w:r>
      <w:r w:rsidRPr="00A91C4A">
        <w:rPr>
          <w:rFonts w:ascii="Times New Roman" w:hAnsi="Times New Roman" w:cs="Times New Roman"/>
          <w:sz w:val="28"/>
          <w:szCs w:val="28"/>
        </w:rPr>
        <w:t>задание,</w:t>
      </w:r>
      <w:r>
        <w:rPr>
          <w:rFonts w:ascii="Times New Roman" w:hAnsi="Times New Roman" w:cs="Times New Roman"/>
          <w:sz w:val="28"/>
          <w:szCs w:val="28"/>
        </w:rPr>
        <w:t xml:space="preserve"> </w:t>
      </w:r>
      <w:r w:rsidRPr="00A91C4A">
        <w:rPr>
          <w:rFonts w:ascii="Times New Roman" w:hAnsi="Times New Roman" w:cs="Times New Roman"/>
          <w:sz w:val="28"/>
          <w:szCs w:val="28"/>
        </w:rPr>
        <w:t>понимает его,</w:t>
      </w:r>
      <w:r>
        <w:rPr>
          <w:rFonts w:ascii="Times New Roman" w:hAnsi="Times New Roman" w:cs="Times New Roman"/>
          <w:sz w:val="28"/>
          <w:szCs w:val="28"/>
        </w:rPr>
        <w:t xml:space="preserve"> </w:t>
      </w:r>
      <w:r w:rsidRPr="00A91C4A">
        <w:rPr>
          <w:rFonts w:ascii="Times New Roman" w:hAnsi="Times New Roman" w:cs="Times New Roman"/>
          <w:sz w:val="28"/>
          <w:szCs w:val="28"/>
        </w:rPr>
        <w:t>но</w:t>
      </w:r>
      <w:r>
        <w:rPr>
          <w:rFonts w:ascii="Times New Roman" w:hAnsi="Times New Roman" w:cs="Times New Roman"/>
          <w:sz w:val="28"/>
          <w:szCs w:val="28"/>
        </w:rPr>
        <w:t xml:space="preserve"> </w:t>
      </w:r>
      <w:r w:rsidRPr="00A91C4A">
        <w:rPr>
          <w:rFonts w:ascii="Times New Roman" w:hAnsi="Times New Roman" w:cs="Times New Roman"/>
          <w:sz w:val="28"/>
          <w:szCs w:val="28"/>
        </w:rPr>
        <w:t>нанизывает</w:t>
      </w:r>
      <w:r>
        <w:rPr>
          <w:rFonts w:ascii="Times New Roman" w:hAnsi="Times New Roman" w:cs="Times New Roman"/>
          <w:sz w:val="28"/>
          <w:szCs w:val="28"/>
        </w:rPr>
        <w:t xml:space="preserve"> </w:t>
      </w:r>
      <w:r w:rsidRPr="00A91C4A">
        <w:rPr>
          <w:rFonts w:ascii="Times New Roman" w:hAnsi="Times New Roman" w:cs="Times New Roman"/>
          <w:sz w:val="28"/>
          <w:szCs w:val="28"/>
        </w:rPr>
        <w:t>колечки</w:t>
      </w:r>
      <w:r>
        <w:rPr>
          <w:rFonts w:ascii="Times New Roman" w:hAnsi="Times New Roman" w:cs="Times New Roman"/>
          <w:sz w:val="28"/>
          <w:szCs w:val="28"/>
        </w:rPr>
        <w:t xml:space="preserve"> </w:t>
      </w:r>
      <w:r w:rsidRPr="00A91C4A">
        <w:rPr>
          <w:rFonts w:ascii="Times New Roman" w:hAnsi="Times New Roman" w:cs="Times New Roman"/>
          <w:sz w:val="28"/>
          <w:szCs w:val="28"/>
        </w:rPr>
        <w:t xml:space="preserve">на стержень без учета их размера, после обучения задание выполняет безошибочно; определена ведущая рука, но согласованность действий рук не выражена; адекватно оценивает результат. </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4 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сразу самостоятельно разбирает и собирает пирамидку с учетом размеров колец;</w:t>
      </w:r>
      <w:r>
        <w:rPr>
          <w:rFonts w:ascii="Times New Roman" w:hAnsi="Times New Roman" w:cs="Times New Roman"/>
          <w:sz w:val="28"/>
          <w:szCs w:val="28"/>
        </w:rPr>
        <w:t xml:space="preserve"> </w:t>
      </w:r>
      <w:r w:rsidRPr="00A91C4A">
        <w:rPr>
          <w:rFonts w:ascii="Times New Roman" w:hAnsi="Times New Roman" w:cs="Times New Roman"/>
          <w:sz w:val="28"/>
          <w:szCs w:val="28"/>
        </w:rPr>
        <w:t>определена ведущая рука; имеется четкая согласованность действий обеих рук; заинтересован в конечном результате.</w:t>
      </w:r>
    </w:p>
    <w:p w:rsidR="006E1F01" w:rsidRPr="00A91C4A" w:rsidRDefault="006E1F01" w:rsidP="006E1F01">
      <w:pPr>
        <w:spacing w:line="360" w:lineRule="auto"/>
        <w:ind w:firstLine="709"/>
        <w:rPr>
          <w:rFonts w:ascii="Times New Roman" w:hAnsi="Times New Roman" w:cs="Times New Roman"/>
          <w:sz w:val="28"/>
          <w:szCs w:val="28"/>
          <w:u w:val="single"/>
        </w:rPr>
      </w:pPr>
      <w:r w:rsidRPr="00A91C4A">
        <w:rPr>
          <w:rFonts w:ascii="Times New Roman" w:hAnsi="Times New Roman" w:cs="Times New Roman"/>
          <w:sz w:val="28"/>
          <w:szCs w:val="28"/>
        </w:rPr>
        <w:lastRenderedPageBreak/>
        <w:t>5.</w:t>
      </w:r>
      <w:r>
        <w:rPr>
          <w:rFonts w:ascii="Times New Roman" w:hAnsi="Times New Roman" w:cs="Times New Roman"/>
          <w:sz w:val="28"/>
          <w:szCs w:val="28"/>
        </w:rPr>
        <w:t xml:space="preserve"> </w:t>
      </w:r>
      <w:r w:rsidRPr="00A91C4A">
        <w:rPr>
          <w:rFonts w:ascii="Times New Roman" w:hAnsi="Times New Roman" w:cs="Times New Roman"/>
          <w:sz w:val="28"/>
          <w:szCs w:val="28"/>
          <w:u w:val="single"/>
        </w:rPr>
        <w:t>Парные картинки.</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1 балл</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после обучения продолжает действовать неадекватно: переворачивает картинки, не фиксирует взгляд на картинке, пытается взять картинку у взрослого и т.д.</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2</w:t>
      </w:r>
      <w:r>
        <w:rPr>
          <w:rFonts w:ascii="Times New Roman" w:hAnsi="Times New Roman" w:cs="Times New Roman"/>
          <w:sz w:val="28"/>
          <w:szCs w:val="28"/>
        </w:rPr>
        <w:t xml:space="preserve"> </w:t>
      </w:r>
      <w:r w:rsidRPr="00A91C4A">
        <w:rPr>
          <w:rFonts w:ascii="Times New Roman" w:hAnsi="Times New Roman" w:cs="Times New Roman"/>
          <w:sz w:val="28"/>
          <w:szCs w:val="28"/>
        </w:rPr>
        <w:t>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понимает задание, но выполнить сразу не может; в процессе обучения сличает парные картинки; </w:t>
      </w:r>
      <w:r w:rsidRPr="00A91C4A">
        <w:rPr>
          <w:rFonts w:ascii="Times New Roman" w:hAnsi="Times New Roman" w:cs="Times New Roman"/>
          <w:i/>
          <w:iCs/>
          <w:sz w:val="28"/>
          <w:szCs w:val="28"/>
        </w:rPr>
        <w:t xml:space="preserve">к </w:t>
      </w:r>
      <w:r w:rsidRPr="00A91C4A">
        <w:rPr>
          <w:rFonts w:ascii="Times New Roman" w:hAnsi="Times New Roman" w:cs="Times New Roman"/>
          <w:sz w:val="28"/>
          <w:szCs w:val="28"/>
        </w:rPr>
        <w:t>оценке своей деятельности безразличен, самостоятельно задание не выполняет.</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3 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сразу понимает условия задания; допускает одну ошибку, после обучения действует уверенно; понимает, что конечный результат достигнут.</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4 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сразу понял задание и уверенно сличает парные картинки; заинтересован и конечном </w:t>
      </w:r>
      <w:proofErr w:type="gramStart"/>
      <w:r w:rsidRPr="00A91C4A">
        <w:rPr>
          <w:rFonts w:ascii="Times New Roman" w:hAnsi="Times New Roman" w:cs="Times New Roman"/>
          <w:sz w:val="28"/>
          <w:szCs w:val="28"/>
        </w:rPr>
        <w:t>результате</w:t>
      </w:r>
      <w:proofErr w:type="gramEnd"/>
      <w:r w:rsidRPr="00A91C4A">
        <w:rPr>
          <w:rFonts w:ascii="Times New Roman" w:hAnsi="Times New Roman" w:cs="Times New Roman"/>
          <w:sz w:val="28"/>
          <w:szCs w:val="28"/>
        </w:rPr>
        <w:t>.</w:t>
      </w:r>
    </w:p>
    <w:p w:rsidR="006E1F01" w:rsidRPr="00A91C4A" w:rsidRDefault="006E1F01" w:rsidP="006E1F01">
      <w:pPr>
        <w:spacing w:line="360" w:lineRule="auto"/>
        <w:ind w:firstLine="709"/>
        <w:rPr>
          <w:rFonts w:ascii="Times New Roman" w:hAnsi="Times New Roman" w:cs="Times New Roman"/>
          <w:sz w:val="28"/>
          <w:szCs w:val="28"/>
          <w:u w:val="single"/>
        </w:rPr>
      </w:pPr>
      <w:r w:rsidRPr="00A91C4A">
        <w:rPr>
          <w:rFonts w:ascii="Times New Roman" w:hAnsi="Times New Roman" w:cs="Times New Roman"/>
          <w:sz w:val="28"/>
          <w:szCs w:val="28"/>
        </w:rPr>
        <w:t>6.</w:t>
      </w:r>
      <w:r>
        <w:rPr>
          <w:rFonts w:ascii="Times New Roman" w:hAnsi="Times New Roman" w:cs="Times New Roman"/>
          <w:sz w:val="28"/>
          <w:szCs w:val="28"/>
        </w:rPr>
        <w:t xml:space="preserve"> </w:t>
      </w:r>
      <w:r w:rsidRPr="00A91C4A">
        <w:rPr>
          <w:rFonts w:ascii="Times New Roman" w:hAnsi="Times New Roman" w:cs="Times New Roman"/>
          <w:sz w:val="28"/>
          <w:szCs w:val="28"/>
          <w:u w:val="single"/>
        </w:rPr>
        <w:t>Цветные кубики.</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1</w:t>
      </w:r>
      <w:r>
        <w:rPr>
          <w:rFonts w:ascii="Times New Roman" w:hAnsi="Times New Roman" w:cs="Times New Roman"/>
          <w:sz w:val="28"/>
          <w:szCs w:val="28"/>
        </w:rPr>
        <w:t xml:space="preserve"> </w:t>
      </w:r>
      <w:r w:rsidRPr="00A91C4A">
        <w:rPr>
          <w:rFonts w:ascii="Times New Roman" w:hAnsi="Times New Roman" w:cs="Times New Roman"/>
          <w:sz w:val="28"/>
          <w:szCs w:val="28"/>
        </w:rPr>
        <w:t>балл</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не различает цвета даже после обучения.</w:t>
      </w:r>
    </w:p>
    <w:p w:rsidR="006E1F01" w:rsidRPr="00A91C4A"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2</w:t>
      </w:r>
      <w:r w:rsidRPr="00A91C4A">
        <w:rPr>
          <w:rFonts w:ascii="Times New Roman" w:hAnsi="Times New Roman" w:cs="Times New Roman"/>
          <w:sz w:val="28"/>
          <w:szCs w:val="28"/>
        </w:rPr>
        <w:t xml:space="preserve"> 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сличает два цвета, но не выделяет цвет по слову даже после обучения; безразличен к конечному результату.</w:t>
      </w:r>
    </w:p>
    <w:p w:rsidR="006E1F01" w:rsidRPr="00A91C4A"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Pr="00A91C4A">
        <w:rPr>
          <w:rFonts w:ascii="Times New Roman" w:hAnsi="Times New Roman" w:cs="Times New Roman"/>
          <w:sz w:val="28"/>
          <w:szCs w:val="28"/>
        </w:rPr>
        <w:t>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сличает и выделяет цвет по слову; проявляет интерес к результату.</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4 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сличает цвета, выделяет их по слову, называет основные цвета; заинтересован в конечном результате.</w:t>
      </w:r>
    </w:p>
    <w:p w:rsidR="006E1F01" w:rsidRPr="00A91C4A" w:rsidRDefault="006E1F01" w:rsidP="006E1F01">
      <w:pPr>
        <w:spacing w:line="360" w:lineRule="auto"/>
        <w:ind w:firstLine="709"/>
        <w:rPr>
          <w:rFonts w:ascii="Times New Roman" w:hAnsi="Times New Roman" w:cs="Times New Roman"/>
          <w:sz w:val="28"/>
          <w:szCs w:val="28"/>
          <w:u w:val="single"/>
        </w:rPr>
      </w:pPr>
      <w:r w:rsidRPr="00A91C4A">
        <w:rPr>
          <w:rFonts w:ascii="Times New Roman" w:hAnsi="Times New Roman" w:cs="Times New Roman"/>
          <w:sz w:val="28"/>
          <w:szCs w:val="28"/>
        </w:rPr>
        <w:t xml:space="preserve">7. </w:t>
      </w:r>
      <w:r w:rsidRPr="00A91C4A">
        <w:rPr>
          <w:rFonts w:ascii="Times New Roman" w:hAnsi="Times New Roman" w:cs="Times New Roman"/>
          <w:sz w:val="28"/>
          <w:szCs w:val="28"/>
          <w:u w:val="single"/>
        </w:rPr>
        <w:t>Разрезные картинки.</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1 балл</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после обучения действует неадекватно; не пытается соотнести части разрезной картинки друг с другом.</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2</w:t>
      </w:r>
      <w:r>
        <w:rPr>
          <w:rFonts w:ascii="Times New Roman" w:hAnsi="Times New Roman" w:cs="Times New Roman"/>
          <w:sz w:val="28"/>
          <w:szCs w:val="28"/>
        </w:rPr>
        <w:t xml:space="preserve"> </w:t>
      </w:r>
      <w:r w:rsidRPr="00A91C4A">
        <w:rPr>
          <w:rFonts w:ascii="Times New Roman" w:hAnsi="Times New Roman" w:cs="Times New Roman"/>
          <w:sz w:val="28"/>
          <w:szCs w:val="28"/>
        </w:rPr>
        <w:t>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складывает разрезную картинку при помощи взрослого; к конечному результату безразличен, самостоятельно сложить картинку не может.</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3</w:t>
      </w:r>
      <w:r>
        <w:rPr>
          <w:rFonts w:ascii="Times New Roman" w:hAnsi="Times New Roman" w:cs="Times New Roman"/>
          <w:sz w:val="28"/>
          <w:szCs w:val="28"/>
        </w:rPr>
        <w:t xml:space="preserve"> </w:t>
      </w:r>
      <w:r w:rsidRPr="00A91C4A">
        <w:rPr>
          <w:rFonts w:ascii="Times New Roman" w:hAnsi="Times New Roman" w:cs="Times New Roman"/>
          <w:sz w:val="28"/>
          <w:szCs w:val="28"/>
        </w:rPr>
        <w:t>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сразу понимает задание, но складывает картинку при помощи взрослого; после обучения складывает картинку самостоятельно; понимает, что конечный результат положительный.</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lastRenderedPageBreak/>
        <w:t>4</w:t>
      </w:r>
      <w:r>
        <w:rPr>
          <w:rFonts w:ascii="Times New Roman" w:hAnsi="Times New Roman" w:cs="Times New Roman"/>
          <w:sz w:val="28"/>
          <w:szCs w:val="28"/>
        </w:rPr>
        <w:t xml:space="preserve"> </w:t>
      </w:r>
      <w:r w:rsidRPr="00A91C4A">
        <w:rPr>
          <w:rFonts w:ascii="Times New Roman" w:hAnsi="Times New Roman" w:cs="Times New Roman"/>
          <w:sz w:val="28"/>
          <w:szCs w:val="28"/>
        </w:rPr>
        <w:t>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понимает задание; самостоятельно складывает разрезную картинку; заинтересован в конечном результате.</w:t>
      </w:r>
    </w:p>
    <w:p w:rsidR="006E1F01" w:rsidRPr="00A91C4A" w:rsidRDefault="006E1F01" w:rsidP="006E1F01">
      <w:pPr>
        <w:spacing w:line="360" w:lineRule="auto"/>
        <w:ind w:firstLine="709"/>
        <w:rPr>
          <w:rFonts w:ascii="Times New Roman" w:hAnsi="Times New Roman" w:cs="Times New Roman"/>
          <w:sz w:val="28"/>
          <w:szCs w:val="28"/>
          <w:u w:val="single"/>
        </w:rPr>
      </w:pPr>
      <w:r w:rsidRPr="00A91C4A">
        <w:rPr>
          <w:rFonts w:ascii="Times New Roman" w:hAnsi="Times New Roman" w:cs="Times New Roman"/>
          <w:i/>
          <w:iCs/>
          <w:sz w:val="28"/>
          <w:szCs w:val="28"/>
        </w:rPr>
        <w:t xml:space="preserve">8. </w:t>
      </w:r>
      <w:r w:rsidRPr="00A91C4A">
        <w:rPr>
          <w:rFonts w:ascii="Times New Roman" w:hAnsi="Times New Roman" w:cs="Times New Roman"/>
          <w:sz w:val="28"/>
          <w:szCs w:val="28"/>
          <w:u w:val="single"/>
        </w:rPr>
        <w:t>Конструирование из палочек.</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1 балл</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после обучения продолжает действовать неадекватно: бросает палочки,</w:t>
      </w:r>
      <w:r>
        <w:rPr>
          <w:rFonts w:ascii="Times New Roman" w:hAnsi="Times New Roman" w:cs="Times New Roman"/>
          <w:sz w:val="28"/>
          <w:szCs w:val="28"/>
        </w:rPr>
        <w:t xml:space="preserve"> </w:t>
      </w:r>
      <w:r w:rsidRPr="00A91C4A">
        <w:rPr>
          <w:rFonts w:ascii="Times New Roman" w:hAnsi="Times New Roman" w:cs="Times New Roman"/>
          <w:sz w:val="28"/>
          <w:szCs w:val="28"/>
        </w:rPr>
        <w:t>кладет их рядом, машет ими; безразличен к результату.</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2 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после обучения пытается строить фигуру, но соответствие образцу не достигается; к конечному результату безразличен.</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3</w:t>
      </w:r>
      <w:r>
        <w:rPr>
          <w:rFonts w:ascii="Times New Roman" w:hAnsi="Times New Roman" w:cs="Times New Roman"/>
          <w:sz w:val="28"/>
          <w:szCs w:val="28"/>
        </w:rPr>
        <w:t xml:space="preserve"> </w:t>
      </w:r>
      <w:r w:rsidRPr="00A91C4A">
        <w:rPr>
          <w:rFonts w:ascii="Times New Roman" w:hAnsi="Times New Roman" w:cs="Times New Roman"/>
          <w:sz w:val="28"/>
          <w:szCs w:val="28"/>
        </w:rPr>
        <w:t>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правильно понимает задание, но строит «молоточек» только после подражания действиям взрослого; заинтересован в конечном результате.</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4 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правильно выполняет предложенное задание по образцу; заинтересован в конечном результате.</w:t>
      </w:r>
    </w:p>
    <w:p w:rsidR="006E1F01" w:rsidRPr="00A91C4A" w:rsidRDefault="006E1F01" w:rsidP="006E1F01">
      <w:pPr>
        <w:spacing w:line="360" w:lineRule="auto"/>
        <w:ind w:firstLine="709"/>
        <w:rPr>
          <w:rFonts w:ascii="Times New Roman" w:hAnsi="Times New Roman" w:cs="Times New Roman"/>
          <w:sz w:val="28"/>
          <w:szCs w:val="28"/>
          <w:u w:val="single"/>
        </w:rPr>
      </w:pPr>
      <w:r w:rsidRPr="00A91C4A">
        <w:rPr>
          <w:rFonts w:ascii="Times New Roman" w:hAnsi="Times New Roman" w:cs="Times New Roman"/>
          <w:sz w:val="28"/>
          <w:szCs w:val="28"/>
        </w:rPr>
        <w:t xml:space="preserve">9. </w:t>
      </w:r>
      <w:r w:rsidRPr="00A91C4A">
        <w:rPr>
          <w:rFonts w:ascii="Times New Roman" w:hAnsi="Times New Roman" w:cs="Times New Roman"/>
          <w:sz w:val="28"/>
          <w:szCs w:val="28"/>
          <w:u w:val="single"/>
        </w:rPr>
        <w:t>Достань тележку.</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1</w:t>
      </w:r>
      <w:r>
        <w:rPr>
          <w:rFonts w:ascii="Times New Roman" w:hAnsi="Times New Roman" w:cs="Times New Roman"/>
          <w:sz w:val="28"/>
          <w:szCs w:val="28"/>
        </w:rPr>
        <w:t xml:space="preserve"> </w:t>
      </w:r>
      <w:r w:rsidRPr="00A91C4A">
        <w:rPr>
          <w:rFonts w:ascii="Times New Roman" w:hAnsi="Times New Roman" w:cs="Times New Roman"/>
          <w:sz w:val="28"/>
          <w:szCs w:val="28"/>
        </w:rPr>
        <w:t>балл</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не понимает задание; не стремится достичь цели.</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2</w:t>
      </w:r>
      <w:r>
        <w:rPr>
          <w:rFonts w:ascii="Times New Roman" w:hAnsi="Times New Roman" w:cs="Times New Roman"/>
          <w:sz w:val="28"/>
          <w:szCs w:val="28"/>
        </w:rPr>
        <w:t xml:space="preserve"> </w:t>
      </w:r>
      <w:r w:rsidRPr="00A91C4A">
        <w:rPr>
          <w:rFonts w:ascii="Times New Roman" w:hAnsi="Times New Roman" w:cs="Times New Roman"/>
          <w:sz w:val="28"/>
          <w:szCs w:val="28"/>
        </w:rPr>
        <w:t>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пытается достать рукой цель; после нескольких неудачных попыток отказывается от выполнения задания.</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3</w:t>
      </w:r>
      <w:r>
        <w:rPr>
          <w:rFonts w:ascii="Times New Roman" w:hAnsi="Times New Roman" w:cs="Times New Roman"/>
          <w:sz w:val="28"/>
          <w:szCs w:val="28"/>
        </w:rPr>
        <w:t xml:space="preserve"> </w:t>
      </w:r>
      <w:r w:rsidRPr="00A91C4A">
        <w:rPr>
          <w:rFonts w:ascii="Times New Roman" w:hAnsi="Times New Roman" w:cs="Times New Roman"/>
          <w:sz w:val="28"/>
          <w:szCs w:val="28"/>
        </w:rPr>
        <w:t>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пытается достать тележку за один конец тесемки; после двух-трех попыток достигает результата; понимает конечный результат своих действий,</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4 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сразу находит правильное решение и выполняет задание; заинтересован в конечном результате.</w:t>
      </w:r>
    </w:p>
    <w:p w:rsidR="006E1F01" w:rsidRPr="00A91C4A" w:rsidRDefault="006E1F01" w:rsidP="006E1F01">
      <w:pPr>
        <w:spacing w:line="360" w:lineRule="auto"/>
        <w:ind w:firstLine="709"/>
        <w:rPr>
          <w:rFonts w:ascii="Times New Roman" w:hAnsi="Times New Roman" w:cs="Times New Roman"/>
          <w:sz w:val="28"/>
          <w:szCs w:val="28"/>
          <w:u w:val="single"/>
        </w:rPr>
      </w:pPr>
      <w:r w:rsidRPr="00A91C4A">
        <w:rPr>
          <w:rFonts w:ascii="Times New Roman" w:hAnsi="Times New Roman" w:cs="Times New Roman"/>
          <w:sz w:val="28"/>
          <w:szCs w:val="28"/>
        </w:rPr>
        <w:t>10.</w:t>
      </w:r>
      <w:r>
        <w:rPr>
          <w:rFonts w:ascii="Times New Roman" w:hAnsi="Times New Roman" w:cs="Times New Roman"/>
          <w:sz w:val="28"/>
          <w:szCs w:val="28"/>
        </w:rPr>
        <w:t xml:space="preserve"> </w:t>
      </w:r>
      <w:r w:rsidRPr="00A91C4A">
        <w:rPr>
          <w:rFonts w:ascii="Times New Roman" w:hAnsi="Times New Roman" w:cs="Times New Roman"/>
          <w:sz w:val="28"/>
          <w:szCs w:val="28"/>
          <w:u w:val="single"/>
        </w:rPr>
        <w:t>Нарисуй.</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1</w:t>
      </w:r>
      <w:r>
        <w:rPr>
          <w:rFonts w:ascii="Times New Roman" w:hAnsi="Times New Roman" w:cs="Times New Roman"/>
          <w:sz w:val="28"/>
          <w:szCs w:val="28"/>
        </w:rPr>
        <w:t xml:space="preserve"> </w:t>
      </w:r>
      <w:r w:rsidRPr="00A91C4A">
        <w:rPr>
          <w:rFonts w:ascii="Times New Roman" w:hAnsi="Times New Roman" w:cs="Times New Roman"/>
          <w:sz w:val="28"/>
          <w:szCs w:val="28"/>
        </w:rPr>
        <w:t>балл</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не использует карандаш для черкания по бумаге; ведет себя неадекватно заданию; речевую инструкцию не выполняет.</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2</w:t>
      </w:r>
      <w:r>
        <w:rPr>
          <w:rFonts w:ascii="Times New Roman" w:hAnsi="Times New Roman" w:cs="Times New Roman"/>
          <w:sz w:val="28"/>
          <w:szCs w:val="28"/>
        </w:rPr>
        <w:t xml:space="preserve"> </w:t>
      </w:r>
      <w:r w:rsidRPr="00A91C4A">
        <w:rPr>
          <w:rFonts w:ascii="Times New Roman" w:hAnsi="Times New Roman" w:cs="Times New Roman"/>
          <w:sz w:val="28"/>
          <w:szCs w:val="28"/>
        </w:rPr>
        <w:t>балла</w:t>
      </w:r>
      <w:r>
        <w:rPr>
          <w:rFonts w:ascii="Times New Roman" w:hAnsi="Times New Roman" w:cs="Times New Roman"/>
          <w:sz w:val="28"/>
          <w:szCs w:val="28"/>
        </w:rPr>
        <w:t>:</w:t>
      </w:r>
      <w:r w:rsidRPr="00A91C4A">
        <w:rPr>
          <w:rFonts w:ascii="Times New Roman" w:hAnsi="Times New Roman" w:cs="Times New Roman"/>
          <w:sz w:val="28"/>
          <w:szCs w:val="28"/>
        </w:rPr>
        <w:t xml:space="preserve"> у ребенка есть стремление что-то изобразить (черкание); к конечному изображению безразличен; не выделена ведущая рука; нет согласованности действий обеих рук.</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3</w:t>
      </w:r>
      <w:r>
        <w:rPr>
          <w:rFonts w:ascii="Times New Roman" w:hAnsi="Times New Roman" w:cs="Times New Roman"/>
          <w:sz w:val="28"/>
          <w:szCs w:val="28"/>
        </w:rPr>
        <w:t xml:space="preserve"> </w:t>
      </w:r>
      <w:r w:rsidRPr="00A91C4A">
        <w:rPr>
          <w:rFonts w:ascii="Times New Roman" w:hAnsi="Times New Roman" w:cs="Times New Roman"/>
          <w:sz w:val="28"/>
          <w:szCs w:val="28"/>
        </w:rPr>
        <w:t>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понимает инструкцию; пытается нарисовать дорожку, изображая ее мног</w:t>
      </w:r>
      <w:r>
        <w:rPr>
          <w:rFonts w:ascii="Times New Roman" w:hAnsi="Times New Roman" w:cs="Times New Roman"/>
          <w:sz w:val="28"/>
          <w:szCs w:val="28"/>
        </w:rPr>
        <w:t xml:space="preserve">ократными прерывистыми линиями </w:t>
      </w:r>
      <w:r w:rsidRPr="00A91C4A">
        <w:rPr>
          <w:rFonts w:ascii="Times New Roman" w:hAnsi="Times New Roman" w:cs="Times New Roman"/>
          <w:sz w:val="28"/>
          <w:szCs w:val="28"/>
        </w:rPr>
        <w:t xml:space="preserve">без определенного </w:t>
      </w:r>
      <w:r w:rsidRPr="00A91C4A">
        <w:rPr>
          <w:rFonts w:ascii="Times New Roman" w:hAnsi="Times New Roman" w:cs="Times New Roman"/>
          <w:sz w:val="28"/>
          <w:szCs w:val="28"/>
        </w:rPr>
        <w:lastRenderedPageBreak/>
        <w:t>направления; понимает конечный результат своих действий: определена ведущая рука, но нет согласованности действий обеих рук.</w:t>
      </w:r>
    </w:p>
    <w:p w:rsidR="006E1F01" w:rsidRPr="00A91C4A" w:rsidRDefault="006E1F01" w:rsidP="006E1F01">
      <w:pPr>
        <w:spacing w:line="360" w:lineRule="auto"/>
        <w:ind w:firstLine="709"/>
        <w:rPr>
          <w:rFonts w:ascii="Times New Roman" w:hAnsi="Times New Roman" w:cs="Times New Roman"/>
          <w:sz w:val="28"/>
          <w:szCs w:val="28"/>
        </w:rPr>
      </w:pPr>
      <w:r w:rsidRPr="00A91C4A">
        <w:rPr>
          <w:rFonts w:ascii="Times New Roman" w:hAnsi="Times New Roman" w:cs="Times New Roman"/>
          <w:sz w:val="28"/>
          <w:szCs w:val="28"/>
        </w:rPr>
        <w:t>4 балла</w:t>
      </w:r>
      <w:r>
        <w:rPr>
          <w:rFonts w:ascii="Times New Roman" w:hAnsi="Times New Roman" w:cs="Times New Roman"/>
          <w:sz w:val="28"/>
          <w:szCs w:val="28"/>
        </w:rPr>
        <w:t>:</w:t>
      </w:r>
      <w:r w:rsidRPr="00A91C4A">
        <w:rPr>
          <w:rFonts w:ascii="Times New Roman" w:hAnsi="Times New Roman" w:cs="Times New Roman"/>
          <w:sz w:val="28"/>
          <w:szCs w:val="28"/>
        </w:rPr>
        <w:t xml:space="preserve"> ребенок выполняет задание соответственно речевой инструкции; заинтересован в конечном результате (в большинстве случаев это прямая непрерывная линия); четко определена ведущая рука, наблюдается согласованность действий обеих рук.</w:t>
      </w:r>
    </w:p>
    <w:p w:rsidR="006E1F01" w:rsidRPr="00C02F1F" w:rsidRDefault="006E1F01" w:rsidP="006E1F01">
      <w:pPr>
        <w:spacing w:line="360" w:lineRule="auto"/>
        <w:jc w:val="center"/>
        <w:rPr>
          <w:rFonts w:ascii="Times New Roman" w:hAnsi="Times New Roman" w:cs="Times New Roman"/>
          <w:i/>
          <w:sz w:val="28"/>
          <w:szCs w:val="28"/>
        </w:rPr>
      </w:pPr>
      <w:r>
        <w:rPr>
          <w:rFonts w:ascii="Times New Roman" w:hAnsi="Times New Roman" w:cs="Times New Roman"/>
          <w:i/>
          <w:sz w:val="28"/>
          <w:szCs w:val="28"/>
        </w:rPr>
        <w:t>Результаты психолого-</w:t>
      </w:r>
      <w:r w:rsidRPr="00C02F1F">
        <w:rPr>
          <w:rFonts w:ascii="Times New Roman" w:hAnsi="Times New Roman" w:cs="Times New Roman"/>
          <w:i/>
          <w:sz w:val="28"/>
          <w:szCs w:val="28"/>
        </w:rPr>
        <w:t xml:space="preserve">педагогического обследования детей </w:t>
      </w:r>
      <w:r>
        <w:rPr>
          <w:rFonts w:ascii="Times New Roman" w:hAnsi="Times New Roman" w:cs="Times New Roman"/>
          <w:i/>
          <w:sz w:val="28"/>
          <w:szCs w:val="28"/>
        </w:rPr>
        <w:br/>
        <w:t>раннего возраста</w:t>
      </w:r>
    </w:p>
    <w:p w:rsidR="006E1F01" w:rsidRPr="00C02F1F" w:rsidRDefault="006E1F01" w:rsidP="006E1F01">
      <w:pPr>
        <w:spacing w:line="360" w:lineRule="auto"/>
        <w:ind w:firstLine="709"/>
        <w:rPr>
          <w:rFonts w:ascii="Times New Roman" w:hAnsi="Times New Roman" w:cs="Times New Roman"/>
          <w:sz w:val="28"/>
          <w:szCs w:val="28"/>
        </w:rPr>
      </w:pPr>
      <w:r w:rsidRPr="00C02F1F">
        <w:rPr>
          <w:rFonts w:ascii="Times New Roman" w:hAnsi="Times New Roman" w:cs="Times New Roman"/>
          <w:sz w:val="28"/>
          <w:szCs w:val="28"/>
        </w:rPr>
        <w:t>Различия между обследуемыми детьми состоят в основном в характере познавательной деятельности: в принятии задания, способах выполнения, обучаемости, интересе к результату. В соответствии с этим обследуемых детей можно</w:t>
      </w:r>
      <w:r>
        <w:rPr>
          <w:rFonts w:ascii="Times New Roman" w:hAnsi="Times New Roman" w:cs="Times New Roman"/>
          <w:sz w:val="28"/>
          <w:szCs w:val="28"/>
        </w:rPr>
        <w:t xml:space="preserve"> </w:t>
      </w:r>
      <w:r w:rsidRPr="00C02F1F">
        <w:rPr>
          <w:rFonts w:ascii="Times New Roman" w:hAnsi="Times New Roman" w:cs="Times New Roman"/>
          <w:sz w:val="28"/>
          <w:szCs w:val="28"/>
        </w:rPr>
        <w:t>разделить на 4 группы.</w:t>
      </w:r>
    </w:p>
    <w:p w:rsidR="006E1F01" w:rsidRPr="00C02F1F" w:rsidRDefault="006E1F01" w:rsidP="006E1F01">
      <w:pPr>
        <w:spacing w:line="360" w:lineRule="auto"/>
        <w:ind w:firstLine="709"/>
        <w:rPr>
          <w:rFonts w:ascii="Times New Roman" w:hAnsi="Times New Roman" w:cs="Times New Roman"/>
          <w:sz w:val="28"/>
          <w:szCs w:val="28"/>
        </w:rPr>
      </w:pPr>
      <w:r w:rsidRPr="00C02F1F">
        <w:rPr>
          <w:rFonts w:ascii="Times New Roman" w:hAnsi="Times New Roman" w:cs="Times New Roman"/>
          <w:sz w:val="28"/>
          <w:szCs w:val="28"/>
        </w:rPr>
        <w:t>Первую группу (10-12 баллов) составляют дети, которые в своих действиях не руководствуются инструкцией, не понимают цель задания, действуют неадекватно. Эта группа детей не готова действовать адекватно.</w:t>
      </w:r>
      <w:r>
        <w:rPr>
          <w:rFonts w:ascii="Times New Roman" w:hAnsi="Times New Roman" w:cs="Times New Roman"/>
          <w:sz w:val="28"/>
          <w:szCs w:val="28"/>
        </w:rPr>
        <w:t xml:space="preserve"> </w:t>
      </w:r>
      <w:r w:rsidRPr="00C02F1F">
        <w:rPr>
          <w:rFonts w:ascii="Times New Roman" w:hAnsi="Times New Roman" w:cs="Times New Roman"/>
          <w:sz w:val="28"/>
          <w:szCs w:val="28"/>
        </w:rPr>
        <w:t>Показатели свидетельствуют о глубоком неблагополучии в их интеллектуальном развитии.</w:t>
      </w:r>
    </w:p>
    <w:p w:rsidR="006E1F01" w:rsidRPr="00C02F1F" w:rsidRDefault="006E1F01" w:rsidP="006E1F01">
      <w:pPr>
        <w:spacing w:line="360" w:lineRule="auto"/>
        <w:ind w:firstLine="709"/>
        <w:rPr>
          <w:rFonts w:ascii="Times New Roman" w:hAnsi="Times New Roman" w:cs="Times New Roman"/>
          <w:sz w:val="28"/>
          <w:szCs w:val="28"/>
        </w:rPr>
      </w:pPr>
      <w:r w:rsidRPr="00C02F1F">
        <w:rPr>
          <w:rFonts w:ascii="Times New Roman" w:hAnsi="Times New Roman" w:cs="Times New Roman"/>
          <w:sz w:val="28"/>
          <w:szCs w:val="28"/>
        </w:rPr>
        <w:t>Во вторую группу (13-23 балла) входят дети, которые самостоятельно не могут выполнить задание.</w:t>
      </w:r>
      <w:r>
        <w:rPr>
          <w:rFonts w:ascii="Times New Roman" w:hAnsi="Times New Roman" w:cs="Times New Roman"/>
          <w:sz w:val="28"/>
          <w:szCs w:val="28"/>
        </w:rPr>
        <w:t xml:space="preserve"> </w:t>
      </w:r>
      <w:r w:rsidRPr="00C02F1F">
        <w:rPr>
          <w:rFonts w:ascii="Times New Roman" w:hAnsi="Times New Roman" w:cs="Times New Roman"/>
          <w:sz w:val="28"/>
          <w:szCs w:val="28"/>
        </w:rPr>
        <w:t xml:space="preserve">Они с трудом вступают в контакт </w:t>
      </w:r>
      <w:proofErr w:type="gramStart"/>
      <w:r w:rsidRPr="00C02F1F">
        <w:rPr>
          <w:rFonts w:ascii="Times New Roman" w:hAnsi="Times New Roman" w:cs="Times New Roman"/>
          <w:sz w:val="28"/>
          <w:szCs w:val="28"/>
        </w:rPr>
        <w:t>со</w:t>
      </w:r>
      <w:proofErr w:type="gramEnd"/>
      <w:r w:rsidRPr="00C02F1F">
        <w:rPr>
          <w:rFonts w:ascii="Times New Roman" w:hAnsi="Times New Roman" w:cs="Times New Roman"/>
          <w:sz w:val="28"/>
          <w:szCs w:val="28"/>
        </w:rPr>
        <w:t xml:space="preserve"> взрослыми, действуют без учета свойств</w:t>
      </w:r>
      <w:r>
        <w:rPr>
          <w:rFonts w:ascii="Times New Roman" w:hAnsi="Times New Roman" w:cs="Times New Roman"/>
          <w:sz w:val="28"/>
          <w:szCs w:val="28"/>
        </w:rPr>
        <w:t xml:space="preserve"> </w:t>
      </w:r>
      <w:r w:rsidRPr="00C02F1F">
        <w:rPr>
          <w:rFonts w:ascii="Times New Roman" w:hAnsi="Times New Roman" w:cs="Times New Roman"/>
          <w:sz w:val="28"/>
          <w:szCs w:val="28"/>
        </w:rPr>
        <w:t xml:space="preserve">предмета. В характере их действий отмечается стремление достигнуть определенного искомого результата, поэтому для них характерными оказываются хаотические действия, а в дальнейшем </w:t>
      </w:r>
      <w:r>
        <w:rPr>
          <w:rFonts w:ascii="Times New Roman" w:hAnsi="Times New Roman" w:cs="Times New Roman"/>
          <w:sz w:val="28"/>
          <w:szCs w:val="28"/>
        </w:rPr>
        <w:t>–</w:t>
      </w:r>
      <w:r w:rsidRPr="00C02F1F">
        <w:rPr>
          <w:rFonts w:ascii="Times New Roman" w:hAnsi="Times New Roman" w:cs="Times New Roman"/>
          <w:sz w:val="28"/>
          <w:szCs w:val="28"/>
        </w:rPr>
        <w:t xml:space="preserve"> отказ от выполнения задания.</w:t>
      </w:r>
    </w:p>
    <w:p w:rsidR="006E1F01" w:rsidRPr="00C02F1F" w:rsidRDefault="006E1F01" w:rsidP="006E1F01">
      <w:pPr>
        <w:spacing w:line="360" w:lineRule="auto"/>
        <w:ind w:firstLine="709"/>
        <w:rPr>
          <w:rFonts w:ascii="Times New Roman" w:hAnsi="Times New Roman" w:cs="Times New Roman"/>
          <w:sz w:val="28"/>
          <w:szCs w:val="28"/>
        </w:rPr>
      </w:pPr>
      <w:r w:rsidRPr="00C02F1F">
        <w:rPr>
          <w:rFonts w:ascii="Times New Roman" w:hAnsi="Times New Roman" w:cs="Times New Roman"/>
          <w:sz w:val="28"/>
          <w:szCs w:val="28"/>
        </w:rPr>
        <w:t>В условиях обучения, когда взрослый просит выполнить задание по подражанию, многие из них справляются. Однако после обучения самостоятельно выполнить задание по подражанию, многие из них не м</w:t>
      </w:r>
      <w:r>
        <w:rPr>
          <w:rFonts w:ascii="Times New Roman" w:hAnsi="Times New Roman" w:cs="Times New Roman"/>
          <w:sz w:val="28"/>
          <w:szCs w:val="28"/>
        </w:rPr>
        <w:t>огут, что свидетельствует о том</w:t>
      </w:r>
      <w:r w:rsidRPr="00C02F1F">
        <w:rPr>
          <w:rFonts w:ascii="Times New Roman" w:hAnsi="Times New Roman" w:cs="Times New Roman"/>
          <w:sz w:val="28"/>
          <w:szCs w:val="28"/>
        </w:rPr>
        <w:t xml:space="preserve">, что принцип действия </w:t>
      </w:r>
      <w:proofErr w:type="gramStart"/>
      <w:r w:rsidRPr="00C02F1F">
        <w:rPr>
          <w:rFonts w:ascii="Times New Roman" w:hAnsi="Times New Roman" w:cs="Times New Roman"/>
          <w:sz w:val="28"/>
          <w:szCs w:val="28"/>
        </w:rPr>
        <w:t>остался ими не осознан</w:t>
      </w:r>
      <w:proofErr w:type="gramEnd"/>
      <w:r w:rsidRPr="00C02F1F">
        <w:rPr>
          <w:rFonts w:ascii="Times New Roman" w:hAnsi="Times New Roman" w:cs="Times New Roman"/>
          <w:sz w:val="28"/>
          <w:szCs w:val="28"/>
        </w:rPr>
        <w:t>. При этом они безразличны к результату своей деятельности.</w:t>
      </w:r>
    </w:p>
    <w:p w:rsidR="006E1F01" w:rsidRPr="00C02F1F" w:rsidRDefault="006E1F01" w:rsidP="006E1F01">
      <w:pPr>
        <w:spacing w:line="360" w:lineRule="auto"/>
        <w:ind w:firstLine="709"/>
        <w:rPr>
          <w:rFonts w:ascii="Times New Roman" w:hAnsi="Times New Roman" w:cs="Times New Roman"/>
          <w:sz w:val="28"/>
          <w:szCs w:val="28"/>
        </w:rPr>
      </w:pPr>
      <w:r w:rsidRPr="00C02F1F">
        <w:rPr>
          <w:rFonts w:ascii="Times New Roman" w:hAnsi="Times New Roman" w:cs="Times New Roman"/>
          <w:sz w:val="28"/>
          <w:szCs w:val="28"/>
        </w:rPr>
        <w:t>Анализ данных детей этой группы позволяет говорить о необходимости использования других методов изучения.</w:t>
      </w:r>
    </w:p>
    <w:p w:rsidR="006E1F01" w:rsidRPr="00C02F1F" w:rsidRDefault="006E1F01" w:rsidP="006E1F01">
      <w:pPr>
        <w:spacing w:line="360" w:lineRule="auto"/>
        <w:ind w:firstLine="709"/>
        <w:rPr>
          <w:rFonts w:ascii="Times New Roman" w:hAnsi="Times New Roman" w:cs="Times New Roman"/>
          <w:sz w:val="28"/>
          <w:szCs w:val="28"/>
        </w:rPr>
      </w:pPr>
      <w:r w:rsidRPr="00C02F1F">
        <w:rPr>
          <w:rFonts w:ascii="Times New Roman" w:hAnsi="Times New Roman" w:cs="Times New Roman"/>
          <w:sz w:val="28"/>
          <w:szCs w:val="28"/>
        </w:rPr>
        <w:lastRenderedPageBreak/>
        <w:t>Третью группу</w:t>
      </w:r>
      <w:r>
        <w:rPr>
          <w:rFonts w:ascii="Times New Roman" w:hAnsi="Times New Roman" w:cs="Times New Roman"/>
          <w:sz w:val="28"/>
          <w:szCs w:val="28"/>
        </w:rPr>
        <w:t xml:space="preserve"> </w:t>
      </w:r>
      <w:r w:rsidRPr="00C02F1F">
        <w:rPr>
          <w:rFonts w:ascii="Times New Roman" w:hAnsi="Times New Roman" w:cs="Times New Roman"/>
          <w:sz w:val="28"/>
          <w:szCs w:val="28"/>
        </w:rPr>
        <w:t xml:space="preserve">(24-33) составляют дети, которые заинтересованно сотрудничают </w:t>
      </w:r>
      <w:proofErr w:type="gramStart"/>
      <w:r w:rsidRPr="00C02F1F">
        <w:rPr>
          <w:rFonts w:ascii="Times New Roman" w:hAnsi="Times New Roman" w:cs="Times New Roman"/>
          <w:sz w:val="28"/>
          <w:szCs w:val="28"/>
        </w:rPr>
        <w:t>со</w:t>
      </w:r>
      <w:proofErr w:type="gramEnd"/>
      <w:r w:rsidRPr="00C02F1F">
        <w:rPr>
          <w:rFonts w:ascii="Times New Roman" w:hAnsi="Times New Roman" w:cs="Times New Roman"/>
          <w:sz w:val="28"/>
          <w:szCs w:val="28"/>
        </w:rPr>
        <w:t xml:space="preserve"> взрослыми. Они сразу же принимают задание, понимают условие и стремятся к их выполнению. Но самостоятельно во многих случаях они не могут найти адекватный способ выполнения и часто обращаются за помощью. После показа способа выполнения задания педагогом многие из них могут самостоятельно справиться с заданием, проявив большую заинтересованность в результате своей деятельности.</w:t>
      </w:r>
    </w:p>
    <w:p w:rsidR="006E1F01" w:rsidRPr="00C02F1F" w:rsidRDefault="006E1F01" w:rsidP="006E1F01">
      <w:pPr>
        <w:spacing w:line="360" w:lineRule="auto"/>
        <w:ind w:firstLine="709"/>
        <w:rPr>
          <w:rFonts w:ascii="Times New Roman" w:hAnsi="Times New Roman" w:cs="Times New Roman"/>
          <w:sz w:val="28"/>
          <w:szCs w:val="28"/>
        </w:rPr>
      </w:pPr>
      <w:r w:rsidRPr="00C02F1F">
        <w:rPr>
          <w:rFonts w:ascii="Times New Roman" w:hAnsi="Times New Roman" w:cs="Times New Roman"/>
          <w:sz w:val="28"/>
          <w:szCs w:val="28"/>
        </w:rPr>
        <w:t xml:space="preserve">Показатели детей этой группы говорят о том, что в этой группе могут оказаться дети с нарушением слуха, зрения, локальными речевыми нарушениями, с </w:t>
      </w:r>
      <w:r>
        <w:rPr>
          <w:rFonts w:ascii="Times New Roman" w:hAnsi="Times New Roman" w:cs="Times New Roman"/>
          <w:sz w:val="28"/>
          <w:szCs w:val="28"/>
        </w:rPr>
        <w:t>ММД</w:t>
      </w:r>
      <w:r w:rsidRPr="00C02F1F">
        <w:rPr>
          <w:rFonts w:ascii="Times New Roman" w:hAnsi="Times New Roman" w:cs="Times New Roman"/>
          <w:sz w:val="28"/>
          <w:szCs w:val="28"/>
        </w:rPr>
        <w:t>.</w:t>
      </w:r>
    </w:p>
    <w:p w:rsidR="006E1F01" w:rsidRDefault="006E1F01" w:rsidP="006E1F01">
      <w:pPr>
        <w:spacing w:line="360" w:lineRule="auto"/>
        <w:ind w:firstLine="709"/>
        <w:rPr>
          <w:rFonts w:ascii="Times New Roman" w:hAnsi="Times New Roman" w:cs="Times New Roman"/>
          <w:sz w:val="28"/>
          <w:szCs w:val="28"/>
        </w:rPr>
      </w:pPr>
      <w:r w:rsidRPr="00C02F1F">
        <w:rPr>
          <w:rFonts w:ascii="Times New Roman" w:hAnsi="Times New Roman" w:cs="Times New Roman"/>
          <w:sz w:val="28"/>
          <w:szCs w:val="28"/>
        </w:rPr>
        <w:t>Четвертую группу (34-40 баллов) составляют дети, которые с интересом принимают задание, выполняют самостоятельно, действуя на уровне практического ориентирования, а в некоторых случаях и на уровне зрительного ориентирования. При этом они очень заинтересованы в результате своей деятельности. Эти дети достигают хорошего уровня развития.</w:t>
      </w:r>
    </w:p>
    <w:p w:rsidR="006E1F01" w:rsidRDefault="006E1F01" w:rsidP="006E1F01">
      <w:pPr>
        <w:spacing w:line="360" w:lineRule="auto"/>
        <w:jc w:val="center"/>
        <w:rPr>
          <w:rFonts w:ascii="Times New Roman" w:hAnsi="Times New Roman" w:cs="Times New Roman"/>
          <w:b/>
          <w:sz w:val="28"/>
          <w:szCs w:val="28"/>
        </w:rPr>
      </w:pPr>
    </w:p>
    <w:p w:rsidR="006E1F01" w:rsidRDefault="006E1F01" w:rsidP="006E1F01">
      <w:pPr>
        <w:spacing w:line="360" w:lineRule="auto"/>
        <w:jc w:val="center"/>
        <w:rPr>
          <w:rFonts w:ascii="Times New Roman" w:hAnsi="Times New Roman" w:cs="Times New Roman"/>
          <w:b/>
          <w:sz w:val="28"/>
          <w:szCs w:val="28"/>
        </w:rPr>
      </w:pPr>
      <w:r w:rsidRPr="00BC4D72">
        <w:rPr>
          <w:rFonts w:ascii="Times New Roman" w:hAnsi="Times New Roman" w:cs="Times New Roman"/>
          <w:b/>
          <w:sz w:val="28"/>
          <w:szCs w:val="28"/>
        </w:rPr>
        <w:t>Методика обследования познавательного развития, диагностическое обучение, качественная и количественная оценка действий ребенка 3-4 лет</w:t>
      </w:r>
    </w:p>
    <w:p w:rsidR="006E1F01" w:rsidRDefault="006E1F01" w:rsidP="006E1F01">
      <w:pPr>
        <w:spacing w:line="360" w:lineRule="auto"/>
        <w:ind w:firstLine="709"/>
        <w:rPr>
          <w:rFonts w:ascii="Times New Roman" w:hAnsi="Times New Roman" w:cs="Times New Roman"/>
          <w:sz w:val="28"/>
          <w:szCs w:val="28"/>
        </w:rPr>
      </w:pPr>
      <w:r w:rsidRPr="006A00FC">
        <w:rPr>
          <w:rFonts w:ascii="Times New Roman" w:hAnsi="Times New Roman" w:cs="Times New Roman"/>
          <w:sz w:val="28"/>
          <w:szCs w:val="28"/>
        </w:rPr>
        <w:t>Приступая к обследо</w:t>
      </w:r>
      <w:r>
        <w:rPr>
          <w:rFonts w:ascii="Times New Roman" w:hAnsi="Times New Roman" w:cs="Times New Roman"/>
          <w:sz w:val="28"/>
          <w:szCs w:val="28"/>
        </w:rPr>
        <w:t>ванию ребенка младшего дошкольн</w:t>
      </w:r>
      <w:r w:rsidRPr="006A00FC">
        <w:rPr>
          <w:rFonts w:ascii="Times New Roman" w:hAnsi="Times New Roman" w:cs="Times New Roman"/>
          <w:sz w:val="28"/>
          <w:szCs w:val="28"/>
        </w:rPr>
        <w:t>ого возраста, эксперимен</w:t>
      </w:r>
      <w:r>
        <w:rPr>
          <w:rFonts w:ascii="Times New Roman" w:hAnsi="Times New Roman" w:cs="Times New Roman"/>
          <w:sz w:val="28"/>
          <w:szCs w:val="28"/>
        </w:rPr>
        <w:t>татор сначала устанавливает эмоци</w:t>
      </w:r>
      <w:r w:rsidRPr="006A00FC">
        <w:rPr>
          <w:rFonts w:ascii="Times New Roman" w:hAnsi="Times New Roman" w:cs="Times New Roman"/>
          <w:sz w:val="28"/>
          <w:szCs w:val="28"/>
        </w:rPr>
        <w:t>онально-деловой контакт и формирует доверительные отношения, а также об</w:t>
      </w:r>
      <w:r>
        <w:rPr>
          <w:rFonts w:ascii="Times New Roman" w:hAnsi="Times New Roman" w:cs="Times New Roman"/>
          <w:sz w:val="28"/>
          <w:szCs w:val="28"/>
        </w:rPr>
        <w:t>ращает внимание на общее состояни</w:t>
      </w:r>
      <w:r w:rsidRPr="006A00FC">
        <w:rPr>
          <w:rFonts w:ascii="Times New Roman" w:hAnsi="Times New Roman" w:cs="Times New Roman"/>
          <w:sz w:val="28"/>
          <w:szCs w:val="28"/>
        </w:rPr>
        <w:t>е ребенка и только после этого предлагает ему выпол</w:t>
      </w:r>
      <w:r>
        <w:rPr>
          <w:rFonts w:ascii="Times New Roman" w:hAnsi="Times New Roman" w:cs="Times New Roman"/>
          <w:sz w:val="28"/>
          <w:szCs w:val="28"/>
        </w:rPr>
        <w:t>ни</w:t>
      </w:r>
      <w:r w:rsidRPr="006A00FC">
        <w:rPr>
          <w:rFonts w:ascii="Times New Roman" w:hAnsi="Times New Roman" w:cs="Times New Roman"/>
          <w:sz w:val="28"/>
          <w:szCs w:val="28"/>
        </w:rPr>
        <w:t xml:space="preserve">ть следующие </w:t>
      </w:r>
      <w:r>
        <w:rPr>
          <w:rFonts w:ascii="Times New Roman" w:hAnsi="Times New Roman" w:cs="Times New Roman"/>
          <w:sz w:val="28"/>
          <w:szCs w:val="28"/>
        </w:rPr>
        <w:t>10 заданий.</w:t>
      </w:r>
    </w:p>
    <w:p w:rsidR="006E1F0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Задания для обследования детей 3-4</w:t>
      </w:r>
      <w:r w:rsidRPr="00EC57E6">
        <w:rPr>
          <w:rFonts w:ascii="Times New Roman" w:hAnsi="Times New Roman" w:cs="Times New Roman"/>
          <w:sz w:val="28"/>
          <w:szCs w:val="28"/>
        </w:rPr>
        <w:t xml:space="preserve"> лет:</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bCs/>
          <w:sz w:val="28"/>
          <w:szCs w:val="28"/>
        </w:rPr>
        <w:t>1</w:t>
      </w:r>
      <w:r>
        <w:rPr>
          <w:rFonts w:ascii="Times New Roman" w:hAnsi="Times New Roman" w:cs="Times New Roman"/>
          <w:bCs/>
          <w:sz w:val="28"/>
          <w:szCs w:val="28"/>
        </w:rPr>
        <w:t xml:space="preserve">. </w:t>
      </w:r>
      <w:r w:rsidRPr="00956DA0">
        <w:rPr>
          <w:rFonts w:ascii="Times New Roman" w:hAnsi="Times New Roman" w:cs="Times New Roman"/>
          <w:bCs/>
          <w:sz w:val="28"/>
          <w:szCs w:val="28"/>
          <w:u w:val="single"/>
        </w:rPr>
        <w:t>Поиграй</w:t>
      </w:r>
      <w:r w:rsidRPr="00956DA0">
        <w:rPr>
          <w:rFonts w:ascii="Times New Roman" w:hAnsi="Times New Roman" w:cs="Times New Roman"/>
          <w:bCs/>
          <w:sz w:val="28"/>
          <w:szCs w:val="28"/>
        </w:rPr>
        <w:t xml:space="preserve"> </w:t>
      </w:r>
      <w:r w:rsidRPr="00956DA0">
        <w:rPr>
          <w:rFonts w:ascii="Times New Roman" w:hAnsi="Times New Roman" w:cs="Times New Roman"/>
          <w:sz w:val="28"/>
          <w:szCs w:val="28"/>
        </w:rPr>
        <w:t>(набор</w:t>
      </w:r>
      <w:r>
        <w:rPr>
          <w:rFonts w:ascii="Times New Roman" w:hAnsi="Times New Roman" w:cs="Times New Roman"/>
          <w:sz w:val="28"/>
          <w:szCs w:val="28"/>
        </w:rPr>
        <w:t xml:space="preserve"> сюжетных игрушек). Задание напра</w:t>
      </w:r>
      <w:r w:rsidRPr="00956DA0">
        <w:rPr>
          <w:rFonts w:ascii="Times New Roman" w:hAnsi="Times New Roman" w:cs="Times New Roman"/>
          <w:sz w:val="28"/>
          <w:szCs w:val="28"/>
        </w:rPr>
        <w:t xml:space="preserve">влено на выявление уровня развития игры: отношение </w:t>
      </w:r>
      <w:r>
        <w:rPr>
          <w:rFonts w:ascii="Times New Roman" w:hAnsi="Times New Roman" w:cs="Times New Roman"/>
          <w:sz w:val="28"/>
          <w:szCs w:val="28"/>
        </w:rPr>
        <w:t>к</w:t>
      </w:r>
      <w:r w:rsidRPr="00956DA0">
        <w:rPr>
          <w:rFonts w:ascii="Times New Roman" w:hAnsi="Times New Roman" w:cs="Times New Roman"/>
          <w:sz w:val="28"/>
          <w:szCs w:val="28"/>
        </w:rPr>
        <w:t xml:space="preserve"> игрушкам и развитие предметно-игровых действий, умение произвести по подражанию несколько последователь</w:t>
      </w:r>
      <w:r w:rsidRPr="00956DA0">
        <w:rPr>
          <w:rFonts w:ascii="Times New Roman" w:hAnsi="Times New Roman" w:cs="Times New Roman"/>
          <w:sz w:val="28"/>
          <w:szCs w:val="28"/>
        </w:rPr>
        <w:softHyphen/>
        <w:t>ных игровых действий.</w:t>
      </w:r>
    </w:p>
    <w:p w:rsidR="006E1F01" w:rsidRPr="00956DA0" w:rsidRDefault="006E1F01" w:rsidP="006E1F01">
      <w:pPr>
        <w:spacing w:line="360" w:lineRule="auto"/>
        <w:ind w:firstLine="709"/>
        <w:rPr>
          <w:rFonts w:ascii="Times New Roman" w:hAnsi="Times New Roman" w:cs="Times New Roman"/>
          <w:sz w:val="28"/>
          <w:szCs w:val="28"/>
        </w:rPr>
      </w:pPr>
      <w:proofErr w:type="gramStart"/>
      <w:r w:rsidRPr="00956DA0">
        <w:rPr>
          <w:rFonts w:ascii="Times New Roman" w:hAnsi="Times New Roman" w:cs="Times New Roman"/>
          <w:i/>
          <w:iCs/>
          <w:sz w:val="28"/>
          <w:szCs w:val="28"/>
        </w:rPr>
        <w:lastRenderedPageBreak/>
        <w:t xml:space="preserve">Оборудование: </w:t>
      </w:r>
      <w:r w:rsidRPr="00956DA0">
        <w:rPr>
          <w:rFonts w:ascii="Times New Roman" w:hAnsi="Times New Roman" w:cs="Times New Roman"/>
          <w:sz w:val="28"/>
          <w:szCs w:val="28"/>
        </w:rPr>
        <w:t>кукла, детская коляска, мебель для куклы (стол, стул, кроватка с постельными принадлежно</w:t>
      </w:r>
      <w:r w:rsidRPr="00956DA0">
        <w:rPr>
          <w:rFonts w:ascii="Times New Roman" w:hAnsi="Times New Roman" w:cs="Times New Roman"/>
          <w:sz w:val="28"/>
          <w:szCs w:val="28"/>
        </w:rPr>
        <w:softHyphen/>
        <w:t>стями, буфет с набором посуды), строительный набор, ма</w:t>
      </w:r>
      <w:r w:rsidRPr="00956DA0">
        <w:rPr>
          <w:rFonts w:ascii="Times New Roman" w:hAnsi="Times New Roman" w:cs="Times New Roman"/>
          <w:sz w:val="28"/>
          <w:szCs w:val="28"/>
        </w:rPr>
        <w:softHyphen/>
        <w:t>шинка, мячик.</w:t>
      </w:r>
      <w:proofErr w:type="gramEnd"/>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Проведение обследования: </w:t>
      </w:r>
      <w:r w:rsidRPr="00956DA0">
        <w:rPr>
          <w:rFonts w:ascii="Times New Roman" w:hAnsi="Times New Roman" w:cs="Times New Roman"/>
          <w:sz w:val="28"/>
          <w:szCs w:val="28"/>
        </w:rPr>
        <w:t>взрослый предлагает ребенку поиграть с куклой: «Посади ее в коляску и покатай». Ес</w:t>
      </w:r>
      <w:r w:rsidRPr="00956DA0">
        <w:rPr>
          <w:rFonts w:ascii="Times New Roman" w:hAnsi="Times New Roman" w:cs="Times New Roman"/>
          <w:sz w:val="28"/>
          <w:szCs w:val="28"/>
        </w:rPr>
        <w:softHyphen/>
        <w:t>ли ребенок катает куклу, взрослый предлагает ее покор</w:t>
      </w:r>
      <w:r w:rsidRPr="00956DA0">
        <w:rPr>
          <w:rFonts w:ascii="Times New Roman" w:hAnsi="Times New Roman" w:cs="Times New Roman"/>
          <w:sz w:val="28"/>
          <w:szCs w:val="28"/>
        </w:rPr>
        <w:softHyphen/>
        <w:t>мить: «Посади ее за стол и покорми». В случаях отказа от игры с куклой ребенку предлагают нагрузить кубики в машинку и отвезти их на другой столик.</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Обучение: </w:t>
      </w:r>
      <w:r w:rsidRPr="00956DA0">
        <w:rPr>
          <w:rFonts w:ascii="Times New Roman" w:hAnsi="Times New Roman" w:cs="Times New Roman"/>
          <w:sz w:val="28"/>
          <w:szCs w:val="28"/>
        </w:rPr>
        <w:t>если ребенок не начинает играть, взрослый дает ему мячик и предлагает покатать друг другу, затем сажает куклу в коляску, предлагая ее прокатить. В даль</w:t>
      </w:r>
      <w:r w:rsidRPr="00956DA0">
        <w:rPr>
          <w:rFonts w:ascii="Times New Roman" w:hAnsi="Times New Roman" w:cs="Times New Roman"/>
          <w:sz w:val="28"/>
          <w:szCs w:val="28"/>
        </w:rPr>
        <w:softHyphen/>
        <w:t>нейшем сажает куклу за стол, просит ее покормить, т. е. взрослый включает ребенка в совместную игру.</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Оценка действий ребенка: </w:t>
      </w:r>
      <w:r w:rsidRPr="00956DA0">
        <w:rPr>
          <w:rFonts w:ascii="Times New Roman" w:hAnsi="Times New Roman" w:cs="Times New Roman"/>
          <w:sz w:val="28"/>
          <w:szCs w:val="28"/>
        </w:rPr>
        <w:t>проявление интереса к иг</w:t>
      </w:r>
      <w:r w:rsidRPr="00956DA0">
        <w:rPr>
          <w:rFonts w:ascii="Times New Roman" w:hAnsi="Times New Roman" w:cs="Times New Roman"/>
          <w:sz w:val="28"/>
          <w:szCs w:val="28"/>
        </w:rPr>
        <w:softHyphen/>
        <w:t xml:space="preserve">рушкам; наличие интереса к одной игрушке; характер действий с ними </w:t>
      </w:r>
      <w:r>
        <w:rPr>
          <w:rFonts w:ascii="Times New Roman" w:hAnsi="Times New Roman" w:cs="Times New Roman"/>
          <w:sz w:val="28"/>
          <w:szCs w:val="28"/>
        </w:rPr>
        <w:t>–</w:t>
      </w:r>
      <w:r w:rsidRPr="00956DA0">
        <w:rPr>
          <w:rFonts w:ascii="Times New Roman" w:hAnsi="Times New Roman" w:cs="Times New Roman"/>
          <w:sz w:val="28"/>
          <w:szCs w:val="28"/>
        </w:rPr>
        <w:t xml:space="preserve"> адекватные или неадекватные, специ</w:t>
      </w:r>
      <w:r w:rsidRPr="00956DA0">
        <w:rPr>
          <w:rFonts w:ascii="Times New Roman" w:hAnsi="Times New Roman" w:cs="Times New Roman"/>
          <w:sz w:val="28"/>
          <w:szCs w:val="28"/>
        </w:rPr>
        <w:softHyphen/>
        <w:t>фические или неспецифические манипуляции, предметно-игровые действия, процессуальная или сюжетная игра, выполнение и</w:t>
      </w:r>
      <w:r>
        <w:rPr>
          <w:rFonts w:ascii="Times New Roman" w:hAnsi="Times New Roman" w:cs="Times New Roman"/>
          <w:sz w:val="28"/>
          <w:szCs w:val="28"/>
        </w:rPr>
        <w:t xml:space="preserve">гровых действий по подражанию. </w:t>
      </w:r>
      <w:r w:rsidRPr="00956DA0">
        <w:rPr>
          <w:rFonts w:ascii="Times New Roman" w:hAnsi="Times New Roman" w:cs="Times New Roman"/>
          <w:sz w:val="28"/>
          <w:szCs w:val="28"/>
        </w:rPr>
        <w:t xml:space="preserve">Всего на </w:t>
      </w:r>
      <w:r>
        <w:rPr>
          <w:rFonts w:ascii="Times New Roman" w:hAnsi="Times New Roman" w:cs="Times New Roman"/>
          <w:sz w:val="28"/>
          <w:szCs w:val="28"/>
        </w:rPr>
        <w:t>игру отводится 10-15 мин.</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bCs/>
          <w:sz w:val="28"/>
          <w:szCs w:val="28"/>
        </w:rPr>
        <w:t xml:space="preserve">2. </w:t>
      </w:r>
      <w:r w:rsidRPr="00956DA0">
        <w:rPr>
          <w:rFonts w:ascii="Times New Roman" w:hAnsi="Times New Roman" w:cs="Times New Roman"/>
          <w:bCs/>
          <w:sz w:val="28"/>
          <w:szCs w:val="28"/>
          <w:u w:val="single"/>
        </w:rPr>
        <w:t>Коробка форм</w:t>
      </w:r>
      <w:r>
        <w:rPr>
          <w:rFonts w:ascii="Times New Roman" w:hAnsi="Times New Roman" w:cs="Times New Roman"/>
          <w:bCs/>
          <w:sz w:val="28"/>
          <w:szCs w:val="28"/>
        </w:rPr>
        <w:t xml:space="preserve">. </w:t>
      </w:r>
      <w:r w:rsidRPr="00956DA0">
        <w:rPr>
          <w:rFonts w:ascii="Times New Roman" w:hAnsi="Times New Roman" w:cs="Times New Roman"/>
          <w:sz w:val="28"/>
          <w:szCs w:val="28"/>
        </w:rPr>
        <w:t>Задание направлено на проверку уровня развития практической ориентировки на форму, т. е. умения пользоваться методом проб при выполнении практических задач.</w:t>
      </w:r>
    </w:p>
    <w:p w:rsidR="006E1F01" w:rsidRPr="00956DA0" w:rsidRDefault="006E1F01" w:rsidP="006E1F01">
      <w:pPr>
        <w:spacing w:line="360" w:lineRule="auto"/>
        <w:ind w:firstLine="709"/>
        <w:rPr>
          <w:rFonts w:ascii="Times New Roman" w:hAnsi="Times New Roman" w:cs="Times New Roman"/>
          <w:sz w:val="28"/>
          <w:szCs w:val="28"/>
        </w:rPr>
      </w:pPr>
      <w:proofErr w:type="gramStart"/>
      <w:r w:rsidRPr="00956DA0">
        <w:rPr>
          <w:rFonts w:ascii="Times New Roman" w:hAnsi="Times New Roman" w:cs="Times New Roman"/>
          <w:i/>
          <w:iCs/>
          <w:sz w:val="28"/>
          <w:szCs w:val="28"/>
        </w:rPr>
        <w:t xml:space="preserve">Оборудование: </w:t>
      </w:r>
      <w:r w:rsidRPr="00956DA0">
        <w:rPr>
          <w:rFonts w:ascii="Times New Roman" w:hAnsi="Times New Roman" w:cs="Times New Roman"/>
          <w:sz w:val="28"/>
          <w:szCs w:val="28"/>
        </w:rPr>
        <w:t xml:space="preserve">деревянная (или пластмассовая) коробка с пятью прорезями </w:t>
      </w:r>
      <w:r>
        <w:rPr>
          <w:rFonts w:ascii="Times New Roman" w:hAnsi="Times New Roman" w:cs="Times New Roman"/>
          <w:sz w:val="28"/>
          <w:szCs w:val="28"/>
        </w:rPr>
        <w:t>–</w:t>
      </w:r>
      <w:r w:rsidRPr="00956DA0">
        <w:rPr>
          <w:rFonts w:ascii="Times New Roman" w:hAnsi="Times New Roman" w:cs="Times New Roman"/>
          <w:sz w:val="28"/>
          <w:szCs w:val="28"/>
        </w:rPr>
        <w:t xml:space="preserve"> полукруглой, треугольной, прямо</w:t>
      </w:r>
      <w:r w:rsidRPr="00956DA0">
        <w:rPr>
          <w:rFonts w:ascii="Times New Roman" w:hAnsi="Times New Roman" w:cs="Times New Roman"/>
          <w:sz w:val="28"/>
          <w:szCs w:val="28"/>
        </w:rPr>
        <w:softHyphen/>
        <w:t>угольной, квадратной, шестиугольной формы («почтовый ящик») и десятью объемными геометрическими фигура</w:t>
      </w:r>
      <w:r w:rsidRPr="00956DA0">
        <w:rPr>
          <w:rFonts w:ascii="Times New Roman" w:hAnsi="Times New Roman" w:cs="Times New Roman"/>
          <w:sz w:val="28"/>
          <w:szCs w:val="28"/>
        </w:rPr>
        <w:softHyphen/>
        <w:t>ми, основание каждой из которых соответствует по форме одной из прорезей.</w:t>
      </w:r>
      <w:proofErr w:type="gramEnd"/>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Проведение обследования: </w:t>
      </w:r>
      <w:r w:rsidRPr="00956DA0">
        <w:rPr>
          <w:rFonts w:ascii="Times New Roman" w:hAnsi="Times New Roman" w:cs="Times New Roman"/>
          <w:sz w:val="28"/>
          <w:szCs w:val="28"/>
        </w:rPr>
        <w:t>психолог берет одну из фи</w:t>
      </w:r>
      <w:r w:rsidRPr="00956DA0">
        <w:rPr>
          <w:rFonts w:ascii="Times New Roman" w:hAnsi="Times New Roman" w:cs="Times New Roman"/>
          <w:sz w:val="28"/>
          <w:szCs w:val="28"/>
        </w:rPr>
        <w:softHyphen/>
        <w:t>гур и бросает ее в соответствующую прорезь. Затем пред</w:t>
      </w:r>
      <w:r w:rsidRPr="00956DA0">
        <w:rPr>
          <w:rFonts w:ascii="Times New Roman" w:hAnsi="Times New Roman" w:cs="Times New Roman"/>
          <w:sz w:val="28"/>
          <w:szCs w:val="28"/>
        </w:rPr>
        <w:softHyphen/>
        <w:t>лагает ребенку опустить остальные. Если ребенок не мо</w:t>
      </w:r>
      <w:r w:rsidRPr="00956DA0">
        <w:rPr>
          <w:rFonts w:ascii="Times New Roman" w:hAnsi="Times New Roman" w:cs="Times New Roman"/>
          <w:sz w:val="28"/>
          <w:szCs w:val="28"/>
        </w:rPr>
        <w:softHyphen/>
        <w:t>жет найти нужную прорезь, а пытается силой заталкивать фигуру, то следует провести обучение.</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lastRenderedPageBreak/>
        <w:t xml:space="preserve">Обучение: </w:t>
      </w:r>
      <w:r w:rsidRPr="00956DA0">
        <w:rPr>
          <w:rFonts w:ascii="Times New Roman" w:hAnsi="Times New Roman" w:cs="Times New Roman"/>
          <w:sz w:val="28"/>
          <w:szCs w:val="28"/>
        </w:rPr>
        <w:t>психолог берет одну из форм и медленно по</w:t>
      </w:r>
      <w:r w:rsidRPr="00956DA0">
        <w:rPr>
          <w:rFonts w:ascii="Times New Roman" w:hAnsi="Times New Roman" w:cs="Times New Roman"/>
          <w:sz w:val="28"/>
          <w:szCs w:val="28"/>
        </w:rPr>
        <w:softHyphen/>
        <w:t>казывает действия, прикладывая фигуру к разным отвер</w:t>
      </w:r>
      <w:r w:rsidRPr="00956DA0">
        <w:rPr>
          <w:rFonts w:ascii="Times New Roman" w:hAnsi="Times New Roman" w:cs="Times New Roman"/>
          <w:sz w:val="28"/>
          <w:szCs w:val="28"/>
        </w:rPr>
        <w:softHyphen/>
        <w:t>стиям, пока не найдет нужное. Затем дает ребенку дру</w:t>
      </w:r>
      <w:r w:rsidRPr="00956DA0">
        <w:rPr>
          <w:rFonts w:ascii="Times New Roman" w:hAnsi="Times New Roman" w:cs="Times New Roman"/>
          <w:sz w:val="28"/>
          <w:szCs w:val="28"/>
        </w:rPr>
        <w:softHyphen/>
        <w:t>гую фигуру и вместе с ним прикладывает ее к прорезям, отыскивая соответствующую. Остальные фигуры ребенок опускает самостоятельно.</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Оценка действий ребенка: </w:t>
      </w:r>
      <w:r w:rsidRPr="00956DA0">
        <w:rPr>
          <w:rFonts w:ascii="Times New Roman" w:hAnsi="Times New Roman" w:cs="Times New Roman"/>
          <w:sz w:val="28"/>
          <w:szCs w:val="28"/>
        </w:rPr>
        <w:t>принятие и понимание за</w:t>
      </w:r>
      <w:r w:rsidRPr="00956DA0">
        <w:rPr>
          <w:rFonts w:ascii="Times New Roman" w:hAnsi="Times New Roman" w:cs="Times New Roman"/>
          <w:sz w:val="28"/>
          <w:szCs w:val="28"/>
        </w:rPr>
        <w:softHyphen/>
        <w:t xml:space="preserve">дания; способы выполнения </w:t>
      </w:r>
      <w:r>
        <w:rPr>
          <w:rFonts w:ascii="Times New Roman" w:hAnsi="Times New Roman" w:cs="Times New Roman"/>
          <w:sz w:val="28"/>
          <w:szCs w:val="28"/>
        </w:rPr>
        <w:t>–</w:t>
      </w:r>
      <w:r w:rsidRPr="00956DA0">
        <w:rPr>
          <w:rFonts w:ascii="Times New Roman" w:hAnsi="Times New Roman" w:cs="Times New Roman"/>
          <w:sz w:val="28"/>
          <w:szCs w:val="28"/>
        </w:rPr>
        <w:t xml:space="preserve"> хаотичные действия или целенаправленные пробы; обучаемость; отношение к ре</w:t>
      </w:r>
      <w:r w:rsidRPr="00956DA0">
        <w:rPr>
          <w:rFonts w:ascii="Times New Roman" w:hAnsi="Times New Roman" w:cs="Times New Roman"/>
          <w:sz w:val="28"/>
          <w:szCs w:val="28"/>
        </w:rPr>
        <w:softHyphen/>
        <w:t>зультату своей деятельности.</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bCs/>
          <w:sz w:val="28"/>
          <w:szCs w:val="28"/>
        </w:rPr>
        <w:t xml:space="preserve">3. </w:t>
      </w:r>
      <w:r w:rsidRPr="00956DA0">
        <w:rPr>
          <w:rFonts w:ascii="Times New Roman" w:hAnsi="Times New Roman" w:cs="Times New Roman"/>
          <w:bCs/>
          <w:sz w:val="28"/>
          <w:szCs w:val="28"/>
          <w:u w:val="single"/>
        </w:rPr>
        <w:t>Разбери и сложи матрешку</w:t>
      </w:r>
      <w:r w:rsidRPr="00956DA0">
        <w:rPr>
          <w:rFonts w:ascii="Times New Roman" w:hAnsi="Times New Roman" w:cs="Times New Roman"/>
          <w:bCs/>
          <w:sz w:val="28"/>
          <w:szCs w:val="28"/>
        </w:rPr>
        <w:t xml:space="preserve"> </w:t>
      </w:r>
      <w:r w:rsidRPr="00956DA0">
        <w:rPr>
          <w:rFonts w:ascii="Times New Roman" w:hAnsi="Times New Roman" w:cs="Times New Roman"/>
          <w:sz w:val="28"/>
          <w:szCs w:val="28"/>
        </w:rPr>
        <w:t>(четырехсоставную). Задание направлено на проверку уровня развития ориен</w:t>
      </w:r>
      <w:r w:rsidRPr="00956DA0">
        <w:rPr>
          <w:rFonts w:ascii="Times New Roman" w:hAnsi="Times New Roman" w:cs="Times New Roman"/>
          <w:sz w:val="28"/>
          <w:szCs w:val="28"/>
        </w:rPr>
        <w:softHyphen/>
        <w:t>тировки на величину.</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Оборудование: </w:t>
      </w:r>
      <w:r w:rsidRPr="00956DA0">
        <w:rPr>
          <w:rFonts w:ascii="Times New Roman" w:hAnsi="Times New Roman" w:cs="Times New Roman"/>
          <w:sz w:val="28"/>
          <w:szCs w:val="28"/>
        </w:rPr>
        <w:t>четырехсоставная матрешка.</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Проведение обследования: </w:t>
      </w:r>
      <w:r w:rsidRPr="00956DA0">
        <w:rPr>
          <w:rFonts w:ascii="Times New Roman" w:hAnsi="Times New Roman" w:cs="Times New Roman"/>
          <w:sz w:val="28"/>
          <w:szCs w:val="28"/>
        </w:rPr>
        <w:t>взрослый показывает ребен</w:t>
      </w:r>
      <w:r w:rsidRPr="00956DA0">
        <w:rPr>
          <w:rFonts w:ascii="Times New Roman" w:hAnsi="Times New Roman" w:cs="Times New Roman"/>
          <w:sz w:val="28"/>
          <w:szCs w:val="28"/>
        </w:rPr>
        <w:softHyphen/>
        <w:t>ку матрешку и просит его посмотреть, что там есть, т. е. разобрать ее. После рассмотрения всех матрешек ребенка просят собрать их все в одну: «Собери все матрешки, что</w:t>
      </w:r>
      <w:r w:rsidRPr="00956DA0">
        <w:rPr>
          <w:rFonts w:ascii="Times New Roman" w:hAnsi="Times New Roman" w:cs="Times New Roman"/>
          <w:sz w:val="28"/>
          <w:szCs w:val="28"/>
        </w:rPr>
        <w:softHyphen/>
        <w:t>бы получилась одна». В случае затруднений проводится обучение.</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Обучение: </w:t>
      </w:r>
      <w:r w:rsidRPr="00956DA0">
        <w:rPr>
          <w:rFonts w:ascii="Times New Roman" w:hAnsi="Times New Roman" w:cs="Times New Roman"/>
          <w:sz w:val="28"/>
          <w:szCs w:val="28"/>
        </w:rPr>
        <w:t>психолог показывает ребенку, как складыва</w:t>
      </w:r>
      <w:r w:rsidRPr="00956DA0">
        <w:rPr>
          <w:rFonts w:ascii="Times New Roman" w:hAnsi="Times New Roman" w:cs="Times New Roman"/>
          <w:sz w:val="28"/>
          <w:szCs w:val="28"/>
        </w:rPr>
        <w:softHyphen/>
        <w:t>ется сначала двусоставная, а затем трехсоставная и четы</w:t>
      </w:r>
      <w:r w:rsidRPr="00956DA0">
        <w:rPr>
          <w:rFonts w:ascii="Times New Roman" w:hAnsi="Times New Roman" w:cs="Times New Roman"/>
          <w:sz w:val="28"/>
          <w:szCs w:val="28"/>
        </w:rPr>
        <w:softHyphen/>
        <w:t>рехсоставная матрешки, после чего предлагает выполнить задание самостоятельно.</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Оценка действий ребенка: </w:t>
      </w:r>
      <w:r w:rsidRPr="00956DA0">
        <w:rPr>
          <w:rFonts w:ascii="Times New Roman" w:hAnsi="Times New Roman" w:cs="Times New Roman"/>
          <w:sz w:val="28"/>
          <w:szCs w:val="28"/>
        </w:rPr>
        <w:t>принятие и понимание за</w:t>
      </w:r>
      <w:r w:rsidRPr="00956DA0">
        <w:rPr>
          <w:rFonts w:ascii="Times New Roman" w:hAnsi="Times New Roman" w:cs="Times New Roman"/>
          <w:sz w:val="28"/>
          <w:szCs w:val="28"/>
        </w:rPr>
        <w:softHyphen/>
        <w:t>дания; способы выполнения; обучаемость; отношение к ре</w:t>
      </w:r>
      <w:r w:rsidRPr="00956DA0">
        <w:rPr>
          <w:rFonts w:ascii="Times New Roman" w:hAnsi="Times New Roman" w:cs="Times New Roman"/>
          <w:sz w:val="28"/>
          <w:szCs w:val="28"/>
        </w:rPr>
        <w:softHyphen/>
        <w:t>зультату своей деятельности.</w:t>
      </w:r>
    </w:p>
    <w:p w:rsidR="006E1F01" w:rsidRPr="00956DA0"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 </w:t>
      </w:r>
      <w:r w:rsidRPr="00956DA0">
        <w:rPr>
          <w:rFonts w:ascii="Times New Roman" w:hAnsi="Times New Roman" w:cs="Times New Roman"/>
          <w:sz w:val="28"/>
          <w:szCs w:val="28"/>
          <w:u w:val="single"/>
        </w:rPr>
        <w:t>Группировка игрушек</w:t>
      </w:r>
      <w:r>
        <w:rPr>
          <w:rFonts w:ascii="Times New Roman" w:hAnsi="Times New Roman" w:cs="Times New Roman"/>
          <w:sz w:val="28"/>
          <w:szCs w:val="28"/>
        </w:rPr>
        <w:t xml:space="preserve"> </w:t>
      </w:r>
      <w:r w:rsidRPr="00956DA0">
        <w:rPr>
          <w:rFonts w:ascii="Times New Roman" w:hAnsi="Times New Roman" w:cs="Times New Roman"/>
          <w:sz w:val="28"/>
          <w:szCs w:val="28"/>
        </w:rPr>
        <w:t xml:space="preserve">(адаптированный вариант методики Л. А. </w:t>
      </w:r>
      <w:proofErr w:type="spellStart"/>
      <w:r w:rsidRPr="00956DA0">
        <w:rPr>
          <w:rFonts w:ascii="Times New Roman" w:hAnsi="Times New Roman" w:cs="Times New Roman"/>
          <w:sz w:val="28"/>
          <w:szCs w:val="28"/>
        </w:rPr>
        <w:t>Венгера</w:t>
      </w:r>
      <w:proofErr w:type="spellEnd"/>
      <w:r w:rsidRPr="00956DA0">
        <w:rPr>
          <w:rFonts w:ascii="Times New Roman" w:hAnsi="Times New Roman" w:cs="Times New Roman"/>
          <w:sz w:val="28"/>
          <w:szCs w:val="28"/>
        </w:rPr>
        <w:t>). Задание направлено на выявле</w:t>
      </w:r>
      <w:r w:rsidRPr="00956DA0">
        <w:rPr>
          <w:rFonts w:ascii="Times New Roman" w:hAnsi="Times New Roman" w:cs="Times New Roman"/>
          <w:sz w:val="28"/>
          <w:szCs w:val="28"/>
        </w:rPr>
        <w:softHyphen/>
        <w:t>ние уровня развития восприятия формы, умения исполь</w:t>
      </w:r>
      <w:r w:rsidRPr="00956DA0">
        <w:rPr>
          <w:rFonts w:ascii="Times New Roman" w:hAnsi="Times New Roman" w:cs="Times New Roman"/>
          <w:sz w:val="28"/>
          <w:szCs w:val="28"/>
        </w:rPr>
        <w:softHyphen/>
        <w:t>зовать геометрические эталоны (образцы) при определе</w:t>
      </w:r>
      <w:r w:rsidRPr="00956DA0">
        <w:rPr>
          <w:rFonts w:ascii="Times New Roman" w:hAnsi="Times New Roman" w:cs="Times New Roman"/>
          <w:sz w:val="28"/>
          <w:szCs w:val="28"/>
        </w:rPr>
        <w:softHyphen/>
        <w:t>нии общей формы конкретных предметов, т. е. выполнения группировки по форме.</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Оборудование: </w:t>
      </w:r>
      <w:r w:rsidRPr="00956DA0">
        <w:rPr>
          <w:rFonts w:ascii="Times New Roman" w:hAnsi="Times New Roman" w:cs="Times New Roman"/>
          <w:sz w:val="28"/>
          <w:szCs w:val="28"/>
        </w:rPr>
        <w:t>три коробки (без верхних крышек, раз</w:t>
      </w:r>
      <w:r w:rsidRPr="00956DA0">
        <w:rPr>
          <w:rFonts w:ascii="Times New Roman" w:hAnsi="Times New Roman" w:cs="Times New Roman"/>
          <w:sz w:val="28"/>
          <w:szCs w:val="28"/>
        </w:rPr>
        <w:softHyphen/>
        <w:t>мер каждой стенки 20x20 см) одного цвета с изображен</w:t>
      </w:r>
      <w:r w:rsidRPr="00956DA0">
        <w:rPr>
          <w:rFonts w:ascii="Times New Roman" w:hAnsi="Times New Roman" w:cs="Times New Roman"/>
          <w:sz w:val="28"/>
          <w:szCs w:val="28"/>
        </w:rPr>
        <w:softHyphen/>
        <w:t>ными на них эталонами-образцами (размер 4x4 см). На первой (на передней стенке) изображен квадрат, на вто</w:t>
      </w:r>
      <w:r w:rsidRPr="00956DA0">
        <w:rPr>
          <w:rFonts w:ascii="Times New Roman" w:hAnsi="Times New Roman" w:cs="Times New Roman"/>
          <w:sz w:val="28"/>
          <w:szCs w:val="28"/>
        </w:rPr>
        <w:softHyphen/>
        <w:t xml:space="preserve">рой </w:t>
      </w:r>
      <w:r>
        <w:rPr>
          <w:rFonts w:ascii="Times New Roman" w:hAnsi="Times New Roman" w:cs="Times New Roman"/>
          <w:sz w:val="28"/>
          <w:szCs w:val="28"/>
        </w:rPr>
        <w:t>–</w:t>
      </w:r>
      <w:r w:rsidRPr="00956DA0">
        <w:rPr>
          <w:rFonts w:ascii="Times New Roman" w:hAnsi="Times New Roman" w:cs="Times New Roman"/>
          <w:sz w:val="28"/>
          <w:szCs w:val="28"/>
        </w:rPr>
        <w:t xml:space="preserve"> треугольник, на третьей </w:t>
      </w:r>
      <w:r>
        <w:rPr>
          <w:rFonts w:ascii="Times New Roman" w:hAnsi="Times New Roman" w:cs="Times New Roman"/>
          <w:sz w:val="28"/>
          <w:szCs w:val="28"/>
        </w:rPr>
        <w:t>–</w:t>
      </w:r>
      <w:r w:rsidRPr="00956DA0">
        <w:rPr>
          <w:rFonts w:ascii="Times New Roman" w:hAnsi="Times New Roman" w:cs="Times New Roman"/>
          <w:sz w:val="28"/>
          <w:szCs w:val="28"/>
        </w:rPr>
        <w:t xml:space="preserve"> круг. </w:t>
      </w:r>
      <w:proofErr w:type="gramStart"/>
      <w:r w:rsidRPr="00956DA0">
        <w:rPr>
          <w:rFonts w:ascii="Times New Roman" w:hAnsi="Times New Roman" w:cs="Times New Roman"/>
          <w:sz w:val="28"/>
          <w:szCs w:val="28"/>
        </w:rPr>
        <w:t>Набор из 24 пред</w:t>
      </w:r>
      <w:r w:rsidRPr="00956DA0">
        <w:rPr>
          <w:rFonts w:ascii="Times New Roman" w:hAnsi="Times New Roman" w:cs="Times New Roman"/>
          <w:sz w:val="28"/>
          <w:szCs w:val="28"/>
        </w:rPr>
        <w:softHyphen/>
        <w:t xml:space="preserve">метов в мешочке: 8 </w:t>
      </w:r>
      <w:r>
        <w:rPr>
          <w:rFonts w:ascii="Times New Roman" w:hAnsi="Times New Roman" w:cs="Times New Roman"/>
          <w:sz w:val="28"/>
          <w:szCs w:val="28"/>
        </w:rPr>
        <w:t xml:space="preserve">– </w:t>
      </w:r>
      <w:r w:rsidRPr="00956DA0">
        <w:rPr>
          <w:rFonts w:ascii="Times New Roman" w:hAnsi="Times New Roman" w:cs="Times New Roman"/>
          <w:sz w:val="28"/>
          <w:szCs w:val="28"/>
        </w:rPr>
        <w:t>похожие на квадрат (кубик, коро</w:t>
      </w:r>
      <w:r w:rsidRPr="00956DA0">
        <w:rPr>
          <w:rFonts w:ascii="Times New Roman" w:hAnsi="Times New Roman" w:cs="Times New Roman"/>
          <w:sz w:val="28"/>
          <w:szCs w:val="28"/>
        </w:rPr>
        <w:softHyphen/>
        <w:t xml:space="preserve">бок, квадратная пуговица и др.), 8 </w:t>
      </w:r>
      <w:r>
        <w:rPr>
          <w:rFonts w:ascii="Times New Roman" w:hAnsi="Times New Roman" w:cs="Times New Roman"/>
          <w:sz w:val="28"/>
          <w:szCs w:val="28"/>
        </w:rPr>
        <w:t>–</w:t>
      </w:r>
      <w:r w:rsidRPr="00956DA0">
        <w:rPr>
          <w:rFonts w:ascii="Times New Roman" w:hAnsi="Times New Roman" w:cs="Times New Roman"/>
          <w:sz w:val="28"/>
          <w:szCs w:val="28"/>
        </w:rPr>
        <w:t xml:space="preserve"> похожие на </w:t>
      </w:r>
      <w:r w:rsidRPr="00956DA0">
        <w:rPr>
          <w:rFonts w:ascii="Times New Roman" w:hAnsi="Times New Roman" w:cs="Times New Roman"/>
          <w:sz w:val="28"/>
          <w:szCs w:val="28"/>
        </w:rPr>
        <w:lastRenderedPageBreak/>
        <w:t xml:space="preserve">треугольник (конус, елочка, формочка и др.) и 8 </w:t>
      </w:r>
      <w:r>
        <w:rPr>
          <w:rFonts w:ascii="Times New Roman" w:hAnsi="Times New Roman" w:cs="Times New Roman"/>
          <w:sz w:val="28"/>
          <w:szCs w:val="28"/>
        </w:rPr>
        <w:t>–</w:t>
      </w:r>
      <w:r w:rsidRPr="00956DA0">
        <w:rPr>
          <w:rFonts w:ascii="Times New Roman" w:hAnsi="Times New Roman" w:cs="Times New Roman"/>
          <w:sz w:val="28"/>
          <w:szCs w:val="28"/>
        </w:rPr>
        <w:t xml:space="preserve"> по</w:t>
      </w:r>
      <w:r w:rsidRPr="00956DA0">
        <w:rPr>
          <w:rFonts w:ascii="Times New Roman" w:hAnsi="Times New Roman" w:cs="Times New Roman"/>
          <w:sz w:val="28"/>
          <w:szCs w:val="28"/>
        </w:rPr>
        <w:softHyphen/>
        <w:t>хожие на круг (монета, медаль, полусфера и др.)</w:t>
      </w:r>
      <w:proofErr w:type="gramEnd"/>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Проведение обследования: </w:t>
      </w:r>
      <w:r w:rsidRPr="00956DA0">
        <w:rPr>
          <w:rFonts w:ascii="Times New Roman" w:hAnsi="Times New Roman" w:cs="Times New Roman"/>
          <w:sz w:val="28"/>
          <w:szCs w:val="28"/>
        </w:rPr>
        <w:t>коробки расставляются на столе перед ребенком. Психолог обращает внимание ре</w:t>
      </w:r>
      <w:r w:rsidRPr="00956DA0">
        <w:rPr>
          <w:rFonts w:ascii="Times New Roman" w:hAnsi="Times New Roman" w:cs="Times New Roman"/>
          <w:sz w:val="28"/>
          <w:szCs w:val="28"/>
        </w:rPr>
        <w:softHyphen/>
        <w:t>бенка на эталон-образец: «Смотри, здесь нарисована вот такая фигура (круг), а здесь вот такая (квадрат)». Затем вынимает из мешочка первый предмет (любой) и говорит: «На какую фигуру похоже: на эту (показ круга), на эту (показ квадрата) или на эту (показ треугольника)?» После того как ребенок указывает на один из эталонов, взрос</w:t>
      </w:r>
      <w:r w:rsidRPr="00956DA0">
        <w:rPr>
          <w:rFonts w:ascii="Times New Roman" w:hAnsi="Times New Roman" w:cs="Times New Roman"/>
          <w:sz w:val="28"/>
          <w:szCs w:val="28"/>
        </w:rPr>
        <w:softHyphen/>
        <w:t>лый говорит: «А теперь бросай в эту коробку». Затем вы</w:t>
      </w:r>
      <w:r w:rsidRPr="00956DA0">
        <w:rPr>
          <w:rFonts w:ascii="Times New Roman" w:hAnsi="Times New Roman" w:cs="Times New Roman"/>
          <w:sz w:val="28"/>
          <w:szCs w:val="28"/>
        </w:rPr>
        <w:softHyphen/>
        <w:t>нимает следующий предмет (другой формы), и вся проце</w:t>
      </w:r>
      <w:r w:rsidRPr="00956DA0">
        <w:rPr>
          <w:rFonts w:ascii="Times New Roman" w:hAnsi="Times New Roman" w:cs="Times New Roman"/>
          <w:sz w:val="28"/>
          <w:szCs w:val="28"/>
        </w:rPr>
        <w:softHyphen/>
        <w:t>дура повторяется. В дальнейшем дают возможность разложить игрушки самому ребенку, его просят: «А те</w:t>
      </w:r>
      <w:r w:rsidRPr="00956DA0">
        <w:rPr>
          <w:rFonts w:ascii="Times New Roman" w:hAnsi="Times New Roman" w:cs="Times New Roman"/>
          <w:sz w:val="28"/>
          <w:szCs w:val="28"/>
        </w:rPr>
        <w:softHyphen/>
        <w:t>перь разложи все игрушки в свою коробку, смотри вни</w:t>
      </w:r>
      <w:r w:rsidRPr="00956DA0">
        <w:rPr>
          <w:rFonts w:ascii="Times New Roman" w:hAnsi="Times New Roman" w:cs="Times New Roman"/>
          <w:sz w:val="28"/>
          <w:szCs w:val="28"/>
        </w:rPr>
        <w:softHyphen/>
        <w:t>мательно».</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Обучение: </w:t>
      </w:r>
      <w:r w:rsidRPr="00956DA0">
        <w:rPr>
          <w:rFonts w:ascii="Times New Roman" w:hAnsi="Times New Roman" w:cs="Times New Roman"/>
          <w:sz w:val="28"/>
          <w:szCs w:val="28"/>
        </w:rPr>
        <w:t>в тех случаях, когда ребенок не продолжил самостоятельно выполнять задание, взрослый по очереди дает игрушки и просит ребенка опустить игрушку в ко</w:t>
      </w:r>
      <w:r w:rsidRPr="00956DA0">
        <w:rPr>
          <w:rFonts w:ascii="Times New Roman" w:hAnsi="Times New Roman" w:cs="Times New Roman"/>
          <w:sz w:val="28"/>
          <w:szCs w:val="28"/>
        </w:rPr>
        <w:softHyphen/>
        <w:t>робку. Если же ребенок опускает ее, но не ориентируется на образец, то взрослый обращает снова его внимание на образец, соотнося с ним игрушку.</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Оценка действий ребенка: </w:t>
      </w:r>
      <w:r w:rsidRPr="00956DA0">
        <w:rPr>
          <w:rFonts w:ascii="Times New Roman" w:hAnsi="Times New Roman" w:cs="Times New Roman"/>
          <w:sz w:val="28"/>
          <w:szCs w:val="28"/>
        </w:rPr>
        <w:t>принятие и понимание за</w:t>
      </w:r>
      <w:r w:rsidRPr="00956DA0">
        <w:rPr>
          <w:rFonts w:ascii="Times New Roman" w:hAnsi="Times New Roman" w:cs="Times New Roman"/>
          <w:sz w:val="28"/>
          <w:szCs w:val="28"/>
        </w:rPr>
        <w:softHyphen/>
        <w:t xml:space="preserve">дания; способы выполнения </w:t>
      </w:r>
      <w:r>
        <w:rPr>
          <w:rFonts w:ascii="Times New Roman" w:hAnsi="Times New Roman" w:cs="Times New Roman"/>
          <w:sz w:val="28"/>
          <w:szCs w:val="28"/>
        </w:rPr>
        <w:t>–</w:t>
      </w:r>
      <w:r w:rsidRPr="00956DA0">
        <w:rPr>
          <w:rFonts w:ascii="Times New Roman" w:hAnsi="Times New Roman" w:cs="Times New Roman"/>
          <w:sz w:val="28"/>
          <w:szCs w:val="28"/>
        </w:rPr>
        <w:t xml:space="preserve"> умение работать по образ</w:t>
      </w:r>
      <w:r w:rsidRPr="00956DA0">
        <w:rPr>
          <w:rFonts w:ascii="Times New Roman" w:hAnsi="Times New Roman" w:cs="Times New Roman"/>
          <w:sz w:val="28"/>
          <w:szCs w:val="28"/>
        </w:rPr>
        <w:softHyphen/>
        <w:t>цу; целенаправленность действий; обучаемость, отношение к результату; результат.</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bCs/>
          <w:sz w:val="28"/>
          <w:szCs w:val="28"/>
        </w:rPr>
        <w:t xml:space="preserve">5. </w:t>
      </w:r>
      <w:r w:rsidRPr="00956DA0">
        <w:rPr>
          <w:rFonts w:ascii="Times New Roman" w:hAnsi="Times New Roman" w:cs="Times New Roman"/>
          <w:bCs/>
          <w:sz w:val="28"/>
          <w:szCs w:val="28"/>
          <w:u w:val="single"/>
        </w:rPr>
        <w:t>Сложи разрезанную картинку</w:t>
      </w:r>
      <w:r>
        <w:rPr>
          <w:rFonts w:ascii="Times New Roman" w:hAnsi="Times New Roman" w:cs="Times New Roman"/>
          <w:bCs/>
          <w:sz w:val="28"/>
          <w:szCs w:val="28"/>
        </w:rPr>
        <w:t xml:space="preserve"> </w:t>
      </w:r>
      <w:r w:rsidRPr="00956DA0">
        <w:rPr>
          <w:rFonts w:ascii="Times New Roman" w:hAnsi="Times New Roman" w:cs="Times New Roman"/>
          <w:sz w:val="28"/>
          <w:szCs w:val="28"/>
        </w:rPr>
        <w:t>(из трех частей). За</w:t>
      </w:r>
      <w:r w:rsidRPr="00956DA0">
        <w:rPr>
          <w:rFonts w:ascii="Times New Roman" w:hAnsi="Times New Roman" w:cs="Times New Roman"/>
          <w:sz w:val="28"/>
          <w:szCs w:val="28"/>
        </w:rPr>
        <w:softHyphen/>
        <w:t>дание направлено на выявление уровня развития целост</w:t>
      </w:r>
      <w:r w:rsidRPr="00956DA0">
        <w:rPr>
          <w:rFonts w:ascii="Times New Roman" w:hAnsi="Times New Roman" w:cs="Times New Roman"/>
          <w:sz w:val="28"/>
          <w:szCs w:val="28"/>
        </w:rPr>
        <w:softHyphen/>
        <w:t>ного восприятия предметного изображения на картинке.</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Оборудование: </w:t>
      </w:r>
      <w:r w:rsidRPr="00956DA0">
        <w:rPr>
          <w:rFonts w:ascii="Times New Roman" w:hAnsi="Times New Roman" w:cs="Times New Roman"/>
          <w:sz w:val="28"/>
          <w:szCs w:val="28"/>
        </w:rPr>
        <w:t>две одинаковые предметные картин</w:t>
      </w:r>
      <w:r w:rsidRPr="00956DA0">
        <w:rPr>
          <w:rFonts w:ascii="Times New Roman" w:hAnsi="Times New Roman" w:cs="Times New Roman"/>
          <w:sz w:val="28"/>
          <w:szCs w:val="28"/>
        </w:rPr>
        <w:softHyphen/>
        <w:t>ки, одна из которых разрезана на три части (потух или платье).</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Проведение обследования: </w:t>
      </w:r>
      <w:r w:rsidRPr="00956DA0">
        <w:rPr>
          <w:rFonts w:ascii="Times New Roman" w:hAnsi="Times New Roman" w:cs="Times New Roman"/>
          <w:sz w:val="28"/>
          <w:szCs w:val="28"/>
        </w:rPr>
        <w:t>взрослый показы плот ребен</w:t>
      </w:r>
      <w:r w:rsidRPr="00956DA0">
        <w:rPr>
          <w:rFonts w:ascii="Times New Roman" w:hAnsi="Times New Roman" w:cs="Times New Roman"/>
          <w:sz w:val="28"/>
          <w:szCs w:val="28"/>
        </w:rPr>
        <w:softHyphen/>
        <w:t>ку три части р</w:t>
      </w:r>
      <w:r>
        <w:rPr>
          <w:rFonts w:ascii="Times New Roman" w:hAnsi="Times New Roman" w:cs="Times New Roman"/>
          <w:sz w:val="28"/>
          <w:szCs w:val="28"/>
        </w:rPr>
        <w:t>азрезной картинки и просит: «Сдела</w:t>
      </w:r>
      <w:r w:rsidRPr="00956DA0">
        <w:rPr>
          <w:rFonts w:ascii="Times New Roman" w:hAnsi="Times New Roman" w:cs="Times New Roman"/>
          <w:sz w:val="28"/>
          <w:szCs w:val="28"/>
        </w:rPr>
        <w:t>й це</w:t>
      </w:r>
      <w:r w:rsidRPr="00956DA0">
        <w:rPr>
          <w:rFonts w:ascii="Times New Roman" w:hAnsi="Times New Roman" w:cs="Times New Roman"/>
          <w:sz w:val="28"/>
          <w:szCs w:val="28"/>
        </w:rPr>
        <w:softHyphen/>
        <w:t>лую картинку».</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Обучение: </w:t>
      </w:r>
      <w:r w:rsidRPr="00956DA0">
        <w:rPr>
          <w:rFonts w:ascii="Times New Roman" w:hAnsi="Times New Roman" w:cs="Times New Roman"/>
          <w:sz w:val="28"/>
          <w:szCs w:val="28"/>
        </w:rPr>
        <w:t>в тех случаях, когда ребенок не может пра</w:t>
      </w:r>
      <w:r w:rsidRPr="00956DA0">
        <w:rPr>
          <w:rFonts w:ascii="Times New Roman" w:hAnsi="Times New Roman" w:cs="Times New Roman"/>
          <w:sz w:val="28"/>
          <w:szCs w:val="28"/>
        </w:rPr>
        <w:softHyphen/>
        <w:t xml:space="preserve">вильно соединить части картинки, взрослый показывает целую картинку и просит сделать из частей такую же. Коли и после этого ребенок не справляется с заданием, </w:t>
      </w:r>
      <w:r>
        <w:rPr>
          <w:rFonts w:ascii="Times New Roman" w:hAnsi="Times New Roman" w:cs="Times New Roman"/>
          <w:sz w:val="28"/>
          <w:szCs w:val="28"/>
        </w:rPr>
        <w:lastRenderedPageBreak/>
        <w:t>э</w:t>
      </w:r>
      <w:r w:rsidRPr="00956DA0">
        <w:rPr>
          <w:rFonts w:ascii="Times New Roman" w:hAnsi="Times New Roman" w:cs="Times New Roman"/>
          <w:sz w:val="28"/>
          <w:szCs w:val="28"/>
        </w:rPr>
        <w:t>кспериментатор сам накладывает часть разрезной кар</w:t>
      </w:r>
      <w:r w:rsidRPr="00956DA0">
        <w:rPr>
          <w:rFonts w:ascii="Times New Roman" w:hAnsi="Times New Roman" w:cs="Times New Roman"/>
          <w:sz w:val="28"/>
          <w:szCs w:val="28"/>
        </w:rPr>
        <w:softHyphen/>
        <w:t xml:space="preserve">тинки </w:t>
      </w:r>
      <w:proofErr w:type="gramStart"/>
      <w:r w:rsidRPr="00956DA0">
        <w:rPr>
          <w:rFonts w:ascii="Times New Roman" w:hAnsi="Times New Roman" w:cs="Times New Roman"/>
          <w:sz w:val="28"/>
          <w:szCs w:val="28"/>
        </w:rPr>
        <w:t>на</w:t>
      </w:r>
      <w:proofErr w:type="gramEnd"/>
      <w:r w:rsidRPr="00956DA0">
        <w:rPr>
          <w:rFonts w:ascii="Times New Roman" w:hAnsi="Times New Roman" w:cs="Times New Roman"/>
          <w:sz w:val="28"/>
          <w:szCs w:val="28"/>
        </w:rPr>
        <w:t xml:space="preserve"> целую и просит его наложить другую. После чего предлагает ребенку выполнить задание самостоя</w:t>
      </w:r>
      <w:r w:rsidRPr="00956DA0">
        <w:rPr>
          <w:rFonts w:ascii="Times New Roman" w:hAnsi="Times New Roman" w:cs="Times New Roman"/>
          <w:sz w:val="28"/>
          <w:szCs w:val="28"/>
        </w:rPr>
        <w:softHyphen/>
        <w:t>тельно.</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Оценка действий ребенка: </w:t>
      </w:r>
      <w:r w:rsidRPr="00956DA0">
        <w:rPr>
          <w:rFonts w:ascii="Times New Roman" w:hAnsi="Times New Roman" w:cs="Times New Roman"/>
          <w:sz w:val="28"/>
          <w:szCs w:val="28"/>
        </w:rPr>
        <w:t>принятие задания; спосо</w:t>
      </w:r>
      <w:r w:rsidRPr="00956DA0">
        <w:rPr>
          <w:rFonts w:ascii="Times New Roman" w:hAnsi="Times New Roman" w:cs="Times New Roman"/>
          <w:sz w:val="28"/>
          <w:szCs w:val="28"/>
        </w:rPr>
        <w:softHyphen/>
        <w:t>бы выполнения; обучаемость; отношение к результату; ре</w:t>
      </w:r>
      <w:r w:rsidRPr="00956DA0">
        <w:rPr>
          <w:rFonts w:ascii="Times New Roman" w:hAnsi="Times New Roman" w:cs="Times New Roman"/>
          <w:sz w:val="28"/>
          <w:szCs w:val="28"/>
        </w:rPr>
        <w:softHyphen/>
        <w:t>зультат.</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bCs/>
          <w:sz w:val="28"/>
          <w:szCs w:val="28"/>
        </w:rPr>
        <w:t xml:space="preserve">6. </w:t>
      </w:r>
      <w:r w:rsidRPr="00956DA0">
        <w:rPr>
          <w:rFonts w:ascii="Times New Roman" w:hAnsi="Times New Roman" w:cs="Times New Roman"/>
          <w:bCs/>
          <w:sz w:val="28"/>
          <w:szCs w:val="28"/>
          <w:u w:val="single"/>
        </w:rPr>
        <w:t>Достань тележку</w:t>
      </w:r>
      <w:r w:rsidRPr="00956DA0">
        <w:rPr>
          <w:rFonts w:ascii="Times New Roman" w:hAnsi="Times New Roman" w:cs="Times New Roman"/>
          <w:bCs/>
          <w:sz w:val="28"/>
          <w:szCs w:val="28"/>
        </w:rPr>
        <w:t xml:space="preserve"> </w:t>
      </w:r>
      <w:r w:rsidRPr="00956DA0">
        <w:rPr>
          <w:rFonts w:ascii="Times New Roman" w:hAnsi="Times New Roman" w:cs="Times New Roman"/>
          <w:sz w:val="28"/>
          <w:szCs w:val="28"/>
        </w:rPr>
        <w:t xml:space="preserve">(со стержнем; адаптированный вариант методики С. Л. </w:t>
      </w:r>
      <w:proofErr w:type="spellStart"/>
      <w:r w:rsidRPr="00956DA0">
        <w:rPr>
          <w:rFonts w:ascii="Times New Roman" w:hAnsi="Times New Roman" w:cs="Times New Roman"/>
          <w:sz w:val="28"/>
          <w:szCs w:val="28"/>
        </w:rPr>
        <w:t>Новоселовой</w:t>
      </w:r>
      <w:proofErr w:type="spellEnd"/>
      <w:r w:rsidRPr="00956DA0">
        <w:rPr>
          <w:rFonts w:ascii="Times New Roman" w:hAnsi="Times New Roman" w:cs="Times New Roman"/>
          <w:sz w:val="28"/>
          <w:szCs w:val="28"/>
        </w:rPr>
        <w:t>). Задание направле</w:t>
      </w:r>
      <w:r w:rsidRPr="00956DA0">
        <w:rPr>
          <w:rFonts w:ascii="Times New Roman" w:hAnsi="Times New Roman" w:cs="Times New Roman"/>
          <w:sz w:val="28"/>
          <w:szCs w:val="28"/>
        </w:rPr>
        <w:softHyphen/>
        <w:t>но на выявление уровня развития наглядно-действенного мышления.</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Оборудование: </w:t>
      </w:r>
      <w:r w:rsidRPr="00956DA0">
        <w:rPr>
          <w:rFonts w:ascii="Times New Roman" w:hAnsi="Times New Roman" w:cs="Times New Roman"/>
          <w:sz w:val="28"/>
          <w:szCs w:val="28"/>
        </w:rPr>
        <w:t>тележка со стержнем, три палочки: с колечком, с рабочим концом типа вилки, с веревочкой.</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Проведение обследования: </w:t>
      </w:r>
      <w:r w:rsidRPr="00956DA0">
        <w:rPr>
          <w:rFonts w:ascii="Times New Roman" w:hAnsi="Times New Roman" w:cs="Times New Roman"/>
          <w:sz w:val="28"/>
          <w:szCs w:val="28"/>
        </w:rPr>
        <w:t>перед ребенком на другом конце стола стоит тележка так, чтобы он не мог достать ее рукой. Недалеко сбоку от ребенка лежат палочки. Ре</w:t>
      </w:r>
      <w:r w:rsidRPr="00956DA0">
        <w:rPr>
          <w:rFonts w:ascii="Times New Roman" w:hAnsi="Times New Roman" w:cs="Times New Roman"/>
          <w:sz w:val="28"/>
          <w:szCs w:val="28"/>
        </w:rPr>
        <w:softHyphen/>
        <w:t>бенка просят достать тележку и поиграть с ней. Если ре</w:t>
      </w:r>
      <w:r w:rsidRPr="00956DA0">
        <w:rPr>
          <w:rFonts w:ascii="Times New Roman" w:hAnsi="Times New Roman" w:cs="Times New Roman"/>
          <w:sz w:val="28"/>
          <w:szCs w:val="28"/>
        </w:rPr>
        <w:softHyphen/>
        <w:t>бенок тянется к ней рукой, то ему говорят: «Подумай, как достать». В тех случаях, когда он начинает брать па</w:t>
      </w:r>
      <w:r w:rsidRPr="00956DA0">
        <w:rPr>
          <w:rFonts w:ascii="Times New Roman" w:hAnsi="Times New Roman" w:cs="Times New Roman"/>
          <w:sz w:val="28"/>
          <w:szCs w:val="28"/>
        </w:rPr>
        <w:softHyphen/>
        <w:t>лочки и доставать тележку, ему дают возможность вы</w:t>
      </w:r>
      <w:r w:rsidRPr="00956DA0">
        <w:rPr>
          <w:rFonts w:ascii="Times New Roman" w:hAnsi="Times New Roman" w:cs="Times New Roman"/>
          <w:sz w:val="28"/>
          <w:szCs w:val="28"/>
        </w:rPr>
        <w:softHyphen/>
        <w:t>полнять задание методом проб. Если ребенок пытается встать, его просят посидеть на стуле и подумать, как до</w:t>
      </w:r>
      <w:r w:rsidRPr="00956DA0">
        <w:rPr>
          <w:rFonts w:ascii="Times New Roman" w:hAnsi="Times New Roman" w:cs="Times New Roman"/>
          <w:sz w:val="28"/>
          <w:szCs w:val="28"/>
        </w:rPr>
        <w:softHyphen/>
        <w:t>стать тележку.</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Обучение </w:t>
      </w:r>
      <w:r w:rsidRPr="00956DA0">
        <w:rPr>
          <w:rFonts w:ascii="Times New Roman" w:hAnsi="Times New Roman" w:cs="Times New Roman"/>
          <w:sz w:val="28"/>
          <w:szCs w:val="28"/>
        </w:rPr>
        <w:t>не проводится.</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Оценка действий ребенка: </w:t>
      </w:r>
      <w:r w:rsidRPr="00956DA0">
        <w:rPr>
          <w:rFonts w:ascii="Times New Roman" w:hAnsi="Times New Roman" w:cs="Times New Roman"/>
          <w:sz w:val="28"/>
          <w:szCs w:val="28"/>
        </w:rPr>
        <w:t>принятие и понимание за</w:t>
      </w:r>
      <w:r w:rsidRPr="00956DA0">
        <w:rPr>
          <w:rFonts w:ascii="Times New Roman" w:hAnsi="Times New Roman" w:cs="Times New Roman"/>
          <w:sz w:val="28"/>
          <w:szCs w:val="28"/>
        </w:rPr>
        <w:softHyphen/>
        <w:t xml:space="preserve">дания; способы выполнения </w:t>
      </w:r>
      <w:r>
        <w:rPr>
          <w:rFonts w:ascii="Times New Roman" w:hAnsi="Times New Roman" w:cs="Times New Roman"/>
          <w:sz w:val="28"/>
          <w:szCs w:val="28"/>
        </w:rPr>
        <w:t>–</w:t>
      </w:r>
      <w:r w:rsidRPr="00956DA0">
        <w:rPr>
          <w:rFonts w:ascii="Times New Roman" w:hAnsi="Times New Roman" w:cs="Times New Roman"/>
          <w:sz w:val="28"/>
          <w:szCs w:val="28"/>
        </w:rPr>
        <w:t xml:space="preserve"> хаотичные действия; ме</w:t>
      </w:r>
      <w:r w:rsidRPr="00956DA0">
        <w:rPr>
          <w:rFonts w:ascii="Times New Roman" w:hAnsi="Times New Roman" w:cs="Times New Roman"/>
          <w:sz w:val="28"/>
          <w:szCs w:val="28"/>
        </w:rPr>
        <w:softHyphen/>
        <w:t>тод проб; метод зрительного соотнесения; отношение к ре</w:t>
      </w:r>
      <w:r w:rsidRPr="00956DA0">
        <w:rPr>
          <w:rFonts w:ascii="Times New Roman" w:hAnsi="Times New Roman" w:cs="Times New Roman"/>
          <w:sz w:val="28"/>
          <w:szCs w:val="28"/>
        </w:rPr>
        <w:softHyphen/>
        <w:t>зультату</w:t>
      </w:r>
      <w:r>
        <w:rPr>
          <w:rFonts w:ascii="Times New Roman" w:hAnsi="Times New Roman" w:cs="Times New Roman"/>
          <w:sz w:val="28"/>
          <w:szCs w:val="28"/>
        </w:rPr>
        <w:t>;</w:t>
      </w:r>
      <w:r w:rsidRPr="00956DA0">
        <w:rPr>
          <w:rFonts w:ascii="Times New Roman" w:hAnsi="Times New Roman" w:cs="Times New Roman"/>
          <w:sz w:val="28"/>
          <w:szCs w:val="28"/>
        </w:rPr>
        <w:t xml:space="preserve"> результат.</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bCs/>
          <w:sz w:val="28"/>
          <w:szCs w:val="28"/>
        </w:rPr>
        <w:t>7.</w:t>
      </w:r>
      <w:r w:rsidRPr="00956DA0">
        <w:rPr>
          <w:rFonts w:ascii="Times New Roman" w:hAnsi="Times New Roman" w:cs="Times New Roman"/>
          <w:bCs/>
          <w:sz w:val="28"/>
          <w:szCs w:val="28"/>
        </w:rPr>
        <w:tab/>
      </w:r>
      <w:r w:rsidRPr="00956DA0">
        <w:rPr>
          <w:rFonts w:ascii="Times New Roman" w:hAnsi="Times New Roman" w:cs="Times New Roman"/>
          <w:bCs/>
          <w:sz w:val="28"/>
          <w:szCs w:val="28"/>
          <w:u w:val="single"/>
        </w:rPr>
        <w:t>Найди пару</w:t>
      </w:r>
      <w:r>
        <w:rPr>
          <w:rFonts w:ascii="Times New Roman" w:hAnsi="Times New Roman" w:cs="Times New Roman"/>
          <w:bCs/>
          <w:sz w:val="28"/>
          <w:szCs w:val="28"/>
        </w:rPr>
        <w:t xml:space="preserve"> </w:t>
      </w:r>
      <w:r w:rsidRPr="00956DA0">
        <w:rPr>
          <w:rFonts w:ascii="Times New Roman" w:hAnsi="Times New Roman" w:cs="Times New Roman"/>
          <w:sz w:val="28"/>
          <w:szCs w:val="28"/>
        </w:rPr>
        <w:t xml:space="preserve">(сравнение </w:t>
      </w:r>
      <w:r>
        <w:rPr>
          <w:rFonts w:ascii="Times New Roman" w:hAnsi="Times New Roman" w:cs="Times New Roman"/>
          <w:sz w:val="28"/>
          <w:szCs w:val="28"/>
        </w:rPr>
        <w:t>картинок). Задание направ</w:t>
      </w:r>
      <w:r>
        <w:rPr>
          <w:rFonts w:ascii="Times New Roman" w:hAnsi="Times New Roman" w:cs="Times New Roman"/>
          <w:sz w:val="28"/>
          <w:szCs w:val="28"/>
        </w:rPr>
        <w:softHyphen/>
      </w:r>
      <w:r w:rsidRPr="00956DA0">
        <w:rPr>
          <w:rFonts w:ascii="Times New Roman" w:hAnsi="Times New Roman" w:cs="Times New Roman"/>
          <w:sz w:val="28"/>
          <w:szCs w:val="28"/>
        </w:rPr>
        <w:t>лено на выявление умения анализировать и сравнивать</w:t>
      </w:r>
      <w:r w:rsidRPr="00956DA0">
        <w:rPr>
          <w:rFonts w:ascii="Times New Roman" w:hAnsi="Times New Roman" w:cs="Times New Roman"/>
          <w:sz w:val="28"/>
          <w:szCs w:val="28"/>
        </w:rPr>
        <w:br/>
        <w:t>изображения, находить сходство и различие.</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Оборудование: </w:t>
      </w:r>
      <w:r w:rsidRPr="00956DA0">
        <w:rPr>
          <w:rFonts w:ascii="Times New Roman" w:hAnsi="Times New Roman" w:cs="Times New Roman"/>
          <w:sz w:val="28"/>
          <w:szCs w:val="28"/>
        </w:rPr>
        <w:t>три парные карточки, на каждой из ко</w:t>
      </w:r>
      <w:r w:rsidRPr="00956DA0">
        <w:rPr>
          <w:rFonts w:ascii="Times New Roman" w:hAnsi="Times New Roman" w:cs="Times New Roman"/>
          <w:sz w:val="28"/>
          <w:szCs w:val="28"/>
        </w:rPr>
        <w:softHyphen/>
        <w:t>торых изображены в разной последовательности геометри</w:t>
      </w:r>
      <w:r w:rsidRPr="00956DA0">
        <w:rPr>
          <w:rFonts w:ascii="Times New Roman" w:hAnsi="Times New Roman" w:cs="Times New Roman"/>
          <w:sz w:val="28"/>
          <w:szCs w:val="28"/>
        </w:rPr>
        <w:softHyphen/>
        <w:t xml:space="preserve">ческие фигуры </w:t>
      </w:r>
      <w:r>
        <w:rPr>
          <w:rFonts w:ascii="Times New Roman" w:hAnsi="Times New Roman" w:cs="Times New Roman"/>
          <w:sz w:val="28"/>
          <w:szCs w:val="28"/>
        </w:rPr>
        <w:t>–</w:t>
      </w:r>
      <w:r w:rsidRPr="00956DA0">
        <w:rPr>
          <w:rFonts w:ascii="Times New Roman" w:hAnsi="Times New Roman" w:cs="Times New Roman"/>
          <w:sz w:val="28"/>
          <w:szCs w:val="28"/>
        </w:rPr>
        <w:t xml:space="preserve"> круг, квадрат, треугольник.</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Проведение обследования: </w:t>
      </w:r>
      <w:r w:rsidRPr="00956DA0">
        <w:rPr>
          <w:rFonts w:ascii="Times New Roman" w:hAnsi="Times New Roman" w:cs="Times New Roman"/>
          <w:sz w:val="28"/>
          <w:szCs w:val="28"/>
        </w:rPr>
        <w:t>взрослый берет три карточки с разным расположением геометрических фигур и раскла</w:t>
      </w:r>
      <w:r w:rsidRPr="00956DA0">
        <w:rPr>
          <w:rFonts w:ascii="Times New Roman" w:hAnsi="Times New Roman" w:cs="Times New Roman"/>
          <w:sz w:val="28"/>
          <w:szCs w:val="28"/>
        </w:rPr>
        <w:softHyphen/>
        <w:t>дывает их перед ребенком, аналогичные находятся у взрос</w:t>
      </w:r>
      <w:r w:rsidRPr="00956DA0">
        <w:rPr>
          <w:rFonts w:ascii="Times New Roman" w:hAnsi="Times New Roman" w:cs="Times New Roman"/>
          <w:sz w:val="28"/>
          <w:szCs w:val="28"/>
        </w:rPr>
        <w:softHyphen/>
        <w:t xml:space="preserve">лого в руке. Он показывает ребенку одну из </w:t>
      </w:r>
      <w:r w:rsidRPr="00956DA0">
        <w:rPr>
          <w:rFonts w:ascii="Times New Roman" w:hAnsi="Times New Roman" w:cs="Times New Roman"/>
          <w:sz w:val="28"/>
          <w:szCs w:val="28"/>
        </w:rPr>
        <w:lastRenderedPageBreak/>
        <w:t>карточек и просит найти такую же, т. е. карточку, на которой точ</w:t>
      </w:r>
      <w:r w:rsidRPr="00956DA0">
        <w:rPr>
          <w:rFonts w:ascii="Times New Roman" w:hAnsi="Times New Roman" w:cs="Times New Roman"/>
          <w:sz w:val="28"/>
          <w:szCs w:val="28"/>
        </w:rPr>
        <w:softHyphen/>
        <w:t>но так же расположены геометрические фигуры. После успешного выполнения ребенком задания ему предлага</w:t>
      </w:r>
      <w:r w:rsidRPr="00956DA0">
        <w:rPr>
          <w:rFonts w:ascii="Times New Roman" w:hAnsi="Times New Roman" w:cs="Times New Roman"/>
          <w:sz w:val="28"/>
          <w:szCs w:val="28"/>
        </w:rPr>
        <w:softHyphen/>
        <w:t>ют две другие карточки. В случае затруднений проводит</w:t>
      </w:r>
      <w:r w:rsidRPr="00956DA0">
        <w:rPr>
          <w:rFonts w:ascii="Times New Roman" w:hAnsi="Times New Roman" w:cs="Times New Roman"/>
          <w:sz w:val="28"/>
          <w:szCs w:val="28"/>
        </w:rPr>
        <w:softHyphen/>
        <w:t>ся обучение.</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Обучение: </w:t>
      </w:r>
      <w:r w:rsidRPr="00956DA0">
        <w:rPr>
          <w:rFonts w:ascii="Times New Roman" w:hAnsi="Times New Roman" w:cs="Times New Roman"/>
          <w:sz w:val="28"/>
          <w:szCs w:val="28"/>
        </w:rPr>
        <w:t>предполагается первый вид помощи, при ко</w:t>
      </w:r>
      <w:r w:rsidRPr="00956DA0">
        <w:rPr>
          <w:rFonts w:ascii="Times New Roman" w:hAnsi="Times New Roman" w:cs="Times New Roman"/>
          <w:sz w:val="28"/>
          <w:szCs w:val="28"/>
        </w:rPr>
        <w:softHyphen/>
        <w:t>тором убирается одна карточка и ребенок должен сделать выбор из двух карточек. Если и после этого ребенок за</w:t>
      </w:r>
      <w:r w:rsidRPr="00956DA0">
        <w:rPr>
          <w:rFonts w:ascii="Times New Roman" w:hAnsi="Times New Roman" w:cs="Times New Roman"/>
          <w:sz w:val="28"/>
          <w:szCs w:val="28"/>
        </w:rPr>
        <w:softHyphen/>
        <w:t>дание не выполняет, то предлагается второй вид помощи. Взрослый начинает соотносить формы на одинаковых кар</w:t>
      </w:r>
      <w:r w:rsidRPr="00956DA0">
        <w:rPr>
          <w:rFonts w:ascii="Times New Roman" w:hAnsi="Times New Roman" w:cs="Times New Roman"/>
          <w:sz w:val="28"/>
          <w:szCs w:val="28"/>
        </w:rPr>
        <w:softHyphen/>
        <w:t>точках, поочередно показывая указательным жестом, чем они похожи: «Здесь первый треугольник и здесь такой же; здесь круг и на этой карточке такая же форма; здесь квадрат и здесь. Эти карточки одинаковые». После де</w:t>
      </w:r>
      <w:r w:rsidRPr="00956DA0">
        <w:rPr>
          <w:rFonts w:ascii="Times New Roman" w:hAnsi="Times New Roman" w:cs="Times New Roman"/>
          <w:sz w:val="28"/>
          <w:szCs w:val="28"/>
        </w:rPr>
        <w:softHyphen/>
        <w:t>тального рассмотрения одной пары карточек ребенку пред</w:t>
      </w:r>
      <w:r w:rsidRPr="00956DA0">
        <w:rPr>
          <w:rFonts w:ascii="Times New Roman" w:hAnsi="Times New Roman" w:cs="Times New Roman"/>
          <w:sz w:val="28"/>
          <w:szCs w:val="28"/>
        </w:rPr>
        <w:softHyphen/>
        <w:t>лагают выбрать другую карточку.</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Оценка действий ребенка: </w:t>
      </w:r>
      <w:r w:rsidRPr="00956DA0">
        <w:rPr>
          <w:rFonts w:ascii="Times New Roman" w:hAnsi="Times New Roman" w:cs="Times New Roman"/>
          <w:sz w:val="28"/>
          <w:szCs w:val="28"/>
        </w:rPr>
        <w:t>принятие и понимание за</w:t>
      </w:r>
      <w:r w:rsidRPr="00956DA0">
        <w:rPr>
          <w:rFonts w:ascii="Times New Roman" w:hAnsi="Times New Roman" w:cs="Times New Roman"/>
          <w:sz w:val="28"/>
          <w:szCs w:val="28"/>
        </w:rPr>
        <w:softHyphen/>
        <w:t>дания; умение анализировать и сравнивать изображения на картинке; обучаемость; результат.</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bCs/>
          <w:sz w:val="28"/>
          <w:szCs w:val="28"/>
        </w:rPr>
        <w:t>8.</w:t>
      </w:r>
      <w:r w:rsidRPr="00956DA0">
        <w:rPr>
          <w:rFonts w:ascii="Times New Roman" w:hAnsi="Times New Roman" w:cs="Times New Roman"/>
          <w:bCs/>
          <w:sz w:val="28"/>
          <w:szCs w:val="28"/>
        </w:rPr>
        <w:tab/>
      </w:r>
      <w:r w:rsidRPr="00956DA0">
        <w:rPr>
          <w:rFonts w:ascii="Times New Roman" w:hAnsi="Times New Roman" w:cs="Times New Roman"/>
          <w:bCs/>
          <w:sz w:val="28"/>
          <w:szCs w:val="28"/>
          <w:u w:val="single"/>
        </w:rPr>
        <w:t>Построй из кубиков</w:t>
      </w:r>
      <w:r w:rsidRPr="00956DA0">
        <w:rPr>
          <w:rFonts w:ascii="Times New Roman" w:hAnsi="Times New Roman" w:cs="Times New Roman"/>
          <w:bCs/>
          <w:sz w:val="28"/>
          <w:szCs w:val="28"/>
        </w:rPr>
        <w:t xml:space="preserve">. </w:t>
      </w:r>
      <w:r>
        <w:rPr>
          <w:rFonts w:ascii="Times New Roman" w:hAnsi="Times New Roman" w:cs="Times New Roman"/>
          <w:sz w:val="28"/>
          <w:szCs w:val="28"/>
        </w:rPr>
        <w:t>Задание направлено на вы</w:t>
      </w:r>
      <w:r>
        <w:rPr>
          <w:rFonts w:ascii="Times New Roman" w:hAnsi="Times New Roman" w:cs="Times New Roman"/>
          <w:sz w:val="28"/>
          <w:szCs w:val="28"/>
        </w:rPr>
        <w:softHyphen/>
      </w:r>
      <w:r w:rsidRPr="00956DA0">
        <w:rPr>
          <w:rFonts w:ascii="Times New Roman" w:hAnsi="Times New Roman" w:cs="Times New Roman"/>
          <w:sz w:val="28"/>
          <w:szCs w:val="28"/>
        </w:rPr>
        <w:t>явление умения работать</w:t>
      </w:r>
      <w:r>
        <w:rPr>
          <w:rFonts w:ascii="Times New Roman" w:hAnsi="Times New Roman" w:cs="Times New Roman"/>
          <w:sz w:val="28"/>
          <w:szCs w:val="28"/>
        </w:rPr>
        <w:t xml:space="preserve"> по показу, подражанию, дейст</w:t>
      </w:r>
      <w:r>
        <w:rPr>
          <w:rFonts w:ascii="Times New Roman" w:hAnsi="Times New Roman" w:cs="Times New Roman"/>
          <w:sz w:val="28"/>
          <w:szCs w:val="28"/>
        </w:rPr>
        <w:softHyphen/>
      </w:r>
      <w:r w:rsidRPr="00956DA0">
        <w:rPr>
          <w:rFonts w:ascii="Times New Roman" w:hAnsi="Times New Roman" w:cs="Times New Roman"/>
          <w:sz w:val="28"/>
          <w:szCs w:val="28"/>
        </w:rPr>
        <w:t>вовать целенаправленно.</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Оборудование: </w:t>
      </w:r>
      <w:r w:rsidRPr="00956DA0">
        <w:rPr>
          <w:rFonts w:ascii="Times New Roman" w:hAnsi="Times New Roman" w:cs="Times New Roman"/>
          <w:sz w:val="28"/>
          <w:szCs w:val="28"/>
        </w:rPr>
        <w:t>два одинаковых комплекта строительно</w:t>
      </w:r>
      <w:r w:rsidRPr="00956DA0">
        <w:rPr>
          <w:rFonts w:ascii="Times New Roman" w:hAnsi="Times New Roman" w:cs="Times New Roman"/>
          <w:sz w:val="28"/>
          <w:szCs w:val="28"/>
        </w:rPr>
        <w:softHyphen/>
        <w:t xml:space="preserve">го материала </w:t>
      </w:r>
      <w:r>
        <w:rPr>
          <w:rFonts w:ascii="Times New Roman" w:hAnsi="Times New Roman" w:cs="Times New Roman"/>
          <w:sz w:val="28"/>
          <w:szCs w:val="28"/>
        </w:rPr>
        <w:t>– бруски, треугольные пирамиды</w:t>
      </w:r>
      <w:r w:rsidRPr="00956DA0">
        <w:rPr>
          <w:rFonts w:ascii="Times New Roman" w:hAnsi="Times New Roman" w:cs="Times New Roman"/>
          <w:sz w:val="28"/>
          <w:szCs w:val="28"/>
        </w:rPr>
        <w:t>, полусферы (все одного цвета).</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Проведение обследования: </w:t>
      </w:r>
      <w:r w:rsidRPr="00956DA0">
        <w:rPr>
          <w:rFonts w:ascii="Times New Roman" w:hAnsi="Times New Roman" w:cs="Times New Roman"/>
          <w:sz w:val="28"/>
          <w:szCs w:val="28"/>
        </w:rPr>
        <w:t>взрослый на глазах у ребен</w:t>
      </w:r>
      <w:r w:rsidRPr="00956DA0">
        <w:rPr>
          <w:rFonts w:ascii="Times New Roman" w:hAnsi="Times New Roman" w:cs="Times New Roman"/>
          <w:sz w:val="28"/>
          <w:szCs w:val="28"/>
        </w:rPr>
        <w:softHyphen/>
        <w:t>ка строит сооружение из трех деталей. Затем предлагает ребенку построить такое же. Если ребенок справился с первым заданием, ему предлагают построить еще одно со</w:t>
      </w:r>
      <w:r w:rsidRPr="00956DA0">
        <w:rPr>
          <w:rFonts w:ascii="Times New Roman" w:hAnsi="Times New Roman" w:cs="Times New Roman"/>
          <w:sz w:val="28"/>
          <w:szCs w:val="28"/>
        </w:rPr>
        <w:softHyphen/>
        <w:t>оруж</w:t>
      </w:r>
      <w:r>
        <w:rPr>
          <w:rFonts w:ascii="Times New Roman" w:hAnsi="Times New Roman" w:cs="Times New Roman"/>
          <w:sz w:val="28"/>
          <w:szCs w:val="28"/>
        </w:rPr>
        <w:t>ение, при этом положение кубиков</w:t>
      </w:r>
      <w:r w:rsidRPr="00956DA0">
        <w:rPr>
          <w:rFonts w:ascii="Times New Roman" w:hAnsi="Times New Roman" w:cs="Times New Roman"/>
          <w:sz w:val="28"/>
          <w:szCs w:val="28"/>
        </w:rPr>
        <w:t xml:space="preserve"> относительно друг друга меняется.</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Обучение: </w:t>
      </w:r>
      <w:r w:rsidRPr="00956DA0">
        <w:rPr>
          <w:rFonts w:ascii="Times New Roman" w:hAnsi="Times New Roman" w:cs="Times New Roman"/>
          <w:sz w:val="28"/>
          <w:szCs w:val="28"/>
        </w:rPr>
        <w:t>если ребенок не может выполнить задание по показу, то ему предлагают выполнить его по подража</w:t>
      </w:r>
      <w:r w:rsidRPr="00956DA0">
        <w:rPr>
          <w:rFonts w:ascii="Times New Roman" w:hAnsi="Times New Roman" w:cs="Times New Roman"/>
          <w:sz w:val="28"/>
          <w:szCs w:val="28"/>
        </w:rPr>
        <w:softHyphen/>
        <w:t>нию. Взрослый ставит на стол около себя брусок, дает та</w:t>
      </w:r>
      <w:r w:rsidRPr="00956DA0">
        <w:rPr>
          <w:rFonts w:ascii="Times New Roman" w:hAnsi="Times New Roman" w:cs="Times New Roman"/>
          <w:sz w:val="28"/>
          <w:szCs w:val="28"/>
        </w:rPr>
        <w:softHyphen/>
        <w:t>кой же брусок ребенку и просит его поставить так же. Затем психолог берет треугольную призму, ставит ее на брусок и просит ребенка сделать так же. Далее ставит по</w:t>
      </w:r>
      <w:r w:rsidRPr="00956DA0">
        <w:rPr>
          <w:rFonts w:ascii="Times New Roman" w:hAnsi="Times New Roman" w:cs="Times New Roman"/>
          <w:sz w:val="28"/>
          <w:szCs w:val="28"/>
        </w:rPr>
        <w:softHyphen/>
        <w:t>лусферу и дает такую же ребенку, обращая его внимание на то, куда надо ее поставить. После обучения ребенку предлагают выполнит</w:t>
      </w:r>
      <w:r>
        <w:rPr>
          <w:rFonts w:ascii="Times New Roman" w:hAnsi="Times New Roman" w:cs="Times New Roman"/>
          <w:sz w:val="28"/>
          <w:szCs w:val="28"/>
        </w:rPr>
        <w:t xml:space="preserve">ь другую постройку по образцу. </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lastRenderedPageBreak/>
        <w:t xml:space="preserve">Оценка действий ребенка: </w:t>
      </w:r>
      <w:r w:rsidRPr="00956DA0">
        <w:rPr>
          <w:rFonts w:ascii="Times New Roman" w:hAnsi="Times New Roman" w:cs="Times New Roman"/>
          <w:sz w:val="28"/>
          <w:szCs w:val="28"/>
        </w:rPr>
        <w:t>принятие и понимание за</w:t>
      </w:r>
      <w:r w:rsidRPr="00956DA0">
        <w:rPr>
          <w:rFonts w:ascii="Times New Roman" w:hAnsi="Times New Roman" w:cs="Times New Roman"/>
          <w:sz w:val="28"/>
          <w:szCs w:val="28"/>
        </w:rPr>
        <w:softHyphen/>
        <w:t>дания; выполнение задания по подражанию, показу после обучения; отношение к результату своей деятельности.</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bCs/>
          <w:sz w:val="28"/>
          <w:szCs w:val="28"/>
        </w:rPr>
        <w:t>9.</w:t>
      </w:r>
      <w:r w:rsidRPr="00956DA0">
        <w:rPr>
          <w:rFonts w:ascii="Times New Roman" w:hAnsi="Times New Roman" w:cs="Times New Roman"/>
          <w:bCs/>
          <w:sz w:val="28"/>
          <w:szCs w:val="28"/>
        </w:rPr>
        <w:tab/>
      </w:r>
      <w:r w:rsidRPr="00956DA0">
        <w:rPr>
          <w:rFonts w:ascii="Times New Roman" w:hAnsi="Times New Roman" w:cs="Times New Roman"/>
          <w:bCs/>
          <w:sz w:val="28"/>
          <w:szCs w:val="28"/>
          <w:u w:val="single"/>
        </w:rPr>
        <w:t>Нарисуй</w:t>
      </w:r>
      <w:r w:rsidRPr="00956DA0">
        <w:rPr>
          <w:rFonts w:ascii="Times New Roman" w:hAnsi="Times New Roman" w:cs="Times New Roman"/>
          <w:bCs/>
          <w:sz w:val="28"/>
          <w:szCs w:val="28"/>
        </w:rPr>
        <w:t xml:space="preserve">. </w:t>
      </w:r>
      <w:r w:rsidRPr="00956DA0">
        <w:rPr>
          <w:rFonts w:ascii="Times New Roman" w:hAnsi="Times New Roman" w:cs="Times New Roman"/>
          <w:sz w:val="28"/>
          <w:szCs w:val="28"/>
        </w:rPr>
        <w:t>Задание направлено на выявление уровня</w:t>
      </w:r>
      <w:r w:rsidRPr="00956DA0">
        <w:rPr>
          <w:rFonts w:ascii="Times New Roman" w:hAnsi="Times New Roman" w:cs="Times New Roman"/>
          <w:sz w:val="28"/>
          <w:szCs w:val="28"/>
        </w:rPr>
        <w:br/>
        <w:t>развития предметного рисунка.</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Оборудование: </w:t>
      </w:r>
      <w:r w:rsidRPr="00956DA0">
        <w:rPr>
          <w:rFonts w:ascii="Times New Roman" w:hAnsi="Times New Roman" w:cs="Times New Roman"/>
          <w:sz w:val="28"/>
          <w:szCs w:val="28"/>
        </w:rPr>
        <w:t>два цветных фломастера, лист бумаги.</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Проведение обследования: </w:t>
      </w:r>
      <w:r w:rsidRPr="00956DA0">
        <w:rPr>
          <w:rFonts w:ascii="Times New Roman" w:hAnsi="Times New Roman" w:cs="Times New Roman"/>
          <w:sz w:val="28"/>
          <w:szCs w:val="28"/>
        </w:rPr>
        <w:t>взрослый на глазах у ребен</w:t>
      </w:r>
      <w:r w:rsidRPr="00956DA0">
        <w:rPr>
          <w:rFonts w:ascii="Times New Roman" w:hAnsi="Times New Roman" w:cs="Times New Roman"/>
          <w:sz w:val="28"/>
          <w:szCs w:val="28"/>
        </w:rPr>
        <w:softHyphen/>
        <w:t>ка рисует на листе бумаги воздушный шарик и говорит: «Вот я рисую шарик. К нему я рисую веревочку. Вот еще один шарик, а ты нарисуй к нему веревочку». Ребенку дают фломастер другого цвета и указательным жестом по</w:t>
      </w:r>
      <w:r w:rsidRPr="00956DA0">
        <w:rPr>
          <w:rFonts w:ascii="Times New Roman" w:hAnsi="Times New Roman" w:cs="Times New Roman"/>
          <w:sz w:val="28"/>
          <w:szCs w:val="28"/>
        </w:rPr>
        <w:softHyphen/>
        <w:t>казывают, где рисовать. Если у ребенка получается вере</w:t>
      </w:r>
      <w:r w:rsidRPr="00956DA0">
        <w:rPr>
          <w:rFonts w:ascii="Times New Roman" w:hAnsi="Times New Roman" w:cs="Times New Roman"/>
          <w:sz w:val="28"/>
          <w:szCs w:val="28"/>
        </w:rPr>
        <w:softHyphen/>
        <w:t>вочка, то его просят нарисовать еще один шарик с вере</w:t>
      </w:r>
      <w:r w:rsidRPr="00956DA0">
        <w:rPr>
          <w:rFonts w:ascii="Times New Roman" w:hAnsi="Times New Roman" w:cs="Times New Roman"/>
          <w:sz w:val="28"/>
          <w:szCs w:val="28"/>
        </w:rPr>
        <w:softHyphen/>
        <w:t>вочкой. В случае, если у ребенка не получается, то ему дают другой лист бумаги и просят на нем нарисовать та</w:t>
      </w:r>
      <w:r w:rsidRPr="00956DA0">
        <w:rPr>
          <w:rFonts w:ascii="Times New Roman" w:hAnsi="Times New Roman" w:cs="Times New Roman"/>
          <w:sz w:val="28"/>
          <w:szCs w:val="28"/>
        </w:rPr>
        <w:softHyphen/>
        <w:t>кие же шарики.</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Оценка действий ребенка: </w:t>
      </w:r>
      <w:r w:rsidRPr="00956DA0">
        <w:rPr>
          <w:rFonts w:ascii="Times New Roman" w:hAnsi="Times New Roman" w:cs="Times New Roman"/>
          <w:sz w:val="28"/>
          <w:szCs w:val="28"/>
        </w:rPr>
        <w:t>принятие и понимание за</w:t>
      </w:r>
      <w:r w:rsidRPr="00956DA0">
        <w:rPr>
          <w:rFonts w:ascii="Times New Roman" w:hAnsi="Times New Roman" w:cs="Times New Roman"/>
          <w:sz w:val="28"/>
          <w:szCs w:val="28"/>
        </w:rPr>
        <w:softHyphen/>
        <w:t xml:space="preserve">дания; уровень сформированности интереса к рисованию; предпосылки к рисованию </w:t>
      </w:r>
      <w:r>
        <w:rPr>
          <w:rFonts w:ascii="Times New Roman" w:hAnsi="Times New Roman" w:cs="Times New Roman"/>
          <w:sz w:val="28"/>
          <w:szCs w:val="28"/>
        </w:rPr>
        <w:t xml:space="preserve">– </w:t>
      </w:r>
      <w:r w:rsidRPr="00956DA0">
        <w:rPr>
          <w:rFonts w:ascii="Times New Roman" w:hAnsi="Times New Roman" w:cs="Times New Roman"/>
          <w:sz w:val="28"/>
          <w:szCs w:val="28"/>
        </w:rPr>
        <w:t>умение держать фломастер; наличие предметного рисунка; отношение к результату.</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bCs/>
          <w:sz w:val="28"/>
          <w:szCs w:val="28"/>
        </w:rPr>
        <w:t>10.</w:t>
      </w:r>
      <w:r w:rsidRPr="00956DA0">
        <w:rPr>
          <w:rFonts w:ascii="Times New Roman" w:hAnsi="Times New Roman" w:cs="Times New Roman"/>
          <w:bCs/>
          <w:sz w:val="28"/>
          <w:szCs w:val="28"/>
        </w:rPr>
        <w:tab/>
      </w:r>
      <w:r w:rsidRPr="00956DA0">
        <w:rPr>
          <w:rFonts w:ascii="Times New Roman" w:hAnsi="Times New Roman" w:cs="Times New Roman"/>
          <w:bCs/>
          <w:sz w:val="28"/>
          <w:szCs w:val="28"/>
          <w:u w:val="single"/>
        </w:rPr>
        <w:t>Сюжетные картинки</w:t>
      </w:r>
      <w:r w:rsidRPr="00956DA0">
        <w:rPr>
          <w:rFonts w:ascii="Times New Roman" w:hAnsi="Times New Roman" w:cs="Times New Roman"/>
          <w:bCs/>
          <w:sz w:val="28"/>
          <w:szCs w:val="28"/>
        </w:rPr>
        <w:t xml:space="preserve">. </w:t>
      </w:r>
      <w:r w:rsidRPr="00956DA0">
        <w:rPr>
          <w:rFonts w:ascii="Times New Roman" w:hAnsi="Times New Roman" w:cs="Times New Roman"/>
          <w:sz w:val="28"/>
          <w:szCs w:val="28"/>
        </w:rPr>
        <w:t>Задание направлено на вы</w:t>
      </w:r>
      <w:r w:rsidRPr="00956DA0">
        <w:rPr>
          <w:rFonts w:ascii="Times New Roman" w:hAnsi="Times New Roman" w:cs="Times New Roman"/>
          <w:sz w:val="28"/>
          <w:szCs w:val="28"/>
        </w:rPr>
        <w:softHyphen/>
        <w:t>явление понимания сюж</w:t>
      </w:r>
      <w:r>
        <w:rPr>
          <w:rFonts w:ascii="Times New Roman" w:hAnsi="Times New Roman" w:cs="Times New Roman"/>
          <w:sz w:val="28"/>
          <w:szCs w:val="28"/>
        </w:rPr>
        <w:t>етного изображения, уровня раз</w:t>
      </w:r>
      <w:r>
        <w:rPr>
          <w:rFonts w:ascii="Times New Roman" w:hAnsi="Times New Roman" w:cs="Times New Roman"/>
          <w:sz w:val="28"/>
          <w:szCs w:val="28"/>
        </w:rPr>
        <w:softHyphen/>
      </w:r>
      <w:r w:rsidRPr="00956DA0">
        <w:rPr>
          <w:rFonts w:ascii="Times New Roman" w:hAnsi="Times New Roman" w:cs="Times New Roman"/>
          <w:sz w:val="28"/>
          <w:szCs w:val="28"/>
        </w:rPr>
        <w:t>вития связной речи.</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Оборудование:</w:t>
      </w:r>
      <w:r>
        <w:rPr>
          <w:rFonts w:ascii="Times New Roman" w:hAnsi="Times New Roman" w:cs="Times New Roman"/>
          <w:i/>
          <w:iCs/>
          <w:sz w:val="28"/>
          <w:szCs w:val="28"/>
        </w:rPr>
        <w:t xml:space="preserve"> </w:t>
      </w:r>
      <w:r w:rsidRPr="00956DA0">
        <w:rPr>
          <w:rFonts w:ascii="Times New Roman" w:hAnsi="Times New Roman" w:cs="Times New Roman"/>
          <w:sz w:val="28"/>
          <w:szCs w:val="28"/>
        </w:rPr>
        <w:t>картинки</w:t>
      </w:r>
      <w:r>
        <w:rPr>
          <w:rFonts w:ascii="Times New Roman" w:hAnsi="Times New Roman" w:cs="Times New Roman"/>
          <w:sz w:val="28"/>
          <w:szCs w:val="28"/>
        </w:rPr>
        <w:t xml:space="preserve"> </w:t>
      </w:r>
      <w:r w:rsidRPr="00956DA0">
        <w:rPr>
          <w:rFonts w:ascii="Times New Roman" w:hAnsi="Times New Roman" w:cs="Times New Roman"/>
          <w:sz w:val="28"/>
          <w:szCs w:val="28"/>
        </w:rPr>
        <w:t>с</w:t>
      </w:r>
      <w:r>
        <w:rPr>
          <w:rFonts w:ascii="Times New Roman" w:hAnsi="Times New Roman" w:cs="Times New Roman"/>
          <w:sz w:val="28"/>
          <w:szCs w:val="28"/>
        </w:rPr>
        <w:t xml:space="preserve"> </w:t>
      </w:r>
      <w:r w:rsidRPr="00956DA0">
        <w:rPr>
          <w:rFonts w:ascii="Times New Roman" w:hAnsi="Times New Roman" w:cs="Times New Roman"/>
          <w:sz w:val="28"/>
          <w:szCs w:val="28"/>
        </w:rPr>
        <w:t>изображением</w:t>
      </w:r>
      <w:r>
        <w:rPr>
          <w:rFonts w:ascii="Times New Roman" w:hAnsi="Times New Roman" w:cs="Times New Roman"/>
          <w:sz w:val="28"/>
          <w:szCs w:val="28"/>
        </w:rPr>
        <w:t xml:space="preserve"> </w:t>
      </w:r>
      <w:r w:rsidRPr="00956DA0">
        <w:rPr>
          <w:rFonts w:ascii="Times New Roman" w:hAnsi="Times New Roman" w:cs="Times New Roman"/>
          <w:sz w:val="28"/>
          <w:szCs w:val="28"/>
        </w:rPr>
        <w:t>ситуации,</w:t>
      </w:r>
      <w:r>
        <w:rPr>
          <w:rFonts w:ascii="Times New Roman" w:hAnsi="Times New Roman" w:cs="Times New Roman"/>
          <w:sz w:val="28"/>
          <w:szCs w:val="28"/>
        </w:rPr>
        <w:t xml:space="preserve"> </w:t>
      </w:r>
      <w:r w:rsidRPr="00956DA0">
        <w:rPr>
          <w:rFonts w:ascii="Times New Roman" w:hAnsi="Times New Roman" w:cs="Times New Roman"/>
          <w:sz w:val="28"/>
          <w:szCs w:val="28"/>
        </w:rPr>
        <w:t>близкой к жизненному опыту детей (девочка кормит кук</w:t>
      </w:r>
      <w:r w:rsidRPr="00956DA0">
        <w:rPr>
          <w:rFonts w:ascii="Times New Roman" w:hAnsi="Times New Roman" w:cs="Times New Roman"/>
          <w:sz w:val="28"/>
          <w:szCs w:val="28"/>
        </w:rPr>
        <w:softHyphen/>
        <w:t>лу, мальчик умывается, мальчик катает мишку на ма</w:t>
      </w:r>
      <w:r w:rsidRPr="00956DA0">
        <w:rPr>
          <w:rFonts w:ascii="Times New Roman" w:hAnsi="Times New Roman" w:cs="Times New Roman"/>
          <w:sz w:val="28"/>
          <w:szCs w:val="28"/>
        </w:rPr>
        <w:softHyphen/>
        <w:t>шине).</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Проведение обследования: </w:t>
      </w:r>
      <w:r w:rsidRPr="00956DA0">
        <w:rPr>
          <w:rFonts w:ascii="Times New Roman" w:hAnsi="Times New Roman" w:cs="Times New Roman"/>
          <w:sz w:val="28"/>
          <w:szCs w:val="28"/>
        </w:rPr>
        <w:t>психолог последовательно по одной картинке показывает ребенку и предлагает их рас</w:t>
      </w:r>
      <w:r w:rsidRPr="00956DA0">
        <w:rPr>
          <w:rFonts w:ascii="Times New Roman" w:hAnsi="Times New Roman" w:cs="Times New Roman"/>
          <w:sz w:val="28"/>
          <w:szCs w:val="28"/>
        </w:rPr>
        <w:softHyphen/>
        <w:t>смотреть, а затем рассказать, что делает девочка (маль</w:t>
      </w:r>
      <w:r w:rsidRPr="00956DA0">
        <w:rPr>
          <w:rFonts w:ascii="Times New Roman" w:hAnsi="Times New Roman" w:cs="Times New Roman"/>
          <w:sz w:val="28"/>
          <w:szCs w:val="28"/>
        </w:rPr>
        <w:softHyphen/>
        <w:t xml:space="preserve">чик). Если ребенок отвечает </w:t>
      </w:r>
      <w:proofErr w:type="spellStart"/>
      <w:r w:rsidRPr="00956DA0">
        <w:rPr>
          <w:rFonts w:ascii="Times New Roman" w:hAnsi="Times New Roman" w:cs="Times New Roman"/>
          <w:sz w:val="28"/>
          <w:szCs w:val="28"/>
        </w:rPr>
        <w:t>однословно</w:t>
      </w:r>
      <w:proofErr w:type="spellEnd"/>
      <w:r w:rsidRPr="00956DA0">
        <w:rPr>
          <w:rFonts w:ascii="Times New Roman" w:hAnsi="Times New Roman" w:cs="Times New Roman"/>
          <w:sz w:val="28"/>
          <w:szCs w:val="28"/>
        </w:rPr>
        <w:t>, но адекватно си</w:t>
      </w:r>
      <w:r w:rsidRPr="00956DA0">
        <w:rPr>
          <w:rFonts w:ascii="Times New Roman" w:hAnsi="Times New Roman" w:cs="Times New Roman"/>
          <w:sz w:val="28"/>
          <w:szCs w:val="28"/>
        </w:rPr>
        <w:softHyphen/>
        <w:t>туации, изображенной на картинке, то психолог задает уточняющие вопросы: «Кого кормит девочка? Что делает мальчик? Кого катает мальчик? Чем мальчик будет вы</w:t>
      </w:r>
      <w:r w:rsidRPr="00956DA0">
        <w:rPr>
          <w:rFonts w:ascii="Times New Roman" w:hAnsi="Times New Roman" w:cs="Times New Roman"/>
          <w:sz w:val="28"/>
          <w:szCs w:val="28"/>
        </w:rPr>
        <w:softHyphen/>
        <w:t>тирать руки?» Если ребенок не отвечает словом, фразой, то проводится обучение.</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Обучение: </w:t>
      </w:r>
      <w:r w:rsidRPr="00956DA0">
        <w:rPr>
          <w:rFonts w:ascii="Times New Roman" w:hAnsi="Times New Roman" w:cs="Times New Roman"/>
          <w:sz w:val="28"/>
          <w:szCs w:val="28"/>
        </w:rPr>
        <w:t>перед ребенком одновременно кладут две кар</w:t>
      </w:r>
      <w:r w:rsidRPr="00956DA0">
        <w:rPr>
          <w:rFonts w:ascii="Times New Roman" w:hAnsi="Times New Roman" w:cs="Times New Roman"/>
          <w:sz w:val="28"/>
          <w:szCs w:val="28"/>
        </w:rPr>
        <w:softHyphen/>
        <w:t xml:space="preserve">тинки и просят показать, где мальчик умывается, где мальчик катает мишку. Затем </w:t>
      </w:r>
      <w:r w:rsidRPr="00956DA0">
        <w:rPr>
          <w:rFonts w:ascii="Times New Roman" w:hAnsi="Times New Roman" w:cs="Times New Roman"/>
          <w:sz w:val="28"/>
          <w:szCs w:val="28"/>
        </w:rPr>
        <w:lastRenderedPageBreak/>
        <w:t xml:space="preserve">спрашивают: «Что делает мальчик?», указывая при этом на картинку, где мальчик умывается. Если ребенок молчит, то его просят ответить </w:t>
      </w:r>
      <w:r>
        <w:rPr>
          <w:rFonts w:ascii="Times New Roman" w:hAnsi="Times New Roman" w:cs="Times New Roman"/>
          <w:sz w:val="28"/>
          <w:szCs w:val="28"/>
        </w:rPr>
        <w:t>отраженно: «</w:t>
      </w:r>
      <w:r w:rsidRPr="00956DA0">
        <w:rPr>
          <w:rFonts w:ascii="Times New Roman" w:hAnsi="Times New Roman" w:cs="Times New Roman"/>
          <w:sz w:val="28"/>
          <w:szCs w:val="28"/>
        </w:rPr>
        <w:t>У</w:t>
      </w:r>
      <w:r>
        <w:rPr>
          <w:rFonts w:ascii="Times New Roman" w:hAnsi="Times New Roman" w:cs="Times New Roman"/>
          <w:sz w:val="28"/>
          <w:szCs w:val="28"/>
        </w:rPr>
        <w:t>мывается</w:t>
      </w:r>
      <w:r w:rsidRPr="00956DA0">
        <w:rPr>
          <w:rFonts w:ascii="Times New Roman" w:hAnsi="Times New Roman" w:cs="Times New Roman"/>
          <w:sz w:val="28"/>
          <w:szCs w:val="28"/>
        </w:rPr>
        <w:t>».</w:t>
      </w:r>
    </w:p>
    <w:p w:rsidR="006E1F01" w:rsidRPr="00956DA0"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i/>
          <w:iCs/>
          <w:sz w:val="28"/>
          <w:szCs w:val="28"/>
        </w:rPr>
        <w:t xml:space="preserve">Оценка действий ребенка: </w:t>
      </w:r>
      <w:r w:rsidRPr="00956DA0">
        <w:rPr>
          <w:rFonts w:ascii="Times New Roman" w:hAnsi="Times New Roman" w:cs="Times New Roman"/>
          <w:sz w:val="28"/>
          <w:szCs w:val="28"/>
        </w:rPr>
        <w:t>принятие и понимание за</w:t>
      </w:r>
      <w:r w:rsidRPr="00956DA0">
        <w:rPr>
          <w:rFonts w:ascii="Times New Roman" w:hAnsi="Times New Roman" w:cs="Times New Roman"/>
          <w:sz w:val="28"/>
          <w:szCs w:val="28"/>
        </w:rPr>
        <w:softHyphen/>
        <w:t>дания; уровень развития связной речи (отсутствие актив</w:t>
      </w:r>
      <w:r w:rsidRPr="00956DA0">
        <w:rPr>
          <w:rFonts w:ascii="Times New Roman" w:hAnsi="Times New Roman" w:cs="Times New Roman"/>
          <w:sz w:val="28"/>
          <w:szCs w:val="28"/>
        </w:rPr>
        <w:softHyphen/>
        <w:t>ной речи; наличие или отсутствие фразовой речи, понят</w:t>
      </w:r>
      <w:r w:rsidRPr="00956DA0">
        <w:rPr>
          <w:rFonts w:ascii="Times New Roman" w:hAnsi="Times New Roman" w:cs="Times New Roman"/>
          <w:sz w:val="28"/>
          <w:szCs w:val="28"/>
        </w:rPr>
        <w:softHyphen/>
        <w:t>ной или малопонятной для окружающих; речь, состоящая из отдельных слов или отраженная).</w:t>
      </w:r>
    </w:p>
    <w:p w:rsidR="006E1F01" w:rsidRDefault="006E1F01" w:rsidP="006E1F01">
      <w:pPr>
        <w:spacing w:line="360" w:lineRule="auto"/>
        <w:ind w:firstLine="709"/>
        <w:rPr>
          <w:rFonts w:ascii="Times New Roman" w:hAnsi="Times New Roman" w:cs="Times New Roman"/>
          <w:sz w:val="28"/>
          <w:szCs w:val="28"/>
        </w:rPr>
      </w:pPr>
      <w:r w:rsidRPr="00956DA0">
        <w:rPr>
          <w:rFonts w:ascii="Times New Roman" w:hAnsi="Times New Roman" w:cs="Times New Roman"/>
          <w:sz w:val="28"/>
          <w:szCs w:val="28"/>
        </w:rPr>
        <w:t>В тех случаях, когда у ребенка речь малопонятная или в речи отмечаются только отдельные слова, необходимо провести полное педагогическое обследование слуха и ди</w:t>
      </w:r>
      <w:r w:rsidRPr="00956DA0">
        <w:rPr>
          <w:rFonts w:ascii="Times New Roman" w:hAnsi="Times New Roman" w:cs="Times New Roman"/>
          <w:sz w:val="28"/>
          <w:szCs w:val="28"/>
        </w:rPr>
        <w:softHyphen/>
        <w:t>агностику речевого развития.</w:t>
      </w:r>
    </w:p>
    <w:p w:rsidR="006E1F01" w:rsidRPr="009A3FF6" w:rsidRDefault="006E1F01" w:rsidP="006E1F01">
      <w:pPr>
        <w:spacing w:line="360" w:lineRule="auto"/>
        <w:ind w:firstLine="709"/>
        <w:rPr>
          <w:rFonts w:ascii="Times New Roman" w:hAnsi="Times New Roman" w:cs="Times New Roman"/>
          <w:sz w:val="28"/>
          <w:szCs w:val="28"/>
        </w:rPr>
      </w:pPr>
      <w:r w:rsidRPr="009A3FF6">
        <w:rPr>
          <w:rFonts w:ascii="Times New Roman" w:hAnsi="Times New Roman" w:cs="Times New Roman"/>
          <w:bCs/>
          <w:sz w:val="28"/>
          <w:szCs w:val="28"/>
        </w:rPr>
        <w:t xml:space="preserve">Результаты проведенного обследования </w:t>
      </w:r>
      <w:r w:rsidRPr="009A3FF6">
        <w:rPr>
          <w:rFonts w:ascii="Times New Roman" w:hAnsi="Times New Roman" w:cs="Times New Roman"/>
          <w:sz w:val="28"/>
          <w:szCs w:val="28"/>
        </w:rPr>
        <w:t>оцениваются в баллах.</w:t>
      </w:r>
    </w:p>
    <w:p w:rsidR="006E1F01" w:rsidRPr="009A3FF6" w:rsidRDefault="006E1F01" w:rsidP="006E1F01">
      <w:pPr>
        <w:spacing w:line="360" w:lineRule="auto"/>
        <w:ind w:firstLine="709"/>
        <w:rPr>
          <w:rFonts w:ascii="Times New Roman" w:hAnsi="Times New Roman" w:cs="Times New Roman"/>
          <w:sz w:val="28"/>
          <w:szCs w:val="28"/>
        </w:rPr>
      </w:pPr>
      <w:r w:rsidRPr="009A3FF6">
        <w:rPr>
          <w:rFonts w:ascii="Times New Roman" w:hAnsi="Times New Roman" w:cs="Times New Roman"/>
          <w:bCs/>
          <w:sz w:val="28"/>
          <w:szCs w:val="28"/>
        </w:rPr>
        <w:t>1. ПОИГРАЙ.</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006E1F01" w:rsidRPr="009A3FF6">
        <w:rPr>
          <w:rFonts w:ascii="Times New Roman" w:hAnsi="Times New Roman" w:cs="Times New Roman"/>
          <w:sz w:val="28"/>
          <w:szCs w:val="28"/>
        </w:rPr>
        <w:t>балл</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не начинает играть даже после то</w:t>
      </w:r>
      <w:r w:rsidR="006E1F01" w:rsidRPr="009A3FF6">
        <w:rPr>
          <w:rFonts w:ascii="Times New Roman" w:hAnsi="Times New Roman" w:cs="Times New Roman"/>
          <w:sz w:val="28"/>
          <w:szCs w:val="28"/>
        </w:rPr>
        <w:softHyphen/>
        <w:t>го, как взрослый предложил выполнить совместные дей</w:t>
      </w:r>
      <w:r w:rsidR="006E1F01" w:rsidRPr="009A3FF6">
        <w:rPr>
          <w:rFonts w:ascii="Times New Roman" w:hAnsi="Times New Roman" w:cs="Times New Roman"/>
          <w:sz w:val="28"/>
          <w:szCs w:val="28"/>
        </w:rPr>
        <w:softHyphen/>
        <w:t>ствия; интерес к игрушкам не проявляет.</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006E1F01" w:rsidRPr="009A3FF6">
        <w:rPr>
          <w:rFonts w:ascii="Times New Roman" w:hAnsi="Times New Roman" w:cs="Times New Roman"/>
          <w:sz w:val="28"/>
          <w:szCs w:val="28"/>
        </w:rPr>
        <w:t>балла</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начинает выполнять совместные </w:t>
      </w:r>
      <w:proofErr w:type="gramStart"/>
      <w:r w:rsidR="006E1F01" w:rsidRPr="009A3FF6">
        <w:rPr>
          <w:rFonts w:ascii="Times New Roman" w:hAnsi="Times New Roman" w:cs="Times New Roman"/>
          <w:sz w:val="28"/>
          <w:szCs w:val="28"/>
        </w:rPr>
        <w:t>со</w:t>
      </w:r>
      <w:proofErr w:type="gramEnd"/>
      <w:r w:rsidR="006E1F01" w:rsidRPr="009A3FF6">
        <w:rPr>
          <w:rFonts w:ascii="Times New Roman" w:hAnsi="Times New Roman" w:cs="Times New Roman"/>
          <w:sz w:val="28"/>
          <w:szCs w:val="28"/>
        </w:rPr>
        <w:t xml:space="preserve"> взрослым игровые действия, при этом повторяет дейст</w:t>
      </w:r>
      <w:r w:rsidR="006E1F01" w:rsidRPr="009A3FF6">
        <w:rPr>
          <w:rFonts w:ascii="Times New Roman" w:hAnsi="Times New Roman" w:cs="Times New Roman"/>
          <w:sz w:val="28"/>
          <w:szCs w:val="28"/>
        </w:rPr>
        <w:softHyphen/>
        <w:t>вия взрослого и не привносит в игру от себя новых дейст</w:t>
      </w:r>
      <w:r w:rsidR="006E1F01" w:rsidRPr="009A3FF6">
        <w:rPr>
          <w:rFonts w:ascii="Times New Roman" w:hAnsi="Times New Roman" w:cs="Times New Roman"/>
          <w:sz w:val="28"/>
          <w:szCs w:val="28"/>
        </w:rPr>
        <w:softHyphen/>
        <w:t>вий; отмечаются процессуальные действия, манипуляции.</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006E1F01" w:rsidRPr="009A3FF6">
        <w:rPr>
          <w:rFonts w:ascii="Times New Roman" w:hAnsi="Times New Roman" w:cs="Times New Roman"/>
          <w:sz w:val="28"/>
          <w:szCs w:val="28"/>
        </w:rPr>
        <w:t>балла</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играет самостоятельно; выполня</w:t>
      </w:r>
      <w:r w:rsidR="006E1F01" w:rsidRPr="009A3FF6">
        <w:rPr>
          <w:rFonts w:ascii="Times New Roman" w:hAnsi="Times New Roman" w:cs="Times New Roman"/>
          <w:sz w:val="28"/>
          <w:szCs w:val="28"/>
        </w:rPr>
        <w:softHyphen/>
        <w:t>ет несколько предметно-игровых действий</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(катает куклу, сажает ее за стол,</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кормит);</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проявляет интерес к игруш</w:t>
      </w:r>
      <w:r w:rsidR="006E1F01" w:rsidRPr="009A3FF6">
        <w:rPr>
          <w:rFonts w:ascii="Times New Roman" w:hAnsi="Times New Roman" w:cs="Times New Roman"/>
          <w:sz w:val="28"/>
          <w:szCs w:val="28"/>
        </w:rPr>
        <w:softHyphen/>
        <w:t xml:space="preserve">кам и действиям с ними, но </w:t>
      </w:r>
      <w:proofErr w:type="gramStart"/>
      <w:r w:rsidR="006E1F01" w:rsidRPr="009A3FF6">
        <w:rPr>
          <w:rFonts w:ascii="Times New Roman" w:hAnsi="Times New Roman" w:cs="Times New Roman"/>
          <w:sz w:val="28"/>
          <w:szCs w:val="28"/>
        </w:rPr>
        <w:t>играет</w:t>
      </w:r>
      <w:proofErr w:type="gramEnd"/>
      <w:r w:rsidR="006E1F01" w:rsidRPr="009A3FF6">
        <w:rPr>
          <w:rFonts w:ascii="Times New Roman" w:hAnsi="Times New Roman" w:cs="Times New Roman"/>
          <w:sz w:val="28"/>
          <w:szCs w:val="28"/>
        </w:rPr>
        <w:t xml:space="preserve"> молчи; подражает дей</w:t>
      </w:r>
      <w:r w:rsidR="006E1F01" w:rsidRPr="009A3FF6">
        <w:rPr>
          <w:rFonts w:ascii="Times New Roman" w:hAnsi="Times New Roman" w:cs="Times New Roman"/>
          <w:sz w:val="28"/>
          <w:szCs w:val="28"/>
        </w:rPr>
        <w:softHyphen/>
        <w:t>ствиям взрослого.</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 </w:t>
      </w:r>
      <w:r w:rsidR="006E1F01" w:rsidRPr="009A3FF6">
        <w:rPr>
          <w:rFonts w:ascii="Times New Roman" w:hAnsi="Times New Roman" w:cs="Times New Roman"/>
          <w:sz w:val="28"/>
          <w:szCs w:val="28"/>
        </w:rPr>
        <w:t>балла</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выполняет ряд логически после</w:t>
      </w:r>
      <w:r w:rsidR="006E1F01" w:rsidRPr="009A3FF6">
        <w:rPr>
          <w:rFonts w:ascii="Times New Roman" w:hAnsi="Times New Roman" w:cs="Times New Roman"/>
          <w:sz w:val="28"/>
          <w:szCs w:val="28"/>
        </w:rPr>
        <w:softHyphen/>
        <w:t>довательных действий, объединяя их сюжетом; сопровож</w:t>
      </w:r>
      <w:r w:rsidR="006E1F01" w:rsidRPr="009A3FF6">
        <w:rPr>
          <w:rFonts w:ascii="Times New Roman" w:hAnsi="Times New Roman" w:cs="Times New Roman"/>
          <w:sz w:val="28"/>
          <w:szCs w:val="28"/>
        </w:rPr>
        <w:softHyphen/>
        <w:t>дает свои действия речью.</w:t>
      </w:r>
    </w:p>
    <w:p w:rsidR="006E1F01" w:rsidRPr="009A3FF6" w:rsidRDefault="006E1F01" w:rsidP="006E1F01">
      <w:pPr>
        <w:spacing w:line="360" w:lineRule="auto"/>
        <w:ind w:firstLine="709"/>
        <w:rPr>
          <w:rFonts w:ascii="Times New Roman" w:hAnsi="Times New Roman" w:cs="Times New Roman"/>
          <w:sz w:val="28"/>
          <w:szCs w:val="28"/>
        </w:rPr>
      </w:pPr>
      <w:r w:rsidRPr="009A3FF6">
        <w:rPr>
          <w:rFonts w:ascii="Times New Roman" w:hAnsi="Times New Roman" w:cs="Times New Roman"/>
          <w:bCs/>
          <w:sz w:val="28"/>
          <w:szCs w:val="28"/>
        </w:rPr>
        <w:t>2.</w:t>
      </w:r>
      <w:r>
        <w:rPr>
          <w:rFonts w:ascii="Times New Roman" w:hAnsi="Times New Roman" w:cs="Times New Roman"/>
          <w:bCs/>
          <w:sz w:val="28"/>
          <w:szCs w:val="28"/>
        </w:rPr>
        <w:t xml:space="preserve"> </w:t>
      </w:r>
      <w:r w:rsidRPr="009A3FF6">
        <w:rPr>
          <w:rFonts w:ascii="Times New Roman" w:hAnsi="Times New Roman" w:cs="Times New Roman"/>
          <w:bCs/>
          <w:sz w:val="28"/>
          <w:szCs w:val="28"/>
        </w:rPr>
        <w:t>КОРОБКА ФОРМ.</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006E1F01" w:rsidRPr="009A3FF6">
        <w:rPr>
          <w:rFonts w:ascii="Times New Roman" w:hAnsi="Times New Roman" w:cs="Times New Roman"/>
          <w:sz w:val="28"/>
          <w:szCs w:val="28"/>
        </w:rPr>
        <w:t>балл</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не понимает задание, не стремится его выполнить; после обучения задание не понимает.</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006E1F01" w:rsidRPr="009A3FF6">
        <w:rPr>
          <w:rFonts w:ascii="Times New Roman" w:hAnsi="Times New Roman" w:cs="Times New Roman"/>
          <w:sz w:val="28"/>
          <w:szCs w:val="28"/>
        </w:rPr>
        <w:t>балла</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принимает задание, пытается вы</w:t>
      </w:r>
      <w:r w:rsidR="006E1F01" w:rsidRPr="009A3FF6">
        <w:rPr>
          <w:rFonts w:ascii="Times New Roman" w:hAnsi="Times New Roman" w:cs="Times New Roman"/>
          <w:sz w:val="28"/>
          <w:szCs w:val="28"/>
        </w:rPr>
        <w:softHyphen/>
        <w:t>полнить его, используя хаотичные действия; после обуче</w:t>
      </w:r>
      <w:r w:rsidR="006E1F01" w:rsidRPr="009A3FF6">
        <w:rPr>
          <w:rFonts w:ascii="Times New Roman" w:hAnsi="Times New Roman" w:cs="Times New Roman"/>
          <w:sz w:val="28"/>
          <w:szCs w:val="28"/>
        </w:rPr>
        <w:softHyphen/>
        <w:t>ния не переходит к выполнению задания методом проб.</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6E1F01" w:rsidRPr="009A3FF6">
        <w:rPr>
          <w:rFonts w:ascii="Times New Roman" w:hAnsi="Times New Roman" w:cs="Times New Roman"/>
          <w:sz w:val="28"/>
          <w:szCs w:val="28"/>
        </w:rPr>
        <w:t>балла</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принимает и понимает задание,</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выполняет его методом перебора вариантов;</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после обуче</w:t>
      </w:r>
      <w:r w:rsidR="006E1F01" w:rsidRPr="009A3FF6">
        <w:rPr>
          <w:rFonts w:ascii="Times New Roman" w:hAnsi="Times New Roman" w:cs="Times New Roman"/>
          <w:sz w:val="28"/>
          <w:szCs w:val="28"/>
        </w:rPr>
        <w:softHyphen/>
        <w:t>ния пользуется методом проб.</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 </w:t>
      </w:r>
      <w:r w:rsidR="006E1F01" w:rsidRPr="009A3FF6">
        <w:rPr>
          <w:rFonts w:ascii="Times New Roman" w:hAnsi="Times New Roman" w:cs="Times New Roman"/>
          <w:sz w:val="28"/>
          <w:szCs w:val="28"/>
        </w:rPr>
        <w:t>балла</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принимает и понимает задание, с интересом выполняет его методом целенаправленных проб либо практическим </w:t>
      </w:r>
      <w:proofErr w:type="spellStart"/>
      <w:r w:rsidR="006E1F01" w:rsidRPr="009A3FF6">
        <w:rPr>
          <w:rFonts w:ascii="Times New Roman" w:hAnsi="Times New Roman" w:cs="Times New Roman"/>
          <w:sz w:val="28"/>
          <w:szCs w:val="28"/>
        </w:rPr>
        <w:t>примериванием</w:t>
      </w:r>
      <w:proofErr w:type="spellEnd"/>
      <w:r w:rsidR="006E1F01" w:rsidRPr="009A3FF6">
        <w:rPr>
          <w:rFonts w:ascii="Times New Roman" w:hAnsi="Times New Roman" w:cs="Times New Roman"/>
          <w:sz w:val="28"/>
          <w:szCs w:val="28"/>
        </w:rPr>
        <w:t>.</w:t>
      </w:r>
    </w:p>
    <w:p w:rsidR="006E1F01" w:rsidRPr="009A3FF6" w:rsidRDefault="006E1F01" w:rsidP="006E1F01">
      <w:pPr>
        <w:spacing w:line="360" w:lineRule="auto"/>
        <w:ind w:firstLine="709"/>
        <w:rPr>
          <w:rFonts w:ascii="Times New Roman" w:hAnsi="Times New Roman" w:cs="Times New Roman"/>
          <w:sz w:val="28"/>
          <w:szCs w:val="28"/>
        </w:rPr>
      </w:pPr>
      <w:r w:rsidRPr="009A3FF6">
        <w:rPr>
          <w:rFonts w:ascii="Times New Roman" w:hAnsi="Times New Roman" w:cs="Times New Roman"/>
          <w:bCs/>
          <w:sz w:val="28"/>
          <w:szCs w:val="28"/>
        </w:rPr>
        <w:t>3.</w:t>
      </w:r>
      <w:r>
        <w:rPr>
          <w:rFonts w:ascii="Times New Roman" w:hAnsi="Times New Roman" w:cs="Times New Roman"/>
          <w:bCs/>
          <w:sz w:val="28"/>
          <w:szCs w:val="28"/>
        </w:rPr>
        <w:t xml:space="preserve"> </w:t>
      </w:r>
      <w:r w:rsidRPr="009A3FF6">
        <w:rPr>
          <w:rFonts w:ascii="Times New Roman" w:hAnsi="Times New Roman" w:cs="Times New Roman"/>
          <w:bCs/>
          <w:sz w:val="28"/>
          <w:szCs w:val="28"/>
        </w:rPr>
        <w:t>РАЗБЕРИ И СЛОЖИ МАТРЕШКУ.</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006E1F01" w:rsidRPr="009A3FF6">
        <w:rPr>
          <w:rFonts w:ascii="Times New Roman" w:hAnsi="Times New Roman" w:cs="Times New Roman"/>
          <w:sz w:val="28"/>
          <w:szCs w:val="28"/>
        </w:rPr>
        <w:t>балл</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не понимает задание, не стремится его выполнить;</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после обучения не переходит на адекват</w:t>
      </w:r>
      <w:r w:rsidR="006E1F01" w:rsidRPr="009A3FF6">
        <w:rPr>
          <w:rFonts w:ascii="Times New Roman" w:hAnsi="Times New Roman" w:cs="Times New Roman"/>
          <w:sz w:val="28"/>
          <w:szCs w:val="28"/>
        </w:rPr>
        <w:softHyphen/>
        <w:t>ные способы действия.</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006E1F01" w:rsidRPr="009A3FF6">
        <w:rPr>
          <w:rFonts w:ascii="Times New Roman" w:hAnsi="Times New Roman" w:cs="Times New Roman"/>
          <w:sz w:val="28"/>
          <w:szCs w:val="28"/>
        </w:rPr>
        <w:t>балла</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ребенок</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принимает</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задание,</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стремится действовать с матрешкой, но при выполнении задания не учитывает величину частей матрешки,</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т.</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е.</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отмечаются хаотичные действия; в процессе обучения действует адекват</w:t>
      </w:r>
      <w:r w:rsidR="006E1F01" w:rsidRPr="009A3FF6">
        <w:rPr>
          <w:rFonts w:ascii="Times New Roman" w:hAnsi="Times New Roman" w:cs="Times New Roman"/>
          <w:sz w:val="28"/>
          <w:szCs w:val="28"/>
        </w:rPr>
        <w:softHyphen/>
        <w:t>но, а после обучения не переходит к самостоятельному спо</w:t>
      </w:r>
      <w:r w:rsidR="006E1F01" w:rsidRPr="009A3FF6">
        <w:rPr>
          <w:rFonts w:ascii="Times New Roman" w:hAnsi="Times New Roman" w:cs="Times New Roman"/>
          <w:sz w:val="28"/>
          <w:szCs w:val="28"/>
        </w:rPr>
        <w:softHyphen/>
        <w:t>собу действия; безразличен к результату своей деятельности.</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006E1F01" w:rsidRPr="009A3FF6">
        <w:rPr>
          <w:rFonts w:ascii="Times New Roman" w:hAnsi="Times New Roman" w:cs="Times New Roman"/>
          <w:sz w:val="28"/>
          <w:szCs w:val="28"/>
        </w:rPr>
        <w:t>балла</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принимает и понимает задание, выполняет его методом перебора вариантов;</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после обуче</w:t>
      </w:r>
      <w:r w:rsidR="006E1F01" w:rsidRPr="009A3FF6">
        <w:rPr>
          <w:rFonts w:ascii="Times New Roman" w:hAnsi="Times New Roman" w:cs="Times New Roman"/>
          <w:sz w:val="28"/>
          <w:szCs w:val="28"/>
        </w:rPr>
        <w:softHyphen/>
        <w:t>ния переходит к самостоятельному способу выполнения задания; заинтересован в конечном результате.</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 </w:t>
      </w:r>
      <w:r w:rsidR="006E1F01" w:rsidRPr="009A3FF6">
        <w:rPr>
          <w:rFonts w:ascii="Times New Roman" w:hAnsi="Times New Roman" w:cs="Times New Roman"/>
          <w:sz w:val="28"/>
          <w:szCs w:val="28"/>
        </w:rPr>
        <w:t>балла</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принимает и понимает задание; складывает</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матрешку</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методом</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проб</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или</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 xml:space="preserve">практическим </w:t>
      </w:r>
      <w:proofErr w:type="spellStart"/>
      <w:r w:rsidR="006E1F01" w:rsidRPr="009A3FF6">
        <w:rPr>
          <w:rFonts w:ascii="Times New Roman" w:hAnsi="Times New Roman" w:cs="Times New Roman"/>
          <w:sz w:val="28"/>
          <w:szCs w:val="28"/>
        </w:rPr>
        <w:t>примериванием</w:t>
      </w:r>
      <w:proofErr w:type="spellEnd"/>
      <w:r w:rsidR="006E1F01" w:rsidRPr="009A3FF6">
        <w:rPr>
          <w:rFonts w:ascii="Times New Roman" w:hAnsi="Times New Roman" w:cs="Times New Roman"/>
          <w:sz w:val="28"/>
          <w:szCs w:val="28"/>
        </w:rPr>
        <w:t>; заинтересован в конечном результате.</w:t>
      </w:r>
    </w:p>
    <w:p w:rsidR="006E1F01" w:rsidRPr="009A3FF6" w:rsidRDefault="006E1F01" w:rsidP="006E1F01">
      <w:pPr>
        <w:spacing w:line="360" w:lineRule="auto"/>
        <w:ind w:firstLine="709"/>
        <w:rPr>
          <w:rFonts w:ascii="Times New Roman" w:hAnsi="Times New Roman" w:cs="Times New Roman"/>
          <w:sz w:val="28"/>
          <w:szCs w:val="28"/>
        </w:rPr>
      </w:pPr>
      <w:r w:rsidRPr="009A3FF6">
        <w:rPr>
          <w:rFonts w:ascii="Times New Roman" w:hAnsi="Times New Roman" w:cs="Times New Roman"/>
          <w:bCs/>
          <w:sz w:val="28"/>
          <w:szCs w:val="28"/>
        </w:rPr>
        <w:t>4.</w:t>
      </w:r>
      <w:r>
        <w:rPr>
          <w:rFonts w:ascii="Times New Roman" w:hAnsi="Times New Roman" w:cs="Times New Roman"/>
          <w:bCs/>
          <w:sz w:val="28"/>
          <w:szCs w:val="28"/>
        </w:rPr>
        <w:t xml:space="preserve"> </w:t>
      </w:r>
      <w:r w:rsidRPr="009A3FF6">
        <w:rPr>
          <w:rFonts w:ascii="Times New Roman" w:hAnsi="Times New Roman" w:cs="Times New Roman"/>
          <w:bCs/>
          <w:sz w:val="28"/>
          <w:szCs w:val="28"/>
        </w:rPr>
        <w:t>ГРУППИРОВКА ИГРУШЕК.</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006E1F01" w:rsidRPr="009A3FF6">
        <w:rPr>
          <w:rFonts w:ascii="Times New Roman" w:hAnsi="Times New Roman" w:cs="Times New Roman"/>
          <w:sz w:val="28"/>
          <w:szCs w:val="28"/>
        </w:rPr>
        <w:t>балл</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не принимает и не понимает зада</w:t>
      </w:r>
      <w:r w:rsidR="006E1F01" w:rsidRPr="009A3FF6">
        <w:rPr>
          <w:rFonts w:ascii="Times New Roman" w:hAnsi="Times New Roman" w:cs="Times New Roman"/>
          <w:sz w:val="28"/>
          <w:szCs w:val="28"/>
        </w:rPr>
        <w:softHyphen/>
        <w:t>ние; в условиях обучения действует неадекватно.</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006E1F01" w:rsidRPr="009A3FF6">
        <w:rPr>
          <w:rFonts w:ascii="Times New Roman" w:hAnsi="Times New Roman" w:cs="Times New Roman"/>
          <w:sz w:val="28"/>
          <w:szCs w:val="28"/>
        </w:rPr>
        <w:t>балла</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действует, не ориентируясь на об</w:t>
      </w:r>
      <w:r w:rsidR="006E1F01" w:rsidRPr="009A3FF6">
        <w:rPr>
          <w:rFonts w:ascii="Times New Roman" w:hAnsi="Times New Roman" w:cs="Times New Roman"/>
          <w:sz w:val="28"/>
          <w:szCs w:val="28"/>
        </w:rPr>
        <w:softHyphen/>
        <w:t>разец;</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после обучения продолжает опускать игрушки без учета основного принципа.</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006E1F01" w:rsidRPr="009A3FF6">
        <w:rPr>
          <w:rFonts w:ascii="Times New Roman" w:hAnsi="Times New Roman" w:cs="Times New Roman"/>
          <w:sz w:val="28"/>
          <w:szCs w:val="28"/>
        </w:rPr>
        <w:t>балла</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опускает игрушки, не всегда ори</w:t>
      </w:r>
      <w:r w:rsidR="006E1F01" w:rsidRPr="009A3FF6">
        <w:rPr>
          <w:rFonts w:ascii="Times New Roman" w:hAnsi="Times New Roman" w:cs="Times New Roman"/>
          <w:sz w:val="28"/>
          <w:szCs w:val="28"/>
        </w:rPr>
        <w:softHyphen/>
        <w:t>ентируясь на образец;</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после обучения соотносит форму игрушек с образцом.</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 </w:t>
      </w:r>
      <w:r w:rsidR="006E1F01" w:rsidRPr="009A3FF6">
        <w:rPr>
          <w:rFonts w:ascii="Times New Roman" w:hAnsi="Times New Roman" w:cs="Times New Roman"/>
          <w:sz w:val="28"/>
          <w:szCs w:val="28"/>
        </w:rPr>
        <w:t>балла</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опускает игрушки с учетом об</w:t>
      </w:r>
      <w:r w:rsidR="006E1F01" w:rsidRPr="009A3FF6">
        <w:rPr>
          <w:rFonts w:ascii="Times New Roman" w:hAnsi="Times New Roman" w:cs="Times New Roman"/>
          <w:sz w:val="28"/>
          <w:szCs w:val="28"/>
        </w:rPr>
        <w:softHyphen/>
        <w:t>разца; заинтересован в конечном результате.</w:t>
      </w:r>
    </w:p>
    <w:p w:rsidR="006E1F01" w:rsidRPr="009A3FF6" w:rsidRDefault="006E1F01" w:rsidP="006E1F01">
      <w:pPr>
        <w:spacing w:line="360" w:lineRule="auto"/>
        <w:ind w:firstLine="709"/>
        <w:rPr>
          <w:rFonts w:ascii="Times New Roman" w:hAnsi="Times New Roman" w:cs="Times New Roman"/>
          <w:sz w:val="28"/>
          <w:szCs w:val="28"/>
        </w:rPr>
      </w:pPr>
      <w:r w:rsidRPr="009A3FF6">
        <w:rPr>
          <w:rFonts w:ascii="Times New Roman" w:hAnsi="Times New Roman" w:cs="Times New Roman"/>
          <w:bCs/>
          <w:sz w:val="28"/>
          <w:szCs w:val="28"/>
        </w:rPr>
        <w:t>5.</w:t>
      </w:r>
      <w:r>
        <w:rPr>
          <w:rFonts w:ascii="Times New Roman" w:hAnsi="Times New Roman" w:cs="Times New Roman"/>
          <w:bCs/>
          <w:sz w:val="28"/>
          <w:szCs w:val="28"/>
        </w:rPr>
        <w:t xml:space="preserve"> </w:t>
      </w:r>
      <w:r w:rsidRPr="009A3FF6">
        <w:rPr>
          <w:rFonts w:ascii="Times New Roman" w:hAnsi="Times New Roman" w:cs="Times New Roman"/>
          <w:bCs/>
          <w:sz w:val="28"/>
          <w:szCs w:val="28"/>
        </w:rPr>
        <w:t>СЛОЖИ РАЗРЕЗНУЮ КАРТИНКУ.</w:t>
      </w:r>
    </w:p>
    <w:p w:rsidR="006E1F01" w:rsidRPr="009A3FF6" w:rsidRDefault="006E1F01" w:rsidP="00D57DD4">
      <w:pPr>
        <w:numPr>
          <w:ilvl w:val="0"/>
          <w:numId w:val="28"/>
        </w:numPr>
        <w:spacing w:line="360" w:lineRule="auto"/>
        <w:ind w:firstLine="709"/>
        <w:rPr>
          <w:rFonts w:ascii="Times New Roman" w:hAnsi="Times New Roman" w:cs="Times New Roman"/>
          <w:sz w:val="28"/>
          <w:szCs w:val="28"/>
        </w:rPr>
      </w:pPr>
      <w:r w:rsidRPr="009A3FF6">
        <w:rPr>
          <w:rFonts w:ascii="Times New Roman" w:hAnsi="Times New Roman" w:cs="Times New Roman"/>
          <w:sz w:val="28"/>
          <w:szCs w:val="28"/>
        </w:rPr>
        <w:t>балл</w:t>
      </w:r>
      <w:r>
        <w:rPr>
          <w:rFonts w:ascii="Times New Roman" w:hAnsi="Times New Roman" w:cs="Times New Roman"/>
          <w:sz w:val="28"/>
          <w:szCs w:val="28"/>
        </w:rPr>
        <w:t>:</w:t>
      </w:r>
      <w:r w:rsidRPr="009A3FF6">
        <w:rPr>
          <w:rFonts w:ascii="Times New Roman" w:hAnsi="Times New Roman" w:cs="Times New Roman"/>
          <w:sz w:val="28"/>
          <w:szCs w:val="28"/>
        </w:rPr>
        <w:t xml:space="preserve"> ребенок не принимает задание; действует неадекватно даже в условиях обучения.</w:t>
      </w:r>
    </w:p>
    <w:p w:rsidR="006E1F01" w:rsidRPr="00D57DD4" w:rsidRDefault="006E1F01" w:rsidP="00D57DD4">
      <w:pPr>
        <w:numPr>
          <w:ilvl w:val="0"/>
          <w:numId w:val="28"/>
        </w:numPr>
        <w:spacing w:line="360" w:lineRule="auto"/>
        <w:ind w:firstLine="709"/>
        <w:rPr>
          <w:rFonts w:ascii="Times New Roman" w:hAnsi="Times New Roman" w:cs="Times New Roman"/>
          <w:sz w:val="28"/>
          <w:szCs w:val="28"/>
        </w:rPr>
      </w:pPr>
      <w:r w:rsidRPr="009A3FF6">
        <w:rPr>
          <w:rFonts w:ascii="Times New Roman" w:hAnsi="Times New Roman" w:cs="Times New Roman"/>
          <w:sz w:val="28"/>
          <w:szCs w:val="28"/>
        </w:rPr>
        <w:lastRenderedPageBreak/>
        <w:t>балла</w:t>
      </w:r>
      <w:r>
        <w:rPr>
          <w:rFonts w:ascii="Times New Roman" w:hAnsi="Times New Roman" w:cs="Times New Roman"/>
          <w:sz w:val="28"/>
          <w:szCs w:val="28"/>
        </w:rPr>
        <w:t>:</w:t>
      </w:r>
      <w:r w:rsidRPr="009A3FF6">
        <w:rPr>
          <w:rFonts w:ascii="Times New Roman" w:hAnsi="Times New Roman" w:cs="Times New Roman"/>
          <w:sz w:val="28"/>
          <w:szCs w:val="28"/>
        </w:rPr>
        <w:t xml:space="preserve"> ребенок принимает задание,</w:t>
      </w:r>
      <w:r>
        <w:rPr>
          <w:rFonts w:ascii="Times New Roman" w:hAnsi="Times New Roman" w:cs="Times New Roman"/>
          <w:sz w:val="28"/>
          <w:szCs w:val="28"/>
        </w:rPr>
        <w:t xml:space="preserve"> </w:t>
      </w:r>
      <w:r w:rsidRPr="009A3FF6">
        <w:rPr>
          <w:rFonts w:ascii="Times New Roman" w:hAnsi="Times New Roman" w:cs="Times New Roman"/>
          <w:sz w:val="28"/>
          <w:szCs w:val="28"/>
        </w:rPr>
        <w:t>но не пони</w:t>
      </w:r>
      <w:r w:rsidRPr="009A3FF6">
        <w:rPr>
          <w:rFonts w:ascii="Times New Roman" w:hAnsi="Times New Roman" w:cs="Times New Roman"/>
          <w:sz w:val="28"/>
          <w:szCs w:val="28"/>
        </w:rPr>
        <w:softHyphen/>
        <w:t>мает, что части надо соединить в целое; кладет части одну на другую; в условиях обучения действует часто адекватно, но после него не переходит к самостоятельному выполне</w:t>
      </w:r>
      <w:r w:rsidRPr="009A3FF6">
        <w:rPr>
          <w:rFonts w:ascii="Times New Roman" w:hAnsi="Times New Roman" w:cs="Times New Roman"/>
          <w:sz w:val="28"/>
          <w:szCs w:val="28"/>
        </w:rPr>
        <w:softHyphen/>
        <w:t>нию задания; безразличен к конечному результату.</w:t>
      </w:r>
    </w:p>
    <w:p w:rsidR="006E1F01" w:rsidRPr="009A3FF6" w:rsidRDefault="006E1F01" w:rsidP="00D57DD4">
      <w:pPr>
        <w:numPr>
          <w:ilvl w:val="0"/>
          <w:numId w:val="29"/>
        </w:numPr>
        <w:spacing w:line="360" w:lineRule="auto"/>
        <w:ind w:firstLine="709"/>
        <w:rPr>
          <w:rFonts w:ascii="Times New Roman" w:hAnsi="Times New Roman" w:cs="Times New Roman"/>
          <w:sz w:val="28"/>
          <w:szCs w:val="28"/>
        </w:rPr>
      </w:pPr>
      <w:r w:rsidRPr="009A3FF6">
        <w:rPr>
          <w:rFonts w:ascii="Times New Roman" w:hAnsi="Times New Roman" w:cs="Times New Roman"/>
          <w:sz w:val="28"/>
          <w:szCs w:val="28"/>
        </w:rPr>
        <w:t>балла</w:t>
      </w:r>
      <w:r>
        <w:rPr>
          <w:rFonts w:ascii="Times New Roman" w:hAnsi="Times New Roman" w:cs="Times New Roman"/>
          <w:sz w:val="28"/>
          <w:szCs w:val="28"/>
        </w:rPr>
        <w:t>:</w:t>
      </w:r>
      <w:r w:rsidRPr="009A3FF6">
        <w:rPr>
          <w:rFonts w:ascii="Times New Roman" w:hAnsi="Times New Roman" w:cs="Times New Roman"/>
          <w:sz w:val="28"/>
          <w:szCs w:val="28"/>
        </w:rPr>
        <w:t xml:space="preserve"> ребенок принимает</w:t>
      </w:r>
      <w:r>
        <w:rPr>
          <w:rFonts w:ascii="Times New Roman" w:hAnsi="Times New Roman" w:cs="Times New Roman"/>
          <w:sz w:val="28"/>
          <w:szCs w:val="28"/>
        </w:rPr>
        <w:t xml:space="preserve"> </w:t>
      </w:r>
      <w:r w:rsidRPr="009A3FF6">
        <w:rPr>
          <w:rFonts w:ascii="Times New Roman" w:hAnsi="Times New Roman" w:cs="Times New Roman"/>
          <w:sz w:val="28"/>
          <w:szCs w:val="28"/>
        </w:rPr>
        <w:t>и понимает задание;</w:t>
      </w:r>
      <w:r>
        <w:rPr>
          <w:rFonts w:ascii="Times New Roman" w:hAnsi="Times New Roman" w:cs="Times New Roman"/>
          <w:sz w:val="28"/>
          <w:szCs w:val="28"/>
        </w:rPr>
        <w:t xml:space="preserve"> </w:t>
      </w:r>
      <w:r w:rsidRPr="009A3FF6">
        <w:rPr>
          <w:rFonts w:ascii="Times New Roman" w:hAnsi="Times New Roman" w:cs="Times New Roman"/>
          <w:sz w:val="28"/>
          <w:szCs w:val="28"/>
        </w:rPr>
        <w:t>пытается соединить части в целое,</w:t>
      </w:r>
      <w:r>
        <w:rPr>
          <w:rFonts w:ascii="Times New Roman" w:hAnsi="Times New Roman" w:cs="Times New Roman"/>
          <w:sz w:val="28"/>
          <w:szCs w:val="28"/>
        </w:rPr>
        <w:t xml:space="preserve"> </w:t>
      </w:r>
      <w:r w:rsidRPr="009A3FF6">
        <w:rPr>
          <w:rFonts w:ascii="Times New Roman" w:hAnsi="Times New Roman" w:cs="Times New Roman"/>
          <w:sz w:val="28"/>
          <w:szCs w:val="28"/>
        </w:rPr>
        <w:t>но самостоятельно не может это выполнить;</w:t>
      </w:r>
      <w:r>
        <w:rPr>
          <w:rFonts w:ascii="Times New Roman" w:hAnsi="Times New Roman" w:cs="Times New Roman"/>
          <w:sz w:val="28"/>
          <w:szCs w:val="28"/>
        </w:rPr>
        <w:t xml:space="preserve"> </w:t>
      </w:r>
      <w:r w:rsidRPr="009A3FF6">
        <w:rPr>
          <w:rFonts w:ascii="Times New Roman" w:hAnsi="Times New Roman" w:cs="Times New Roman"/>
          <w:sz w:val="28"/>
          <w:szCs w:val="28"/>
        </w:rPr>
        <w:t>после обучения с заданием справ</w:t>
      </w:r>
      <w:r w:rsidRPr="009A3FF6">
        <w:rPr>
          <w:rFonts w:ascii="Times New Roman" w:hAnsi="Times New Roman" w:cs="Times New Roman"/>
          <w:sz w:val="28"/>
          <w:szCs w:val="28"/>
        </w:rPr>
        <w:softHyphen/>
        <w:t>ляется; заинтересован в результате своей деятельности.</w:t>
      </w:r>
    </w:p>
    <w:p w:rsidR="006E1F01" w:rsidRPr="009A3FF6" w:rsidRDefault="006E1F01" w:rsidP="00D57DD4">
      <w:pPr>
        <w:numPr>
          <w:ilvl w:val="0"/>
          <w:numId w:val="29"/>
        </w:numPr>
        <w:spacing w:line="360" w:lineRule="auto"/>
        <w:ind w:firstLine="709"/>
        <w:rPr>
          <w:rFonts w:ascii="Times New Roman" w:hAnsi="Times New Roman" w:cs="Times New Roman"/>
          <w:sz w:val="28"/>
          <w:szCs w:val="28"/>
        </w:rPr>
      </w:pPr>
      <w:r w:rsidRPr="009A3FF6">
        <w:rPr>
          <w:rFonts w:ascii="Times New Roman" w:hAnsi="Times New Roman" w:cs="Times New Roman"/>
          <w:sz w:val="28"/>
          <w:szCs w:val="28"/>
        </w:rPr>
        <w:t>балла</w:t>
      </w:r>
      <w:r>
        <w:rPr>
          <w:rFonts w:ascii="Times New Roman" w:hAnsi="Times New Roman" w:cs="Times New Roman"/>
          <w:sz w:val="28"/>
          <w:szCs w:val="28"/>
        </w:rPr>
        <w:t>:</w:t>
      </w:r>
      <w:r w:rsidRPr="009A3FF6">
        <w:rPr>
          <w:rFonts w:ascii="Times New Roman" w:hAnsi="Times New Roman" w:cs="Times New Roman"/>
          <w:sz w:val="28"/>
          <w:szCs w:val="28"/>
        </w:rPr>
        <w:t xml:space="preserve"> ребенок принимает и понимает задание;</w:t>
      </w:r>
      <w:r>
        <w:rPr>
          <w:rFonts w:ascii="Times New Roman" w:hAnsi="Times New Roman" w:cs="Times New Roman"/>
          <w:sz w:val="28"/>
          <w:szCs w:val="28"/>
        </w:rPr>
        <w:t xml:space="preserve"> </w:t>
      </w:r>
      <w:r w:rsidRPr="009A3FF6">
        <w:rPr>
          <w:rFonts w:ascii="Times New Roman" w:hAnsi="Times New Roman" w:cs="Times New Roman"/>
          <w:sz w:val="28"/>
          <w:szCs w:val="28"/>
        </w:rPr>
        <w:t>самостоятельно</w:t>
      </w:r>
      <w:r>
        <w:rPr>
          <w:rFonts w:ascii="Times New Roman" w:hAnsi="Times New Roman" w:cs="Times New Roman"/>
          <w:sz w:val="28"/>
          <w:szCs w:val="28"/>
        </w:rPr>
        <w:t xml:space="preserve"> </w:t>
      </w:r>
      <w:r w:rsidRPr="009A3FF6">
        <w:rPr>
          <w:rFonts w:ascii="Times New Roman" w:hAnsi="Times New Roman" w:cs="Times New Roman"/>
          <w:sz w:val="28"/>
          <w:szCs w:val="28"/>
        </w:rPr>
        <w:t>справляется</w:t>
      </w:r>
      <w:r>
        <w:rPr>
          <w:rFonts w:ascii="Times New Roman" w:hAnsi="Times New Roman" w:cs="Times New Roman"/>
          <w:sz w:val="28"/>
          <w:szCs w:val="28"/>
        </w:rPr>
        <w:t xml:space="preserve"> </w:t>
      </w:r>
      <w:r w:rsidRPr="009A3FF6">
        <w:rPr>
          <w:rFonts w:ascii="Times New Roman" w:hAnsi="Times New Roman" w:cs="Times New Roman"/>
          <w:sz w:val="28"/>
          <w:szCs w:val="28"/>
        </w:rPr>
        <w:t>с</w:t>
      </w:r>
      <w:r>
        <w:rPr>
          <w:rFonts w:ascii="Times New Roman" w:hAnsi="Times New Roman" w:cs="Times New Roman"/>
          <w:sz w:val="28"/>
          <w:szCs w:val="28"/>
        </w:rPr>
        <w:t xml:space="preserve"> </w:t>
      </w:r>
      <w:r w:rsidRPr="009A3FF6">
        <w:rPr>
          <w:rFonts w:ascii="Times New Roman" w:hAnsi="Times New Roman" w:cs="Times New Roman"/>
          <w:sz w:val="28"/>
          <w:szCs w:val="28"/>
        </w:rPr>
        <w:t>заданием,</w:t>
      </w:r>
      <w:r>
        <w:rPr>
          <w:rFonts w:ascii="Times New Roman" w:hAnsi="Times New Roman" w:cs="Times New Roman"/>
          <w:sz w:val="28"/>
          <w:szCs w:val="28"/>
        </w:rPr>
        <w:t xml:space="preserve"> </w:t>
      </w:r>
      <w:r w:rsidRPr="009A3FF6">
        <w:rPr>
          <w:rFonts w:ascii="Times New Roman" w:hAnsi="Times New Roman" w:cs="Times New Roman"/>
          <w:sz w:val="28"/>
          <w:szCs w:val="28"/>
        </w:rPr>
        <w:t>пользуясь</w:t>
      </w:r>
      <w:r>
        <w:rPr>
          <w:rFonts w:ascii="Times New Roman" w:hAnsi="Times New Roman" w:cs="Times New Roman"/>
          <w:sz w:val="28"/>
          <w:szCs w:val="28"/>
        </w:rPr>
        <w:t xml:space="preserve"> </w:t>
      </w:r>
      <w:r w:rsidRPr="009A3FF6">
        <w:rPr>
          <w:rFonts w:ascii="Times New Roman" w:hAnsi="Times New Roman" w:cs="Times New Roman"/>
          <w:sz w:val="28"/>
          <w:szCs w:val="28"/>
        </w:rPr>
        <w:t>при этом методом целенапр</w:t>
      </w:r>
      <w:r>
        <w:rPr>
          <w:rFonts w:ascii="Times New Roman" w:hAnsi="Times New Roman" w:cs="Times New Roman"/>
          <w:sz w:val="28"/>
          <w:szCs w:val="28"/>
        </w:rPr>
        <w:t xml:space="preserve">авленных проб либо практическим </w:t>
      </w:r>
      <w:proofErr w:type="spellStart"/>
      <w:r w:rsidRPr="009A3FF6">
        <w:rPr>
          <w:rFonts w:ascii="Times New Roman" w:hAnsi="Times New Roman" w:cs="Times New Roman"/>
          <w:sz w:val="28"/>
          <w:szCs w:val="28"/>
        </w:rPr>
        <w:t>примериванием</w:t>
      </w:r>
      <w:proofErr w:type="spellEnd"/>
      <w:r w:rsidRPr="009A3FF6">
        <w:rPr>
          <w:rFonts w:ascii="Times New Roman" w:hAnsi="Times New Roman" w:cs="Times New Roman"/>
          <w:sz w:val="28"/>
          <w:szCs w:val="28"/>
        </w:rPr>
        <w:t>.</w:t>
      </w:r>
    </w:p>
    <w:p w:rsidR="006E1F01" w:rsidRPr="009A3FF6" w:rsidRDefault="006E1F01" w:rsidP="006E1F01">
      <w:pPr>
        <w:spacing w:line="360" w:lineRule="auto"/>
        <w:ind w:firstLine="709"/>
        <w:rPr>
          <w:rFonts w:ascii="Times New Roman" w:hAnsi="Times New Roman" w:cs="Times New Roman"/>
          <w:sz w:val="28"/>
          <w:szCs w:val="28"/>
        </w:rPr>
      </w:pPr>
      <w:r w:rsidRPr="009A3FF6">
        <w:rPr>
          <w:rFonts w:ascii="Times New Roman" w:hAnsi="Times New Roman" w:cs="Times New Roman"/>
          <w:bCs/>
          <w:sz w:val="28"/>
          <w:szCs w:val="28"/>
        </w:rPr>
        <w:t>6.</w:t>
      </w:r>
      <w:r>
        <w:rPr>
          <w:rFonts w:ascii="Times New Roman" w:hAnsi="Times New Roman" w:cs="Times New Roman"/>
          <w:bCs/>
          <w:sz w:val="28"/>
          <w:szCs w:val="28"/>
        </w:rPr>
        <w:t xml:space="preserve"> </w:t>
      </w:r>
      <w:r w:rsidRPr="009A3FF6">
        <w:rPr>
          <w:rFonts w:ascii="Times New Roman" w:hAnsi="Times New Roman" w:cs="Times New Roman"/>
          <w:bCs/>
          <w:sz w:val="28"/>
          <w:szCs w:val="28"/>
        </w:rPr>
        <w:t>ДОСТАНЬ ТЕЛЕЖКУ.</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006E1F01" w:rsidRPr="009A3FF6">
        <w:rPr>
          <w:rFonts w:ascii="Times New Roman" w:hAnsi="Times New Roman" w:cs="Times New Roman"/>
          <w:sz w:val="28"/>
          <w:szCs w:val="28"/>
        </w:rPr>
        <w:t>балл</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ребенок не принимает задание, не понима</w:t>
      </w:r>
      <w:r w:rsidR="006E1F01" w:rsidRPr="009A3FF6">
        <w:rPr>
          <w:rFonts w:ascii="Times New Roman" w:hAnsi="Times New Roman" w:cs="Times New Roman"/>
          <w:sz w:val="28"/>
          <w:szCs w:val="28"/>
        </w:rPr>
        <w:softHyphen/>
        <w:t>ет цели.</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006E1F01" w:rsidRPr="009A3FF6">
        <w:rPr>
          <w:rFonts w:ascii="Times New Roman" w:hAnsi="Times New Roman" w:cs="Times New Roman"/>
          <w:sz w:val="28"/>
          <w:szCs w:val="28"/>
        </w:rPr>
        <w:t>балла</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принимает задание, но стремится выполнить его неадекватными способами, т. е. многократ</w:t>
      </w:r>
      <w:r w:rsidR="006E1F01" w:rsidRPr="009A3FF6">
        <w:rPr>
          <w:rFonts w:ascii="Times New Roman" w:hAnsi="Times New Roman" w:cs="Times New Roman"/>
          <w:sz w:val="28"/>
          <w:szCs w:val="28"/>
        </w:rPr>
        <w:softHyphen/>
        <w:t>но стремится дотянуться до тележки рукой либо пытает</w:t>
      </w:r>
      <w:r w:rsidR="006E1F01" w:rsidRPr="009A3FF6">
        <w:rPr>
          <w:rFonts w:ascii="Times New Roman" w:hAnsi="Times New Roman" w:cs="Times New Roman"/>
          <w:sz w:val="28"/>
          <w:szCs w:val="28"/>
        </w:rPr>
        <w:softHyphen/>
        <w:t>ся встать и подойти к тележке (других способов решения</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задачи не отмечается).</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006E1F01" w:rsidRPr="009A3FF6">
        <w:rPr>
          <w:rFonts w:ascii="Times New Roman" w:hAnsi="Times New Roman" w:cs="Times New Roman"/>
          <w:sz w:val="28"/>
          <w:szCs w:val="28"/>
        </w:rPr>
        <w:t>балла</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принимает и понимает задание; сначала пытается достать тележку рукой, затем пытается встать и подойти к тележке; в дальнейшем использует па</w:t>
      </w:r>
      <w:r w:rsidR="006E1F01" w:rsidRPr="009A3FF6">
        <w:rPr>
          <w:rFonts w:ascii="Times New Roman" w:hAnsi="Times New Roman" w:cs="Times New Roman"/>
          <w:sz w:val="28"/>
          <w:szCs w:val="28"/>
        </w:rPr>
        <w:softHyphen/>
        <w:t>лочки для доставания тележки,</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пользуясь методом проб;</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результат положительный.</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 </w:t>
      </w:r>
      <w:r w:rsidR="006E1F01" w:rsidRPr="009A3FF6">
        <w:rPr>
          <w:rFonts w:ascii="Times New Roman" w:hAnsi="Times New Roman" w:cs="Times New Roman"/>
          <w:sz w:val="28"/>
          <w:szCs w:val="28"/>
        </w:rPr>
        <w:t>балла</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принимает и понимает задание;</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сразу берет орудие в руки; решает задачу, используя ме</w:t>
      </w:r>
      <w:r w:rsidR="006E1F01" w:rsidRPr="009A3FF6">
        <w:rPr>
          <w:rFonts w:ascii="Times New Roman" w:hAnsi="Times New Roman" w:cs="Times New Roman"/>
          <w:sz w:val="28"/>
          <w:szCs w:val="28"/>
        </w:rPr>
        <w:softHyphen/>
        <w:t>тод проб или зрительного соотнесения.</w:t>
      </w:r>
    </w:p>
    <w:p w:rsidR="006E1F01" w:rsidRPr="009A3FF6" w:rsidRDefault="006E1F01" w:rsidP="006E1F01">
      <w:pPr>
        <w:spacing w:line="360" w:lineRule="auto"/>
        <w:ind w:firstLine="709"/>
        <w:rPr>
          <w:rFonts w:ascii="Times New Roman" w:hAnsi="Times New Roman" w:cs="Times New Roman"/>
          <w:sz w:val="28"/>
          <w:szCs w:val="28"/>
        </w:rPr>
      </w:pPr>
      <w:r w:rsidRPr="009A3FF6">
        <w:rPr>
          <w:rFonts w:ascii="Times New Roman" w:hAnsi="Times New Roman" w:cs="Times New Roman"/>
          <w:bCs/>
          <w:sz w:val="28"/>
          <w:szCs w:val="28"/>
        </w:rPr>
        <w:t>7.</w:t>
      </w:r>
      <w:r>
        <w:rPr>
          <w:rFonts w:ascii="Times New Roman" w:hAnsi="Times New Roman" w:cs="Times New Roman"/>
          <w:bCs/>
          <w:sz w:val="28"/>
          <w:szCs w:val="28"/>
        </w:rPr>
        <w:t xml:space="preserve"> </w:t>
      </w:r>
      <w:r w:rsidRPr="009A3FF6">
        <w:rPr>
          <w:rFonts w:ascii="Times New Roman" w:hAnsi="Times New Roman" w:cs="Times New Roman"/>
          <w:bCs/>
          <w:sz w:val="28"/>
          <w:szCs w:val="28"/>
        </w:rPr>
        <w:t>НАЙДИ ПАРУ.</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006E1F01" w:rsidRPr="009A3FF6">
        <w:rPr>
          <w:rFonts w:ascii="Times New Roman" w:hAnsi="Times New Roman" w:cs="Times New Roman"/>
          <w:sz w:val="28"/>
          <w:szCs w:val="28"/>
        </w:rPr>
        <w:t>балл</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не понимает задание;</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при обуче</w:t>
      </w:r>
      <w:r w:rsidR="006E1F01" w:rsidRPr="009A3FF6">
        <w:rPr>
          <w:rFonts w:ascii="Times New Roman" w:hAnsi="Times New Roman" w:cs="Times New Roman"/>
          <w:sz w:val="28"/>
          <w:szCs w:val="28"/>
        </w:rPr>
        <w:softHyphen/>
        <w:t>нии действует неадекватно (берет картинку в рот, разма</w:t>
      </w:r>
      <w:r w:rsidR="006E1F01" w:rsidRPr="009A3FF6">
        <w:rPr>
          <w:rFonts w:ascii="Times New Roman" w:hAnsi="Times New Roman" w:cs="Times New Roman"/>
          <w:sz w:val="28"/>
          <w:szCs w:val="28"/>
        </w:rPr>
        <w:softHyphen/>
        <w:t>хивает ею).</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006E1F01" w:rsidRPr="009A3FF6">
        <w:rPr>
          <w:rFonts w:ascii="Times New Roman" w:hAnsi="Times New Roman" w:cs="Times New Roman"/>
          <w:sz w:val="28"/>
          <w:szCs w:val="28"/>
        </w:rPr>
        <w:t>балла</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принимает задание,</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но не пони</w:t>
      </w:r>
      <w:r w:rsidR="006E1F01" w:rsidRPr="009A3FF6">
        <w:rPr>
          <w:rFonts w:ascii="Times New Roman" w:hAnsi="Times New Roman" w:cs="Times New Roman"/>
          <w:sz w:val="28"/>
          <w:szCs w:val="28"/>
        </w:rPr>
        <w:softHyphen/>
        <w:t>мает условия;</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берет любую картинку и показывает,</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не выполняя операции сравнения и обобщения; после обуче</w:t>
      </w:r>
      <w:r w:rsidR="006E1F01" w:rsidRPr="009A3FF6">
        <w:rPr>
          <w:rFonts w:ascii="Times New Roman" w:hAnsi="Times New Roman" w:cs="Times New Roman"/>
          <w:sz w:val="28"/>
          <w:szCs w:val="28"/>
        </w:rPr>
        <w:softHyphen/>
        <w:t>ния с заданием не справляется.</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6E1F01" w:rsidRPr="009A3FF6">
        <w:rPr>
          <w:rFonts w:ascii="Times New Roman" w:hAnsi="Times New Roman" w:cs="Times New Roman"/>
          <w:sz w:val="28"/>
          <w:szCs w:val="28"/>
        </w:rPr>
        <w:t>балла</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принимает и понимает условия задания, но при выполнении недостаточно владеет опера</w:t>
      </w:r>
      <w:r w:rsidR="006E1F01" w:rsidRPr="009A3FF6">
        <w:rPr>
          <w:rFonts w:ascii="Times New Roman" w:hAnsi="Times New Roman" w:cs="Times New Roman"/>
          <w:sz w:val="28"/>
          <w:szCs w:val="28"/>
        </w:rPr>
        <w:softHyphen/>
        <w:t>циями сравнения и обобщения;</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после обучения выполня</w:t>
      </w:r>
      <w:r w:rsidR="006E1F01" w:rsidRPr="009A3FF6">
        <w:rPr>
          <w:rFonts w:ascii="Times New Roman" w:hAnsi="Times New Roman" w:cs="Times New Roman"/>
          <w:sz w:val="28"/>
          <w:szCs w:val="28"/>
        </w:rPr>
        <w:softHyphen/>
        <w:t>ет задание правильно.</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 </w:t>
      </w:r>
      <w:r w:rsidR="006E1F01" w:rsidRPr="009A3FF6">
        <w:rPr>
          <w:rFonts w:ascii="Times New Roman" w:hAnsi="Times New Roman" w:cs="Times New Roman"/>
          <w:sz w:val="28"/>
          <w:szCs w:val="28"/>
        </w:rPr>
        <w:t>балла</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принимает и понимает задание;</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владеет операциями сравнения и обобщения; задание сра</w:t>
      </w:r>
      <w:r w:rsidR="006E1F01" w:rsidRPr="009A3FF6">
        <w:rPr>
          <w:rFonts w:ascii="Times New Roman" w:hAnsi="Times New Roman" w:cs="Times New Roman"/>
          <w:sz w:val="28"/>
          <w:szCs w:val="28"/>
        </w:rPr>
        <w:softHyphen/>
        <w:t>зу выполняет верно.</w:t>
      </w:r>
    </w:p>
    <w:p w:rsidR="006E1F01" w:rsidRPr="009A3FF6" w:rsidRDefault="006E1F01" w:rsidP="006E1F01">
      <w:pPr>
        <w:spacing w:line="360" w:lineRule="auto"/>
        <w:ind w:firstLine="709"/>
        <w:rPr>
          <w:rFonts w:ascii="Times New Roman" w:hAnsi="Times New Roman" w:cs="Times New Roman"/>
          <w:sz w:val="28"/>
          <w:szCs w:val="28"/>
        </w:rPr>
      </w:pPr>
      <w:r w:rsidRPr="009A3FF6">
        <w:rPr>
          <w:rFonts w:ascii="Times New Roman" w:hAnsi="Times New Roman" w:cs="Times New Roman"/>
          <w:bCs/>
          <w:sz w:val="28"/>
          <w:szCs w:val="28"/>
        </w:rPr>
        <w:t>8.</w:t>
      </w:r>
      <w:r>
        <w:rPr>
          <w:rFonts w:ascii="Times New Roman" w:hAnsi="Times New Roman" w:cs="Times New Roman"/>
          <w:bCs/>
          <w:sz w:val="28"/>
          <w:szCs w:val="28"/>
        </w:rPr>
        <w:t xml:space="preserve"> </w:t>
      </w:r>
      <w:r w:rsidRPr="009A3FF6">
        <w:rPr>
          <w:rFonts w:ascii="Times New Roman" w:hAnsi="Times New Roman" w:cs="Times New Roman"/>
          <w:bCs/>
          <w:sz w:val="28"/>
          <w:szCs w:val="28"/>
        </w:rPr>
        <w:t>ПОСТРОЙ ИЗ КУБИКОВ.</w:t>
      </w:r>
    </w:p>
    <w:p w:rsidR="006E1F01" w:rsidRPr="009A3FF6" w:rsidRDefault="006E1F01" w:rsidP="00D57DD4">
      <w:pPr>
        <w:numPr>
          <w:ilvl w:val="0"/>
          <w:numId w:val="32"/>
        </w:numPr>
        <w:spacing w:line="360" w:lineRule="auto"/>
        <w:ind w:firstLine="709"/>
        <w:rPr>
          <w:rFonts w:ascii="Times New Roman" w:hAnsi="Times New Roman" w:cs="Times New Roman"/>
          <w:sz w:val="28"/>
          <w:szCs w:val="28"/>
        </w:rPr>
      </w:pPr>
      <w:r w:rsidRPr="009A3FF6">
        <w:rPr>
          <w:rFonts w:ascii="Times New Roman" w:hAnsi="Times New Roman" w:cs="Times New Roman"/>
          <w:sz w:val="28"/>
          <w:szCs w:val="28"/>
        </w:rPr>
        <w:t>балл</w:t>
      </w:r>
      <w:r>
        <w:rPr>
          <w:rFonts w:ascii="Times New Roman" w:hAnsi="Times New Roman" w:cs="Times New Roman"/>
          <w:sz w:val="28"/>
          <w:szCs w:val="28"/>
        </w:rPr>
        <w:t>:</w:t>
      </w:r>
      <w:r w:rsidRPr="009A3FF6">
        <w:rPr>
          <w:rFonts w:ascii="Times New Roman" w:hAnsi="Times New Roman" w:cs="Times New Roman"/>
          <w:sz w:val="28"/>
          <w:szCs w:val="28"/>
        </w:rPr>
        <w:t xml:space="preserve"> ребенок не принимает задание; в условиях обучения действует неадекватно (бросает кубики,</w:t>
      </w:r>
      <w:r>
        <w:rPr>
          <w:rFonts w:ascii="Times New Roman" w:hAnsi="Times New Roman" w:cs="Times New Roman"/>
          <w:sz w:val="28"/>
          <w:szCs w:val="28"/>
        </w:rPr>
        <w:t xml:space="preserve"> </w:t>
      </w:r>
      <w:r w:rsidRPr="009A3FF6">
        <w:rPr>
          <w:rFonts w:ascii="Times New Roman" w:hAnsi="Times New Roman" w:cs="Times New Roman"/>
          <w:sz w:val="28"/>
          <w:szCs w:val="28"/>
        </w:rPr>
        <w:t>разма</w:t>
      </w:r>
      <w:r w:rsidRPr="009A3FF6">
        <w:rPr>
          <w:rFonts w:ascii="Times New Roman" w:hAnsi="Times New Roman" w:cs="Times New Roman"/>
          <w:sz w:val="28"/>
          <w:szCs w:val="28"/>
        </w:rPr>
        <w:softHyphen/>
        <w:t>хивает ими, берет в рот и т. д.).</w:t>
      </w:r>
    </w:p>
    <w:p w:rsidR="006E1F01" w:rsidRPr="009A3FF6" w:rsidRDefault="006E1F01" w:rsidP="00D57DD4">
      <w:pPr>
        <w:numPr>
          <w:ilvl w:val="0"/>
          <w:numId w:val="32"/>
        </w:numPr>
        <w:spacing w:line="360" w:lineRule="auto"/>
        <w:ind w:firstLine="709"/>
        <w:rPr>
          <w:rFonts w:ascii="Times New Roman" w:hAnsi="Times New Roman" w:cs="Times New Roman"/>
          <w:sz w:val="28"/>
          <w:szCs w:val="28"/>
        </w:rPr>
      </w:pPr>
      <w:r w:rsidRPr="009A3FF6">
        <w:rPr>
          <w:rFonts w:ascii="Times New Roman" w:hAnsi="Times New Roman" w:cs="Times New Roman"/>
          <w:sz w:val="28"/>
          <w:szCs w:val="28"/>
        </w:rPr>
        <w:t>балла</w:t>
      </w:r>
      <w:r>
        <w:rPr>
          <w:rFonts w:ascii="Times New Roman" w:hAnsi="Times New Roman" w:cs="Times New Roman"/>
          <w:sz w:val="28"/>
          <w:szCs w:val="28"/>
        </w:rPr>
        <w:t>:</w:t>
      </w:r>
      <w:r w:rsidRPr="009A3FF6">
        <w:rPr>
          <w:rFonts w:ascii="Times New Roman" w:hAnsi="Times New Roman" w:cs="Times New Roman"/>
          <w:sz w:val="28"/>
          <w:szCs w:val="28"/>
        </w:rPr>
        <w:t xml:space="preserve"> ребенок принимает задание, но по показу выполнить не может; в условиях подражания справляется с заданием, а после обучения не может выполнить зада</w:t>
      </w:r>
      <w:r w:rsidRPr="009A3FF6">
        <w:rPr>
          <w:rFonts w:ascii="Times New Roman" w:hAnsi="Times New Roman" w:cs="Times New Roman"/>
          <w:sz w:val="28"/>
          <w:szCs w:val="28"/>
        </w:rPr>
        <w:softHyphen/>
        <w:t>ние по показу.</w:t>
      </w:r>
    </w:p>
    <w:p w:rsidR="006E1F01" w:rsidRPr="009A3FF6" w:rsidRDefault="006E1F01" w:rsidP="00D57DD4">
      <w:pPr>
        <w:numPr>
          <w:ilvl w:val="0"/>
          <w:numId w:val="33"/>
        </w:numPr>
        <w:spacing w:line="360" w:lineRule="auto"/>
        <w:ind w:firstLine="709"/>
        <w:rPr>
          <w:rFonts w:ascii="Times New Roman" w:hAnsi="Times New Roman" w:cs="Times New Roman"/>
          <w:sz w:val="28"/>
          <w:szCs w:val="28"/>
        </w:rPr>
      </w:pPr>
      <w:r w:rsidRPr="009A3FF6">
        <w:rPr>
          <w:rFonts w:ascii="Times New Roman" w:hAnsi="Times New Roman" w:cs="Times New Roman"/>
          <w:sz w:val="28"/>
          <w:szCs w:val="28"/>
        </w:rPr>
        <w:t>балла</w:t>
      </w:r>
      <w:r>
        <w:rPr>
          <w:rFonts w:ascii="Times New Roman" w:hAnsi="Times New Roman" w:cs="Times New Roman"/>
          <w:sz w:val="28"/>
          <w:szCs w:val="28"/>
        </w:rPr>
        <w:t>:</w:t>
      </w:r>
      <w:r w:rsidRPr="009A3FF6">
        <w:rPr>
          <w:rFonts w:ascii="Times New Roman" w:hAnsi="Times New Roman" w:cs="Times New Roman"/>
          <w:sz w:val="28"/>
          <w:szCs w:val="28"/>
        </w:rPr>
        <w:t xml:space="preserve"> ребенок принимает задание; по показу вы</w:t>
      </w:r>
      <w:r w:rsidRPr="009A3FF6">
        <w:rPr>
          <w:rFonts w:ascii="Times New Roman" w:hAnsi="Times New Roman" w:cs="Times New Roman"/>
          <w:sz w:val="28"/>
          <w:szCs w:val="28"/>
        </w:rPr>
        <w:softHyphen/>
        <w:t>полняет неточно;</w:t>
      </w:r>
      <w:r>
        <w:rPr>
          <w:rFonts w:ascii="Times New Roman" w:hAnsi="Times New Roman" w:cs="Times New Roman"/>
          <w:sz w:val="28"/>
          <w:szCs w:val="28"/>
        </w:rPr>
        <w:t xml:space="preserve"> </w:t>
      </w:r>
      <w:r w:rsidRPr="009A3FF6">
        <w:rPr>
          <w:rFonts w:ascii="Times New Roman" w:hAnsi="Times New Roman" w:cs="Times New Roman"/>
          <w:sz w:val="28"/>
          <w:szCs w:val="28"/>
        </w:rPr>
        <w:t>после обучения может выполнить пост</w:t>
      </w:r>
      <w:r w:rsidRPr="009A3FF6">
        <w:rPr>
          <w:rFonts w:ascii="Times New Roman" w:hAnsi="Times New Roman" w:cs="Times New Roman"/>
          <w:sz w:val="28"/>
          <w:szCs w:val="28"/>
        </w:rPr>
        <w:softHyphen/>
        <w:t>ройку по показу.</w:t>
      </w:r>
    </w:p>
    <w:p w:rsidR="006E1F01" w:rsidRPr="009A3FF6" w:rsidRDefault="006E1F01" w:rsidP="00D57DD4">
      <w:pPr>
        <w:numPr>
          <w:ilvl w:val="0"/>
          <w:numId w:val="33"/>
        </w:numPr>
        <w:spacing w:line="360" w:lineRule="auto"/>
        <w:ind w:firstLine="709"/>
        <w:rPr>
          <w:rFonts w:ascii="Times New Roman" w:hAnsi="Times New Roman" w:cs="Times New Roman"/>
          <w:sz w:val="28"/>
          <w:szCs w:val="28"/>
        </w:rPr>
      </w:pPr>
      <w:r w:rsidRPr="009A3FF6">
        <w:rPr>
          <w:rFonts w:ascii="Times New Roman" w:hAnsi="Times New Roman" w:cs="Times New Roman"/>
          <w:sz w:val="28"/>
          <w:szCs w:val="28"/>
        </w:rPr>
        <w:t>балла</w:t>
      </w:r>
      <w:r>
        <w:rPr>
          <w:rFonts w:ascii="Times New Roman" w:hAnsi="Times New Roman" w:cs="Times New Roman"/>
          <w:sz w:val="28"/>
          <w:szCs w:val="28"/>
        </w:rPr>
        <w:t>:</w:t>
      </w:r>
      <w:r w:rsidRPr="009A3FF6">
        <w:rPr>
          <w:rFonts w:ascii="Times New Roman" w:hAnsi="Times New Roman" w:cs="Times New Roman"/>
          <w:sz w:val="28"/>
          <w:szCs w:val="28"/>
        </w:rPr>
        <w:t xml:space="preserve"> ребенок принимает и понимает задание;</w:t>
      </w:r>
      <w:r>
        <w:rPr>
          <w:rFonts w:ascii="Times New Roman" w:hAnsi="Times New Roman" w:cs="Times New Roman"/>
          <w:sz w:val="28"/>
          <w:szCs w:val="28"/>
        </w:rPr>
        <w:t xml:space="preserve"> с</w:t>
      </w:r>
      <w:r w:rsidRPr="009A3FF6">
        <w:rPr>
          <w:rFonts w:ascii="Times New Roman" w:hAnsi="Times New Roman" w:cs="Times New Roman"/>
          <w:sz w:val="28"/>
          <w:szCs w:val="28"/>
        </w:rPr>
        <w:t>разу может построить по показу.</w:t>
      </w:r>
    </w:p>
    <w:p w:rsidR="006E1F01" w:rsidRPr="009A3FF6" w:rsidRDefault="006E1F01" w:rsidP="006E1F01">
      <w:pPr>
        <w:spacing w:line="360" w:lineRule="auto"/>
        <w:ind w:firstLine="709"/>
        <w:rPr>
          <w:rFonts w:ascii="Times New Roman" w:hAnsi="Times New Roman" w:cs="Times New Roman"/>
          <w:sz w:val="28"/>
          <w:szCs w:val="28"/>
        </w:rPr>
      </w:pPr>
      <w:r w:rsidRPr="009A3FF6">
        <w:rPr>
          <w:rFonts w:ascii="Times New Roman" w:hAnsi="Times New Roman" w:cs="Times New Roman"/>
          <w:bCs/>
          <w:sz w:val="28"/>
          <w:szCs w:val="28"/>
        </w:rPr>
        <w:t>9.</w:t>
      </w:r>
      <w:r>
        <w:rPr>
          <w:rFonts w:ascii="Times New Roman" w:hAnsi="Times New Roman" w:cs="Times New Roman"/>
          <w:bCs/>
          <w:sz w:val="28"/>
          <w:szCs w:val="28"/>
        </w:rPr>
        <w:t xml:space="preserve"> </w:t>
      </w:r>
      <w:r w:rsidRPr="009A3FF6">
        <w:rPr>
          <w:rFonts w:ascii="Times New Roman" w:hAnsi="Times New Roman" w:cs="Times New Roman"/>
          <w:bCs/>
          <w:sz w:val="28"/>
          <w:szCs w:val="28"/>
        </w:rPr>
        <w:t>НАРИСУЙ.</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006E1F01" w:rsidRPr="009A3FF6">
        <w:rPr>
          <w:rFonts w:ascii="Times New Roman" w:hAnsi="Times New Roman" w:cs="Times New Roman"/>
          <w:sz w:val="28"/>
          <w:szCs w:val="28"/>
        </w:rPr>
        <w:t>балл</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задание не принимает; в условиях обучения не стремится рисовать.</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006E1F01" w:rsidRPr="009A3FF6">
        <w:rPr>
          <w:rFonts w:ascii="Times New Roman" w:hAnsi="Times New Roman" w:cs="Times New Roman"/>
          <w:sz w:val="28"/>
          <w:szCs w:val="28"/>
        </w:rPr>
        <w:t>балла</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принимает задание, но не может нарисовать веревочку к шарику; черкает по бумаге; после обучения проводит линии на бумаге,</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не учитывая условия задания.</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006E1F01" w:rsidRPr="009A3FF6">
        <w:rPr>
          <w:rFonts w:ascii="Times New Roman" w:hAnsi="Times New Roman" w:cs="Times New Roman"/>
          <w:sz w:val="28"/>
          <w:szCs w:val="28"/>
        </w:rPr>
        <w:t>балла</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ребенок принимает задание; самостоятель</w:t>
      </w:r>
      <w:r w:rsidR="006E1F01" w:rsidRPr="009A3FF6">
        <w:rPr>
          <w:rFonts w:ascii="Times New Roman" w:hAnsi="Times New Roman" w:cs="Times New Roman"/>
          <w:sz w:val="28"/>
          <w:szCs w:val="28"/>
        </w:rPr>
        <w:softHyphen/>
        <w:t xml:space="preserve">но его не выполняет, но после обучения рисует шарики и </w:t>
      </w:r>
      <w:r w:rsidR="006E1F01">
        <w:rPr>
          <w:rFonts w:ascii="Times New Roman" w:hAnsi="Times New Roman" w:cs="Times New Roman"/>
          <w:sz w:val="28"/>
          <w:szCs w:val="28"/>
        </w:rPr>
        <w:t>в</w:t>
      </w:r>
      <w:r w:rsidR="006E1F01" w:rsidRPr="009A3FF6">
        <w:rPr>
          <w:rFonts w:ascii="Times New Roman" w:hAnsi="Times New Roman" w:cs="Times New Roman"/>
          <w:sz w:val="28"/>
          <w:szCs w:val="28"/>
        </w:rPr>
        <w:t>еревочки; заинтересован в результате своей деятельности.</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iCs/>
          <w:sz w:val="28"/>
          <w:szCs w:val="28"/>
        </w:rPr>
        <w:t xml:space="preserve">4 </w:t>
      </w:r>
      <w:r w:rsidR="006E1F01" w:rsidRPr="009A3FF6">
        <w:rPr>
          <w:rFonts w:ascii="Times New Roman" w:hAnsi="Times New Roman" w:cs="Times New Roman"/>
          <w:iCs/>
          <w:sz w:val="28"/>
          <w:szCs w:val="28"/>
        </w:rPr>
        <w:t>балла</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ребенок принимает и понимает задание; сразу по показу рисует веревочку к шарику;</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заинтересо</w:t>
      </w:r>
      <w:r w:rsidR="006E1F01" w:rsidRPr="009A3FF6">
        <w:rPr>
          <w:rFonts w:ascii="Times New Roman" w:hAnsi="Times New Roman" w:cs="Times New Roman"/>
          <w:sz w:val="28"/>
          <w:szCs w:val="28"/>
        </w:rPr>
        <w:softHyphen/>
        <w:t>ван в результате.</w:t>
      </w:r>
    </w:p>
    <w:p w:rsidR="006E1F01" w:rsidRPr="009A3FF6" w:rsidRDefault="006E1F01" w:rsidP="006E1F01">
      <w:pPr>
        <w:spacing w:line="360" w:lineRule="auto"/>
        <w:ind w:firstLine="709"/>
        <w:rPr>
          <w:rFonts w:ascii="Times New Roman" w:hAnsi="Times New Roman" w:cs="Times New Roman"/>
          <w:sz w:val="28"/>
          <w:szCs w:val="28"/>
        </w:rPr>
      </w:pPr>
      <w:r w:rsidRPr="009A3FF6">
        <w:rPr>
          <w:rFonts w:ascii="Times New Roman" w:hAnsi="Times New Roman" w:cs="Times New Roman"/>
          <w:bCs/>
          <w:sz w:val="28"/>
          <w:szCs w:val="28"/>
        </w:rPr>
        <w:t>10.</w:t>
      </w:r>
      <w:r>
        <w:rPr>
          <w:rFonts w:ascii="Times New Roman" w:hAnsi="Times New Roman" w:cs="Times New Roman"/>
          <w:bCs/>
          <w:sz w:val="28"/>
          <w:szCs w:val="28"/>
        </w:rPr>
        <w:t xml:space="preserve"> </w:t>
      </w:r>
      <w:r w:rsidRPr="009A3FF6">
        <w:rPr>
          <w:rFonts w:ascii="Times New Roman" w:hAnsi="Times New Roman" w:cs="Times New Roman"/>
          <w:bCs/>
          <w:sz w:val="28"/>
          <w:szCs w:val="28"/>
        </w:rPr>
        <w:t>СЮЖЕТНЫЕ КАРТИНКИ.</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006E1F01">
        <w:rPr>
          <w:rFonts w:ascii="Times New Roman" w:hAnsi="Times New Roman" w:cs="Times New Roman"/>
          <w:sz w:val="28"/>
          <w:szCs w:val="28"/>
        </w:rPr>
        <w:t xml:space="preserve">балл: </w:t>
      </w:r>
      <w:r w:rsidR="006E1F01" w:rsidRPr="009A3FF6">
        <w:rPr>
          <w:rFonts w:ascii="Times New Roman" w:hAnsi="Times New Roman" w:cs="Times New Roman"/>
          <w:sz w:val="28"/>
          <w:szCs w:val="28"/>
        </w:rPr>
        <w:t>у ребенка собственная речь отсутствует, нет даже отраженной речи.</w:t>
      </w:r>
    </w:p>
    <w:p w:rsidR="006E1F01" w:rsidRPr="009A3FF6" w:rsidRDefault="00D57DD4" w:rsidP="00D57DD4">
      <w:pPr>
        <w:spacing w:line="360" w:lineRule="auto"/>
        <w:ind w:firstLine="709"/>
        <w:rPr>
          <w:rFonts w:ascii="Times New Roman" w:hAnsi="Times New Roman" w:cs="Times New Roman"/>
          <w:i/>
          <w:iCs/>
          <w:sz w:val="28"/>
          <w:szCs w:val="28"/>
        </w:rPr>
      </w:pPr>
      <w:r>
        <w:rPr>
          <w:rFonts w:ascii="Times New Roman" w:hAnsi="Times New Roman" w:cs="Times New Roman"/>
          <w:iCs/>
          <w:sz w:val="28"/>
          <w:szCs w:val="28"/>
        </w:rPr>
        <w:lastRenderedPageBreak/>
        <w:t xml:space="preserve">2 </w:t>
      </w:r>
      <w:r w:rsidR="006E1F01">
        <w:rPr>
          <w:rFonts w:ascii="Times New Roman" w:hAnsi="Times New Roman" w:cs="Times New Roman"/>
          <w:iCs/>
          <w:sz w:val="28"/>
          <w:szCs w:val="28"/>
        </w:rPr>
        <w:t>балла:</w:t>
      </w:r>
      <w:r w:rsidR="006E1F01" w:rsidRPr="009A3FF6">
        <w:rPr>
          <w:rFonts w:ascii="Times New Roman" w:hAnsi="Times New Roman" w:cs="Times New Roman"/>
          <w:sz w:val="28"/>
          <w:szCs w:val="28"/>
        </w:rPr>
        <w:t xml:space="preserve"> у ребенка собственная речь состоит из зву</w:t>
      </w:r>
      <w:r w:rsidR="006E1F01" w:rsidRPr="009A3FF6">
        <w:rPr>
          <w:rFonts w:ascii="Times New Roman" w:hAnsi="Times New Roman" w:cs="Times New Roman"/>
          <w:sz w:val="28"/>
          <w:szCs w:val="28"/>
        </w:rPr>
        <w:softHyphen/>
        <w:t>коподражаний и отдельных слов.</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006E1F01" w:rsidRPr="009A3FF6">
        <w:rPr>
          <w:rFonts w:ascii="Times New Roman" w:hAnsi="Times New Roman" w:cs="Times New Roman"/>
          <w:sz w:val="28"/>
          <w:szCs w:val="28"/>
        </w:rPr>
        <w:t>балла</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у ребенка собственная речь фразовая, но</w:t>
      </w:r>
      <w:r w:rsidR="006E1F01">
        <w:rPr>
          <w:rFonts w:ascii="Times New Roman" w:hAnsi="Times New Roman" w:cs="Times New Roman"/>
          <w:sz w:val="28"/>
          <w:szCs w:val="28"/>
        </w:rPr>
        <w:t xml:space="preserve"> </w:t>
      </w:r>
      <w:r w:rsidR="006E1F01" w:rsidRPr="009A3FF6">
        <w:rPr>
          <w:rFonts w:ascii="Times New Roman" w:hAnsi="Times New Roman" w:cs="Times New Roman"/>
          <w:sz w:val="28"/>
          <w:szCs w:val="28"/>
        </w:rPr>
        <w:t>малопонятная для окружающих.</w:t>
      </w:r>
    </w:p>
    <w:p w:rsidR="006E1F01" w:rsidRPr="009A3FF6" w:rsidRDefault="00D57DD4" w:rsidP="00D57DD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 </w:t>
      </w:r>
      <w:r w:rsidR="006E1F01" w:rsidRPr="009A3FF6">
        <w:rPr>
          <w:rFonts w:ascii="Times New Roman" w:hAnsi="Times New Roman" w:cs="Times New Roman"/>
          <w:sz w:val="28"/>
          <w:szCs w:val="28"/>
        </w:rPr>
        <w:t>балла</w:t>
      </w:r>
      <w:r w:rsidR="006E1F01">
        <w:rPr>
          <w:rFonts w:ascii="Times New Roman" w:hAnsi="Times New Roman" w:cs="Times New Roman"/>
          <w:sz w:val="28"/>
          <w:szCs w:val="28"/>
        </w:rPr>
        <w:t>:</w:t>
      </w:r>
      <w:r w:rsidR="006E1F01" w:rsidRPr="009A3FF6">
        <w:rPr>
          <w:rFonts w:ascii="Times New Roman" w:hAnsi="Times New Roman" w:cs="Times New Roman"/>
          <w:sz w:val="28"/>
          <w:szCs w:val="28"/>
        </w:rPr>
        <w:t xml:space="preserve"> у ребенка собственная речь фразовая, хо</w:t>
      </w:r>
      <w:r w:rsidR="006E1F01" w:rsidRPr="009A3FF6">
        <w:rPr>
          <w:rFonts w:ascii="Times New Roman" w:hAnsi="Times New Roman" w:cs="Times New Roman"/>
          <w:sz w:val="28"/>
          <w:szCs w:val="28"/>
        </w:rPr>
        <w:softHyphen/>
        <w:t>рошо понятная для окружающих.</w:t>
      </w:r>
    </w:p>
    <w:p w:rsidR="006E1F01" w:rsidRPr="009F655C" w:rsidRDefault="006E1F01" w:rsidP="006E1F01">
      <w:pPr>
        <w:spacing w:line="360" w:lineRule="auto"/>
        <w:jc w:val="center"/>
        <w:rPr>
          <w:rFonts w:ascii="Times New Roman" w:hAnsi="Times New Roman" w:cs="Times New Roman"/>
          <w:b/>
          <w:sz w:val="28"/>
          <w:szCs w:val="28"/>
        </w:rPr>
      </w:pPr>
      <w:r w:rsidRPr="00912BB9">
        <w:rPr>
          <w:rFonts w:ascii="Times New Roman" w:hAnsi="Times New Roman" w:cs="Times New Roman"/>
          <w:b/>
          <w:sz w:val="28"/>
          <w:szCs w:val="28"/>
        </w:rPr>
        <w:t>Методика обследования познавательного развития, диагностическое обучение, качественная и количестве</w:t>
      </w:r>
      <w:r>
        <w:rPr>
          <w:rFonts w:ascii="Times New Roman" w:hAnsi="Times New Roman" w:cs="Times New Roman"/>
          <w:b/>
          <w:sz w:val="28"/>
          <w:szCs w:val="28"/>
        </w:rPr>
        <w:t xml:space="preserve">нная оценка действий ребенка </w:t>
      </w:r>
      <w:r w:rsidRPr="00191B8C">
        <w:rPr>
          <w:rFonts w:ascii="Times New Roman" w:hAnsi="Times New Roman" w:cs="Times New Roman"/>
          <w:b/>
          <w:sz w:val="28"/>
          <w:szCs w:val="28"/>
        </w:rPr>
        <w:t>4</w:t>
      </w:r>
      <w:r>
        <w:rPr>
          <w:rFonts w:ascii="Times New Roman" w:hAnsi="Times New Roman" w:cs="Times New Roman"/>
          <w:b/>
          <w:sz w:val="28"/>
          <w:szCs w:val="28"/>
        </w:rPr>
        <w:t>-</w:t>
      </w:r>
      <w:r w:rsidRPr="00191B8C">
        <w:rPr>
          <w:rFonts w:ascii="Times New Roman" w:hAnsi="Times New Roman" w:cs="Times New Roman"/>
          <w:b/>
          <w:sz w:val="28"/>
          <w:szCs w:val="28"/>
        </w:rPr>
        <w:t>5</w:t>
      </w:r>
      <w:r w:rsidRPr="00912BB9">
        <w:rPr>
          <w:rFonts w:ascii="Times New Roman" w:hAnsi="Times New Roman" w:cs="Times New Roman"/>
          <w:b/>
          <w:sz w:val="28"/>
          <w:szCs w:val="28"/>
        </w:rPr>
        <w:t xml:space="preserve"> лет</w:t>
      </w:r>
    </w:p>
    <w:p w:rsidR="006E1F01" w:rsidRDefault="006E1F01" w:rsidP="006E1F01">
      <w:pPr>
        <w:spacing w:line="360" w:lineRule="auto"/>
        <w:ind w:firstLine="709"/>
        <w:rPr>
          <w:rFonts w:ascii="Times New Roman" w:hAnsi="Times New Roman" w:cs="Times New Roman"/>
          <w:sz w:val="28"/>
          <w:szCs w:val="28"/>
        </w:rPr>
      </w:pPr>
      <w:r w:rsidRPr="00F46571">
        <w:rPr>
          <w:rFonts w:ascii="Times New Roman" w:hAnsi="Times New Roman" w:cs="Times New Roman"/>
          <w:sz w:val="28"/>
          <w:szCs w:val="28"/>
        </w:rPr>
        <w:t xml:space="preserve">Важно помнить, что нормально развивающиеся дети пятого года жизни при выполнении практических задач, и отличие от детей четвертого года жизни, пользуются методом практического </w:t>
      </w:r>
      <w:proofErr w:type="spellStart"/>
      <w:r w:rsidRPr="00F46571">
        <w:rPr>
          <w:rFonts w:ascii="Times New Roman" w:hAnsi="Times New Roman" w:cs="Times New Roman"/>
          <w:sz w:val="28"/>
          <w:szCs w:val="28"/>
        </w:rPr>
        <w:t>примеривания</w:t>
      </w:r>
      <w:proofErr w:type="spellEnd"/>
      <w:r w:rsidRPr="00F46571">
        <w:rPr>
          <w:rFonts w:ascii="Times New Roman" w:hAnsi="Times New Roman" w:cs="Times New Roman"/>
          <w:sz w:val="28"/>
          <w:szCs w:val="28"/>
        </w:rPr>
        <w:t xml:space="preserve"> и часто переходят на зрительную орие</w:t>
      </w:r>
      <w:r>
        <w:rPr>
          <w:rFonts w:ascii="Times New Roman" w:hAnsi="Times New Roman" w:cs="Times New Roman"/>
          <w:sz w:val="28"/>
          <w:szCs w:val="28"/>
        </w:rPr>
        <w:t>нтировку. При решении мыслитель</w:t>
      </w:r>
      <w:r w:rsidRPr="00F46571">
        <w:rPr>
          <w:rFonts w:ascii="Times New Roman" w:hAnsi="Times New Roman" w:cs="Times New Roman"/>
          <w:sz w:val="28"/>
          <w:szCs w:val="28"/>
        </w:rPr>
        <w:t xml:space="preserve">ных задач они </w:t>
      </w:r>
      <w:r>
        <w:rPr>
          <w:rFonts w:ascii="Times New Roman" w:hAnsi="Times New Roman" w:cs="Times New Roman"/>
          <w:sz w:val="28"/>
          <w:szCs w:val="28"/>
        </w:rPr>
        <w:t>пользуются в основном оперирова</w:t>
      </w:r>
      <w:r w:rsidRPr="00F46571">
        <w:rPr>
          <w:rFonts w:ascii="Times New Roman" w:hAnsi="Times New Roman" w:cs="Times New Roman"/>
          <w:sz w:val="28"/>
          <w:szCs w:val="28"/>
        </w:rPr>
        <w:t xml:space="preserve">нием образами-представлениями, т. е. решают задачи в наглядно-образном плане. Поэтому детям пятого года жизни предлагаются некоторые задания, аналогичные заданиям </w:t>
      </w:r>
      <w:r>
        <w:rPr>
          <w:rFonts w:ascii="Times New Roman" w:hAnsi="Times New Roman" w:cs="Times New Roman"/>
          <w:sz w:val="28"/>
          <w:szCs w:val="28"/>
        </w:rPr>
        <w:t xml:space="preserve">для детей четвертого года жизни, </w:t>
      </w:r>
      <w:r w:rsidRPr="00F46571">
        <w:rPr>
          <w:rFonts w:ascii="Times New Roman" w:hAnsi="Times New Roman" w:cs="Times New Roman"/>
          <w:sz w:val="28"/>
          <w:szCs w:val="28"/>
        </w:rPr>
        <w:t>но требования к их выполнению и оценка действий будут иными.</w:t>
      </w:r>
    </w:p>
    <w:p w:rsidR="006E1F01" w:rsidRDefault="006E1F01" w:rsidP="006E1F01">
      <w:pPr>
        <w:spacing w:line="360" w:lineRule="auto"/>
        <w:ind w:firstLine="709"/>
        <w:rPr>
          <w:rFonts w:ascii="Times New Roman" w:hAnsi="Times New Roman" w:cs="Times New Roman"/>
          <w:sz w:val="28"/>
          <w:szCs w:val="28"/>
        </w:rPr>
      </w:pPr>
      <w:r w:rsidRPr="00F46571">
        <w:rPr>
          <w:rFonts w:ascii="Times New Roman" w:hAnsi="Times New Roman" w:cs="Times New Roman"/>
          <w:sz w:val="28"/>
          <w:szCs w:val="28"/>
        </w:rPr>
        <w:t>Задания для обследования детей 4</w:t>
      </w:r>
      <w:r>
        <w:rPr>
          <w:rFonts w:ascii="Times New Roman" w:hAnsi="Times New Roman" w:cs="Times New Roman"/>
          <w:sz w:val="28"/>
          <w:szCs w:val="28"/>
        </w:rPr>
        <w:t>-</w:t>
      </w:r>
      <w:r w:rsidRPr="00F46571">
        <w:rPr>
          <w:rFonts w:ascii="Times New Roman" w:hAnsi="Times New Roman" w:cs="Times New Roman"/>
          <w:sz w:val="28"/>
          <w:szCs w:val="28"/>
        </w:rPr>
        <w:t>5 лет</w:t>
      </w:r>
      <w:r>
        <w:rPr>
          <w:rFonts w:ascii="Times New Roman" w:hAnsi="Times New Roman" w:cs="Times New Roman"/>
          <w:sz w:val="28"/>
          <w:szCs w:val="28"/>
        </w:rPr>
        <w:t>:</w:t>
      </w:r>
    </w:p>
    <w:p w:rsidR="006E1F01" w:rsidRPr="006612AD"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bCs/>
          <w:sz w:val="28"/>
          <w:szCs w:val="28"/>
        </w:rPr>
        <w:t xml:space="preserve">1. </w:t>
      </w:r>
      <w:r w:rsidRPr="006612AD">
        <w:rPr>
          <w:rFonts w:ascii="Times New Roman" w:hAnsi="Times New Roman" w:cs="Times New Roman"/>
          <w:bCs/>
          <w:sz w:val="28"/>
          <w:szCs w:val="28"/>
          <w:u w:val="single"/>
        </w:rPr>
        <w:t>Поиграй</w:t>
      </w:r>
      <w:r w:rsidRPr="006612AD">
        <w:rPr>
          <w:rFonts w:ascii="Times New Roman" w:hAnsi="Times New Roman" w:cs="Times New Roman"/>
          <w:bCs/>
          <w:sz w:val="28"/>
          <w:szCs w:val="28"/>
        </w:rPr>
        <w:t xml:space="preserve"> </w:t>
      </w:r>
      <w:r w:rsidRPr="006612AD">
        <w:rPr>
          <w:rFonts w:ascii="Times New Roman" w:hAnsi="Times New Roman" w:cs="Times New Roman"/>
          <w:sz w:val="28"/>
          <w:szCs w:val="28"/>
        </w:rPr>
        <w:t>(набор сюжетных игрушек). Задание на</w:t>
      </w:r>
      <w:r w:rsidRPr="006612AD">
        <w:rPr>
          <w:rFonts w:ascii="Times New Roman" w:hAnsi="Times New Roman" w:cs="Times New Roman"/>
          <w:sz w:val="28"/>
          <w:szCs w:val="28"/>
        </w:rPr>
        <w:softHyphen/>
        <w:t>правлено на выявление уровня развития игры, умения ре</w:t>
      </w:r>
      <w:r w:rsidRPr="006612AD">
        <w:rPr>
          <w:rFonts w:ascii="Times New Roman" w:hAnsi="Times New Roman" w:cs="Times New Roman"/>
          <w:sz w:val="28"/>
          <w:szCs w:val="28"/>
        </w:rPr>
        <w:softHyphen/>
        <w:t>бенка действовать с игрушками, выполнять ряд логичес</w:t>
      </w:r>
      <w:r w:rsidRPr="006612AD">
        <w:rPr>
          <w:rFonts w:ascii="Times New Roman" w:hAnsi="Times New Roman" w:cs="Times New Roman"/>
          <w:sz w:val="28"/>
          <w:szCs w:val="28"/>
        </w:rPr>
        <w:softHyphen/>
        <w:t>ки связанных действий, объединяя их в единый сюжет.</w:t>
      </w:r>
    </w:p>
    <w:p w:rsidR="006E1F01" w:rsidRPr="006612AD" w:rsidRDefault="006E1F01" w:rsidP="006E1F01">
      <w:pPr>
        <w:spacing w:line="360" w:lineRule="auto"/>
        <w:ind w:firstLine="709"/>
        <w:rPr>
          <w:rFonts w:ascii="Times New Roman" w:hAnsi="Times New Roman" w:cs="Times New Roman"/>
          <w:sz w:val="28"/>
          <w:szCs w:val="28"/>
        </w:rPr>
      </w:pPr>
      <w:proofErr w:type="gramStart"/>
      <w:r w:rsidRPr="006612AD">
        <w:rPr>
          <w:rFonts w:ascii="Times New Roman" w:hAnsi="Times New Roman" w:cs="Times New Roman"/>
          <w:i/>
          <w:iCs/>
          <w:sz w:val="28"/>
          <w:szCs w:val="28"/>
        </w:rPr>
        <w:t xml:space="preserve">Оборудование: </w:t>
      </w:r>
      <w:r w:rsidRPr="006612AD">
        <w:rPr>
          <w:rFonts w:ascii="Times New Roman" w:hAnsi="Times New Roman" w:cs="Times New Roman"/>
          <w:sz w:val="28"/>
          <w:szCs w:val="28"/>
        </w:rPr>
        <w:t>кукла, мебель для куклы (стол, стул, кроватка с постельными принадлежностями, буфет с на</w:t>
      </w:r>
      <w:r w:rsidRPr="006612AD">
        <w:rPr>
          <w:rFonts w:ascii="Times New Roman" w:hAnsi="Times New Roman" w:cs="Times New Roman"/>
          <w:sz w:val="28"/>
          <w:szCs w:val="28"/>
        </w:rPr>
        <w:softHyphen/>
        <w:t>бором посуды), строительный набор, машинка, мячик.</w:t>
      </w:r>
      <w:proofErr w:type="gramEnd"/>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Проведение обследования: </w:t>
      </w:r>
      <w:r w:rsidRPr="006612AD">
        <w:rPr>
          <w:rFonts w:ascii="Times New Roman" w:hAnsi="Times New Roman" w:cs="Times New Roman"/>
          <w:sz w:val="28"/>
          <w:szCs w:val="28"/>
        </w:rPr>
        <w:t>взрослый предлагает ребенку поиграть. Если ребенок не начинает выполнять игровых действий, то взрослый сажает куклу за стол и накрывает его, расставляя посуду, просит ребенка о помощи, посте</w:t>
      </w:r>
      <w:r w:rsidRPr="006612AD">
        <w:rPr>
          <w:rFonts w:ascii="Times New Roman" w:hAnsi="Times New Roman" w:cs="Times New Roman"/>
          <w:sz w:val="28"/>
          <w:szCs w:val="28"/>
        </w:rPr>
        <w:softHyphen/>
        <w:t>пенно вовлекая его в совместную деятельность. В тех слу</w:t>
      </w:r>
      <w:r w:rsidRPr="006612AD">
        <w:rPr>
          <w:rFonts w:ascii="Times New Roman" w:hAnsi="Times New Roman" w:cs="Times New Roman"/>
          <w:sz w:val="28"/>
          <w:szCs w:val="28"/>
        </w:rPr>
        <w:softHyphen/>
        <w:t>чаях, когда ребенок отказывается от игры с куклой, взрос</w:t>
      </w:r>
      <w:r w:rsidRPr="006612AD">
        <w:rPr>
          <w:rFonts w:ascii="Times New Roman" w:hAnsi="Times New Roman" w:cs="Times New Roman"/>
          <w:sz w:val="28"/>
          <w:szCs w:val="28"/>
        </w:rPr>
        <w:softHyphen/>
        <w:t>лый предлагает поиграть с машинкой, нагружает в нее кубики и просит ребенка помочь ему перевезти кубики на ковер, там начинает с ним постройку забора вокруг домика и т. д.</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lastRenderedPageBreak/>
        <w:t xml:space="preserve">Обучение: </w:t>
      </w:r>
      <w:r w:rsidRPr="006612AD">
        <w:rPr>
          <w:rFonts w:ascii="Times New Roman" w:hAnsi="Times New Roman" w:cs="Times New Roman"/>
          <w:sz w:val="28"/>
          <w:szCs w:val="28"/>
        </w:rPr>
        <w:t>если ребенок не начинает участвовать в сю</w:t>
      </w:r>
      <w:r w:rsidRPr="006612AD">
        <w:rPr>
          <w:rFonts w:ascii="Times New Roman" w:hAnsi="Times New Roman" w:cs="Times New Roman"/>
          <w:sz w:val="28"/>
          <w:szCs w:val="28"/>
        </w:rPr>
        <w:softHyphen/>
        <w:t>жетной игре, то ему предлагают выполнить несколько предметно-игровых действий (покатать машинку): взрос</w:t>
      </w:r>
      <w:r w:rsidRPr="006612AD">
        <w:rPr>
          <w:rFonts w:ascii="Times New Roman" w:hAnsi="Times New Roman" w:cs="Times New Roman"/>
          <w:sz w:val="28"/>
          <w:szCs w:val="28"/>
        </w:rPr>
        <w:softHyphen/>
        <w:t>лый толкает машинку к ребенку и просит его покатить также машинку ему.</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Оценка действий ребенка: </w:t>
      </w:r>
      <w:r>
        <w:rPr>
          <w:rFonts w:ascii="Times New Roman" w:hAnsi="Times New Roman" w:cs="Times New Roman"/>
          <w:sz w:val="28"/>
          <w:szCs w:val="28"/>
        </w:rPr>
        <w:t>интерес к сюжетным игрушка</w:t>
      </w:r>
      <w:r w:rsidRPr="006612AD">
        <w:rPr>
          <w:rFonts w:ascii="Times New Roman" w:hAnsi="Times New Roman" w:cs="Times New Roman"/>
          <w:sz w:val="28"/>
          <w:szCs w:val="28"/>
        </w:rPr>
        <w:t>м, к сюжетной игре</w:t>
      </w:r>
      <w:r>
        <w:rPr>
          <w:rFonts w:ascii="Times New Roman" w:hAnsi="Times New Roman" w:cs="Times New Roman"/>
          <w:sz w:val="28"/>
          <w:szCs w:val="28"/>
        </w:rPr>
        <w:t>, характер действий (наличие неаде</w:t>
      </w:r>
      <w:r w:rsidRPr="006612AD">
        <w:rPr>
          <w:rFonts w:ascii="Times New Roman" w:hAnsi="Times New Roman" w:cs="Times New Roman"/>
          <w:sz w:val="28"/>
          <w:szCs w:val="28"/>
        </w:rPr>
        <w:t>кватных действий, предметно-игровых), умение выпол</w:t>
      </w:r>
      <w:r w:rsidRPr="006612AD">
        <w:rPr>
          <w:rFonts w:ascii="Times New Roman" w:hAnsi="Times New Roman" w:cs="Times New Roman"/>
          <w:sz w:val="28"/>
          <w:szCs w:val="28"/>
        </w:rPr>
        <w:softHyphen/>
        <w:t>нить ряд логически связанных игровых действий.</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bCs/>
          <w:sz w:val="28"/>
          <w:szCs w:val="28"/>
        </w:rPr>
        <w:t>2.</w:t>
      </w:r>
      <w:r w:rsidRPr="006612AD">
        <w:rPr>
          <w:rFonts w:ascii="Times New Roman" w:hAnsi="Times New Roman" w:cs="Times New Roman"/>
          <w:bCs/>
          <w:sz w:val="28"/>
          <w:szCs w:val="28"/>
        </w:rPr>
        <w:tab/>
      </w:r>
      <w:r w:rsidRPr="006612AD">
        <w:rPr>
          <w:rFonts w:ascii="Times New Roman" w:hAnsi="Times New Roman" w:cs="Times New Roman"/>
          <w:bCs/>
          <w:sz w:val="28"/>
          <w:szCs w:val="28"/>
          <w:u w:val="single"/>
        </w:rPr>
        <w:t>Коробка форм</w:t>
      </w:r>
      <w:r w:rsidRPr="006612AD">
        <w:rPr>
          <w:rFonts w:ascii="Times New Roman" w:hAnsi="Times New Roman" w:cs="Times New Roman"/>
          <w:bCs/>
          <w:sz w:val="28"/>
          <w:szCs w:val="28"/>
        </w:rPr>
        <w:t>.</w:t>
      </w:r>
      <w:r>
        <w:rPr>
          <w:rFonts w:ascii="Times New Roman" w:hAnsi="Times New Roman" w:cs="Times New Roman"/>
          <w:bCs/>
          <w:sz w:val="28"/>
          <w:szCs w:val="28"/>
        </w:rPr>
        <w:t xml:space="preserve"> </w:t>
      </w:r>
      <w:r w:rsidRPr="006612AD">
        <w:rPr>
          <w:rFonts w:ascii="Times New Roman" w:hAnsi="Times New Roman" w:cs="Times New Roman"/>
          <w:sz w:val="28"/>
          <w:szCs w:val="28"/>
        </w:rPr>
        <w:t xml:space="preserve">Задание направлено на проверку уровня развития ориентировки на форму </w:t>
      </w:r>
      <w:r>
        <w:rPr>
          <w:rFonts w:ascii="Times New Roman" w:hAnsi="Times New Roman" w:cs="Times New Roman"/>
          <w:sz w:val="28"/>
          <w:szCs w:val="28"/>
        </w:rPr>
        <w:t>–</w:t>
      </w:r>
      <w:r w:rsidRPr="006612AD">
        <w:rPr>
          <w:rFonts w:ascii="Times New Roman" w:hAnsi="Times New Roman" w:cs="Times New Roman"/>
          <w:sz w:val="28"/>
          <w:szCs w:val="28"/>
        </w:rPr>
        <w:t xml:space="preserve"> практическо</w:t>
      </w:r>
      <w:r w:rsidRPr="006612AD">
        <w:rPr>
          <w:rFonts w:ascii="Times New Roman" w:hAnsi="Times New Roman" w:cs="Times New Roman"/>
          <w:sz w:val="28"/>
          <w:szCs w:val="28"/>
        </w:rPr>
        <w:softHyphen/>
        <w:t xml:space="preserve">го </w:t>
      </w:r>
      <w:proofErr w:type="spellStart"/>
      <w:r w:rsidRPr="006612AD">
        <w:rPr>
          <w:rFonts w:ascii="Times New Roman" w:hAnsi="Times New Roman" w:cs="Times New Roman"/>
          <w:sz w:val="28"/>
          <w:szCs w:val="28"/>
        </w:rPr>
        <w:t>примеривания</w:t>
      </w:r>
      <w:proofErr w:type="spellEnd"/>
      <w:r w:rsidRPr="006612AD">
        <w:rPr>
          <w:rFonts w:ascii="Times New Roman" w:hAnsi="Times New Roman" w:cs="Times New Roman"/>
          <w:sz w:val="28"/>
          <w:szCs w:val="28"/>
        </w:rPr>
        <w:t>.</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Оборудование: </w:t>
      </w:r>
      <w:r w:rsidRPr="006612AD">
        <w:rPr>
          <w:rFonts w:ascii="Times New Roman" w:hAnsi="Times New Roman" w:cs="Times New Roman"/>
          <w:sz w:val="28"/>
          <w:szCs w:val="28"/>
        </w:rPr>
        <w:t xml:space="preserve">деревянная коробка с пятью прорезями </w:t>
      </w:r>
      <w:r>
        <w:rPr>
          <w:rFonts w:ascii="Times New Roman" w:hAnsi="Times New Roman" w:cs="Times New Roman"/>
          <w:sz w:val="28"/>
          <w:szCs w:val="28"/>
        </w:rPr>
        <w:t>–</w:t>
      </w:r>
      <w:r w:rsidRPr="006612AD">
        <w:rPr>
          <w:rFonts w:ascii="Times New Roman" w:hAnsi="Times New Roman" w:cs="Times New Roman"/>
          <w:sz w:val="28"/>
          <w:szCs w:val="28"/>
        </w:rPr>
        <w:t xml:space="preserve"> полукруглой, треугольной, прямоугольной, квадратной, ше</w:t>
      </w:r>
      <w:r w:rsidRPr="006612AD">
        <w:rPr>
          <w:rFonts w:ascii="Times New Roman" w:hAnsi="Times New Roman" w:cs="Times New Roman"/>
          <w:sz w:val="28"/>
          <w:szCs w:val="28"/>
        </w:rPr>
        <w:softHyphen/>
        <w:t>стиугольной формы («почтовый ящик») и десятью объем</w:t>
      </w:r>
      <w:r w:rsidRPr="006612AD">
        <w:rPr>
          <w:rFonts w:ascii="Times New Roman" w:hAnsi="Times New Roman" w:cs="Times New Roman"/>
          <w:sz w:val="28"/>
          <w:szCs w:val="28"/>
        </w:rPr>
        <w:softHyphen/>
        <w:t>ными геометрическими фигурами, основание каждой из которых соответствует по форме одной из прорезей.</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Проведение обследования: </w:t>
      </w:r>
      <w:r w:rsidRPr="006612AD">
        <w:rPr>
          <w:rFonts w:ascii="Times New Roman" w:hAnsi="Times New Roman" w:cs="Times New Roman"/>
          <w:sz w:val="28"/>
          <w:szCs w:val="28"/>
        </w:rPr>
        <w:t>взрослый берет одну из фи</w:t>
      </w:r>
      <w:r w:rsidRPr="006612AD">
        <w:rPr>
          <w:rFonts w:ascii="Times New Roman" w:hAnsi="Times New Roman" w:cs="Times New Roman"/>
          <w:sz w:val="28"/>
          <w:szCs w:val="28"/>
        </w:rPr>
        <w:softHyphen/>
        <w:t>гур и бросает ее в соответствующую прорезь. Затем пред</w:t>
      </w:r>
      <w:r w:rsidRPr="006612AD">
        <w:rPr>
          <w:rFonts w:ascii="Times New Roman" w:hAnsi="Times New Roman" w:cs="Times New Roman"/>
          <w:sz w:val="28"/>
          <w:szCs w:val="28"/>
        </w:rPr>
        <w:softHyphen/>
        <w:t>лагает ребенку опустить остальные. Если ребенок не мо</w:t>
      </w:r>
      <w:r w:rsidRPr="006612AD">
        <w:rPr>
          <w:rFonts w:ascii="Times New Roman" w:hAnsi="Times New Roman" w:cs="Times New Roman"/>
          <w:sz w:val="28"/>
          <w:szCs w:val="28"/>
        </w:rPr>
        <w:softHyphen/>
        <w:t>жет найти нужную прорезь, а силой заталкивает фигуру, то следует провести обучение.</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Обучение: </w:t>
      </w:r>
      <w:r w:rsidRPr="006612AD">
        <w:rPr>
          <w:rFonts w:ascii="Times New Roman" w:hAnsi="Times New Roman" w:cs="Times New Roman"/>
          <w:sz w:val="28"/>
          <w:szCs w:val="28"/>
        </w:rPr>
        <w:t>психолог берет одну из форм и медленно по</w:t>
      </w:r>
      <w:r w:rsidRPr="006612AD">
        <w:rPr>
          <w:rFonts w:ascii="Times New Roman" w:hAnsi="Times New Roman" w:cs="Times New Roman"/>
          <w:sz w:val="28"/>
          <w:szCs w:val="28"/>
        </w:rPr>
        <w:softHyphen/>
        <w:t>казывает действия, прикладывая фигуру к разным отвер</w:t>
      </w:r>
      <w:r w:rsidRPr="006612AD">
        <w:rPr>
          <w:rFonts w:ascii="Times New Roman" w:hAnsi="Times New Roman" w:cs="Times New Roman"/>
          <w:sz w:val="28"/>
          <w:szCs w:val="28"/>
        </w:rPr>
        <w:softHyphen/>
        <w:t>стиям, пока не найдет нужное. Затем дает ребенку дру</w:t>
      </w:r>
      <w:r w:rsidRPr="006612AD">
        <w:rPr>
          <w:rFonts w:ascii="Times New Roman" w:hAnsi="Times New Roman" w:cs="Times New Roman"/>
          <w:sz w:val="28"/>
          <w:szCs w:val="28"/>
        </w:rPr>
        <w:softHyphen/>
        <w:t>гую фигуру и вместе с ним прикладывает ее к прорезям, отыскивая соответствующую. Остальные фигуры ребенок опускает самостоятельно.</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Оценка действий ребенка: </w:t>
      </w:r>
      <w:r w:rsidRPr="006612AD">
        <w:rPr>
          <w:rFonts w:ascii="Times New Roman" w:hAnsi="Times New Roman" w:cs="Times New Roman"/>
          <w:sz w:val="28"/>
          <w:szCs w:val="28"/>
        </w:rPr>
        <w:t>принятие и понимание за</w:t>
      </w:r>
      <w:r w:rsidRPr="006612AD">
        <w:rPr>
          <w:rFonts w:ascii="Times New Roman" w:hAnsi="Times New Roman" w:cs="Times New Roman"/>
          <w:sz w:val="28"/>
          <w:szCs w:val="28"/>
        </w:rPr>
        <w:softHyphen/>
        <w:t>дания; способы выполнения; обучаемость; отношение к ре</w:t>
      </w:r>
      <w:r w:rsidRPr="006612AD">
        <w:rPr>
          <w:rFonts w:ascii="Times New Roman" w:hAnsi="Times New Roman" w:cs="Times New Roman"/>
          <w:sz w:val="28"/>
          <w:szCs w:val="28"/>
        </w:rPr>
        <w:softHyphen/>
        <w:t>зультату своей деятельности.</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bCs/>
          <w:sz w:val="28"/>
          <w:szCs w:val="28"/>
        </w:rPr>
        <w:t>3.</w:t>
      </w:r>
      <w:r w:rsidRPr="006612AD">
        <w:rPr>
          <w:rFonts w:ascii="Times New Roman" w:hAnsi="Times New Roman" w:cs="Times New Roman"/>
          <w:bCs/>
          <w:sz w:val="28"/>
          <w:szCs w:val="28"/>
        </w:rPr>
        <w:tab/>
      </w:r>
      <w:r w:rsidRPr="00E177CE">
        <w:rPr>
          <w:rFonts w:ascii="Times New Roman" w:hAnsi="Times New Roman" w:cs="Times New Roman"/>
          <w:bCs/>
          <w:sz w:val="28"/>
          <w:szCs w:val="28"/>
          <w:u w:val="single"/>
        </w:rPr>
        <w:t>Разбери и сложи матрешку</w:t>
      </w:r>
      <w:r>
        <w:rPr>
          <w:rFonts w:ascii="Times New Roman" w:hAnsi="Times New Roman" w:cs="Times New Roman"/>
          <w:bCs/>
          <w:sz w:val="28"/>
          <w:szCs w:val="28"/>
        </w:rPr>
        <w:t xml:space="preserve"> </w:t>
      </w:r>
      <w:r w:rsidRPr="006612AD">
        <w:rPr>
          <w:rFonts w:ascii="Times New Roman" w:hAnsi="Times New Roman" w:cs="Times New Roman"/>
          <w:sz w:val="28"/>
          <w:szCs w:val="28"/>
        </w:rPr>
        <w:t>(пятисоставную). За</w:t>
      </w:r>
      <w:r w:rsidRPr="006612AD">
        <w:rPr>
          <w:rFonts w:ascii="Times New Roman" w:hAnsi="Times New Roman" w:cs="Times New Roman"/>
          <w:sz w:val="28"/>
          <w:szCs w:val="28"/>
        </w:rPr>
        <w:softHyphen/>
        <w:t xml:space="preserve">дание направлено на проверку развития </w:t>
      </w:r>
      <w:proofErr w:type="gramStart"/>
      <w:r w:rsidRPr="006612AD">
        <w:rPr>
          <w:rFonts w:ascii="Times New Roman" w:hAnsi="Times New Roman" w:cs="Times New Roman"/>
          <w:sz w:val="28"/>
          <w:szCs w:val="28"/>
        </w:rPr>
        <w:t>ориентировки</w:t>
      </w:r>
      <w:proofErr w:type="gramEnd"/>
      <w:r w:rsidRPr="006612AD">
        <w:rPr>
          <w:rFonts w:ascii="Times New Roman" w:hAnsi="Times New Roman" w:cs="Times New Roman"/>
          <w:sz w:val="28"/>
          <w:szCs w:val="28"/>
        </w:rPr>
        <w:t xml:space="preserve"> на</w:t>
      </w:r>
      <w:r>
        <w:rPr>
          <w:rFonts w:ascii="Times New Roman" w:hAnsi="Times New Roman" w:cs="Times New Roman"/>
          <w:sz w:val="28"/>
          <w:szCs w:val="28"/>
        </w:rPr>
        <w:t xml:space="preserve"> в</w:t>
      </w:r>
      <w:r w:rsidRPr="006612AD">
        <w:rPr>
          <w:rFonts w:ascii="Times New Roman" w:hAnsi="Times New Roman" w:cs="Times New Roman"/>
          <w:sz w:val="28"/>
          <w:szCs w:val="28"/>
        </w:rPr>
        <w:t>еличину.</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Оборудование: </w:t>
      </w:r>
      <w:r w:rsidRPr="006612AD">
        <w:rPr>
          <w:rFonts w:ascii="Times New Roman" w:hAnsi="Times New Roman" w:cs="Times New Roman"/>
          <w:sz w:val="28"/>
          <w:szCs w:val="28"/>
        </w:rPr>
        <w:t>пятисоставная матрешка.</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Проведение обследования: </w:t>
      </w:r>
      <w:r w:rsidRPr="006612AD">
        <w:rPr>
          <w:rFonts w:ascii="Times New Roman" w:hAnsi="Times New Roman" w:cs="Times New Roman"/>
          <w:sz w:val="28"/>
          <w:szCs w:val="28"/>
        </w:rPr>
        <w:t>взрослый показывает ребен</w:t>
      </w:r>
      <w:r w:rsidRPr="006612AD">
        <w:rPr>
          <w:rFonts w:ascii="Times New Roman" w:hAnsi="Times New Roman" w:cs="Times New Roman"/>
          <w:sz w:val="28"/>
          <w:szCs w:val="28"/>
        </w:rPr>
        <w:softHyphen/>
        <w:t>ку матрешку и просит ее разобрать: «Посмотри, что у нее есть внутри». После рассмотрения всех матрешек ребенку предлагают: «Собери все матрешки, чтобы получилась од</w:t>
      </w:r>
      <w:r w:rsidRPr="006612AD">
        <w:rPr>
          <w:rFonts w:ascii="Times New Roman" w:hAnsi="Times New Roman" w:cs="Times New Roman"/>
          <w:sz w:val="28"/>
          <w:szCs w:val="28"/>
        </w:rPr>
        <w:softHyphen/>
        <w:t>на». В случае затруднений проводится обучение.</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lastRenderedPageBreak/>
        <w:t xml:space="preserve">Обучение: </w:t>
      </w:r>
      <w:r w:rsidRPr="006612AD">
        <w:rPr>
          <w:rFonts w:ascii="Times New Roman" w:hAnsi="Times New Roman" w:cs="Times New Roman"/>
          <w:sz w:val="28"/>
          <w:szCs w:val="28"/>
        </w:rPr>
        <w:t>взрослый показывает ребенку, как склады</w:t>
      </w:r>
      <w:r w:rsidRPr="006612AD">
        <w:rPr>
          <w:rFonts w:ascii="Times New Roman" w:hAnsi="Times New Roman" w:cs="Times New Roman"/>
          <w:sz w:val="28"/>
          <w:szCs w:val="28"/>
        </w:rPr>
        <w:softHyphen/>
        <w:t xml:space="preserve">вается сначала </w:t>
      </w:r>
      <w:proofErr w:type="gramStart"/>
      <w:r w:rsidRPr="006612AD">
        <w:rPr>
          <w:rFonts w:ascii="Times New Roman" w:hAnsi="Times New Roman" w:cs="Times New Roman"/>
          <w:sz w:val="28"/>
          <w:szCs w:val="28"/>
        </w:rPr>
        <w:t>двусоставная</w:t>
      </w:r>
      <w:proofErr w:type="gramEnd"/>
      <w:r w:rsidRPr="006612AD">
        <w:rPr>
          <w:rFonts w:ascii="Times New Roman" w:hAnsi="Times New Roman" w:cs="Times New Roman"/>
          <w:sz w:val="28"/>
          <w:szCs w:val="28"/>
        </w:rPr>
        <w:t>, а затем и остальные мат</w:t>
      </w:r>
      <w:r w:rsidRPr="006612AD">
        <w:rPr>
          <w:rFonts w:ascii="Times New Roman" w:hAnsi="Times New Roman" w:cs="Times New Roman"/>
          <w:sz w:val="28"/>
          <w:szCs w:val="28"/>
        </w:rPr>
        <w:softHyphen/>
        <w:t>решки. Показ выполняется медленно, методом проб.</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Оценка действий ребенка: </w:t>
      </w:r>
      <w:r w:rsidRPr="006612AD">
        <w:rPr>
          <w:rFonts w:ascii="Times New Roman" w:hAnsi="Times New Roman" w:cs="Times New Roman"/>
          <w:sz w:val="28"/>
          <w:szCs w:val="28"/>
        </w:rPr>
        <w:t>принятие и понимание за</w:t>
      </w:r>
      <w:r w:rsidRPr="006612AD">
        <w:rPr>
          <w:rFonts w:ascii="Times New Roman" w:hAnsi="Times New Roman" w:cs="Times New Roman"/>
          <w:sz w:val="28"/>
          <w:szCs w:val="28"/>
        </w:rPr>
        <w:softHyphen/>
        <w:t>дания; способы выполнения; обучаемость; отношение к ре</w:t>
      </w:r>
      <w:r w:rsidRPr="006612AD">
        <w:rPr>
          <w:rFonts w:ascii="Times New Roman" w:hAnsi="Times New Roman" w:cs="Times New Roman"/>
          <w:sz w:val="28"/>
          <w:szCs w:val="28"/>
        </w:rPr>
        <w:softHyphen/>
        <w:t>зультату своей деятельности.</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bCs/>
          <w:sz w:val="28"/>
          <w:szCs w:val="28"/>
        </w:rPr>
        <w:t>4.</w:t>
      </w:r>
      <w:r w:rsidRPr="006612AD">
        <w:rPr>
          <w:rFonts w:ascii="Times New Roman" w:hAnsi="Times New Roman" w:cs="Times New Roman"/>
          <w:bCs/>
          <w:sz w:val="28"/>
          <w:szCs w:val="28"/>
        </w:rPr>
        <w:tab/>
      </w:r>
      <w:r w:rsidRPr="00C52AF1">
        <w:rPr>
          <w:rFonts w:ascii="Times New Roman" w:hAnsi="Times New Roman" w:cs="Times New Roman"/>
          <w:bCs/>
          <w:sz w:val="28"/>
          <w:szCs w:val="28"/>
          <w:u w:val="single"/>
        </w:rPr>
        <w:t>Дом животного</w:t>
      </w:r>
      <w:r>
        <w:rPr>
          <w:rFonts w:ascii="Times New Roman" w:hAnsi="Times New Roman" w:cs="Times New Roman"/>
          <w:bCs/>
          <w:sz w:val="28"/>
          <w:szCs w:val="28"/>
        </w:rPr>
        <w:t xml:space="preserve"> </w:t>
      </w:r>
      <w:r w:rsidRPr="006612AD">
        <w:rPr>
          <w:rFonts w:ascii="Times New Roman" w:hAnsi="Times New Roman" w:cs="Times New Roman"/>
          <w:sz w:val="28"/>
          <w:szCs w:val="28"/>
        </w:rPr>
        <w:t>(адаптированный вариант методи</w:t>
      </w:r>
      <w:r w:rsidRPr="006612AD">
        <w:rPr>
          <w:rFonts w:ascii="Times New Roman" w:hAnsi="Times New Roman" w:cs="Times New Roman"/>
          <w:sz w:val="28"/>
          <w:szCs w:val="28"/>
        </w:rPr>
        <w:softHyphen/>
        <w:t>ки В.</w:t>
      </w:r>
      <w:r>
        <w:rPr>
          <w:rFonts w:ascii="Times New Roman" w:hAnsi="Times New Roman" w:cs="Times New Roman"/>
          <w:sz w:val="28"/>
          <w:szCs w:val="28"/>
        </w:rPr>
        <w:t xml:space="preserve"> </w:t>
      </w:r>
      <w:r w:rsidRPr="006612AD">
        <w:rPr>
          <w:rFonts w:ascii="Times New Roman" w:hAnsi="Times New Roman" w:cs="Times New Roman"/>
          <w:sz w:val="28"/>
          <w:szCs w:val="28"/>
        </w:rPr>
        <w:t>Ве</w:t>
      </w:r>
      <w:r>
        <w:rPr>
          <w:rFonts w:ascii="Times New Roman" w:hAnsi="Times New Roman" w:cs="Times New Roman"/>
          <w:sz w:val="28"/>
          <w:szCs w:val="28"/>
        </w:rPr>
        <w:t xml:space="preserve">кслера). Задание направлено </w:t>
      </w:r>
      <w:r w:rsidRPr="006612AD">
        <w:rPr>
          <w:rFonts w:ascii="Times New Roman" w:hAnsi="Times New Roman" w:cs="Times New Roman"/>
          <w:sz w:val="28"/>
          <w:szCs w:val="28"/>
        </w:rPr>
        <w:t>на проверку уме</w:t>
      </w:r>
      <w:r w:rsidRPr="006612AD">
        <w:rPr>
          <w:rFonts w:ascii="Times New Roman" w:hAnsi="Times New Roman" w:cs="Times New Roman"/>
          <w:sz w:val="28"/>
          <w:szCs w:val="28"/>
        </w:rPr>
        <w:softHyphen/>
        <w:t>ния действовать целенаправленно, ориентируясь на обра</w:t>
      </w:r>
      <w:r w:rsidRPr="006612AD">
        <w:rPr>
          <w:rFonts w:ascii="Times New Roman" w:hAnsi="Times New Roman" w:cs="Times New Roman"/>
          <w:sz w:val="28"/>
          <w:szCs w:val="28"/>
        </w:rPr>
        <w:softHyphen/>
        <w:t>зец, на проверку уровня восприятия цвета.</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Оборудование: </w:t>
      </w:r>
      <w:r w:rsidRPr="006612AD">
        <w:rPr>
          <w:rFonts w:ascii="Times New Roman" w:hAnsi="Times New Roman" w:cs="Times New Roman"/>
          <w:sz w:val="28"/>
          <w:szCs w:val="28"/>
        </w:rPr>
        <w:t>деревянная доска, в верхней части кото</w:t>
      </w:r>
      <w:r w:rsidRPr="006612AD">
        <w:rPr>
          <w:rFonts w:ascii="Times New Roman" w:hAnsi="Times New Roman" w:cs="Times New Roman"/>
          <w:sz w:val="28"/>
          <w:szCs w:val="28"/>
        </w:rPr>
        <w:softHyphen/>
        <w:t>рой имеются четыре углубления, где п</w:t>
      </w:r>
      <w:r>
        <w:rPr>
          <w:rFonts w:ascii="Times New Roman" w:hAnsi="Times New Roman" w:cs="Times New Roman"/>
          <w:sz w:val="28"/>
          <w:szCs w:val="28"/>
        </w:rPr>
        <w:t>оследовательно изо</w:t>
      </w:r>
      <w:r w:rsidRPr="006612AD">
        <w:rPr>
          <w:rFonts w:ascii="Times New Roman" w:hAnsi="Times New Roman" w:cs="Times New Roman"/>
          <w:sz w:val="28"/>
          <w:szCs w:val="28"/>
        </w:rPr>
        <w:t>бражены животные: собака, курица, рыба, кошка. На остальной части доски расположены углубления в четы</w:t>
      </w:r>
      <w:r w:rsidRPr="006612AD">
        <w:rPr>
          <w:rFonts w:ascii="Times New Roman" w:hAnsi="Times New Roman" w:cs="Times New Roman"/>
          <w:sz w:val="28"/>
          <w:szCs w:val="28"/>
        </w:rPr>
        <w:softHyphen/>
        <w:t>ре ряда, по пять в каждом. Набор цветных фишек</w:t>
      </w:r>
      <w:r>
        <w:rPr>
          <w:rFonts w:ascii="Times New Roman" w:hAnsi="Times New Roman" w:cs="Times New Roman"/>
          <w:sz w:val="28"/>
          <w:szCs w:val="28"/>
        </w:rPr>
        <w:t>-</w:t>
      </w:r>
      <w:r w:rsidRPr="006612AD">
        <w:rPr>
          <w:rFonts w:ascii="Times New Roman" w:hAnsi="Times New Roman" w:cs="Times New Roman"/>
          <w:sz w:val="28"/>
          <w:szCs w:val="28"/>
        </w:rPr>
        <w:t>домиков.</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Проведение обследования: </w:t>
      </w:r>
      <w:r w:rsidRPr="006612AD">
        <w:rPr>
          <w:rFonts w:ascii="Times New Roman" w:hAnsi="Times New Roman" w:cs="Times New Roman"/>
          <w:sz w:val="28"/>
          <w:szCs w:val="28"/>
        </w:rPr>
        <w:t>взрослый кладет перед ре</w:t>
      </w:r>
      <w:r w:rsidRPr="006612AD">
        <w:rPr>
          <w:rFonts w:ascii="Times New Roman" w:hAnsi="Times New Roman" w:cs="Times New Roman"/>
          <w:sz w:val="28"/>
          <w:szCs w:val="28"/>
        </w:rPr>
        <w:softHyphen/>
        <w:t>бенком доску и предлагает ему рассмотреть по очереди изображения животных в первом ряду, указывая при этом палочкой на каждое животное. Затем психолог по очере</w:t>
      </w:r>
      <w:r w:rsidRPr="006612AD">
        <w:rPr>
          <w:rFonts w:ascii="Times New Roman" w:hAnsi="Times New Roman" w:cs="Times New Roman"/>
          <w:sz w:val="28"/>
          <w:szCs w:val="28"/>
        </w:rPr>
        <w:softHyphen/>
        <w:t>ди последовательно вставляет фишки в углубления и объ</w:t>
      </w:r>
      <w:r w:rsidRPr="006612AD">
        <w:rPr>
          <w:rFonts w:ascii="Times New Roman" w:hAnsi="Times New Roman" w:cs="Times New Roman"/>
          <w:sz w:val="28"/>
          <w:szCs w:val="28"/>
        </w:rPr>
        <w:softHyphen/>
        <w:t>ясняет: «У собаки есть свой домик, он желтый, у кури</w:t>
      </w:r>
      <w:r w:rsidRPr="006612AD">
        <w:rPr>
          <w:rFonts w:ascii="Times New Roman" w:hAnsi="Times New Roman" w:cs="Times New Roman"/>
          <w:sz w:val="28"/>
          <w:szCs w:val="28"/>
        </w:rPr>
        <w:softHyphen/>
        <w:t xml:space="preserve">цы домик белый, у рыбы </w:t>
      </w:r>
      <w:r>
        <w:rPr>
          <w:rFonts w:ascii="Times New Roman" w:hAnsi="Times New Roman" w:cs="Times New Roman"/>
          <w:sz w:val="28"/>
          <w:szCs w:val="28"/>
        </w:rPr>
        <w:t>–</w:t>
      </w:r>
      <w:r w:rsidRPr="006612AD">
        <w:rPr>
          <w:rFonts w:ascii="Times New Roman" w:hAnsi="Times New Roman" w:cs="Times New Roman"/>
          <w:sz w:val="28"/>
          <w:szCs w:val="28"/>
        </w:rPr>
        <w:t xml:space="preserve"> </w:t>
      </w:r>
      <w:proofErr w:type="spellStart"/>
      <w:r w:rsidRPr="006612AD">
        <w:rPr>
          <w:rFonts w:ascii="Times New Roman" w:hAnsi="Times New Roman" w:cs="Times New Roman"/>
          <w:sz w:val="28"/>
          <w:szCs w:val="28"/>
        </w:rPr>
        <w:t>голубой</w:t>
      </w:r>
      <w:proofErr w:type="spellEnd"/>
      <w:r w:rsidRPr="006612AD">
        <w:rPr>
          <w:rFonts w:ascii="Times New Roman" w:hAnsi="Times New Roman" w:cs="Times New Roman"/>
          <w:sz w:val="28"/>
          <w:szCs w:val="28"/>
        </w:rPr>
        <w:t xml:space="preserve">, у кошки вот какой </w:t>
      </w:r>
      <w:r w:rsidRPr="00E177CE">
        <w:rPr>
          <w:rFonts w:ascii="Times New Roman" w:hAnsi="Times New Roman" w:cs="Times New Roman"/>
          <w:sz w:val="28"/>
          <w:szCs w:val="28"/>
        </w:rPr>
        <w:t>–</w:t>
      </w:r>
      <w:r w:rsidRPr="006612AD">
        <w:rPr>
          <w:rFonts w:ascii="Times New Roman" w:hAnsi="Times New Roman" w:cs="Times New Roman"/>
          <w:sz w:val="28"/>
          <w:szCs w:val="28"/>
        </w:rPr>
        <w:t xml:space="preserve"> черный». Далее взрослый предлагает, указывая на образцы: «А теперь поставь каждому животному его домик. Смотри, как здесь». Взрослый помогает ребенку расставить первые две фишки, потом ребенок должен вы</w:t>
      </w:r>
      <w:r w:rsidRPr="006612AD">
        <w:rPr>
          <w:rFonts w:ascii="Times New Roman" w:hAnsi="Times New Roman" w:cs="Times New Roman"/>
          <w:sz w:val="28"/>
          <w:szCs w:val="28"/>
        </w:rPr>
        <w:softHyphen/>
        <w:t>полнить задание самостоятельно.</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Обучение: </w:t>
      </w:r>
      <w:r w:rsidRPr="006612AD">
        <w:rPr>
          <w:rFonts w:ascii="Times New Roman" w:hAnsi="Times New Roman" w:cs="Times New Roman"/>
          <w:sz w:val="28"/>
          <w:szCs w:val="28"/>
        </w:rPr>
        <w:t>если ребенок расставляет фишки не по по</w:t>
      </w:r>
      <w:r w:rsidRPr="006612AD">
        <w:rPr>
          <w:rFonts w:ascii="Times New Roman" w:hAnsi="Times New Roman" w:cs="Times New Roman"/>
          <w:sz w:val="28"/>
          <w:szCs w:val="28"/>
        </w:rPr>
        <w:softHyphen/>
        <w:t>рядку, то его начинают обучать. Взрослый указывает на каждое последующее углубление и просит ребенка поста</w:t>
      </w:r>
      <w:r w:rsidRPr="006612AD">
        <w:rPr>
          <w:rFonts w:ascii="Times New Roman" w:hAnsi="Times New Roman" w:cs="Times New Roman"/>
          <w:sz w:val="28"/>
          <w:szCs w:val="28"/>
        </w:rPr>
        <w:softHyphen/>
        <w:t>вить этому животному свой домик. Помощь оказывают в</w:t>
      </w:r>
      <w:r>
        <w:rPr>
          <w:rFonts w:ascii="Times New Roman" w:hAnsi="Times New Roman" w:cs="Times New Roman"/>
          <w:sz w:val="28"/>
          <w:szCs w:val="28"/>
        </w:rPr>
        <w:t xml:space="preserve"> по</w:t>
      </w:r>
      <w:r w:rsidRPr="006612AD">
        <w:rPr>
          <w:rFonts w:ascii="Times New Roman" w:hAnsi="Times New Roman" w:cs="Times New Roman"/>
          <w:sz w:val="28"/>
          <w:szCs w:val="28"/>
        </w:rPr>
        <w:t>становке первого ряда.</w:t>
      </w:r>
      <w:r>
        <w:rPr>
          <w:rFonts w:ascii="Times New Roman" w:hAnsi="Times New Roman" w:cs="Times New Roman"/>
          <w:sz w:val="28"/>
          <w:szCs w:val="28"/>
        </w:rPr>
        <w:t xml:space="preserve"> </w:t>
      </w:r>
      <w:r w:rsidRPr="006612AD">
        <w:rPr>
          <w:rFonts w:ascii="Times New Roman" w:hAnsi="Times New Roman" w:cs="Times New Roman"/>
          <w:sz w:val="28"/>
          <w:szCs w:val="28"/>
        </w:rPr>
        <w:t>З</w:t>
      </w:r>
      <w:r>
        <w:rPr>
          <w:rFonts w:ascii="Times New Roman" w:hAnsi="Times New Roman" w:cs="Times New Roman"/>
          <w:sz w:val="28"/>
          <w:szCs w:val="28"/>
        </w:rPr>
        <w:t>атем предлагают выполнить за</w:t>
      </w:r>
      <w:r w:rsidRPr="006612AD">
        <w:rPr>
          <w:rFonts w:ascii="Times New Roman" w:hAnsi="Times New Roman" w:cs="Times New Roman"/>
          <w:sz w:val="28"/>
          <w:szCs w:val="28"/>
        </w:rPr>
        <w:t>дание самостоятельно.</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Оценка действий ребенка: </w:t>
      </w:r>
      <w:r>
        <w:rPr>
          <w:rFonts w:ascii="Times New Roman" w:hAnsi="Times New Roman" w:cs="Times New Roman"/>
          <w:sz w:val="28"/>
          <w:szCs w:val="28"/>
        </w:rPr>
        <w:t>принятие и понимание зада</w:t>
      </w:r>
      <w:r w:rsidRPr="006612AD">
        <w:rPr>
          <w:rFonts w:ascii="Times New Roman" w:hAnsi="Times New Roman" w:cs="Times New Roman"/>
          <w:sz w:val="28"/>
          <w:szCs w:val="28"/>
        </w:rPr>
        <w:t>ния; наличие целенаправленности в действиях; умение работать по образцу; уровень восприятия цвета; отноше</w:t>
      </w:r>
      <w:r w:rsidRPr="006612AD">
        <w:rPr>
          <w:rFonts w:ascii="Times New Roman" w:hAnsi="Times New Roman" w:cs="Times New Roman"/>
          <w:sz w:val="28"/>
          <w:szCs w:val="28"/>
        </w:rPr>
        <w:softHyphen/>
        <w:t>ние к результату своей деятельности.</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bCs/>
          <w:sz w:val="28"/>
          <w:szCs w:val="28"/>
        </w:rPr>
        <w:lastRenderedPageBreak/>
        <w:t>5.</w:t>
      </w:r>
      <w:r w:rsidRPr="006612AD">
        <w:rPr>
          <w:rFonts w:ascii="Times New Roman" w:hAnsi="Times New Roman" w:cs="Times New Roman"/>
          <w:bCs/>
          <w:sz w:val="28"/>
          <w:szCs w:val="28"/>
        </w:rPr>
        <w:tab/>
      </w:r>
      <w:r w:rsidRPr="00E177CE">
        <w:rPr>
          <w:rFonts w:ascii="Times New Roman" w:hAnsi="Times New Roman" w:cs="Times New Roman"/>
          <w:bCs/>
          <w:sz w:val="28"/>
          <w:szCs w:val="28"/>
          <w:u w:val="single"/>
        </w:rPr>
        <w:t>Сложи разрезанную картинку</w:t>
      </w:r>
      <w:r w:rsidRPr="006612AD">
        <w:rPr>
          <w:rFonts w:ascii="Times New Roman" w:hAnsi="Times New Roman" w:cs="Times New Roman"/>
          <w:bCs/>
          <w:sz w:val="28"/>
          <w:szCs w:val="28"/>
        </w:rPr>
        <w:t xml:space="preserve"> </w:t>
      </w:r>
      <w:r w:rsidRPr="006612AD">
        <w:rPr>
          <w:rFonts w:ascii="Times New Roman" w:hAnsi="Times New Roman" w:cs="Times New Roman"/>
          <w:sz w:val="28"/>
          <w:szCs w:val="28"/>
        </w:rPr>
        <w:t>(из четырех частей).</w:t>
      </w:r>
      <w:r w:rsidRPr="006612AD">
        <w:rPr>
          <w:rFonts w:ascii="Times New Roman" w:hAnsi="Times New Roman" w:cs="Times New Roman"/>
          <w:sz w:val="28"/>
          <w:szCs w:val="28"/>
        </w:rPr>
        <w:br/>
        <w:t>Задание направлено на выявление уровня развития цело</w:t>
      </w:r>
      <w:r w:rsidRPr="006612AD">
        <w:rPr>
          <w:rFonts w:ascii="Times New Roman" w:hAnsi="Times New Roman" w:cs="Times New Roman"/>
          <w:sz w:val="28"/>
          <w:szCs w:val="28"/>
        </w:rPr>
        <w:softHyphen/>
        <w:t>стного восприятия предметного изображения на картинке.</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Оборудование: </w:t>
      </w:r>
      <w:r w:rsidRPr="006612AD">
        <w:rPr>
          <w:rFonts w:ascii="Times New Roman" w:hAnsi="Times New Roman" w:cs="Times New Roman"/>
          <w:sz w:val="28"/>
          <w:szCs w:val="28"/>
        </w:rPr>
        <w:t>две одинаковые предметные картинки, одна из которых разрезана на четыре части (чашка).</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Проведение обследования: </w:t>
      </w:r>
      <w:r w:rsidRPr="006612AD">
        <w:rPr>
          <w:rFonts w:ascii="Times New Roman" w:hAnsi="Times New Roman" w:cs="Times New Roman"/>
          <w:sz w:val="28"/>
          <w:szCs w:val="28"/>
        </w:rPr>
        <w:t>взрослый показывает ребен</w:t>
      </w:r>
      <w:r w:rsidRPr="006612AD">
        <w:rPr>
          <w:rFonts w:ascii="Times New Roman" w:hAnsi="Times New Roman" w:cs="Times New Roman"/>
          <w:sz w:val="28"/>
          <w:szCs w:val="28"/>
        </w:rPr>
        <w:softHyphen/>
        <w:t>ку четыре части разрезной картинки и просит: «Сделай целую картинку».</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Обучение: </w:t>
      </w:r>
      <w:r w:rsidRPr="006612AD">
        <w:rPr>
          <w:rFonts w:ascii="Times New Roman" w:hAnsi="Times New Roman" w:cs="Times New Roman"/>
          <w:sz w:val="28"/>
          <w:szCs w:val="28"/>
        </w:rPr>
        <w:t>в тех случаях, когда ребенок не может пра</w:t>
      </w:r>
      <w:r w:rsidRPr="006612AD">
        <w:rPr>
          <w:rFonts w:ascii="Times New Roman" w:hAnsi="Times New Roman" w:cs="Times New Roman"/>
          <w:sz w:val="28"/>
          <w:szCs w:val="28"/>
        </w:rPr>
        <w:softHyphen/>
        <w:t>вильно сое</w:t>
      </w:r>
      <w:r>
        <w:rPr>
          <w:rFonts w:ascii="Times New Roman" w:hAnsi="Times New Roman" w:cs="Times New Roman"/>
          <w:sz w:val="28"/>
          <w:szCs w:val="28"/>
        </w:rPr>
        <w:t>динить части картинки, взрослый</w:t>
      </w:r>
      <w:r w:rsidRPr="006612AD">
        <w:rPr>
          <w:rFonts w:ascii="Times New Roman" w:hAnsi="Times New Roman" w:cs="Times New Roman"/>
          <w:sz w:val="28"/>
          <w:szCs w:val="28"/>
        </w:rPr>
        <w:t xml:space="preserve"> показывает целую картинку и просит сложить из частей такую же. </w:t>
      </w:r>
      <w:proofErr w:type="gramStart"/>
      <w:r w:rsidRPr="006612AD">
        <w:rPr>
          <w:rFonts w:ascii="Times New Roman" w:hAnsi="Times New Roman" w:cs="Times New Roman"/>
          <w:sz w:val="28"/>
          <w:szCs w:val="28"/>
        </w:rPr>
        <w:t>Коли и после этого ребенок не справляется с заданием, психолог накладывает часть разрезной картинки на целую и предлагает ребенку наложить другую, после чего опять просит ребенка выполнить задание самостоя</w:t>
      </w:r>
      <w:r w:rsidRPr="006612AD">
        <w:rPr>
          <w:rFonts w:ascii="Times New Roman" w:hAnsi="Times New Roman" w:cs="Times New Roman"/>
          <w:sz w:val="28"/>
          <w:szCs w:val="28"/>
        </w:rPr>
        <w:softHyphen/>
        <w:t>тельно.</w:t>
      </w:r>
      <w:proofErr w:type="gramEnd"/>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Оценка действий ребенка: </w:t>
      </w:r>
      <w:r w:rsidRPr="006612AD">
        <w:rPr>
          <w:rFonts w:ascii="Times New Roman" w:hAnsi="Times New Roman" w:cs="Times New Roman"/>
          <w:sz w:val="28"/>
          <w:szCs w:val="28"/>
        </w:rPr>
        <w:t>принятие задания; способы выполнения; обучаемость; отношение к результату; ре</w:t>
      </w:r>
      <w:r w:rsidRPr="006612AD">
        <w:rPr>
          <w:rFonts w:ascii="Times New Roman" w:hAnsi="Times New Roman" w:cs="Times New Roman"/>
          <w:sz w:val="28"/>
          <w:szCs w:val="28"/>
        </w:rPr>
        <w:softHyphen/>
        <w:t>зультат.</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bCs/>
          <w:sz w:val="28"/>
          <w:szCs w:val="28"/>
        </w:rPr>
        <w:t>6.</w:t>
      </w:r>
      <w:r w:rsidRPr="006612AD">
        <w:rPr>
          <w:rFonts w:ascii="Times New Roman" w:hAnsi="Times New Roman" w:cs="Times New Roman"/>
          <w:bCs/>
          <w:sz w:val="28"/>
          <w:szCs w:val="28"/>
        </w:rPr>
        <w:tab/>
      </w:r>
      <w:r w:rsidRPr="00E177CE">
        <w:rPr>
          <w:rFonts w:ascii="Times New Roman" w:hAnsi="Times New Roman" w:cs="Times New Roman"/>
          <w:bCs/>
          <w:sz w:val="28"/>
          <w:szCs w:val="28"/>
          <w:u w:val="single"/>
        </w:rPr>
        <w:t>Угадай, чего нет</w:t>
      </w:r>
      <w:r>
        <w:rPr>
          <w:rFonts w:ascii="Times New Roman" w:hAnsi="Times New Roman" w:cs="Times New Roman"/>
          <w:bCs/>
          <w:sz w:val="28"/>
          <w:szCs w:val="28"/>
        </w:rPr>
        <w:t xml:space="preserve"> </w:t>
      </w:r>
      <w:r w:rsidRPr="006612AD">
        <w:rPr>
          <w:rFonts w:ascii="Times New Roman" w:hAnsi="Times New Roman" w:cs="Times New Roman"/>
          <w:sz w:val="28"/>
          <w:szCs w:val="28"/>
        </w:rPr>
        <w:t>(сравнение картинок).</w:t>
      </w:r>
      <w:r>
        <w:rPr>
          <w:rFonts w:ascii="Times New Roman" w:hAnsi="Times New Roman" w:cs="Times New Roman"/>
          <w:sz w:val="28"/>
          <w:szCs w:val="28"/>
        </w:rPr>
        <w:t xml:space="preserve"> </w:t>
      </w:r>
      <w:r w:rsidRPr="006612AD">
        <w:rPr>
          <w:rFonts w:ascii="Times New Roman" w:hAnsi="Times New Roman" w:cs="Times New Roman"/>
          <w:sz w:val="28"/>
          <w:szCs w:val="28"/>
        </w:rPr>
        <w:t>Задание направлено на выявление умения анализировать,</w:t>
      </w:r>
      <w:r>
        <w:rPr>
          <w:rFonts w:ascii="Times New Roman" w:hAnsi="Times New Roman" w:cs="Times New Roman"/>
          <w:sz w:val="28"/>
          <w:szCs w:val="28"/>
        </w:rPr>
        <w:t xml:space="preserve"> </w:t>
      </w:r>
      <w:r w:rsidRPr="006612AD">
        <w:rPr>
          <w:rFonts w:ascii="Times New Roman" w:hAnsi="Times New Roman" w:cs="Times New Roman"/>
          <w:sz w:val="28"/>
          <w:szCs w:val="28"/>
        </w:rPr>
        <w:t>сравни</w:t>
      </w:r>
      <w:r w:rsidRPr="006612AD">
        <w:rPr>
          <w:rFonts w:ascii="Times New Roman" w:hAnsi="Times New Roman" w:cs="Times New Roman"/>
          <w:sz w:val="28"/>
          <w:szCs w:val="28"/>
        </w:rPr>
        <w:softHyphen/>
        <w:t>вать изображения, находить сходство и различие, решать задачи в образном плане с опорой на наглядность.</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Оборудование: </w:t>
      </w:r>
      <w:r w:rsidRPr="006612AD">
        <w:rPr>
          <w:rFonts w:ascii="Times New Roman" w:hAnsi="Times New Roman" w:cs="Times New Roman"/>
          <w:sz w:val="28"/>
          <w:szCs w:val="28"/>
        </w:rPr>
        <w:t xml:space="preserve">две сюжетные картинки с изображением одинаковых полок и стоящих на них игрушек и одной и той же девочки. На первой картинке игрушки находятся на полках в одном </w:t>
      </w:r>
      <w:proofErr w:type="gramStart"/>
      <w:r w:rsidRPr="006612AD">
        <w:rPr>
          <w:rFonts w:ascii="Times New Roman" w:hAnsi="Times New Roman" w:cs="Times New Roman"/>
          <w:sz w:val="28"/>
          <w:szCs w:val="28"/>
        </w:rPr>
        <w:t>порядке</w:t>
      </w:r>
      <w:proofErr w:type="gramEnd"/>
      <w:r w:rsidRPr="006612AD">
        <w:rPr>
          <w:rFonts w:ascii="Times New Roman" w:hAnsi="Times New Roman" w:cs="Times New Roman"/>
          <w:sz w:val="28"/>
          <w:szCs w:val="28"/>
        </w:rPr>
        <w:t xml:space="preserve"> и девочка тянется рукой к игрушечной кошке, а на второй </w:t>
      </w:r>
      <w:r w:rsidRPr="00E177CE">
        <w:rPr>
          <w:rFonts w:ascii="Times New Roman" w:hAnsi="Times New Roman" w:cs="Times New Roman"/>
          <w:sz w:val="28"/>
          <w:szCs w:val="28"/>
        </w:rPr>
        <w:t>–</w:t>
      </w:r>
      <w:r w:rsidRPr="006612AD">
        <w:rPr>
          <w:rFonts w:ascii="Times New Roman" w:hAnsi="Times New Roman" w:cs="Times New Roman"/>
          <w:sz w:val="28"/>
          <w:szCs w:val="28"/>
        </w:rPr>
        <w:t xml:space="preserve"> игрушки нарисованы в другом порядке, а девочка уходит, унося в руках ка</w:t>
      </w:r>
      <w:r w:rsidRPr="006612AD">
        <w:rPr>
          <w:rFonts w:ascii="Times New Roman" w:hAnsi="Times New Roman" w:cs="Times New Roman"/>
          <w:sz w:val="28"/>
          <w:szCs w:val="28"/>
        </w:rPr>
        <w:softHyphen/>
        <w:t>кую-то игрушку. Что она взяла, не показано.</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Проведение обследования: </w:t>
      </w:r>
      <w:r w:rsidRPr="006612AD">
        <w:rPr>
          <w:rFonts w:ascii="Times New Roman" w:hAnsi="Times New Roman" w:cs="Times New Roman"/>
          <w:sz w:val="28"/>
          <w:szCs w:val="28"/>
        </w:rPr>
        <w:t>перед ребенком кладут две картинки. Психолог предлагает ребенку рассмотреть кар</w:t>
      </w:r>
      <w:r w:rsidRPr="006612AD">
        <w:rPr>
          <w:rFonts w:ascii="Times New Roman" w:hAnsi="Times New Roman" w:cs="Times New Roman"/>
          <w:sz w:val="28"/>
          <w:szCs w:val="28"/>
        </w:rPr>
        <w:softHyphen/>
        <w:t>тинки, а затем р</w:t>
      </w:r>
      <w:r>
        <w:rPr>
          <w:rFonts w:ascii="Times New Roman" w:hAnsi="Times New Roman" w:cs="Times New Roman"/>
          <w:sz w:val="28"/>
          <w:szCs w:val="28"/>
        </w:rPr>
        <w:t>ассказывает: «Это девочка Катя,</w:t>
      </w:r>
      <w:r w:rsidRPr="006612AD">
        <w:rPr>
          <w:rFonts w:ascii="Times New Roman" w:hAnsi="Times New Roman" w:cs="Times New Roman"/>
          <w:sz w:val="28"/>
          <w:szCs w:val="28"/>
        </w:rPr>
        <w:t xml:space="preserve"> у нее много игрушек, она их переставила и унесла с собой толь</w:t>
      </w:r>
      <w:r w:rsidRPr="006612AD">
        <w:rPr>
          <w:rFonts w:ascii="Times New Roman" w:hAnsi="Times New Roman" w:cs="Times New Roman"/>
          <w:sz w:val="28"/>
          <w:szCs w:val="28"/>
        </w:rPr>
        <w:softHyphen/>
        <w:t>ко одну игрушку. Догадайся, какую игрушку унесла Катя».</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Обучение: </w:t>
      </w:r>
      <w:r w:rsidRPr="006612AD">
        <w:rPr>
          <w:rFonts w:ascii="Times New Roman" w:hAnsi="Times New Roman" w:cs="Times New Roman"/>
          <w:sz w:val="28"/>
          <w:szCs w:val="28"/>
        </w:rPr>
        <w:t>в тех случаях, когда ребенок начинает пере</w:t>
      </w:r>
      <w:r w:rsidRPr="006612AD">
        <w:rPr>
          <w:rFonts w:ascii="Times New Roman" w:hAnsi="Times New Roman" w:cs="Times New Roman"/>
          <w:sz w:val="28"/>
          <w:szCs w:val="28"/>
        </w:rPr>
        <w:softHyphen/>
        <w:t>числять все игрушки по очереди, психолог еще раз обращает внимание ребенка на то, что игрушки стоят на дру</w:t>
      </w:r>
      <w:r w:rsidRPr="006612AD">
        <w:rPr>
          <w:rFonts w:ascii="Times New Roman" w:hAnsi="Times New Roman" w:cs="Times New Roman"/>
          <w:sz w:val="28"/>
          <w:szCs w:val="28"/>
        </w:rPr>
        <w:softHyphen/>
        <w:t xml:space="preserve">гих местах, напоминая о том, что девочка Катя унесла </w:t>
      </w:r>
      <w:r w:rsidRPr="006612AD">
        <w:rPr>
          <w:rFonts w:ascii="Times New Roman" w:hAnsi="Times New Roman" w:cs="Times New Roman"/>
          <w:sz w:val="28"/>
          <w:szCs w:val="28"/>
        </w:rPr>
        <w:lastRenderedPageBreak/>
        <w:t>только одну игрушку. Если после этого ребенок не решил задачу, то взрослый показывает способ решения: берет па</w:t>
      </w:r>
      <w:r w:rsidRPr="006612AD">
        <w:rPr>
          <w:rFonts w:ascii="Times New Roman" w:hAnsi="Times New Roman" w:cs="Times New Roman"/>
          <w:sz w:val="28"/>
          <w:szCs w:val="28"/>
        </w:rPr>
        <w:softHyphen/>
        <w:t>лочку и поочередно соотносит игрушки на первой и на второй картинках: «Эта кошка стояла здесь наверху, а Катя переставила ее вниз. Это Буратино. Катя его поста</w:t>
      </w:r>
      <w:r w:rsidRPr="006612AD">
        <w:rPr>
          <w:rFonts w:ascii="Times New Roman" w:hAnsi="Times New Roman" w:cs="Times New Roman"/>
          <w:sz w:val="28"/>
          <w:szCs w:val="28"/>
        </w:rPr>
        <w:softHyphen/>
        <w:t>вила наверх. Вот он где». Таким образом, взрослый, соот</w:t>
      </w:r>
      <w:r w:rsidRPr="006612AD">
        <w:rPr>
          <w:rFonts w:ascii="Times New Roman" w:hAnsi="Times New Roman" w:cs="Times New Roman"/>
          <w:sz w:val="28"/>
          <w:szCs w:val="28"/>
        </w:rPr>
        <w:softHyphen/>
        <w:t>нося игрушки, объясняет их местонахождение на полках обеих картинок. Затем отдает палочку ребенку и говорит: «Дальше проверяй ты, какой игрушки нет, значит, ее и унесла Катя».</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Оценка действий ребенка: </w:t>
      </w:r>
      <w:r w:rsidRPr="006612AD">
        <w:rPr>
          <w:rFonts w:ascii="Times New Roman" w:hAnsi="Times New Roman" w:cs="Times New Roman"/>
          <w:sz w:val="28"/>
          <w:szCs w:val="28"/>
        </w:rPr>
        <w:t>принятие и понимание за</w:t>
      </w:r>
      <w:r w:rsidRPr="006612AD">
        <w:rPr>
          <w:rFonts w:ascii="Times New Roman" w:hAnsi="Times New Roman" w:cs="Times New Roman"/>
          <w:sz w:val="28"/>
          <w:szCs w:val="28"/>
        </w:rPr>
        <w:softHyphen/>
        <w:t xml:space="preserve">дания; способы выполнения </w:t>
      </w:r>
      <w:r w:rsidRPr="00E177CE">
        <w:rPr>
          <w:rFonts w:ascii="Times New Roman" w:hAnsi="Times New Roman" w:cs="Times New Roman"/>
          <w:sz w:val="28"/>
          <w:szCs w:val="28"/>
        </w:rPr>
        <w:t>–</w:t>
      </w:r>
      <w:r w:rsidRPr="006612AD">
        <w:rPr>
          <w:rFonts w:ascii="Times New Roman" w:hAnsi="Times New Roman" w:cs="Times New Roman"/>
          <w:sz w:val="28"/>
          <w:szCs w:val="28"/>
        </w:rPr>
        <w:t xml:space="preserve"> самостоятельно решает за</w:t>
      </w:r>
      <w:r w:rsidRPr="006612AD">
        <w:rPr>
          <w:rFonts w:ascii="Times New Roman" w:hAnsi="Times New Roman" w:cs="Times New Roman"/>
          <w:sz w:val="28"/>
          <w:szCs w:val="28"/>
        </w:rPr>
        <w:softHyphen/>
        <w:t>дачу в умственном плане, сравнивая и анализируя обе картинки, решает задачу после объяснения взрослого («На</w:t>
      </w:r>
      <w:r w:rsidRPr="006612AD">
        <w:rPr>
          <w:rFonts w:ascii="Times New Roman" w:hAnsi="Times New Roman" w:cs="Times New Roman"/>
          <w:sz w:val="28"/>
          <w:szCs w:val="28"/>
        </w:rPr>
        <w:softHyphen/>
        <w:t>до назвать только одну игрушку»), решает задачу спосо</w:t>
      </w:r>
      <w:r w:rsidRPr="006612AD">
        <w:rPr>
          <w:rFonts w:ascii="Times New Roman" w:hAnsi="Times New Roman" w:cs="Times New Roman"/>
          <w:sz w:val="28"/>
          <w:szCs w:val="28"/>
        </w:rPr>
        <w:softHyphen/>
        <w:t>бом практического соотнесения, показанного взрослым; ре</w:t>
      </w:r>
      <w:r w:rsidRPr="006612AD">
        <w:rPr>
          <w:rFonts w:ascii="Times New Roman" w:hAnsi="Times New Roman" w:cs="Times New Roman"/>
          <w:sz w:val="28"/>
          <w:szCs w:val="28"/>
        </w:rPr>
        <w:softHyphen/>
        <w:t>зультат выполнения задания.</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bCs/>
          <w:sz w:val="28"/>
          <w:szCs w:val="28"/>
        </w:rPr>
        <w:t xml:space="preserve">7. </w:t>
      </w:r>
      <w:r w:rsidRPr="00E177CE">
        <w:rPr>
          <w:rFonts w:ascii="Times New Roman" w:hAnsi="Times New Roman" w:cs="Times New Roman"/>
          <w:bCs/>
          <w:sz w:val="28"/>
          <w:szCs w:val="28"/>
          <w:u w:val="single"/>
        </w:rPr>
        <w:t>Посчитай</w:t>
      </w:r>
      <w:r w:rsidRPr="006612AD">
        <w:rPr>
          <w:rFonts w:ascii="Times New Roman" w:hAnsi="Times New Roman" w:cs="Times New Roman"/>
          <w:bCs/>
          <w:sz w:val="28"/>
          <w:szCs w:val="28"/>
        </w:rPr>
        <w:t xml:space="preserve">. </w:t>
      </w:r>
      <w:r w:rsidRPr="006612AD">
        <w:rPr>
          <w:rFonts w:ascii="Times New Roman" w:hAnsi="Times New Roman" w:cs="Times New Roman"/>
          <w:sz w:val="28"/>
          <w:szCs w:val="28"/>
        </w:rPr>
        <w:t>Задание направлено на выявление уров</w:t>
      </w:r>
      <w:r w:rsidRPr="006612AD">
        <w:rPr>
          <w:rFonts w:ascii="Times New Roman" w:hAnsi="Times New Roman" w:cs="Times New Roman"/>
          <w:sz w:val="28"/>
          <w:szCs w:val="28"/>
        </w:rPr>
        <w:softHyphen/>
        <w:t>ня сформированности количественных представлений (де</w:t>
      </w:r>
      <w:r w:rsidRPr="006612AD">
        <w:rPr>
          <w:rFonts w:ascii="Times New Roman" w:hAnsi="Times New Roman" w:cs="Times New Roman"/>
          <w:sz w:val="28"/>
          <w:szCs w:val="28"/>
        </w:rPr>
        <w:softHyphen/>
        <w:t xml:space="preserve">тям до 4 лет 6 мес. предлагают задания в пределах трех, а после 4 лет 6 мес. до 5 лет </w:t>
      </w:r>
      <w:r w:rsidRPr="00E177CE">
        <w:rPr>
          <w:rFonts w:ascii="Times New Roman" w:hAnsi="Times New Roman" w:cs="Times New Roman"/>
          <w:sz w:val="28"/>
          <w:szCs w:val="28"/>
        </w:rPr>
        <w:t>–</w:t>
      </w:r>
      <w:r w:rsidRPr="006612AD">
        <w:rPr>
          <w:rFonts w:ascii="Times New Roman" w:hAnsi="Times New Roman" w:cs="Times New Roman"/>
          <w:sz w:val="28"/>
          <w:szCs w:val="28"/>
        </w:rPr>
        <w:t xml:space="preserve"> в пределах пяти).</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Оборудование: </w:t>
      </w:r>
      <w:r w:rsidRPr="006612AD">
        <w:rPr>
          <w:rFonts w:ascii="Times New Roman" w:hAnsi="Times New Roman" w:cs="Times New Roman"/>
          <w:sz w:val="28"/>
          <w:szCs w:val="28"/>
        </w:rPr>
        <w:t>десять плоских палочек, экран.</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Проведение обследования: </w:t>
      </w:r>
      <w:r w:rsidRPr="006612AD">
        <w:rPr>
          <w:rFonts w:ascii="Times New Roman" w:hAnsi="Times New Roman" w:cs="Times New Roman"/>
          <w:sz w:val="28"/>
          <w:szCs w:val="28"/>
        </w:rPr>
        <w:t>перед ребенком кладут 10 палочек и предлагают ему взять из них три, затем одну палочку, потом еще две палочки. При этом каждый раз его спрашивают: «Сколько ты взял палочек?» Если ребенок правильно выделяет из множества три (пять) па</w:t>
      </w:r>
      <w:r w:rsidRPr="006612AD">
        <w:rPr>
          <w:rFonts w:ascii="Times New Roman" w:hAnsi="Times New Roman" w:cs="Times New Roman"/>
          <w:sz w:val="28"/>
          <w:szCs w:val="28"/>
        </w:rPr>
        <w:softHyphen/>
        <w:t>лочки, то предлагают выполнить счетные операции в пре</w:t>
      </w:r>
      <w:r w:rsidRPr="006612AD">
        <w:rPr>
          <w:rFonts w:ascii="Times New Roman" w:hAnsi="Times New Roman" w:cs="Times New Roman"/>
          <w:sz w:val="28"/>
          <w:szCs w:val="28"/>
        </w:rPr>
        <w:softHyphen/>
        <w:t>делах трех (пяти). Взрослый раскладывает в ряд три (пять) палочки, предлагая ребенку запомнить их количество, и закрывает их экраном, за которым отнимает две штуки. Потом кладет эти палочки перед ребенком, спрашивает его: «Сколько там осталось?», указывая на экран. После этого экран открывают и сравнивают ответ ребенка с ос</w:t>
      </w:r>
      <w:r w:rsidRPr="006612AD">
        <w:rPr>
          <w:rFonts w:ascii="Times New Roman" w:hAnsi="Times New Roman" w:cs="Times New Roman"/>
          <w:sz w:val="28"/>
          <w:szCs w:val="28"/>
        </w:rPr>
        <w:softHyphen/>
        <w:t>татком. Затем экспериментатор снова раскладывает три (пять) палочки перед ребенком, закрывает их экраном, отнимает только одну штуку, показывая ее ребенку, спра</w:t>
      </w:r>
      <w:r w:rsidRPr="006612AD">
        <w:rPr>
          <w:rFonts w:ascii="Times New Roman" w:hAnsi="Times New Roman" w:cs="Times New Roman"/>
          <w:sz w:val="28"/>
          <w:szCs w:val="28"/>
        </w:rPr>
        <w:softHyphen/>
        <w:t>шивает: «Сколько там осталось?», указывая жестом на экран.</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Обучение: </w:t>
      </w:r>
      <w:r w:rsidRPr="006612AD">
        <w:rPr>
          <w:rFonts w:ascii="Times New Roman" w:hAnsi="Times New Roman" w:cs="Times New Roman"/>
          <w:sz w:val="28"/>
          <w:szCs w:val="28"/>
        </w:rPr>
        <w:t>в тех случаях, когда ребенок не может выде</w:t>
      </w:r>
      <w:r w:rsidRPr="006612AD">
        <w:rPr>
          <w:rFonts w:ascii="Times New Roman" w:hAnsi="Times New Roman" w:cs="Times New Roman"/>
          <w:sz w:val="28"/>
          <w:szCs w:val="28"/>
        </w:rPr>
        <w:softHyphen/>
        <w:t>лить определенное количество палочек по словесной инст</w:t>
      </w:r>
      <w:r w:rsidRPr="006612AD">
        <w:rPr>
          <w:rFonts w:ascii="Times New Roman" w:hAnsi="Times New Roman" w:cs="Times New Roman"/>
          <w:sz w:val="28"/>
          <w:szCs w:val="28"/>
        </w:rPr>
        <w:softHyphen/>
        <w:t xml:space="preserve">рукции, ему предлагают выполнить это </w:t>
      </w:r>
      <w:r w:rsidRPr="006612AD">
        <w:rPr>
          <w:rFonts w:ascii="Times New Roman" w:hAnsi="Times New Roman" w:cs="Times New Roman"/>
          <w:sz w:val="28"/>
          <w:szCs w:val="28"/>
        </w:rPr>
        <w:lastRenderedPageBreak/>
        <w:t>по показу. Взрос</w:t>
      </w:r>
      <w:r w:rsidRPr="006612AD">
        <w:rPr>
          <w:rFonts w:ascii="Times New Roman" w:hAnsi="Times New Roman" w:cs="Times New Roman"/>
          <w:sz w:val="28"/>
          <w:szCs w:val="28"/>
        </w:rPr>
        <w:softHyphen/>
        <w:t>лый на глазах у ребенка берет три палочки, кладет их на свою ладонь и говорит: «Возьми, как я, три палоч</w:t>
      </w:r>
      <w:r w:rsidRPr="006612AD">
        <w:rPr>
          <w:rFonts w:ascii="Times New Roman" w:hAnsi="Times New Roman" w:cs="Times New Roman"/>
          <w:sz w:val="28"/>
          <w:szCs w:val="28"/>
        </w:rPr>
        <w:softHyphen/>
        <w:t>ки». Если ребенок не справляется, то его просят взять</w:t>
      </w:r>
      <w:r>
        <w:rPr>
          <w:rFonts w:ascii="Times New Roman" w:hAnsi="Times New Roman" w:cs="Times New Roman"/>
          <w:sz w:val="28"/>
          <w:szCs w:val="28"/>
        </w:rPr>
        <w:t xml:space="preserve"> </w:t>
      </w:r>
      <w:r w:rsidRPr="006612AD">
        <w:rPr>
          <w:rFonts w:ascii="Times New Roman" w:hAnsi="Times New Roman" w:cs="Times New Roman"/>
          <w:sz w:val="28"/>
          <w:szCs w:val="28"/>
        </w:rPr>
        <w:t>одну палочку, а потом много палочек. Счетным операци</w:t>
      </w:r>
      <w:r w:rsidRPr="006612AD">
        <w:rPr>
          <w:rFonts w:ascii="Times New Roman" w:hAnsi="Times New Roman" w:cs="Times New Roman"/>
          <w:sz w:val="28"/>
          <w:szCs w:val="28"/>
        </w:rPr>
        <w:softHyphen/>
        <w:t>ям не обучают.</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Оценка действий ребенка: </w:t>
      </w:r>
      <w:r w:rsidRPr="006612AD">
        <w:rPr>
          <w:rFonts w:ascii="Times New Roman" w:hAnsi="Times New Roman" w:cs="Times New Roman"/>
          <w:sz w:val="28"/>
          <w:szCs w:val="28"/>
        </w:rPr>
        <w:t>принятие и понимание за</w:t>
      </w:r>
      <w:r w:rsidRPr="006612AD">
        <w:rPr>
          <w:rFonts w:ascii="Times New Roman" w:hAnsi="Times New Roman" w:cs="Times New Roman"/>
          <w:sz w:val="28"/>
          <w:szCs w:val="28"/>
        </w:rPr>
        <w:softHyphen/>
        <w:t>дания; сформированность восприятия количества в преде</w:t>
      </w:r>
      <w:r w:rsidRPr="006612AD">
        <w:rPr>
          <w:rFonts w:ascii="Times New Roman" w:hAnsi="Times New Roman" w:cs="Times New Roman"/>
          <w:sz w:val="28"/>
          <w:szCs w:val="28"/>
        </w:rPr>
        <w:softHyphen/>
        <w:t>лах трех (пяти); умение выполнять счетные операции по представлению в пределах трех (пяти); обучаемость; отно</w:t>
      </w:r>
      <w:r w:rsidRPr="006612AD">
        <w:rPr>
          <w:rFonts w:ascii="Times New Roman" w:hAnsi="Times New Roman" w:cs="Times New Roman"/>
          <w:sz w:val="28"/>
          <w:szCs w:val="28"/>
        </w:rPr>
        <w:softHyphen/>
        <w:t>шение к результату.</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bCs/>
          <w:sz w:val="28"/>
          <w:szCs w:val="28"/>
        </w:rPr>
        <w:t xml:space="preserve">8. </w:t>
      </w:r>
      <w:r w:rsidRPr="00E177CE">
        <w:rPr>
          <w:rFonts w:ascii="Times New Roman" w:hAnsi="Times New Roman" w:cs="Times New Roman"/>
          <w:bCs/>
          <w:sz w:val="28"/>
          <w:szCs w:val="28"/>
          <w:u w:val="single"/>
        </w:rPr>
        <w:t>Построй из палочек</w:t>
      </w:r>
      <w:r w:rsidRPr="006612AD">
        <w:rPr>
          <w:rFonts w:ascii="Times New Roman" w:hAnsi="Times New Roman" w:cs="Times New Roman"/>
          <w:bCs/>
          <w:sz w:val="28"/>
          <w:szCs w:val="28"/>
        </w:rPr>
        <w:t xml:space="preserve">. </w:t>
      </w:r>
      <w:r w:rsidRPr="006612AD">
        <w:rPr>
          <w:rFonts w:ascii="Times New Roman" w:hAnsi="Times New Roman" w:cs="Times New Roman"/>
          <w:sz w:val="28"/>
          <w:szCs w:val="28"/>
        </w:rPr>
        <w:t>Задание направлено на выявление умения ребенком работать по образцу.</w:t>
      </w:r>
    </w:p>
    <w:p w:rsidR="006E1F01" w:rsidRPr="006E1F01"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Оборудование: </w:t>
      </w:r>
      <w:r w:rsidRPr="006612AD">
        <w:rPr>
          <w:rFonts w:ascii="Times New Roman" w:hAnsi="Times New Roman" w:cs="Times New Roman"/>
          <w:sz w:val="28"/>
          <w:szCs w:val="28"/>
        </w:rPr>
        <w:t>пятнадцать плоских палочек одного цвета.</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Проведение обследования: </w:t>
      </w:r>
      <w:r w:rsidRPr="006612AD">
        <w:rPr>
          <w:rFonts w:ascii="Times New Roman" w:hAnsi="Times New Roman" w:cs="Times New Roman"/>
          <w:sz w:val="28"/>
          <w:szCs w:val="28"/>
        </w:rPr>
        <w:t>взрослый за экраном соору</w:t>
      </w:r>
      <w:r w:rsidRPr="006612AD">
        <w:rPr>
          <w:rFonts w:ascii="Times New Roman" w:hAnsi="Times New Roman" w:cs="Times New Roman"/>
          <w:sz w:val="28"/>
          <w:szCs w:val="28"/>
        </w:rPr>
        <w:softHyphen/>
        <w:t>жает постройку из пяти палочек, открыв экран, предла</w:t>
      </w:r>
      <w:r w:rsidRPr="006612AD">
        <w:rPr>
          <w:rFonts w:ascii="Times New Roman" w:hAnsi="Times New Roman" w:cs="Times New Roman"/>
          <w:sz w:val="28"/>
          <w:szCs w:val="28"/>
        </w:rPr>
        <w:softHyphen/>
        <w:t>гает построить ребенку такую же. Если ребенок спра</w:t>
      </w:r>
      <w:r w:rsidRPr="006612AD">
        <w:rPr>
          <w:rFonts w:ascii="Times New Roman" w:hAnsi="Times New Roman" w:cs="Times New Roman"/>
          <w:sz w:val="28"/>
          <w:szCs w:val="28"/>
        </w:rPr>
        <w:softHyphen/>
        <w:t>вился с первым заданием, то ему предлагают выполнить вторую постройку. В случае затруднений проводится обу</w:t>
      </w:r>
      <w:r w:rsidRPr="006612AD">
        <w:rPr>
          <w:rFonts w:ascii="Times New Roman" w:hAnsi="Times New Roman" w:cs="Times New Roman"/>
          <w:sz w:val="28"/>
          <w:szCs w:val="28"/>
        </w:rPr>
        <w:softHyphen/>
        <w:t>чение.</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Обучение: </w:t>
      </w:r>
      <w:r w:rsidRPr="006612AD">
        <w:rPr>
          <w:rFonts w:ascii="Times New Roman" w:hAnsi="Times New Roman" w:cs="Times New Roman"/>
          <w:sz w:val="28"/>
          <w:szCs w:val="28"/>
        </w:rPr>
        <w:t>если ребе</w:t>
      </w:r>
      <w:r>
        <w:rPr>
          <w:rFonts w:ascii="Times New Roman" w:hAnsi="Times New Roman" w:cs="Times New Roman"/>
          <w:sz w:val="28"/>
          <w:szCs w:val="28"/>
        </w:rPr>
        <w:t>нок не может выполнить задание п</w:t>
      </w:r>
      <w:r w:rsidRPr="006612AD">
        <w:rPr>
          <w:rFonts w:ascii="Times New Roman" w:hAnsi="Times New Roman" w:cs="Times New Roman"/>
          <w:sz w:val="28"/>
          <w:szCs w:val="28"/>
        </w:rPr>
        <w:t>о образцу, то взрослый показывает, как это надо сде</w:t>
      </w:r>
      <w:r w:rsidRPr="006612AD">
        <w:rPr>
          <w:rFonts w:ascii="Times New Roman" w:hAnsi="Times New Roman" w:cs="Times New Roman"/>
          <w:sz w:val="28"/>
          <w:szCs w:val="28"/>
        </w:rPr>
        <w:softHyphen/>
        <w:t>лать, а затем просит ребенка выполнить постройку само</w:t>
      </w:r>
      <w:r w:rsidRPr="006612AD">
        <w:rPr>
          <w:rFonts w:ascii="Times New Roman" w:hAnsi="Times New Roman" w:cs="Times New Roman"/>
          <w:sz w:val="28"/>
          <w:szCs w:val="28"/>
        </w:rPr>
        <w:softHyphen/>
        <w:t>стоятельно. В случае повторно возникших затруднений психолог использует способ действий по подражанию.</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Оценка действий ребенка: </w:t>
      </w:r>
      <w:r w:rsidRPr="006612AD">
        <w:rPr>
          <w:rFonts w:ascii="Times New Roman" w:hAnsi="Times New Roman" w:cs="Times New Roman"/>
          <w:sz w:val="28"/>
          <w:szCs w:val="28"/>
        </w:rPr>
        <w:t>принятие и понимание задания; способы выполнения (по образцу, показу, под</w:t>
      </w:r>
      <w:r w:rsidRPr="006612AD">
        <w:rPr>
          <w:rFonts w:ascii="Times New Roman" w:hAnsi="Times New Roman" w:cs="Times New Roman"/>
          <w:sz w:val="28"/>
          <w:szCs w:val="28"/>
        </w:rPr>
        <w:softHyphen/>
        <w:t>ражанию); отношение к результату; результат выпол</w:t>
      </w:r>
      <w:r w:rsidRPr="006612AD">
        <w:rPr>
          <w:rFonts w:ascii="Times New Roman" w:hAnsi="Times New Roman" w:cs="Times New Roman"/>
          <w:sz w:val="28"/>
          <w:szCs w:val="28"/>
        </w:rPr>
        <w:softHyphen/>
        <w:t>нения.</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bCs/>
          <w:sz w:val="28"/>
          <w:szCs w:val="28"/>
        </w:rPr>
        <w:t xml:space="preserve">9. </w:t>
      </w:r>
      <w:r>
        <w:rPr>
          <w:rFonts w:ascii="Times New Roman" w:hAnsi="Times New Roman" w:cs="Times New Roman"/>
          <w:bCs/>
          <w:sz w:val="28"/>
          <w:szCs w:val="28"/>
        </w:rPr>
        <w:t xml:space="preserve">Нарисуй человека </w:t>
      </w:r>
      <w:r w:rsidRPr="006612AD">
        <w:rPr>
          <w:rFonts w:ascii="Times New Roman" w:hAnsi="Times New Roman" w:cs="Times New Roman"/>
          <w:sz w:val="28"/>
          <w:szCs w:val="28"/>
        </w:rPr>
        <w:t>(адаптированный вариант мето</w:t>
      </w:r>
      <w:r w:rsidRPr="006612AD">
        <w:rPr>
          <w:rFonts w:ascii="Times New Roman" w:hAnsi="Times New Roman" w:cs="Times New Roman"/>
          <w:sz w:val="28"/>
          <w:szCs w:val="28"/>
        </w:rPr>
        <w:softHyphen/>
        <w:t xml:space="preserve">дики </w:t>
      </w:r>
      <w:proofErr w:type="spellStart"/>
      <w:r w:rsidRPr="006612AD">
        <w:rPr>
          <w:rFonts w:ascii="Times New Roman" w:hAnsi="Times New Roman" w:cs="Times New Roman"/>
          <w:sz w:val="28"/>
          <w:szCs w:val="28"/>
        </w:rPr>
        <w:t>Гудинаф-Харрисона</w:t>
      </w:r>
      <w:proofErr w:type="spellEnd"/>
      <w:r w:rsidRPr="006612AD">
        <w:rPr>
          <w:rFonts w:ascii="Times New Roman" w:hAnsi="Times New Roman" w:cs="Times New Roman"/>
          <w:sz w:val="28"/>
          <w:szCs w:val="28"/>
        </w:rPr>
        <w:t>). Задание направлено на выяв</w:t>
      </w:r>
      <w:r w:rsidRPr="006612AD">
        <w:rPr>
          <w:rFonts w:ascii="Times New Roman" w:hAnsi="Times New Roman" w:cs="Times New Roman"/>
          <w:sz w:val="28"/>
          <w:szCs w:val="28"/>
        </w:rPr>
        <w:softHyphen/>
        <w:t>ление уровня развития предметного рисунка.</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Оборудование: </w:t>
      </w:r>
      <w:r w:rsidRPr="006612AD">
        <w:rPr>
          <w:rFonts w:ascii="Times New Roman" w:hAnsi="Times New Roman" w:cs="Times New Roman"/>
          <w:sz w:val="28"/>
          <w:szCs w:val="28"/>
        </w:rPr>
        <w:t>лист бумаги, цветные карандаши (фло</w:t>
      </w:r>
      <w:r w:rsidRPr="006612AD">
        <w:rPr>
          <w:rFonts w:ascii="Times New Roman" w:hAnsi="Times New Roman" w:cs="Times New Roman"/>
          <w:sz w:val="28"/>
          <w:szCs w:val="28"/>
        </w:rPr>
        <w:softHyphen/>
        <w:t>мастеры).</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Проведение обследования: </w:t>
      </w:r>
      <w:r w:rsidRPr="006612AD">
        <w:rPr>
          <w:rFonts w:ascii="Times New Roman" w:hAnsi="Times New Roman" w:cs="Times New Roman"/>
          <w:sz w:val="28"/>
          <w:szCs w:val="28"/>
        </w:rPr>
        <w:t>перед ребенком кладут лист бумаги и цветные карандаши (фломастеры) и просят как можно лучше нарисовать человека (мужчину). Если ребе</w:t>
      </w:r>
      <w:r w:rsidRPr="006612AD">
        <w:rPr>
          <w:rFonts w:ascii="Times New Roman" w:hAnsi="Times New Roman" w:cs="Times New Roman"/>
          <w:sz w:val="28"/>
          <w:szCs w:val="28"/>
        </w:rPr>
        <w:softHyphen/>
        <w:t>нок выполняет рисунок не в полный рост, то ему предла</w:t>
      </w:r>
      <w:r w:rsidRPr="006612AD">
        <w:rPr>
          <w:rFonts w:ascii="Times New Roman" w:hAnsi="Times New Roman" w:cs="Times New Roman"/>
          <w:sz w:val="28"/>
          <w:szCs w:val="28"/>
        </w:rPr>
        <w:softHyphen/>
      </w:r>
      <w:r w:rsidRPr="006612AD">
        <w:rPr>
          <w:rFonts w:ascii="Times New Roman" w:hAnsi="Times New Roman" w:cs="Times New Roman"/>
          <w:sz w:val="28"/>
          <w:szCs w:val="28"/>
        </w:rPr>
        <w:lastRenderedPageBreak/>
        <w:t>гают перерисовать. В завершение проводят дополнитель</w:t>
      </w:r>
      <w:r w:rsidRPr="006612AD">
        <w:rPr>
          <w:rFonts w:ascii="Times New Roman" w:hAnsi="Times New Roman" w:cs="Times New Roman"/>
          <w:sz w:val="28"/>
          <w:szCs w:val="28"/>
        </w:rPr>
        <w:softHyphen/>
        <w:t>ную беседу с ребенком, в которой уточняют непонятные детали и особенности изображения.</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Обучение </w:t>
      </w:r>
      <w:r w:rsidRPr="006612AD">
        <w:rPr>
          <w:rFonts w:ascii="Times New Roman" w:hAnsi="Times New Roman" w:cs="Times New Roman"/>
          <w:sz w:val="28"/>
          <w:szCs w:val="28"/>
        </w:rPr>
        <w:t>не проводится.</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Оценка действий ребенка: </w:t>
      </w:r>
      <w:r w:rsidRPr="006612AD">
        <w:rPr>
          <w:rFonts w:ascii="Times New Roman" w:hAnsi="Times New Roman" w:cs="Times New Roman"/>
          <w:sz w:val="28"/>
          <w:szCs w:val="28"/>
        </w:rPr>
        <w:t>принятие, понимание зада</w:t>
      </w:r>
      <w:r w:rsidRPr="006612AD">
        <w:rPr>
          <w:rFonts w:ascii="Times New Roman" w:hAnsi="Times New Roman" w:cs="Times New Roman"/>
          <w:sz w:val="28"/>
          <w:szCs w:val="28"/>
        </w:rPr>
        <w:softHyphen/>
        <w:t xml:space="preserve">ния и интерес к нему; соответствие рисунка словесной инструкции; уровень изображения предметного рисунка (черкание, предпосылки к предметному рисунку </w:t>
      </w:r>
      <w:r w:rsidRPr="00E177CE">
        <w:rPr>
          <w:rFonts w:ascii="Times New Roman" w:hAnsi="Times New Roman" w:cs="Times New Roman"/>
          <w:sz w:val="28"/>
          <w:szCs w:val="28"/>
        </w:rPr>
        <w:t>–</w:t>
      </w:r>
      <w:r w:rsidRPr="006612AD">
        <w:rPr>
          <w:rFonts w:ascii="Times New Roman" w:hAnsi="Times New Roman" w:cs="Times New Roman"/>
          <w:sz w:val="28"/>
          <w:szCs w:val="28"/>
        </w:rPr>
        <w:t xml:space="preserve"> «</w:t>
      </w:r>
      <w:proofErr w:type="spellStart"/>
      <w:r w:rsidRPr="006612AD">
        <w:rPr>
          <w:rFonts w:ascii="Times New Roman" w:hAnsi="Times New Roman" w:cs="Times New Roman"/>
          <w:sz w:val="28"/>
          <w:szCs w:val="28"/>
        </w:rPr>
        <w:t>голо</w:t>
      </w:r>
      <w:r w:rsidRPr="006612AD">
        <w:rPr>
          <w:rFonts w:ascii="Times New Roman" w:hAnsi="Times New Roman" w:cs="Times New Roman"/>
          <w:sz w:val="28"/>
          <w:szCs w:val="28"/>
        </w:rPr>
        <w:softHyphen/>
        <w:t>воног</w:t>
      </w:r>
      <w:proofErr w:type="spellEnd"/>
      <w:r w:rsidRPr="006612AD">
        <w:rPr>
          <w:rFonts w:ascii="Times New Roman" w:hAnsi="Times New Roman" w:cs="Times New Roman"/>
          <w:sz w:val="28"/>
          <w:szCs w:val="28"/>
        </w:rPr>
        <w:t xml:space="preserve">», изображение человека </w:t>
      </w:r>
      <w:r w:rsidRPr="00E177CE">
        <w:rPr>
          <w:rFonts w:ascii="Times New Roman" w:hAnsi="Times New Roman" w:cs="Times New Roman"/>
          <w:sz w:val="28"/>
          <w:szCs w:val="28"/>
        </w:rPr>
        <w:t>–</w:t>
      </w:r>
      <w:r w:rsidRPr="006612AD">
        <w:rPr>
          <w:rFonts w:ascii="Times New Roman" w:hAnsi="Times New Roman" w:cs="Times New Roman"/>
          <w:sz w:val="28"/>
          <w:szCs w:val="28"/>
        </w:rPr>
        <w:t xml:space="preserve"> наличие в рисунке ос</w:t>
      </w:r>
      <w:r w:rsidRPr="006612AD">
        <w:rPr>
          <w:rFonts w:ascii="Times New Roman" w:hAnsi="Times New Roman" w:cs="Times New Roman"/>
          <w:sz w:val="28"/>
          <w:szCs w:val="28"/>
        </w:rPr>
        <w:softHyphen/>
        <w:t>новных частей тела и лица).</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sz w:val="28"/>
          <w:szCs w:val="28"/>
        </w:rPr>
        <w:t xml:space="preserve">10. </w:t>
      </w:r>
      <w:r w:rsidRPr="00E177CE">
        <w:rPr>
          <w:rFonts w:ascii="Times New Roman" w:hAnsi="Times New Roman" w:cs="Times New Roman"/>
          <w:sz w:val="28"/>
          <w:szCs w:val="28"/>
          <w:u w:val="single"/>
        </w:rPr>
        <w:t>Расскажи</w:t>
      </w:r>
      <w:r>
        <w:rPr>
          <w:rFonts w:ascii="Times New Roman" w:hAnsi="Times New Roman" w:cs="Times New Roman"/>
          <w:sz w:val="28"/>
          <w:szCs w:val="28"/>
        </w:rPr>
        <w:t xml:space="preserve"> </w:t>
      </w:r>
      <w:r w:rsidRPr="006612AD">
        <w:rPr>
          <w:rFonts w:ascii="Times New Roman" w:hAnsi="Times New Roman" w:cs="Times New Roman"/>
          <w:sz w:val="28"/>
          <w:szCs w:val="28"/>
        </w:rPr>
        <w:t>(сюжетная картинка «Зимой»). Задание направлено на выявление уровня понимания, восприятия сюжетного изображения, развития связной речи.</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Оборудование: </w:t>
      </w:r>
      <w:r w:rsidRPr="006612AD">
        <w:rPr>
          <w:rFonts w:ascii="Times New Roman" w:hAnsi="Times New Roman" w:cs="Times New Roman"/>
          <w:sz w:val="28"/>
          <w:szCs w:val="28"/>
        </w:rPr>
        <w:t>картинка с изображением зимнего сю</w:t>
      </w:r>
      <w:r w:rsidRPr="006612AD">
        <w:rPr>
          <w:rFonts w:ascii="Times New Roman" w:hAnsi="Times New Roman" w:cs="Times New Roman"/>
          <w:sz w:val="28"/>
          <w:szCs w:val="28"/>
        </w:rPr>
        <w:softHyphen/>
        <w:t>жета (кругом белый снег; с горки бежит кошка, за ней гонится собака, впряженная в санки; двое смеющихся де</w:t>
      </w:r>
      <w:r w:rsidRPr="006612AD">
        <w:rPr>
          <w:rFonts w:ascii="Times New Roman" w:hAnsi="Times New Roman" w:cs="Times New Roman"/>
          <w:sz w:val="28"/>
          <w:szCs w:val="28"/>
        </w:rPr>
        <w:softHyphen/>
        <w:t>тей лежат недалеко от санок в снегу).</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Проведение обследования: </w:t>
      </w:r>
      <w:r w:rsidRPr="006612AD">
        <w:rPr>
          <w:rFonts w:ascii="Times New Roman" w:hAnsi="Times New Roman" w:cs="Times New Roman"/>
          <w:sz w:val="28"/>
          <w:szCs w:val="28"/>
        </w:rPr>
        <w:t>взрослый предлагает ребенку рассмотреть картинку и рассказать о ней. Если ребенок не начинает рассказывать, то тогда экспериментатор по</w:t>
      </w:r>
      <w:r w:rsidRPr="006612AD">
        <w:rPr>
          <w:rFonts w:ascii="Times New Roman" w:hAnsi="Times New Roman" w:cs="Times New Roman"/>
          <w:sz w:val="28"/>
          <w:szCs w:val="28"/>
        </w:rPr>
        <w:softHyphen/>
        <w:t>следовательно задает ему уточняющие вопросы: «Какое время года здесь нарисовано? Что случилось с ребятами? Что они хотели? Почему им не удалось съехать с горки на санках? Почему так быстро побежала собака? Кого она увидела?»</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Обучение: </w:t>
      </w:r>
      <w:r w:rsidRPr="006612AD">
        <w:rPr>
          <w:rFonts w:ascii="Times New Roman" w:hAnsi="Times New Roman" w:cs="Times New Roman"/>
          <w:sz w:val="28"/>
          <w:szCs w:val="28"/>
        </w:rPr>
        <w:t>если ребенок не может ответить на эти во</w:t>
      </w:r>
      <w:r w:rsidRPr="006612AD">
        <w:rPr>
          <w:rFonts w:ascii="Times New Roman" w:hAnsi="Times New Roman" w:cs="Times New Roman"/>
          <w:sz w:val="28"/>
          <w:szCs w:val="28"/>
        </w:rPr>
        <w:softHyphen/>
        <w:t>просы, то взрослый организует рассматривание сюжетного изображения: «Давай посмотрим, кто тут лежит в снегу (указывая на детей). Почему дети оказались в сугробе? Что случилось с санками? А это кто бежит (указывая на собаку)? За кем побежала собака? Что хотели дети? По</w:t>
      </w:r>
      <w:r w:rsidRPr="006612AD">
        <w:rPr>
          <w:rFonts w:ascii="Times New Roman" w:hAnsi="Times New Roman" w:cs="Times New Roman"/>
          <w:sz w:val="28"/>
          <w:szCs w:val="28"/>
        </w:rPr>
        <w:softHyphen/>
        <w:t>чему им не удалось съехать с горки на санках?» Обследо</w:t>
      </w:r>
      <w:r w:rsidRPr="006612AD">
        <w:rPr>
          <w:rFonts w:ascii="Times New Roman" w:hAnsi="Times New Roman" w:cs="Times New Roman"/>
          <w:sz w:val="28"/>
          <w:szCs w:val="28"/>
        </w:rPr>
        <w:softHyphen/>
        <w:t>вание прекращается, если ребенок молчит или отвечает неадекватно.</w:t>
      </w:r>
    </w:p>
    <w:p w:rsidR="006E1F01" w:rsidRPr="006612AD"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i/>
          <w:iCs/>
          <w:sz w:val="28"/>
          <w:szCs w:val="28"/>
        </w:rPr>
        <w:t xml:space="preserve">Оценка действий ребенка: </w:t>
      </w:r>
      <w:r w:rsidRPr="006612AD">
        <w:rPr>
          <w:rFonts w:ascii="Times New Roman" w:hAnsi="Times New Roman" w:cs="Times New Roman"/>
          <w:sz w:val="28"/>
          <w:szCs w:val="28"/>
        </w:rPr>
        <w:t>принятие и понимание за</w:t>
      </w:r>
      <w:r w:rsidRPr="006612AD">
        <w:rPr>
          <w:rFonts w:ascii="Times New Roman" w:hAnsi="Times New Roman" w:cs="Times New Roman"/>
          <w:sz w:val="28"/>
          <w:szCs w:val="28"/>
        </w:rPr>
        <w:softHyphen/>
        <w:t>дания; способ выполнения (самостоятельно составляет рас</w:t>
      </w:r>
      <w:r w:rsidRPr="006612AD">
        <w:rPr>
          <w:rFonts w:ascii="Times New Roman" w:hAnsi="Times New Roman" w:cs="Times New Roman"/>
          <w:sz w:val="28"/>
          <w:szCs w:val="28"/>
        </w:rPr>
        <w:softHyphen/>
        <w:t xml:space="preserve">сказ); уровень восприятия и понимания изображенного сюжета </w:t>
      </w:r>
      <w:r w:rsidRPr="00E177CE">
        <w:rPr>
          <w:rFonts w:ascii="Times New Roman" w:hAnsi="Times New Roman" w:cs="Times New Roman"/>
          <w:sz w:val="28"/>
          <w:szCs w:val="28"/>
        </w:rPr>
        <w:t>–</w:t>
      </w:r>
      <w:r w:rsidRPr="006612AD">
        <w:rPr>
          <w:rFonts w:ascii="Times New Roman" w:hAnsi="Times New Roman" w:cs="Times New Roman"/>
          <w:sz w:val="28"/>
          <w:szCs w:val="28"/>
        </w:rPr>
        <w:t xml:space="preserve"> не отвечает на вопросы, дает ответы, не отра</w:t>
      </w:r>
      <w:r w:rsidRPr="006612AD">
        <w:rPr>
          <w:rFonts w:ascii="Times New Roman" w:hAnsi="Times New Roman" w:cs="Times New Roman"/>
          <w:sz w:val="28"/>
          <w:szCs w:val="28"/>
        </w:rPr>
        <w:softHyphen/>
        <w:t>жающие смысловую сторону изображенного сюжета (пере</w:t>
      </w:r>
      <w:r w:rsidRPr="006612AD">
        <w:rPr>
          <w:rFonts w:ascii="Times New Roman" w:hAnsi="Times New Roman" w:cs="Times New Roman"/>
          <w:sz w:val="28"/>
          <w:szCs w:val="28"/>
        </w:rPr>
        <w:softHyphen/>
        <w:t xml:space="preserve">числяет </w:t>
      </w:r>
      <w:r w:rsidRPr="006612AD">
        <w:rPr>
          <w:rFonts w:ascii="Times New Roman" w:hAnsi="Times New Roman" w:cs="Times New Roman"/>
          <w:sz w:val="28"/>
          <w:szCs w:val="28"/>
        </w:rPr>
        <w:lastRenderedPageBreak/>
        <w:t>объекты), отвечает одним словом, отражающим содержание сюжетного изображения, отвечает на вопросы фразовой речью, отражающей смысловое содержание сю</w:t>
      </w:r>
      <w:r w:rsidRPr="006612AD">
        <w:rPr>
          <w:rFonts w:ascii="Times New Roman" w:hAnsi="Times New Roman" w:cs="Times New Roman"/>
          <w:sz w:val="28"/>
          <w:szCs w:val="28"/>
        </w:rPr>
        <w:softHyphen/>
        <w:t>жетного изображения.</w:t>
      </w:r>
    </w:p>
    <w:p w:rsidR="006E1F01" w:rsidRDefault="006E1F01" w:rsidP="006E1F01">
      <w:pPr>
        <w:spacing w:line="360" w:lineRule="auto"/>
        <w:ind w:firstLine="709"/>
        <w:rPr>
          <w:rFonts w:ascii="Times New Roman" w:hAnsi="Times New Roman" w:cs="Times New Roman"/>
          <w:sz w:val="28"/>
          <w:szCs w:val="28"/>
        </w:rPr>
      </w:pPr>
      <w:r w:rsidRPr="006612AD">
        <w:rPr>
          <w:rFonts w:ascii="Times New Roman" w:hAnsi="Times New Roman" w:cs="Times New Roman"/>
          <w:sz w:val="28"/>
          <w:szCs w:val="28"/>
        </w:rPr>
        <w:t>Результаты проведенного обследования оцениваются в баллах.</w:t>
      </w:r>
    </w:p>
    <w:p w:rsidR="006E1F01" w:rsidRPr="00AF2570" w:rsidRDefault="006E1F01" w:rsidP="006E1F01">
      <w:pPr>
        <w:spacing w:line="360" w:lineRule="auto"/>
        <w:ind w:firstLine="709"/>
        <w:rPr>
          <w:rFonts w:ascii="Times New Roman" w:hAnsi="Times New Roman" w:cs="Times New Roman"/>
          <w:sz w:val="28"/>
          <w:szCs w:val="28"/>
        </w:rPr>
      </w:pPr>
      <w:r w:rsidRPr="00AF2570">
        <w:rPr>
          <w:rFonts w:ascii="Times New Roman" w:hAnsi="Times New Roman" w:cs="Times New Roman"/>
          <w:bCs/>
          <w:sz w:val="28"/>
          <w:szCs w:val="28"/>
        </w:rPr>
        <w:t>1. ПОИГРАЙ.</w:t>
      </w:r>
    </w:p>
    <w:p w:rsidR="006E1F01" w:rsidRPr="00AF2570" w:rsidRDefault="006E1F01" w:rsidP="00C52AF1">
      <w:pPr>
        <w:spacing w:line="360" w:lineRule="auto"/>
        <w:ind w:firstLine="709"/>
        <w:rPr>
          <w:rFonts w:ascii="Times New Roman" w:hAnsi="Times New Roman" w:cs="Times New Roman"/>
          <w:sz w:val="28"/>
          <w:szCs w:val="28"/>
        </w:rPr>
      </w:pPr>
      <w:r w:rsidRPr="00AF2570">
        <w:rPr>
          <w:rFonts w:ascii="Times New Roman" w:hAnsi="Times New Roman" w:cs="Times New Roman"/>
          <w:sz w:val="28"/>
          <w:szCs w:val="28"/>
        </w:rPr>
        <w:t>1 балл – ребенок действует с игрушками неадекват</w:t>
      </w:r>
      <w:r w:rsidRPr="00AF2570">
        <w:rPr>
          <w:rFonts w:ascii="Times New Roman" w:hAnsi="Times New Roman" w:cs="Times New Roman"/>
          <w:sz w:val="28"/>
          <w:szCs w:val="28"/>
        </w:rPr>
        <w:softHyphen/>
        <w:t>но (тянет в рот либо кидает их); при обучении не стре</w:t>
      </w:r>
      <w:r w:rsidRPr="00AF2570">
        <w:rPr>
          <w:rFonts w:ascii="Times New Roman" w:hAnsi="Times New Roman" w:cs="Times New Roman"/>
          <w:sz w:val="28"/>
          <w:szCs w:val="28"/>
        </w:rPr>
        <w:softHyphen/>
        <w:t xml:space="preserve">мится к совместным действиям </w:t>
      </w:r>
      <w:proofErr w:type="gramStart"/>
      <w:r w:rsidRPr="00AF2570">
        <w:rPr>
          <w:rFonts w:ascii="Times New Roman" w:hAnsi="Times New Roman" w:cs="Times New Roman"/>
          <w:sz w:val="28"/>
          <w:szCs w:val="28"/>
        </w:rPr>
        <w:t>со</w:t>
      </w:r>
      <w:proofErr w:type="gramEnd"/>
      <w:r w:rsidRPr="00AF2570">
        <w:rPr>
          <w:rFonts w:ascii="Times New Roman" w:hAnsi="Times New Roman" w:cs="Times New Roman"/>
          <w:sz w:val="28"/>
          <w:szCs w:val="28"/>
        </w:rPr>
        <w:t xml:space="preserve"> взрослым либо вообще не реагирует на игрушки.</w:t>
      </w:r>
    </w:p>
    <w:p w:rsidR="006E1F01" w:rsidRPr="00AF2570" w:rsidRDefault="006E1F01" w:rsidP="00C52AF1">
      <w:pPr>
        <w:numPr>
          <w:ilvl w:val="0"/>
          <w:numId w:val="36"/>
        </w:numPr>
        <w:spacing w:line="360" w:lineRule="auto"/>
        <w:ind w:firstLine="709"/>
        <w:rPr>
          <w:rFonts w:ascii="Times New Roman" w:hAnsi="Times New Roman" w:cs="Times New Roman"/>
          <w:sz w:val="28"/>
          <w:szCs w:val="28"/>
        </w:rPr>
      </w:pPr>
      <w:r w:rsidRPr="00AF2570">
        <w:rPr>
          <w:rFonts w:ascii="Times New Roman" w:hAnsi="Times New Roman" w:cs="Times New Roman"/>
          <w:sz w:val="28"/>
          <w:szCs w:val="28"/>
        </w:rPr>
        <w:t>балла – ребенок проявляет эмоциональные реак</w:t>
      </w:r>
      <w:r w:rsidRPr="00AF2570">
        <w:rPr>
          <w:rFonts w:ascii="Times New Roman" w:hAnsi="Times New Roman" w:cs="Times New Roman"/>
          <w:sz w:val="28"/>
          <w:szCs w:val="28"/>
        </w:rPr>
        <w:softHyphen/>
        <w:t>ции на некоторые игрушки, но сам не может выполнить ряд последовательных предметно-игровых действий; в про</w:t>
      </w:r>
      <w:r w:rsidRPr="00AF2570">
        <w:rPr>
          <w:rFonts w:ascii="Times New Roman" w:hAnsi="Times New Roman" w:cs="Times New Roman"/>
          <w:sz w:val="28"/>
          <w:szCs w:val="28"/>
        </w:rPr>
        <w:softHyphen/>
        <w:t>цессе обучения отмечаются манипуляции и процессуаль</w:t>
      </w:r>
      <w:r w:rsidRPr="00AF2570">
        <w:rPr>
          <w:rFonts w:ascii="Times New Roman" w:hAnsi="Times New Roman" w:cs="Times New Roman"/>
          <w:sz w:val="28"/>
          <w:szCs w:val="28"/>
        </w:rPr>
        <w:softHyphen/>
        <w:t>ные действия с игрушками.</w:t>
      </w:r>
    </w:p>
    <w:p w:rsidR="006E1F01" w:rsidRPr="00AF2570" w:rsidRDefault="006E1F01" w:rsidP="00C52AF1">
      <w:pPr>
        <w:numPr>
          <w:ilvl w:val="0"/>
          <w:numId w:val="36"/>
        </w:numPr>
        <w:spacing w:line="360" w:lineRule="auto"/>
        <w:ind w:firstLine="709"/>
        <w:rPr>
          <w:rFonts w:ascii="Times New Roman" w:hAnsi="Times New Roman" w:cs="Times New Roman"/>
          <w:sz w:val="28"/>
          <w:szCs w:val="28"/>
        </w:rPr>
      </w:pPr>
      <w:proofErr w:type="gramStart"/>
      <w:r w:rsidRPr="00AF2570">
        <w:rPr>
          <w:rFonts w:ascii="Times New Roman" w:hAnsi="Times New Roman" w:cs="Times New Roman"/>
          <w:sz w:val="28"/>
          <w:szCs w:val="28"/>
        </w:rPr>
        <w:t>балла – ребенок проявляет интерес к игрушкам; самостоятельно может выполнить ряд последовательных предметно-игровых действий,</w:t>
      </w:r>
      <w:r>
        <w:rPr>
          <w:rFonts w:ascii="Times New Roman" w:hAnsi="Times New Roman" w:cs="Times New Roman"/>
          <w:sz w:val="28"/>
          <w:szCs w:val="28"/>
        </w:rPr>
        <w:t xml:space="preserve"> </w:t>
      </w:r>
      <w:r w:rsidRPr="00AF2570">
        <w:rPr>
          <w:rFonts w:ascii="Times New Roman" w:hAnsi="Times New Roman" w:cs="Times New Roman"/>
          <w:sz w:val="28"/>
          <w:szCs w:val="28"/>
        </w:rPr>
        <w:t>но не может организовать (сюжетную игру без помощи взрослого.</w:t>
      </w:r>
      <w:proofErr w:type="gramEnd"/>
    </w:p>
    <w:p w:rsidR="006E1F01" w:rsidRPr="00AF2570" w:rsidRDefault="006E1F01" w:rsidP="00C52AF1">
      <w:pPr>
        <w:numPr>
          <w:ilvl w:val="0"/>
          <w:numId w:val="36"/>
        </w:numPr>
        <w:spacing w:line="360" w:lineRule="auto"/>
        <w:ind w:firstLine="709"/>
        <w:rPr>
          <w:rFonts w:ascii="Times New Roman" w:hAnsi="Times New Roman" w:cs="Times New Roman"/>
          <w:sz w:val="28"/>
          <w:szCs w:val="28"/>
        </w:rPr>
      </w:pPr>
      <w:r w:rsidRPr="00AF2570">
        <w:rPr>
          <w:rFonts w:ascii="Times New Roman" w:hAnsi="Times New Roman" w:cs="Times New Roman"/>
          <w:sz w:val="28"/>
          <w:szCs w:val="28"/>
        </w:rPr>
        <w:t>балла – ребенок проявляет интерес к игрушкам и может самостоятельно выполнить с ними ряд логически последовательных</w:t>
      </w:r>
      <w:r>
        <w:rPr>
          <w:rFonts w:ascii="Times New Roman" w:hAnsi="Times New Roman" w:cs="Times New Roman"/>
          <w:sz w:val="28"/>
          <w:szCs w:val="28"/>
        </w:rPr>
        <w:t xml:space="preserve"> </w:t>
      </w:r>
      <w:r w:rsidRPr="00AF2570">
        <w:rPr>
          <w:rFonts w:ascii="Times New Roman" w:hAnsi="Times New Roman" w:cs="Times New Roman"/>
          <w:sz w:val="28"/>
          <w:szCs w:val="28"/>
        </w:rPr>
        <w:t>действий,</w:t>
      </w:r>
      <w:r>
        <w:rPr>
          <w:rFonts w:ascii="Times New Roman" w:hAnsi="Times New Roman" w:cs="Times New Roman"/>
          <w:sz w:val="28"/>
          <w:szCs w:val="28"/>
        </w:rPr>
        <w:t xml:space="preserve"> </w:t>
      </w:r>
      <w:r w:rsidRPr="00AF2570">
        <w:rPr>
          <w:rFonts w:ascii="Times New Roman" w:hAnsi="Times New Roman" w:cs="Times New Roman"/>
          <w:sz w:val="28"/>
          <w:szCs w:val="28"/>
        </w:rPr>
        <w:t>объединяя</w:t>
      </w:r>
      <w:r>
        <w:rPr>
          <w:rFonts w:ascii="Times New Roman" w:hAnsi="Times New Roman" w:cs="Times New Roman"/>
          <w:sz w:val="28"/>
          <w:szCs w:val="28"/>
        </w:rPr>
        <w:t xml:space="preserve"> </w:t>
      </w:r>
      <w:r w:rsidRPr="00AF2570">
        <w:rPr>
          <w:rFonts w:ascii="Times New Roman" w:hAnsi="Times New Roman" w:cs="Times New Roman"/>
          <w:sz w:val="28"/>
          <w:szCs w:val="28"/>
        </w:rPr>
        <w:t>их</w:t>
      </w:r>
      <w:r>
        <w:rPr>
          <w:rFonts w:ascii="Times New Roman" w:hAnsi="Times New Roman" w:cs="Times New Roman"/>
          <w:sz w:val="28"/>
          <w:szCs w:val="28"/>
        </w:rPr>
        <w:t xml:space="preserve"> </w:t>
      </w:r>
      <w:r w:rsidRPr="00AF2570">
        <w:rPr>
          <w:rFonts w:ascii="Times New Roman" w:hAnsi="Times New Roman" w:cs="Times New Roman"/>
          <w:sz w:val="28"/>
          <w:szCs w:val="28"/>
        </w:rPr>
        <w:t>в</w:t>
      </w:r>
      <w:r>
        <w:rPr>
          <w:rFonts w:ascii="Times New Roman" w:hAnsi="Times New Roman" w:cs="Times New Roman"/>
          <w:sz w:val="28"/>
          <w:szCs w:val="28"/>
        </w:rPr>
        <w:t xml:space="preserve"> </w:t>
      </w:r>
      <w:r w:rsidRPr="00AF2570">
        <w:rPr>
          <w:rFonts w:ascii="Times New Roman" w:hAnsi="Times New Roman" w:cs="Times New Roman"/>
          <w:sz w:val="28"/>
          <w:szCs w:val="28"/>
        </w:rPr>
        <w:t>единый сюжет.</w:t>
      </w:r>
    </w:p>
    <w:p w:rsidR="006E1F01" w:rsidRPr="00AF2570" w:rsidRDefault="006E1F01" w:rsidP="006E1F01">
      <w:pPr>
        <w:spacing w:line="360" w:lineRule="auto"/>
        <w:ind w:firstLine="709"/>
        <w:rPr>
          <w:rFonts w:ascii="Times New Roman" w:hAnsi="Times New Roman" w:cs="Times New Roman"/>
          <w:sz w:val="28"/>
          <w:szCs w:val="28"/>
        </w:rPr>
      </w:pPr>
      <w:r w:rsidRPr="00AF2570">
        <w:rPr>
          <w:rFonts w:ascii="Times New Roman" w:hAnsi="Times New Roman" w:cs="Times New Roman"/>
          <w:bCs/>
          <w:sz w:val="28"/>
          <w:szCs w:val="28"/>
        </w:rPr>
        <w:t>2.</w:t>
      </w:r>
      <w:r>
        <w:rPr>
          <w:rFonts w:ascii="Times New Roman" w:hAnsi="Times New Roman" w:cs="Times New Roman"/>
          <w:bCs/>
          <w:sz w:val="28"/>
          <w:szCs w:val="28"/>
        </w:rPr>
        <w:t xml:space="preserve"> </w:t>
      </w:r>
      <w:r w:rsidRPr="00AF2570">
        <w:rPr>
          <w:rFonts w:ascii="Times New Roman" w:hAnsi="Times New Roman" w:cs="Times New Roman"/>
          <w:bCs/>
          <w:sz w:val="28"/>
          <w:szCs w:val="28"/>
        </w:rPr>
        <w:t>КОРОБКА ФОРМ.</w:t>
      </w:r>
    </w:p>
    <w:p w:rsidR="006E1F01" w:rsidRPr="00AF2570" w:rsidRDefault="00C52AF1" w:rsidP="00C52AF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006E1F01" w:rsidRPr="00AF2570">
        <w:rPr>
          <w:rFonts w:ascii="Times New Roman" w:hAnsi="Times New Roman" w:cs="Times New Roman"/>
          <w:sz w:val="28"/>
          <w:szCs w:val="28"/>
        </w:rPr>
        <w:t>балл – ребенок не принимает и не понимает задание;</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в условиях обучения действует неадекватно (берет игрушки в рот, бросает их и т. д.).</w:t>
      </w:r>
    </w:p>
    <w:p w:rsidR="006E1F01" w:rsidRPr="00AF2570" w:rsidRDefault="00C52AF1" w:rsidP="00C52AF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006E1F01" w:rsidRPr="00AF2570">
        <w:rPr>
          <w:rFonts w:ascii="Times New Roman" w:hAnsi="Times New Roman" w:cs="Times New Roman"/>
          <w:sz w:val="28"/>
          <w:szCs w:val="28"/>
        </w:rPr>
        <w:t>балла – ребенок принимает задание, но, выполняя его,</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использует хаотичные действия,</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т.</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е.</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не соотносит фигуру с прорезью, а пытается силой затолкнуть ее в лю</w:t>
      </w:r>
      <w:r w:rsidR="006E1F01" w:rsidRPr="00AF2570">
        <w:rPr>
          <w:rFonts w:ascii="Times New Roman" w:hAnsi="Times New Roman" w:cs="Times New Roman"/>
          <w:sz w:val="28"/>
          <w:szCs w:val="28"/>
        </w:rPr>
        <w:softHyphen/>
        <w:t>бую прорезь;</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в условиях обучения действует адекватно, но после обучения не переходит к другому способу вы</w:t>
      </w:r>
      <w:r w:rsidR="006E1F01" w:rsidRPr="00AF2570">
        <w:rPr>
          <w:rFonts w:ascii="Times New Roman" w:hAnsi="Times New Roman" w:cs="Times New Roman"/>
          <w:sz w:val="28"/>
          <w:szCs w:val="28"/>
        </w:rPr>
        <w:softHyphen/>
        <w:t>полнения задания; отсутствует метод проб;</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к конечному результату безразличен.</w:t>
      </w:r>
    </w:p>
    <w:p w:rsidR="006E1F01" w:rsidRPr="00AF2570" w:rsidRDefault="00C52AF1" w:rsidP="00C52AF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006E1F01" w:rsidRPr="00AF2570">
        <w:rPr>
          <w:rFonts w:ascii="Times New Roman" w:hAnsi="Times New Roman" w:cs="Times New Roman"/>
          <w:sz w:val="28"/>
          <w:szCs w:val="28"/>
        </w:rPr>
        <w:t>балла – ребенок принимает и понимает задание; при выполнении пользуется методом перебора вариантов либо методом проб; заинтересован в конечном результате.</w:t>
      </w:r>
    </w:p>
    <w:p w:rsidR="006E1F01" w:rsidRPr="00AF2570" w:rsidRDefault="00C52AF1" w:rsidP="00C52AF1">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6E1F01" w:rsidRPr="00AF2570">
        <w:rPr>
          <w:rFonts w:ascii="Times New Roman" w:hAnsi="Times New Roman" w:cs="Times New Roman"/>
          <w:sz w:val="28"/>
          <w:szCs w:val="28"/>
        </w:rPr>
        <w:t xml:space="preserve">балла – ребенок принимает и понимает задание; выполняет его методом практического </w:t>
      </w:r>
      <w:proofErr w:type="spellStart"/>
      <w:r w:rsidR="006E1F01" w:rsidRPr="00AF2570">
        <w:rPr>
          <w:rFonts w:ascii="Times New Roman" w:hAnsi="Times New Roman" w:cs="Times New Roman"/>
          <w:sz w:val="28"/>
          <w:szCs w:val="28"/>
        </w:rPr>
        <w:t>примеривания</w:t>
      </w:r>
      <w:proofErr w:type="spellEnd"/>
      <w:r w:rsidR="006E1F01" w:rsidRPr="00AF2570">
        <w:rPr>
          <w:rFonts w:ascii="Times New Roman" w:hAnsi="Times New Roman" w:cs="Times New Roman"/>
          <w:sz w:val="28"/>
          <w:szCs w:val="28"/>
        </w:rPr>
        <w:t xml:space="preserve"> или зрительного соотнесения;</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заинтересован в конечном ре</w:t>
      </w:r>
      <w:r w:rsidR="006E1F01" w:rsidRPr="00AF2570">
        <w:rPr>
          <w:rFonts w:ascii="Times New Roman" w:hAnsi="Times New Roman" w:cs="Times New Roman"/>
          <w:sz w:val="28"/>
          <w:szCs w:val="28"/>
        </w:rPr>
        <w:softHyphen/>
        <w:t>зультате.</w:t>
      </w:r>
    </w:p>
    <w:p w:rsidR="006E1F01" w:rsidRPr="00AF2570" w:rsidRDefault="006E1F01" w:rsidP="006E1F01">
      <w:pPr>
        <w:spacing w:line="360" w:lineRule="auto"/>
        <w:ind w:firstLine="709"/>
        <w:rPr>
          <w:rFonts w:ascii="Times New Roman" w:hAnsi="Times New Roman" w:cs="Times New Roman"/>
          <w:sz w:val="28"/>
          <w:szCs w:val="28"/>
        </w:rPr>
      </w:pPr>
      <w:r w:rsidRPr="00AF2570">
        <w:rPr>
          <w:rFonts w:ascii="Times New Roman" w:hAnsi="Times New Roman" w:cs="Times New Roman"/>
          <w:bCs/>
          <w:sz w:val="28"/>
          <w:szCs w:val="28"/>
        </w:rPr>
        <w:t>3.</w:t>
      </w:r>
      <w:r>
        <w:rPr>
          <w:rFonts w:ascii="Times New Roman" w:hAnsi="Times New Roman" w:cs="Times New Roman"/>
          <w:bCs/>
          <w:sz w:val="28"/>
          <w:szCs w:val="28"/>
        </w:rPr>
        <w:t xml:space="preserve"> </w:t>
      </w:r>
      <w:r w:rsidRPr="00AF2570">
        <w:rPr>
          <w:rFonts w:ascii="Times New Roman" w:hAnsi="Times New Roman" w:cs="Times New Roman"/>
          <w:bCs/>
          <w:sz w:val="28"/>
          <w:szCs w:val="28"/>
        </w:rPr>
        <w:t>РАЗБЕРИ И СЛОЖИ МАТРЕШКУ.</w:t>
      </w:r>
    </w:p>
    <w:p w:rsidR="006E1F01" w:rsidRPr="00AF2570" w:rsidRDefault="00C52AF1" w:rsidP="00C52AF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006E1F01" w:rsidRPr="00AF2570">
        <w:rPr>
          <w:rFonts w:ascii="Times New Roman" w:hAnsi="Times New Roman" w:cs="Times New Roman"/>
          <w:sz w:val="28"/>
          <w:szCs w:val="28"/>
        </w:rPr>
        <w:t>балл – ребенок не понимает задание; в условиях обучения действует неадекватно (бросает матрешку, берет ее в рот, стучит ею по столу и т. д.).</w:t>
      </w:r>
    </w:p>
    <w:p w:rsidR="006E1F01" w:rsidRPr="00AF2570" w:rsidRDefault="00C52AF1" w:rsidP="00C52AF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006E1F01" w:rsidRPr="00AF2570">
        <w:rPr>
          <w:rFonts w:ascii="Times New Roman" w:hAnsi="Times New Roman" w:cs="Times New Roman"/>
          <w:sz w:val="28"/>
          <w:szCs w:val="28"/>
        </w:rPr>
        <w:t>балла – ребенок принимает и понимает задание; при выполнении действует хаотично: пытается собрать ма</w:t>
      </w:r>
      <w:r w:rsidR="006E1F01" w:rsidRPr="00AF2570">
        <w:rPr>
          <w:rFonts w:ascii="Times New Roman" w:hAnsi="Times New Roman" w:cs="Times New Roman"/>
          <w:sz w:val="28"/>
          <w:szCs w:val="28"/>
        </w:rPr>
        <w:softHyphen/>
        <w:t>трешку без учета величины; в условиях обучения дейст</w:t>
      </w:r>
      <w:r w:rsidR="006E1F01" w:rsidRPr="00AF2570">
        <w:rPr>
          <w:rFonts w:ascii="Times New Roman" w:hAnsi="Times New Roman" w:cs="Times New Roman"/>
          <w:sz w:val="28"/>
          <w:szCs w:val="28"/>
        </w:rPr>
        <w:softHyphen/>
        <w:t>вует адекватно, но потом не переходит к адекватным дей</w:t>
      </w:r>
      <w:r w:rsidR="006E1F01" w:rsidRPr="00AF2570">
        <w:rPr>
          <w:rFonts w:ascii="Times New Roman" w:hAnsi="Times New Roman" w:cs="Times New Roman"/>
          <w:sz w:val="28"/>
          <w:szCs w:val="28"/>
        </w:rPr>
        <w:softHyphen/>
        <w:t>ствиям; к конечному результату безразличен.</w:t>
      </w:r>
    </w:p>
    <w:p w:rsidR="006E1F01" w:rsidRPr="00AF2570" w:rsidRDefault="00C52AF1" w:rsidP="00C52AF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006E1F01" w:rsidRPr="00AF2570">
        <w:rPr>
          <w:rFonts w:ascii="Times New Roman" w:hAnsi="Times New Roman" w:cs="Times New Roman"/>
          <w:sz w:val="28"/>
          <w:szCs w:val="28"/>
        </w:rPr>
        <w:t>балла – ребенок принимает и понимает задание; при</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выполнении</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пользуется</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методом</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перебора</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вариан</w:t>
      </w:r>
      <w:r w:rsidR="006E1F01" w:rsidRPr="00AF2570">
        <w:rPr>
          <w:rFonts w:ascii="Times New Roman" w:hAnsi="Times New Roman" w:cs="Times New Roman"/>
          <w:sz w:val="28"/>
          <w:szCs w:val="28"/>
        </w:rPr>
        <w:softHyphen/>
        <w:t>тов либо методом проб; заинтересован в конечном резуль</w:t>
      </w:r>
      <w:r w:rsidR="006E1F01" w:rsidRPr="00AF2570">
        <w:rPr>
          <w:rFonts w:ascii="Times New Roman" w:hAnsi="Times New Roman" w:cs="Times New Roman"/>
          <w:sz w:val="28"/>
          <w:szCs w:val="28"/>
        </w:rPr>
        <w:softHyphen/>
        <w:t>тате.</w:t>
      </w:r>
    </w:p>
    <w:p w:rsidR="006E1F01" w:rsidRPr="00AF2570" w:rsidRDefault="00C52AF1" w:rsidP="00C52AF1">
      <w:pPr>
        <w:spacing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4 </w:t>
      </w:r>
      <w:r w:rsidR="006E1F01" w:rsidRPr="00AF2570">
        <w:rPr>
          <w:rFonts w:ascii="Times New Roman" w:hAnsi="Times New Roman" w:cs="Times New Roman"/>
          <w:sz w:val="28"/>
          <w:szCs w:val="28"/>
        </w:rPr>
        <w:t xml:space="preserve">балла – ребенок принимает и понимает задание; при выполнении пользуется методом практического </w:t>
      </w:r>
      <w:proofErr w:type="spellStart"/>
      <w:r w:rsidR="006E1F01" w:rsidRPr="00AF2570">
        <w:rPr>
          <w:rFonts w:ascii="Times New Roman" w:hAnsi="Times New Roman" w:cs="Times New Roman"/>
          <w:sz w:val="28"/>
          <w:szCs w:val="28"/>
        </w:rPr>
        <w:t>примеривания</w:t>
      </w:r>
      <w:proofErr w:type="spellEnd"/>
      <w:r w:rsidR="006E1F01" w:rsidRPr="00AF2570">
        <w:rPr>
          <w:rFonts w:ascii="Times New Roman" w:hAnsi="Times New Roman" w:cs="Times New Roman"/>
          <w:sz w:val="28"/>
          <w:szCs w:val="28"/>
        </w:rPr>
        <w:t xml:space="preserve"> либо зрительной ориентировки;</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заинтересован в конечном результате.</w:t>
      </w:r>
      <w:proofErr w:type="gramEnd"/>
    </w:p>
    <w:p w:rsidR="006E1F01" w:rsidRPr="00AF2570" w:rsidRDefault="006E1F01" w:rsidP="006E1F01">
      <w:pPr>
        <w:spacing w:line="360" w:lineRule="auto"/>
        <w:ind w:firstLine="709"/>
        <w:rPr>
          <w:rFonts w:ascii="Times New Roman" w:hAnsi="Times New Roman" w:cs="Times New Roman"/>
          <w:sz w:val="28"/>
          <w:szCs w:val="28"/>
        </w:rPr>
      </w:pPr>
      <w:r w:rsidRPr="00AF2570">
        <w:rPr>
          <w:rFonts w:ascii="Times New Roman" w:hAnsi="Times New Roman" w:cs="Times New Roman"/>
          <w:bCs/>
          <w:sz w:val="28"/>
          <w:szCs w:val="28"/>
        </w:rPr>
        <w:t>4.</w:t>
      </w:r>
      <w:r>
        <w:rPr>
          <w:rFonts w:ascii="Times New Roman" w:hAnsi="Times New Roman" w:cs="Times New Roman"/>
          <w:bCs/>
          <w:sz w:val="28"/>
          <w:szCs w:val="28"/>
        </w:rPr>
        <w:t xml:space="preserve"> </w:t>
      </w:r>
      <w:r w:rsidRPr="00AF2570">
        <w:rPr>
          <w:rFonts w:ascii="Times New Roman" w:hAnsi="Times New Roman" w:cs="Times New Roman"/>
          <w:bCs/>
          <w:sz w:val="28"/>
          <w:szCs w:val="28"/>
        </w:rPr>
        <w:t>ДОМ ЖИВОТНОГО.</w:t>
      </w:r>
    </w:p>
    <w:p w:rsidR="006E1F01" w:rsidRPr="00AF2570" w:rsidRDefault="00C52AF1" w:rsidP="00C52AF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006E1F01" w:rsidRPr="00AF2570">
        <w:rPr>
          <w:rFonts w:ascii="Times New Roman" w:hAnsi="Times New Roman" w:cs="Times New Roman"/>
          <w:sz w:val="28"/>
          <w:szCs w:val="28"/>
        </w:rPr>
        <w:t>балл – ребенок не принимает задание; при обуче</w:t>
      </w:r>
      <w:r w:rsidR="006E1F01" w:rsidRPr="00AF2570">
        <w:rPr>
          <w:rFonts w:ascii="Times New Roman" w:hAnsi="Times New Roman" w:cs="Times New Roman"/>
          <w:sz w:val="28"/>
          <w:szCs w:val="28"/>
        </w:rPr>
        <w:softHyphen/>
        <w:t>нии действует неадекватно.</w:t>
      </w:r>
    </w:p>
    <w:p w:rsidR="006E1F01" w:rsidRPr="00AF2570" w:rsidRDefault="00C52AF1" w:rsidP="00C52AF1">
      <w:pPr>
        <w:spacing w:line="360" w:lineRule="auto"/>
        <w:ind w:firstLine="709"/>
        <w:rPr>
          <w:rFonts w:ascii="Times New Roman" w:hAnsi="Times New Roman" w:cs="Times New Roman"/>
          <w:sz w:val="28"/>
          <w:szCs w:val="28"/>
        </w:rPr>
      </w:pPr>
      <w:r>
        <w:rPr>
          <w:rFonts w:ascii="Times New Roman" w:hAnsi="Times New Roman" w:cs="Times New Roman"/>
          <w:iCs/>
          <w:sz w:val="28"/>
          <w:szCs w:val="28"/>
        </w:rPr>
        <w:t xml:space="preserve">2 </w:t>
      </w:r>
      <w:r w:rsidR="006E1F01">
        <w:rPr>
          <w:rFonts w:ascii="Times New Roman" w:hAnsi="Times New Roman" w:cs="Times New Roman"/>
          <w:iCs/>
          <w:sz w:val="28"/>
          <w:szCs w:val="28"/>
        </w:rPr>
        <w:t>баллы</w:t>
      </w:r>
      <w:r w:rsidR="006E1F01" w:rsidRPr="00AF2570">
        <w:rPr>
          <w:rFonts w:ascii="Times New Roman" w:hAnsi="Times New Roman" w:cs="Times New Roman"/>
          <w:i/>
          <w:iCs/>
          <w:sz w:val="28"/>
          <w:szCs w:val="28"/>
        </w:rPr>
        <w:t xml:space="preserve"> </w:t>
      </w:r>
      <w:r w:rsidR="006E1F01" w:rsidRPr="00AF2570">
        <w:rPr>
          <w:rFonts w:ascii="Times New Roman" w:hAnsi="Times New Roman" w:cs="Times New Roman"/>
          <w:sz w:val="28"/>
          <w:szCs w:val="28"/>
        </w:rPr>
        <w:t>– ребенок принимает задание, но</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в своих действиях</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не</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ориентируется</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на</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образец;</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расставляет фишки</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непоследовательно;</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пропускает</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углубления;</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нет целенаправленности</w:t>
      </w:r>
      <w:r w:rsidR="006E1F01">
        <w:rPr>
          <w:rFonts w:ascii="Times New Roman" w:hAnsi="Times New Roman" w:cs="Times New Roman"/>
          <w:sz w:val="28"/>
          <w:szCs w:val="28"/>
        </w:rPr>
        <w:t xml:space="preserve"> в действиях; безразличен к резуль</w:t>
      </w:r>
      <w:r w:rsidR="006E1F01">
        <w:rPr>
          <w:rFonts w:ascii="Times New Roman" w:hAnsi="Times New Roman" w:cs="Times New Roman"/>
          <w:sz w:val="28"/>
          <w:szCs w:val="28"/>
        </w:rPr>
        <w:softHyphen/>
      </w:r>
      <w:r w:rsidR="006E1F01" w:rsidRPr="00AF2570">
        <w:rPr>
          <w:rFonts w:ascii="Times New Roman" w:hAnsi="Times New Roman" w:cs="Times New Roman"/>
          <w:sz w:val="28"/>
          <w:szCs w:val="28"/>
        </w:rPr>
        <w:t>тату.</w:t>
      </w:r>
    </w:p>
    <w:p w:rsidR="006E1F01" w:rsidRPr="00AF2570" w:rsidRDefault="00C52AF1" w:rsidP="00C52AF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006E1F01">
        <w:rPr>
          <w:rFonts w:ascii="Times New Roman" w:hAnsi="Times New Roman" w:cs="Times New Roman"/>
          <w:sz w:val="28"/>
          <w:szCs w:val="28"/>
        </w:rPr>
        <w:t xml:space="preserve">балла </w:t>
      </w:r>
      <w:r w:rsidR="006E1F01" w:rsidRPr="00AF2570">
        <w:rPr>
          <w:rFonts w:ascii="Times New Roman" w:hAnsi="Times New Roman" w:cs="Times New Roman"/>
          <w:sz w:val="28"/>
          <w:szCs w:val="28"/>
        </w:rPr>
        <w:t xml:space="preserve">– ребенок принимает и понимает задание, но </w:t>
      </w:r>
      <w:r w:rsidR="006E1F01">
        <w:rPr>
          <w:rFonts w:ascii="Times New Roman" w:hAnsi="Times New Roman" w:cs="Times New Roman"/>
          <w:sz w:val="28"/>
          <w:szCs w:val="28"/>
        </w:rPr>
        <w:t xml:space="preserve">при выполнении не ориентируется </w:t>
      </w:r>
      <w:r w:rsidR="006E1F01" w:rsidRPr="00AF2570">
        <w:rPr>
          <w:rFonts w:ascii="Times New Roman" w:hAnsi="Times New Roman" w:cs="Times New Roman"/>
          <w:sz w:val="28"/>
          <w:szCs w:val="28"/>
        </w:rPr>
        <w:t>на образец, хотя и</w:t>
      </w:r>
      <w:r w:rsidR="006E1F01" w:rsidRPr="00AF2570">
        <w:rPr>
          <w:rFonts w:ascii="Times New Roman" w:hAnsi="Times New Roman" w:cs="Times New Roman"/>
          <w:sz w:val="28"/>
          <w:szCs w:val="28"/>
        </w:rPr>
        <w:br/>
        <w:t>расставляет фишки последовательно; после указания на ошибки (взрослый еще раз обращает внимание на цвет домиков) ребенок действует соответственно образцу; заин</w:t>
      </w:r>
      <w:r w:rsidR="006E1F01" w:rsidRPr="00AF2570">
        <w:rPr>
          <w:rFonts w:ascii="Times New Roman" w:hAnsi="Times New Roman" w:cs="Times New Roman"/>
          <w:sz w:val="28"/>
          <w:szCs w:val="28"/>
        </w:rPr>
        <w:softHyphen/>
        <w:t>тересован в результате.</w:t>
      </w:r>
    </w:p>
    <w:p w:rsidR="006E1F01" w:rsidRPr="00AF2570" w:rsidRDefault="00C52AF1" w:rsidP="00C52AF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 </w:t>
      </w:r>
      <w:r w:rsidR="006E1F01" w:rsidRPr="00AF2570">
        <w:rPr>
          <w:rFonts w:ascii="Times New Roman" w:hAnsi="Times New Roman" w:cs="Times New Roman"/>
          <w:sz w:val="28"/>
          <w:szCs w:val="28"/>
        </w:rPr>
        <w:t>балла – ребенок принимает и понимает задание; действует целенаправленно с учетом данного ему образца; заинтересован</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в</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результате;</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может</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сам</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заметить</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свою ошибку и исправить ее.</w:t>
      </w:r>
    </w:p>
    <w:p w:rsidR="006E1F01" w:rsidRPr="00AF2570" w:rsidRDefault="006E1F01" w:rsidP="006E1F01">
      <w:pPr>
        <w:spacing w:line="360" w:lineRule="auto"/>
        <w:ind w:firstLine="709"/>
        <w:rPr>
          <w:rFonts w:ascii="Times New Roman" w:hAnsi="Times New Roman" w:cs="Times New Roman"/>
          <w:sz w:val="28"/>
          <w:szCs w:val="28"/>
        </w:rPr>
      </w:pPr>
      <w:r w:rsidRPr="00AF2570">
        <w:rPr>
          <w:rFonts w:ascii="Times New Roman" w:hAnsi="Times New Roman" w:cs="Times New Roman"/>
          <w:bCs/>
          <w:sz w:val="28"/>
          <w:szCs w:val="28"/>
        </w:rPr>
        <w:lastRenderedPageBreak/>
        <w:t>5.</w:t>
      </w:r>
      <w:r>
        <w:rPr>
          <w:rFonts w:ascii="Times New Roman" w:hAnsi="Times New Roman" w:cs="Times New Roman"/>
          <w:bCs/>
          <w:sz w:val="28"/>
          <w:szCs w:val="28"/>
        </w:rPr>
        <w:t xml:space="preserve"> </w:t>
      </w:r>
      <w:r w:rsidRPr="00AF2570">
        <w:rPr>
          <w:rFonts w:ascii="Times New Roman" w:hAnsi="Times New Roman" w:cs="Times New Roman"/>
          <w:bCs/>
          <w:sz w:val="28"/>
          <w:szCs w:val="28"/>
        </w:rPr>
        <w:t>СЛОЖИ РАЗРЕЗНУЮ КАРТИНКУ.</w:t>
      </w:r>
    </w:p>
    <w:p w:rsidR="006E1F01" w:rsidRPr="00AF2570" w:rsidRDefault="00C52AF1" w:rsidP="00C52AF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006E1F01" w:rsidRPr="00AF2570">
        <w:rPr>
          <w:rFonts w:ascii="Times New Roman" w:hAnsi="Times New Roman" w:cs="Times New Roman"/>
          <w:sz w:val="28"/>
          <w:szCs w:val="28"/>
        </w:rPr>
        <w:t>балл – ребенок не принимает и не понимает за</w:t>
      </w:r>
      <w:r w:rsidR="006E1F01" w:rsidRPr="00AF2570">
        <w:rPr>
          <w:rFonts w:ascii="Times New Roman" w:hAnsi="Times New Roman" w:cs="Times New Roman"/>
          <w:sz w:val="28"/>
          <w:szCs w:val="28"/>
        </w:rPr>
        <w:softHyphen/>
        <w:t>дание; действует неадекватно даже в условиях обучения (размахивает картинками, берет их в рот, стучит по сто</w:t>
      </w:r>
      <w:r w:rsidR="006E1F01" w:rsidRPr="00AF2570">
        <w:rPr>
          <w:rFonts w:ascii="Times New Roman" w:hAnsi="Times New Roman" w:cs="Times New Roman"/>
          <w:sz w:val="28"/>
          <w:szCs w:val="28"/>
        </w:rPr>
        <w:softHyphen/>
        <w:t>лу и т. д.).</w:t>
      </w:r>
    </w:p>
    <w:p w:rsidR="006E1F01" w:rsidRPr="00AF2570" w:rsidRDefault="00C52AF1" w:rsidP="00C52AF1">
      <w:pPr>
        <w:spacing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6E1F01" w:rsidRPr="00AF2570">
        <w:rPr>
          <w:rFonts w:ascii="Times New Roman" w:hAnsi="Times New Roman" w:cs="Times New Roman"/>
          <w:sz w:val="28"/>
          <w:szCs w:val="28"/>
        </w:rPr>
        <w:t>балла – ребенок принимает задание, но при само</w:t>
      </w:r>
      <w:r w:rsidR="006E1F01" w:rsidRPr="00AF2570">
        <w:rPr>
          <w:rFonts w:ascii="Times New Roman" w:hAnsi="Times New Roman" w:cs="Times New Roman"/>
          <w:sz w:val="28"/>
          <w:szCs w:val="28"/>
        </w:rPr>
        <w:softHyphen/>
        <w:t xml:space="preserve">стоятельном выполнении кладет одну часть картинки на </w:t>
      </w:r>
      <w:r w:rsidR="006E1F01">
        <w:rPr>
          <w:rFonts w:ascii="Times New Roman" w:hAnsi="Times New Roman" w:cs="Times New Roman"/>
          <w:sz w:val="28"/>
          <w:szCs w:val="28"/>
        </w:rPr>
        <w:t>другую</w:t>
      </w:r>
      <w:r w:rsidR="006E1F01" w:rsidRPr="00AF2570">
        <w:rPr>
          <w:rFonts w:ascii="Times New Roman" w:hAnsi="Times New Roman" w:cs="Times New Roman"/>
          <w:sz w:val="28"/>
          <w:szCs w:val="28"/>
        </w:rPr>
        <w:t>)</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либо</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соединяет</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эти</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части</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без</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учета целостного изображения предмета; в условиях обучения использует только второй вариант помощи – накладывает часть кар</w:t>
      </w:r>
      <w:r w:rsidR="006E1F01" w:rsidRPr="00AF2570">
        <w:rPr>
          <w:rFonts w:ascii="Times New Roman" w:hAnsi="Times New Roman" w:cs="Times New Roman"/>
          <w:sz w:val="28"/>
          <w:szCs w:val="28"/>
        </w:rPr>
        <w:softHyphen/>
        <w:t>тинки на целое; после обучения не переходит к самостоя</w:t>
      </w:r>
      <w:r w:rsidR="006E1F01" w:rsidRPr="00AF2570">
        <w:rPr>
          <w:rFonts w:ascii="Times New Roman" w:hAnsi="Times New Roman" w:cs="Times New Roman"/>
          <w:sz w:val="28"/>
          <w:szCs w:val="28"/>
        </w:rPr>
        <w:softHyphen/>
        <w:t>тельному способу выполнения задания; безразличен к ко</w:t>
      </w:r>
      <w:r w:rsidR="006E1F01" w:rsidRPr="00AF2570">
        <w:rPr>
          <w:rFonts w:ascii="Times New Roman" w:hAnsi="Times New Roman" w:cs="Times New Roman"/>
          <w:sz w:val="28"/>
          <w:szCs w:val="28"/>
        </w:rPr>
        <w:softHyphen/>
        <w:t>нечному результату.</w:t>
      </w:r>
      <w:proofErr w:type="gramEnd"/>
    </w:p>
    <w:p w:rsidR="006E1F01" w:rsidRPr="00AF2570" w:rsidRDefault="00C52AF1" w:rsidP="00C52AF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006E1F01" w:rsidRPr="00AF2570">
        <w:rPr>
          <w:rFonts w:ascii="Times New Roman" w:hAnsi="Times New Roman" w:cs="Times New Roman"/>
          <w:sz w:val="28"/>
          <w:szCs w:val="28"/>
        </w:rPr>
        <w:t>балла – ребенок принимает и понимает задание; самостоятельно не может выполнить его, но пытается со</w:t>
      </w:r>
      <w:r w:rsidR="006E1F01" w:rsidRPr="00AF2570">
        <w:rPr>
          <w:rFonts w:ascii="Times New Roman" w:hAnsi="Times New Roman" w:cs="Times New Roman"/>
          <w:sz w:val="28"/>
          <w:szCs w:val="28"/>
        </w:rPr>
        <w:softHyphen/>
        <w:t>единить части в целое;</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в условиях обучения пользуется первым вариантом помощи;</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после обучения переходит к самостоятельному способу выполнения;</w:t>
      </w:r>
      <w:r w:rsidR="006E1F01">
        <w:rPr>
          <w:rFonts w:ascii="Times New Roman" w:hAnsi="Times New Roman" w:cs="Times New Roman"/>
          <w:sz w:val="28"/>
          <w:szCs w:val="28"/>
        </w:rPr>
        <w:t xml:space="preserve"> </w:t>
      </w:r>
      <w:r w:rsidR="006E1F01" w:rsidRPr="00AF2570">
        <w:rPr>
          <w:rFonts w:ascii="Times New Roman" w:hAnsi="Times New Roman" w:cs="Times New Roman"/>
          <w:sz w:val="28"/>
          <w:szCs w:val="28"/>
        </w:rPr>
        <w:t>заинтересован в результате своей деятельности.</w:t>
      </w:r>
    </w:p>
    <w:p w:rsidR="006E1F01" w:rsidRPr="00AF2570" w:rsidRDefault="00C52AF1" w:rsidP="00C52AF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 </w:t>
      </w:r>
      <w:r w:rsidR="006E1F01" w:rsidRPr="00AF2570">
        <w:rPr>
          <w:rFonts w:ascii="Times New Roman" w:hAnsi="Times New Roman" w:cs="Times New Roman"/>
          <w:sz w:val="28"/>
          <w:szCs w:val="28"/>
        </w:rPr>
        <w:t>балла – ребенок принимает и понимает задание; самостоятельно выполняет его; заинтересован в результате своей деятельности.</w:t>
      </w:r>
    </w:p>
    <w:p w:rsidR="006E1F01" w:rsidRPr="00AF2570" w:rsidRDefault="006E1F01" w:rsidP="006E1F01">
      <w:pPr>
        <w:spacing w:line="360" w:lineRule="auto"/>
        <w:ind w:firstLine="709"/>
        <w:rPr>
          <w:rFonts w:ascii="Times New Roman" w:hAnsi="Times New Roman" w:cs="Times New Roman"/>
          <w:sz w:val="28"/>
          <w:szCs w:val="28"/>
        </w:rPr>
      </w:pPr>
      <w:r w:rsidRPr="00AF2570">
        <w:rPr>
          <w:rFonts w:ascii="Times New Roman" w:hAnsi="Times New Roman" w:cs="Times New Roman"/>
          <w:bCs/>
          <w:sz w:val="28"/>
          <w:szCs w:val="28"/>
        </w:rPr>
        <w:t>6.</w:t>
      </w:r>
      <w:r>
        <w:rPr>
          <w:rFonts w:ascii="Times New Roman" w:hAnsi="Times New Roman" w:cs="Times New Roman"/>
          <w:bCs/>
          <w:sz w:val="28"/>
          <w:szCs w:val="28"/>
        </w:rPr>
        <w:t xml:space="preserve"> </w:t>
      </w:r>
      <w:r w:rsidRPr="00AF2570">
        <w:rPr>
          <w:rFonts w:ascii="Times New Roman" w:hAnsi="Times New Roman" w:cs="Times New Roman"/>
          <w:bCs/>
          <w:sz w:val="28"/>
          <w:szCs w:val="28"/>
        </w:rPr>
        <w:t>УГАДАЙ, ЧЕГО НЕТ.</w:t>
      </w:r>
    </w:p>
    <w:p w:rsidR="006E1F01" w:rsidRPr="00AF2570" w:rsidRDefault="006E1F01" w:rsidP="00C52AF1">
      <w:pPr>
        <w:numPr>
          <w:ilvl w:val="0"/>
          <w:numId w:val="41"/>
        </w:numPr>
        <w:spacing w:line="360" w:lineRule="auto"/>
        <w:ind w:firstLine="709"/>
        <w:rPr>
          <w:rFonts w:ascii="Times New Roman" w:hAnsi="Times New Roman" w:cs="Times New Roman"/>
          <w:sz w:val="28"/>
          <w:szCs w:val="28"/>
        </w:rPr>
      </w:pPr>
      <w:r w:rsidRPr="00AF2570">
        <w:rPr>
          <w:rFonts w:ascii="Times New Roman" w:hAnsi="Times New Roman" w:cs="Times New Roman"/>
          <w:sz w:val="28"/>
          <w:szCs w:val="28"/>
        </w:rPr>
        <w:t>балл – ребенок не принимает и не понимает зада</w:t>
      </w:r>
      <w:r w:rsidRPr="00AF2570">
        <w:rPr>
          <w:rFonts w:ascii="Times New Roman" w:hAnsi="Times New Roman" w:cs="Times New Roman"/>
          <w:sz w:val="28"/>
          <w:szCs w:val="28"/>
        </w:rPr>
        <w:softHyphen/>
        <w:t>ние; в условиях обучения действует неадекватно.</w:t>
      </w:r>
    </w:p>
    <w:p w:rsidR="006E1F01" w:rsidRPr="00C52AF1" w:rsidRDefault="006E1F01" w:rsidP="00C52AF1">
      <w:pPr>
        <w:numPr>
          <w:ilvl w:val="0"/>
          <w:numId w:val="41"/>
        </w:numPr>
        <w:spacing w:line="360" w:lineRule="auto"/>
        <w:ind w:firstLine="709"/>
        <w:rPr>
          <w:rFonts w:ascii="Times New Roman" w:hAnsi="Times New Roman" w:cs="Times New Roman"/>
          <w:sz w:val="28"/>
          <w:szCs w:val="28"/>
        </w:rPr>
      </w:pPr>
      <w:r w:rsidRPr="00AF2570">
        <w:rPr>
          <w:rFonts w:ascii="Times New Roman" w:hAnsi="Times New Roman" w:cs="Times New Roman"/>
          <w:sz w:val="28"/>
          <w:szCs w:val="28"/>
        </w:rPr>
        <w:t>балла – ребенок принимает задание, но не пони</w:t>
      </w:r>
      <w:r w:rsidRPr="00AF2570">
        <w:rPr>
          <w:rFonts w:ascii="Times New Roman" w:hAnsi="Times New Roman" w:cs="Times New Roman"/>
          <w:sz w:val="28"/>
          <w:szCs w:val="28"/>
        </w:rPr>
        <w:softHyphen/>
        <w:t>мает его условия; при самостоятельном выполнении пере</w:t>
      </w:r>
      <w:r w:rsidRPr="00AF2570">
        <w:rPr>
          <w:rFonts w:ascii="Times New Roman" w:hAnsi="Times New Roman" w:cs="Times New Roman"/>
          <w:sz w:val="28"/>
          <w:szCs w:val="28"/>
        </w:rPr>
        <w:softHyphen/>
        <w:t>числяет все переставленные игрушки;</w:t>
      </w:r>
      <w:r>
        <w:rPr>
          <w:rFonts w:ascii="Times New Roman" w:hAnsi="Times New Roman" w:cs="Times New Roman"/>
          <w:sz w:val="28"/>
          <w:szCs w:val="28"/>
        </w:rPr>
        <w:t xml:space="preserve"> </w:t>
      </w:r>
      <w:r w:rsidRPr="00AF2570">
        <w:rPr>
          <w:rFonts w:ascii="Times New Roman" w:hAnsi="Times New Roman" w:cs="Times New Roman"/>
          <w:sz w:val="28"/>
          <w:szCs w:val="28"/>
        </w:rPr>
        <w:t>после обучения не</w:t>
      </w:r>
      <w:r>
        <w:rPr>
          <w:rFonts w:ascii="Times New Roman" w:hAnsi="Times New Roman" w:cs="Times New Roman"/>
          <w:sz w:val="28"/>
          <w:szCs w:val="28"/>
        </w:rPr>
        <w:t xml:space="preserve"> </w:t>
      </w:r>
      <w:r w:rsidRPr="00AF2570">
        <w:rPr>
          <w:rFonts w:ascii="Times New Roman" w:hAnsi="Times New Roman" w:cs="Times New Roman"/>
          <w:sz w:val="28"/>
          <w:szCs w:val="28"/>
        </w:rPr>
        <w:t>переходит к адекватным способам выполнения;</w:t>
      </w:r>
      <w:r>
        <w:rPr>
          <w:rFonts w:ascii="Times New Roman" w:hAnsi="Times New Roman" w:cs="Times New Roman"/>
          <w:sz w:val="28"/>
          <w:szCs w:val="28"/>
        </w:rPr>
        <w:t xml:space="preserve"> </w:t>
      </w:r>
      <w:r w:rsidRPr="00AF2570">
        <w:rPr>
          <w:rFonts w:ascii="Times New Roman" w:hAnsi="Times New Roman" w:cs="Times New Roman"/>
          <w:sz w:val="28"/>
          <w:szCs w:val="28"/>
        </w:rPr>
        <w:t>к конеч</w:t>
      </w:r>
      <w:r w:rsidRPr="00AF2570">
        <w:rPr>
          <w:rFonts w:ascii="Times New Roman" w:hAnsi="Times New Roman" w:cs="Times New Roman"/>
          <w:sz w:val="28"/>
          <w:szCs w:val="28"/>
        </w:rPr>
        <w:softHyphen/>
        <w:t>ному результату безразличен.</w:t>
      </w:r>
    </w:p>
    <w:p w:rsidR="006E1F01" w:rsidRPr="00AF2570" w:rsidRDefault="006E1F01" w:rsidP="00C52AF1">
      <w:pPr>
        <w:numPr>
          <w:ilvl w:val="0"/>
          <w:numId w:val="42"/>
        </w:numPr>
        <w:spacing w:line="360" w:lineRule="auto"/>
        <w:ind w:firstLine="709"/>
        <w:rPr>
          <w:rFonts w:ascii="Times New Roman" w:hAnsi="Times New Roman" w:cs="Times New Roman"/>
          <w:sz w:val="28"/>
          <w:szCs w:val="28"/>
        </w:rPr>
      </w:pPr>
      <w:r w:rsidRPr="00AF2570">
        <w:rPr>
          <w:rFonts w:ascii="Times New Roman" w:hAnsi="Times New Roman" w:cs="Times New Roman"/>
          <w:sz w:val="28"/>
          <w:szCs w:val="28"/>
        </w:rPr>
        <w:t>балла – ребенок принимает и понимает задание, но самостоятельно выполнить его не может;</w:t>
      </w:r>
      <w:r>
        <w:rPr>
          <w:rFonts w:ascii="Times New Roman" w:hAnsi="Times New Roman" w:cs="Times New Roman"/>
          <w:sz w:val="28"/>
          <w:szCs w:val="28"/>
        </w:rPr>
        <w:t xml:space="preserve"> </w:t>
      </w:r>
      <w:r w:rsidRPr="00AF2570">
        <w:rPr>
          <w:rFonts w:ascii="Times New Roman" w:hAnsi="Times New Roman" w:cs="Times New Roman"/>
          <w:sz w:val="28"/>
          <w:szCs w:val="28"/>
        </w:rPr>
        <w:t>после обуче</w:t>
      </w:r>
      <w:r w:rsidRPr="00AF2570">
        <w:rPr>
          <w:rFonts w:ascii="Times New Roman" w:hAnsi="Times New Roman" w:cs="Times New Roman"/>
          <w:sz w:val="28"/>
          <w:szCs w:val="28"/>
        </w:rPr>
        <w:softHyphen/>
        <w:t>ния решает задачу; заинтересован в результате своей дея</w:t>
      </w:r>
      <w:r w:rsidRPr="00AF2570">
        <w:rPr>
          <w:rFonts w:ascii="Times New Roman" w:hAnsi="Times New Roman" w:cs="Times New Roman"/>
          <w:sz w:val="28"/>
          <w:szCs w:val="28"/>
        </w:rPr>
        <w:softHyphen/>
        <w:t>тельности.</w:t>
      </w:r>
    </w:p>
    <w:p w:rsidR="006E1F01" w:rsidRPr="00AF2570" w:rsidRDefault="006E1F01" w:rsidP="00C52AF1">
      <w:pPr>
        <w:numPr>
          <w:ilvl w:val="0"/>
          <w:numId w:val="42"/>
        </w:numPr>
        <w:spacing w:line="360" w:lineRule="auto"/>
        <w:ind w:firstLine="709"/>
        <w:rPr>
          <w:rFonts w:ascii="Times New Roman" w:hAnsi="Times New Roman" w:cs="Times New Roman"/>
          <w:sz w:val="28"/>
          <w:szCs w:val="28"/>
        </w:rPr>
      </w:pPr>
      <w:r w:rsidRPr="00AF2570">
        <w:rPr>
          <w:rFonts w:ascii="Times New Roman" w:hAnsi="Times New Roman" w:cs="Times New Roman"/>
          <w:sz w:val="28"/>
          <w:szCs w:val="28"/>
        </w:rPr>
        <w:t>балла – ребенок принимает и понимает задание;</w:t>
      </w:r>
      <w:r>
        <w:rPr>
          <w:rFonts w:ascii="Times New Roman" w:hAnsi="Times New Roman" w:cs="Times New Roman"/>
          <w:sz w:val="28"/>
          <w:szCs w:val="28"/>
        </w:rPr>
        <w:t xml:space="preserve"> </w:t>
      </w:r>
      <w:r w:rsidRPr="00AF2570">
        <w:rPr>
          <w:rFonts w:ascii="Times New Roman" w:hAnsi="Times New Roman" w:cs="Times New Roman"/>
          <w:sz w:val="28"/>
          <w:szCs w:val="28"/>
        </w:rPr>
        <w:t>сам решает задачу в мыслительном плане.</w:t>
      </w:r>
    </w:p>
    <w:p w:rsidR="006E1F01" w:rsidRPr="00AF2570" w:rsidRDefault="006E1F01" w:rsidP="006E1F01">
      <w:pPr>
        <w:spacing w:line="360" w:lineRule="auto"/>
        <w:ind w:firstLine="709"/>
        <w:rPr>
          <w:rFonts w:ascii="Times New Roman" w:hAnsi="Times New Roman" w:cs="Times New Roman"/>
          <w:sz w:val="28"/>
          <w:szCs w:val="28"/>
        </w:rPr>
      </w:pPr>
      <w:r w:rsidRPr="00AF2570">
        <w:rPr>
          <w:rFonts w:ascii="Times New Roman" w:hAnsi="Times New Roman" w:cs="Times New Roman"/>
          <w:bCs/>
          <w:sz w:val="28"/>
          <w:szCs w:val="28"/>
        </w:rPr>
        <w:t>7.</w:t>
      </w:r>
      <w:r>
        <w:rPr>
          <w:rFonts w:ascii="Times New Roman" w:hAnsi="Times New Roman" w:cs="Times New Roman"/>
          <w:bCs/>
          <w:sz w:val="28"/>
          <w:szCs w:val="28"/>
        </w:rPr>
        <w:t xml:space="preserve"> </w:t>
      </w:r>
      <w:r w:rsidRPr="00AF2570">
        <w:rPr>
          <w:rFonts w:ascii="Times New Roman" w:hAnsi="Times New Roman" w:cs="Times New Roman"/>
          <w:bCs/>
          <w:sz w:val="28"/>
          <w:szCs w:val="28"/>
        </w:rPr>
        <w:t>ПОСЧИТАЙ.</w:t>
      </w:r>
    </w:p>
    <w:p w:rsidR="006E1F01" w:rsidRPr="00AF2570" w:rsidRDefault="006E1F01" w:rsidP="00B44BDA">
      <w:pPr>
        <w:numPr>
          <w:ilvl w:val="0"/>
          <w:numId w:val="43"/>
        </w:numPr>
        <w:spacing w:line="360" w:lineRule="auto"/>
        <w:ind w:firstLine="709"/>
        <w:rPr>
          <w:rFonts w:ascii="Times New Roman" w:hAnsi="Times New Roman" w:cs="Times New Roman"/>
          <w:sz w:val="28"/>
          <w:szCs w:val="28"/>
        </w:rPr>
      </w:pPr>
      <w:r w:rsidRPr="00AF2570">
        <w:rPr>
          <w:rFonts w:ascii="Times New Roman" w:hAnsi="Times New Roman" w:cs="Times New Roman"/>
          <w:sz w:val="28"/>
          <w:szCs w:val="28"/>
        </w:rPr>
        <w:lastRenderedPageBreak/>
        <w:t xml:space="preserve">балл </w:t>
      </w:r>
      <w:r w:rsidRPr="00A02722">
        <w:rPr>
          <w:rFonts w:ascii="Times New Roman" w:hAnsi="Times New Roman" w:cs="Times New Roman"/>
          <w:sz w:val="28"/>
          <w:szCs w:val="28"/>
        </w:rPr>
        <w:t>–</w:t>
      </w:r>
      <w:r w:rsidRPr="00AF2570">
        <w:rPr>
          <w:rFonts w:ascii="Times New Roman" w:hAnsi="Times New Roman" w:cs="Times New Roman"/>
          <w:sz w:val="28"/>
          <w:szCs w:val="28"/>
        </w:rPr>
        <w:t xml:space="preserve"> ребенок не принимает и не понимает зада</w:t>
      </w:r>
      <w:r w:rsidRPr="00AF2570">
        <w:rPr>
          <w:rFonts w:ascii="Times New Roman" w:hAnsi="Times New Roman" w:cs="Times New Roman"/>
          <w:sz w:val="28"/>
          <w:szCs w:val="28"/>
        </w:rPr>
        <w:softHyphen/>
        <w:t>ние;</w:t>
      </w:r>
      <w:r>
        <w:rPr>
          <w:rFonts w:ascii="Times New Roman" w:hAnsi="Times New Roman" w:cs="Times New Roman"/>
          <w:sz w:val="28"/>
          <w:szCs w:val="28"/>
        </w:rPr>
        <w:t xml:space="preserve"> </w:t>
      </w:r>
      <w:r w:rsidRPr="00AF2570">
        <w:rPr>
          <w:rFonts w:ascii="Times New Roman" w:hAnsi="Times New Roman" w:cs="Times New Roman"/>
          <w:sz w:val="28"/>
          <w:szCs w:val="28"/>
        </w:rPr>
        <w:t>в условиях обучения действует неадекватно (разбра</w:t>
      </w:r>
      <w:r w:rsidRPr="00AF2570">
        <w:rPr>
          <w:rFonts w:ascii="Times New Roman" w:hAnsi="Times New Roman" w:cs="Times New Roman"/>
          <w:sz w:val="28"/>
          <w:szCs w:val="28"/>
        </w:rPr>
        <w:softHyphen/>
        <w:t>сывает палочки,</w:t>
      </w:r>
      <w:r>
        <w:rPr>
          <w:rFonts w:ascii="Times New Roman" w:hAnsi="Times New Roman" w:cs="Times New Roman"/>
          <w:sz w:val="28"/>
          <w:szCs w:val="28"/>
        </w:rPr>
        <w:t xml:space="preserve"> </w:t>
      </w:r>
      <w:r w:rsidRPr="00AF2570">
        <w:rPr>
          <w:rFonts w:ascii="Times New Roman" w:hAnsi="Times New Roman" w:cs="Times New Roman"/>
          <w:sz w:val="28"/>
          <w:szCs w:val="28"/>
        </w:rPr>
        <w:t>берет их в рот,</w:t>
      </w:r>
      <w:r>
        <w:rPr>
          <w:rFonts w:ascii="Times New Roman" w:hAnsi="Times New Roman" w:cs="Times New Roman"/>
          <w:sz w:val="28"/>
          <w:szCs w:val="28"/>
        </w:rPr>
        <w:t xml:space="preserve"> </w:t>
      </w:r>
      <w:r w:rsidRPr="00AF2570">
        <w:rPr>
          <w:rFonts w:ascii="Times New Roman" w:hAnsi="Times New Roman" w:cs="Times New Roman"/>
          <w:sz w:val="28"/>
          <w:szCs w:val="28"/>
        </w:rPr>
        <w:t>стучит ими</w:t>
      </w:r>
      <w:r>
        <w:rPr>
          <w:rFonts w:ascii="Times New Roman" w:hAnsi="Times New Roman" w:cs="Times New Roman"/>
          <w:sz w:val="28"/>
          <w:szCs w:val="28"/>
        </w:rPr>
        <w:t xml:space="preserve"> </w:t>
      </w:r>
      <w:r w:rsidRPr="00AF2570">
        <w:rPr>
          <w:rFonts w:ascii="Times New Roman" w:hAnsi="Times New Roman" w:cs="Times New Roman"/>
          <w:sz w:val="28"/>
          <w:szCs w:val="28"/>
        </w:rPr>
        <w:t>по столу, размахивает и т. д.)</w:t>
      </w:r>
    </w:p>
    <w:p w:rsidR="006E1F01" w:rsidRPr="00AF2570" w:rsidRDefault="006E1F01" w:rsidP="00B44BDA">
      <w:pPr>
        <w:numPr>
          <w:ilvl w:val="0"/>
          <w:numId w:val="43"/>
        </w:numPr>
        <w:spacing w:line="360" w:lineRule="auto"/>
        <w:ind w:firstLine="709"/>
        <w:rPr>
          <w:rFonts w:ascii="Times New Roman" w:hAnsi="Times New Roman" w:cs="Times New Roman"/>
          <w:sz w:val="28"/>
          <w:szCs w:val="28"/>
        </w:rPr>
      </w:pPr>
      <w:r w:rsidRPr="00AF2570">
        <w:rPr>
          <w:rFonts w:ascii="Times New Roman" w:hAnsi="Times New Roman" w:cs="Times New Roman"/>
          <w:sz w:val="28"/>
          <w:szCs w:val="28"/>
        </w:rPr>
        <w:t xml:space="preserve">балла </w:t>
      </w:r>
      <w:r w:rsidRPr="00A02722">
        <w:rPr>
          <w:rFonts w:ascii="Times New Roman" w:hAnsi="Times New Roman" w:cs="Times New Roman"/>
          <w:sz w:val="28"/>
          <w:szCs w:val="28"/>
        </w:rPr>
        <w:t>–</w:t>
      </w:r>
      <w:r w:rsidRPr="00AF2570">
        <w:rPr>
          <w:rFonts w:ascii="Times New Roman" w:hAnsi="Times New Roman" w:cs="Times New Roman"/>
          <w:sz w:val="28"/>
          <w:szCs w:val="28"/>
        </w:rPr>
        <w:t xml:space="preserve"> ребенок принимает и понимает задание; по словесной инструкции не может выделить заданное ко</w:t>
      </w:r>
      <w:r w:rsidRPr="00AF2570">
        <w:rPr>
          <w:rFonts w:ascii="Times New Roman" w:hAnsi="Times New Roman" w:cs="Times New Roman"/>
          <w:sz w:val="28"/>
          <w:szCs w:val="28"/>
        </w:rPr>
        <w:softHyphen/>
        <w:t>личество;</w:t>
      </w:r>
      <w:r>
        <w:rPr>
          <w:rFonts w:ascii="Times New Roman" w:hAnsi="Times New Roman" w:cs="Times New Roman"/>
          <w:sz w:val="28"/>
          <w:szCs w:val="28"/>
        </w:rPr>
        <w:t xml:space="preserve"> </w:t>
      </w:r>
      <w:r w:rsidRPr="00AF2570">
        <w:rPr>
          <w:rFonts w:ascii="Times New Roman" w:hAnsi="Times New Roman" w:cs="Times New Roman"/>
          <w:sz w:val="28"/>
          <w:szCs w:val="28"/>
        </w:rPr>
        <w:t>в условиях обучения действует адекватно,</w:t>
      </w:r>
      <w:r>
        <w:rPr>
          <w:rFonts w:ascii="Times New Roman" w:hAnsi="Times New Roman" w:cs="Times New Roman"/>
          <w:sz w:val="28"/>
          <w:szCs w:val="28"/>
        </w:rPr>
        <w:t xml:space="preserve"> </w:t>
      </w:r>
      <w:r w:rsidRPr="00AF2570">
        <w:rPr>
          <w:rFonts w:ascii="Times New Roman" w:hAnsi="Times New Roman" w:cs="Times New Roman"/>
          <w:sz w:val="28"/>
          <w:szCs w:val="28"/>
        </w:rPr>
        <w:t>но может выделить палочки из множества только в пределах трех;</w:t>
      </w:r>
      <w:r>
        <w:rPr>
          <w:rFonts w:ascii="Times New Roman" w:hAnsi="Times New Roman" w:cs="Times New Roman"/>
          <w:sz w:val="28"/>
          <w:szCs w:val="28"/>
        </w:rPr>
        <w:t xml:space="preserve"> </w:t>
      </w:r>
      <w:r w:rsidRPr="00AF2570">
        <w:rPr>
          <w:rFonts w:ascii="Times New Roman" w:hAnsi="Times New Roman" w:cs="Times New Roman"/>
          <w:sz w:val="28"/>
          <w:szCs w:val="28"/>
        </w:rPr>
        <w:t>счетные операции даже в пределах трех не выпол</w:t>
      </w:r>
      <w:r w:rsidRPr="00AF2570">
        <w:rPr>
          <w:rFonts w:ascii="Times New Roman" w:hAnsi="Times New Roman" w:cs="Times New Roman"/>
          <w:sz w:val="28"/>
          <w:szCs w:val="28"/>
        </w:rPr>
        <w:softHyphen/>
        <w:t>няет; к конечному результату безразличен.</w:t>
      </w:r>
    </w:p>
    <w:p w:rsidR="006E1F01" w:rsidRPr="00AF2570" w:rsidRDefault="006E1F01" w:rsidP="00B44BDA">
      <w:pPr>
        <w:numPr>
          <w:ilvl w:val="0"/>
          <w:numId w:val="43"/>
        </w:numPr>
        <w:spacing w:line="360" w:lineRule="auto"/>
        <w:ind w:firstLine="709"/>
        <w:rPr>
          <w:rFonts w:ascii="Times New Roman" w:hAnsi="Times New Roman" w:cs="Times New Roman"/>
          <w:sz w:val="28"/>
          <w:szCs w:val="28"/>
        </w:rPr>
      </w:pPr>
      <w:r w:rsidRPr="00AF2570">
        <w:rPr>
          <w:rFonts w:ascii="Times New Roman" w:hAnsi="Times New Roman" w:cs="Times New Roman"/>
          <w:sz w:val="28"/>
          <w:szCs w:val="28"/>
        </w:rPr>
        <w:t xml:space="preserve">балла </w:t>
      </w:r>
      <w:r w:rsidRPr="00A02722">
        <w:rPr>
          <w:rFonts w:ascii="Times New Roman" w:hAnsi="Times New Roman" w:cs="Times New Roman"/>
          <w:sz w:val="28"/>
          <w:szCs w:val="28"/>
        </w:rPr>
        <w:t>–</w:t>
      </w:r>
      <w:r w:rsidRPr="00AF2570">
        <w:rPr>
          <w:rFonts w:ascii="Times New Roman" w:hAnsi="Times New Roman" w:cs="Times New Roman"/>
          <w:sz w:val="28"/>
          <w:szCs w:val="28"/>
        </w:rPr>
        <w:t xml:space="preserve"> ребенок принимает и понимает условия задания;</w:t>
      </w:r>
      <w:r>
        <w:rPr>
          <w:rFonts w:ascii="Times New Roman" w:hAnsi="Times New Roman" w:cs="Times New Roman"/>
          <w:sz w:val="28"/>
          <w:szCs w:val="28"/>
        </w:rPr>
        <w:t xml:space="preserve"> </w:t>
      </w:r>
      <w:r w:rsidRPr="00AF2570">
        <w:rPr>
          <w:rFonts w:ascii="Times New Roman" w:hAnsi="Times New Roman" w:cs="Times New Roman"/>
          <w:sz w:val="28"/>
          <w:szCs w:val="28"/>
        </w:rPr>
        <w:t>выделяет из множества количество в пределах трех, но в пределах пяти затрудняется; счетные операции выполняет только в пределах трех;</w:t>
      </w:r>
      <w:r>
        <w:rPr>
          <w:rFonts w:ascii="Times New Roman" w:hAnsi="Times New Roman" w:cs="Times New Roman"/>
          <w:sz w:val="28"/>
          <w:szCs w:val="28"/>
        </w:rPr>
        <w:t xml:space="preserve"> </w:t>
      </w:r>
      <w:r w:rsidRPr="00AF2570">
        <w:rPr>
          <w:rFonts w:ascii="Times New Roman" w:hAnsi="Times New Roman" w:cs="Times New Roman"/>
          <w:sz w:val="28"/>
          <w:szCs w:val="28"/>
        </w:rPr>
        <w:t>заинтересован в ко</w:t>
      </w:r>
      <w:r w:rsidRPr="00AF2570">
        <w:rPr>
          <w:rFonts w:ascii="Times New Roman" w:hAnsi="Times New Roman" w:cs="Times New Roman"/>
          <w:sz w:val="28"/>
          <w:szCs w:val="28"/>
        </w:rPr>
        <w:softHyphen/>
        <w:t>нечном результате.</w:t>
      </w:r>
    </w:p>
    <w:p w:rsidR="006E1F01" w:rsidRPr="00AF2570" w:rsidRDefault="006E1F01" w:rsidP="00B44BDA">
      <w:pPr>
        <w:numPr>
          <w:ilvl w:val="0"/>
          <w:numId w:val="43"/>
        </w:numPr>
        <w:spacing w:line="360" w:lineRule="auto"/>
        <w:ind w:firstLine="709"/>
        <w:rPr>
          <w:rFonts w:ascii="Times New Roman" w:hAnsi="Times New Roman" w:cs="Times New Roman"/>
          <w:sz w:val="28"/>
          <w:szCs w:val="28"/>
        </w:rPr>
      </w:pPr>
      <w:r w:rsidRPr="00AF2570">
        <w:rPr>
          <w:rFonts w:ascii="Times New Roman" w:hAnsi="Times New Roman" w:cs="Times New Roman"/>
          <w:sz w:val="28"/>
          <w:szCs w:val="28"/>
        </w:rPr>
        <w:t xml:space="preserve">балла </w:t>
      </w:r>
      <w:r w:rsidRPr="00A02722">
        <w:rPr>
          <w:rFonts w:ascii="Times New Roman" w:hAnsi="Times New Roman" w:cs="Times New Roman"/>
          <w:sz w:val="28"/>
          <w:szCs w:val="28"/>
        </w:rPr>
        <w:t>–</w:t>
      </w:r>
      <w:r w:rsidRPr="00AF2570">
        <w:rPr>
          <w:rFonts w:ascii="Times New Roman" w:hAnsi="Times New Roman" w:cs="Times New Roman"/>
          <w:sz w:val="28"/>
          <w:szCs w:val="28"/>
        </w:rPr>
        <w:t xml:space="preserve"> ребенок принимает и понимает задание; выделяет из множества заданное количество и выполняет счетные операции по представлению;</w:t>
      </w:r>
      <w:r>
        <w:rPr>
          <w:rFonts w:ascii="Times New Roman" w:hAnsi="Times New Roman" w:cs="Times New Roman"/>
          <w:sz w:val="28"/>
          <w:szCs w:val="28"/>
        </w:rPr>
        <w:t xml:space="preserve"> </w:t>
      </w:r>
      <w:r w:rsidRPr="00AF2570">
        <w:rPr>
          <w:rFonts w:ascii="Times New Roman" w:hAnsi="Times New Roman" w:cs="Times New Roman"/>
          <w:sz w:val="28"/>
          <w:szCs w:val="28"/>
        </w:rPr>
        <w:t>заинтересован в ко</w:t>
      </w:r>
      <w:r w:rsidRPr="00AF2570">
        <w:rPr>
          <w:rFonts w:ascii="Times New Roman" w:hAnsi="Times New Roman" w:cs="Times New Roman"/>
          <w:sz w:val="28"/>
          <w:szCs w:val="28"/>
        </w:rPr>
        <w:softHyphen/>
        <w:t>нечном результате.</w:t>
      </w:r>
    </w:p>
    <w:p w:rsidR="006E1F01" w:rsidRPr="00AF2570" w:rsidRDefault="006E1F01" w:rsidP="006E1F01">
      <w:pPr>
        <w:spacing w:line="360" w:lineRule="auto"/>
        <w:ind w:firstLine="709"/>
        <w:rPr>
          <w:rFonts w:ascii="Times New Roman" w:hAnsi="Times New Roman" w:cs="Times New Roman"/>
          <w:sz w:val="28"/>
          <w:szCs w:val="28"/>
        </w:rPr>
      </w:pPr>
      <w:r w:rsidRPr="00AF2570">
        <w:rPr>
          <w:rFonts w:ascii="Times New Roman" w:hAnsi="Times New Roman" w:cs="Times New Roman"/>
          <w:bCs/>
          <w:sz w:val="28"/>
          <w:szCs w:val="28"/>
        </w:rPr>
        <w:t>8.</w:t>
      </w:r>
      <w:r>
        <w:rPr>
          <w:rFonts w:ascii="Times New Roman" w:hAnsi="Times New Roman" w:cs="Times New Roman"/>
          <w:bCs/>
          <w:sz w:val="28"/>
          <w:szCs w:val="28"/>
        </w:rPr>
        <w:t xml:space="preserve"> </w:t>
      </w:r>
      <w:r w:rsidRPr="00AF2570">
        <w:rPr>
          <w:rFonts w:ascii="Times New Roman" w:hAnsi="Times New Roman" w:cs="Times New Roman"/>
          <w:bCs/>
          <w:sz w:val="28"/>
          <w:szCs w:val="28"/>
        </w:rPr>
        <w:t>ПОСТРОЙ ИЗ ПАЛОЧЕК.</w:t>
      </w:r>
    </w:p>
    <w:p w:rsidR="006E1F01" w:rsidRPr="00AF2570" w:rsidRDefault="006E1F01" w:rsidP="00B44BDA">
      <w:pPr>
        <w:numPr>
          <w:ilvl w:val="0"/>
          <w:numId w:val="44"/>
        </w:numPr>
        <w:spacing w:line="360" w:lineRule="auto"/>
        <w:ind w:firstLine="709"/>
        <w:rPr>
          <w:rFonts w:ascii="Times New Roman" w:hAnsi="Times New Roman" w:cs="Times New Roman"/>
          <w:sz w:val="28"/>
          <w:szCs w:val="28"/>
        </w:rPr>
      </w:pPr>
      <w:r w:rsidRPr="00AF2570">
        <w:rPr>
          <w:rFonts w:ascii="Times New Roman" w:hAnsi="Times New Roman" w:cs="Times New Roman"/>
          <w:sz w:val="28"/>
          <w:szCs w:val="28"/>
        </w:rPr>
        <w:t xml:space="preserve">балл </w:t>
      </w:r>
      <w:r w:rsidRPr="00A02722">
        <w:rPr>
          <w:rFonts w:ascii="Times New Roman" w:hAnsi="Times New Roman" w:cs="Times New Roman"/>
          <w:sz w:val="28"/>
          <w:szCs w:val="28"/>
        </w:rPr>
        <w:t>–</w:t>
      </w:r>
      <w:r w:rsidRPr="00AF2570">
        <w:rPr>
          <w:rFonts w:ascii="Times New Roman" w:hAnsi="Times New Roman" w:cs="Times New Roman"/>
          <w:sz w:val="28"/>
          <w:szCs w:val="28"/>
        </w:rPr>
        <w:t xml:space="preserve"> ребенок не принимает и не понимает зада</w:t>
      </w:r>
      <w:r w:rsidRPr="00AF2570">
        <w:rPr>
          <w:rFonts w:ascii="Times New Roman" w:hAnsi="Times New Roman" w:cs="Times New Roman"/>
          <w:sz w:val="28"/>
          <w:szCs w:val="28"/>
        </w:rPr>
        <w:softHyphen/>
        <w:t>ние;</w:t>
      </w:r>
      <w:r>
        <w:rPr>
          <w:rFonts w:ascii="Times New Roman" w:hAnsi="Times New Roman" w:cs="Times New Roman"/>
          <w:sz w:val="28"/>
          <w:szCs w:val="28"/>
        </w:rPr>
        <w:t xml:space="preserve"> </w:t>
      </w:r>
      <w:r w:rsidRPr="00AF2570">
        <w:rPr>
          <w:rFonts w:ascii="Times New Roman" w:hAnsi="Times New Roman" w:cs="Times New Roman"/>
          <w:sz w:val="28"/>
          <w:szCs w:val="28"/>
        </w:rPr>
        <w:t>в условиях обучения действует неадекватно (берет палочки в рот, разбрасывает их, размахивает ими, стучит по столу и т. д.)</w:t>
      </w:r>
    </w:p>
    <w:p w:rsidR="006E1F01" w:rsidRPr="00AF2570" w:rsidRDefault="006E1F01" w:rsidP="00B44BDA">
      <w:pPr>
        <w:numPr>
          <w:ilvl w:val="0"/>
          <w:numId w:val="44"/>
        </w:num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балла </w:t>
      </w:r>
      <w:r w:rsidRPr="00A02722">
        <w:rPr>
          <w:rFonts w:ascii="Times New Roman" w:hAnsi="Times New Roman" w:cs="Times New Roman"/>
          <w:sz w:val="28"/>
          <w:szCs w:val="28"/>
        </w:rPr>
        <w:t>–</w:t>
      </w:r>
      <w:r w:rsidRPr="00AF2570">
        <w:rPr>
          <w:rFonts w:ascii="Times New Roman" w:hAnsi="Times New Roman" w:cs="Times New Roman"/>
          <w:sz w:val="28"/>
          <w:szCs w:val="28"/>
        </w:rPr>
        <w:t xml:space="preserve"> ребенок принимает задание; самостоятель</w:t>
      </w:r>
      <w:r w:rsidRPr="00AF2570">
        <w:rPr>
          <w:rFonts w:ascii="Times New Roman" w:hAnsi="Times New Roman" w:cs="Times New Roman"/>
          <w:sz w:val="28"/>
          <w:szCs w:val="28"/>
        </w:rPr>
        <w:softHyphen/>
        <w:t>но работать по образцу не может ни до, ни после обуче</w:t>
      </w:r>
      <w:r w:rsidRPr="00AF2570">
        <w:rPr>
          <w:rFonts w:ascii="Times New Roman" w:hAnsi="Times New Roman" w:cs="Times New Roman"/>
          <w:sz w:val="28"/>
          <w:szCs w:val="28"/>
        </w:rPr>
        <w:softHyphen/>
        <w:t>ния; к результату безразличен.</w:t>
      </w:r>
    </w:p>
    <w:p w:rsidR="006E1F01" w:rsidRPr="00AF2570" w:rsidRDefault="006E1F01" w:rsidP="00B44BDA">
      <w:pPr>
        <w:numPr>
          <w:ilvl w:val="0"/>
          <w:numId w:val="44"/>
        </w:numPr>
        <w:spacing w:line="360" w:lineRule="auto"/>
        <w:ind w:firstLine="709"/>
        <w:rPr>
          <w:rFonts w:ascii="Times New Roman" w:hAnsi="Times New Roman" w:cs="Times New Roman"/>
          <w:sz w:val="28"/>
          <w:szCs w:val="28"/>
        </w:rPr>
      </w:pPr>
      <w:r w:rsidRPr="00AF2570">
        <w:rPr>
          <w:rFonts w:ascii="Times New Roman" w:hAnsi="Times New Roman" w:cs="Times New Roman"/>
          <w:sz w:val="28"/>
          <w:szCs w:val="28"/>
        </w:rPr>
        <w:t xml:space="preserve">балла </w:t>
      </w:r>
      <w:r w:rsidRPr="00A02722">
        <w:rPr>
          <w:rFonts w:ascii="Times New Roman" w:hAnsi="Times New Roman" w:cs="Times New Roman"/>
          <w:sz w:val="28"/>
          <w:szCs w:val="28"/>
        </w:rPr>
        <w:t>–</w:t>
      </w:r>
      <w:r w:rsidRPr="00AF2570">
        <w:rPr>
          <w:rFonts w:ascii="Times New Roman" w:hAnsi="Times New Roman" w:cs="Times New Roman"/>
          <w:sz w:val="28"/>
          <w:szCs w:val="28"/>
        </w:rPr>
        <w:t xml:space="preserve"> ребенок принимает и понимает задание; самостоятельно по образцу может строить только после обучения; заинтересован в конечном результате.</w:t>
      </w:r>
    </w:p>
    <w:p w:rsidR="006E1F01" w:rsidRPr="00AF2570" w:rsidRDefault="006E1F01" w:rsidP="00B44BDA">
      <w:pPr>
        <w:numPr>
          <w:ilvl w:val="0"/>
          <w:numId w:val="44"/>
        </w:numPr>
        <w:spacing w:line="360" w:lineRule="auto"/>
        <w:ind w:firstLine="709"/>
        <w:rPr>
          <w:rFonts w:ascii="Times New Roman" w:hAnsi="Times New Roman" w:cs="Times New Roman"/>
          <w:sz w:val="28"/>
          <w:szCs w:val="28"/>
        </w:rPr>
      </w:pPr>
      <w:r w:rsidRPr="00AF2570">
        <w:rPr>
          <w:rFonts w:ascii="Times New Roman" w:hAnsi="Times New Roman" w:cs="Times New Roman"/>
          <w:sz w:val="28"/>
          <w:szCs w:val="28"/>
        </w:rPr>
        <w:t xml:space="preserve">балла </w:t>
      </w:r>
      <w:r w:rsidRPr="00A02722">
        <w:rPr>
          <w:rFonts w:ascii="Times New Roman" w:hAnsi="Times New Roman" w:cs="Times New Roman"/>
          <w:sz w:val="28"/>
          <w:szCs w:val="28"/>
        </w:rPr>
        <w:t>–</w:t>
      </w:r>
      <w:r w:rsidRPr="00AF2570">
        <w:rPr>
          <w:rFonts w:ascii="Times New Roman" w:hAnsi="Times New Roman" w:cs="Times New Roman"/>
          <w:sz w:val="28"/>
          <w:szCs w:val="28"/>
        </w:rPr>
        <w:t xml:space="preserve"> ребенок принимает и понимает задание; самостоятельно строит по образцу; заинтересован в конеч</w:t>
      </w:r>
      <w:r w:rsidRPr="00AF2570">
        <w:rPr>
          <w:rFonts w:ascii="Times New Roman" w:hAnsi="Times New Roman" w:cs="Times New Roman"/>
          <w:sz w:val="28"/>
          <w:szCs w:val="28"/>
        </w:rPr>
        <w:softHyphen/>
        <w:t>ном результате.</w:t>
      </w:r>
    </w:p>
    <w:p w:rsidR="006E1F01" w:rsidRPr="00AF2570" w:rsidRDefault="006E1F01" w:rsidP="006E1F01">
      <w:pPr>
        <w:spacing w:line="360" w:lineRule="auto"/>
        <w:ind w:firstLine="709"/>
        <w:rPr>
          <w:rFonts w:ascii="Times New Roman" w:hAnsi="Times New Roman" w:cs="Times New Roman"/>
          <w:sz w:val="28"/>
          <w:szCs w:val="28"/>
        </w:rPr>
      </w:pPr>
      <w:r w:rsidRPr="00AF2570">
        <w:rPr>
          <w:rFonts w:ascii="Times New Roman" w:hAnsi="Times New Roman" w:cs="Times New Roman"/>
          <w:bCs/>
          <w:sz w:val="28"/>
          <w:szCs w:val="28"/>
        </w:rPr>
        <w:t>9.</w:t>
      </w:r>
      <w:r>
        <w:rPr>
          <w:rFonts w:ascii="Times New Roman" w:hAnsi="Times New Roman" w:cs="Times New Roman"/>
          <w:bCs/>
          <w:sz w:val="28"/>
          <w:szCs w:val="28"/>
        </w:rPr>
        <w:t xml:space="preserve"> </w:t>
      </w:r>
      <w:r w:rsidRPr="00AF2570">
        <w:rPr>
          <w:rFonts w:ascii="Times New Roman" w:hAnsi="Times New Roman" w:cs="Times New Roman"/>
          <w:bCs/>
          <w:sz w:val="28"/>
          <w:szCs w:val="28"/>
        </w:rPr>
        <w:t>НАРИСУЙ ЧЕЛОВЕКА.</w:t>
      </w:r>
    </w:p>
    <w:p w:rsidR="006E1F01" w:rsidRPr="00AF2570" w:rsidRDefault="006E1F01" w:rsidP="00B44BDA">
      <w:pPr>
        <w:numPr>
          <w:ilvl w:val="0"/>
          <w:numId w:val="45"/>
        </w:numPr>
        <w:spacing w:line="360" w:lineRule="auto"/>
        <w:ind w:firstLine="709"/>
        <w:rPr>
          <w:rFonts w:ascii="Times New Roman" w:hAnsi="Times New Roman" w:cs="Times New Roman"/>
          <w:sz w:val="28"/>
          <w:szCs w:val="28"/>
        </w:rPr>
      </w:pPr>
      <w:r w:rsidRPr="00AF2570">
        <w:rPr>
          <w:rFonts w:ascii="Times New Roman" w:hAnsi="Times New Roman" w:cs="Times New Roman"/>
          <w:sz w:val="28"/>
          <w:szCs w:val="28"/>
        </w:rPr>
        <w:t xml:space="preserve">балл </w:t>
      </w:r>
      <w:r w:rsidRPr="00A02722">
        <w:rPr>
          <w:rFonts w:ascii="Times New Roman" w:hAnsi="Times New Roman" w:cs="Times New Roman"/>
          <w:sz w:val="28"/>
          <w:szCs w:val="28"/>
        </w:rPr>
        <w:t>–</w:t>
      </w:r>
      <w:r w:rsidRPr="00AF2570">
        <w:rPr>
          <w:rFonts w:ascii="Times New Roman" w:hAnsi="Times New Roman" w:cs="Times New Roman"/>
          <w:sz w:val="28"/>
          <w:szCs w:val="28"/>
        </w:rPr>
        <w:t xml:space="preserve"> ребенок принимает, но не понимает зада</w:t>
      </w:r>
      <w:r w:rsidRPr="00AF2570">
        <w:rPr>
          <w:rFonts w:ascii="Times New Roman" w:hAnsi="Times New Roman" w:cs="Times New Roman"/>
          <w:sz w:val="28"/>
          <w:szCs w:val="28"/>
        </w:rPr>
        <w:softHyphen/>
        <w:t>ние; действует неадекватно (размахивает карандашом, мнет бумагу, берет ее в рот и т. д.).</w:t>
      </w:r>
    </w:p>
    <w:p w:rsidR="006E1F01" w:rsidRPr="00A02722" w:rsidRDefault="006E1F01" w:rsidP="00B44BDA">
      <w:pPr>
        <w:numPr>
          <w:ilvl w:val="0"/>
          <w:numId w:val="45"/>
        </w:numPr>
        <w:spacing w:line="360" w:lineRule="auto"/>
        <w:ind w:firstLine="709"/>
        <w:rPr>
          <w:rFonts w:ascii="Times New Roman" w:hAnsi="Times New Roman" w:cs="Times New Roman"/>
          <w:sz w:val="28"/>
          <w:szCs w:val="28"/>
        </w:rPr>
      </w:pPr>
      <w:r w:rsidRPr="00AF2570">
        <w:rPr>
          <w:rFonts w:ascii="Times New Roman" w:hAnsi="Times New Roman" w:cs="Times New Roman"/>
          <w:sz w:val="28"/>
          <w:szCs w:val="28"/>
        </w:rPr>
        <w:lastRenderedPageBreak/>
        <w:t xml:space="preserve">балла </w:t>
      </w:r>
      <w:r w:rsidRPr="00A02722">
        <w:rPr>
          <w:rFonts w:ascii="Times New Roman" w:hAnsi="Times New Roman" w:cs="Times New Roman"/>
          <w:sz w:val="28"/>
          <w:szCs w:val="28"/>
        </w:rPr>
        <w:t>–</w:t>
      </w:r>
      <w:r w:rsidRPr="00AF2570">
        <w:rPr>
          <w:rFonts w:ascii="Times New Roman" w:hAnsi="Times New Roman" w:cs="Times New Roman"/>
          <w:sz w:val="28"/>
          <w:szCs w:val="28"/>
        </w:rPr>
        <w:t xml:space="preserve"> ребенок принимает задание; предметный рисунок представлен в виде черкания или предпосылок к предметному рисунку </w:t>
      </w:r>
      <w:r w:rsidRPr="00A02722">
        <w:rPr>
          <w:rFonts w:ascii="Times New Roman" w:hAnsi="Times New Roman" w:cs="Times New Roman"/>
          <w:sz w:val="28"/>
          <w:szCs w:val="28"/>
        </w:rPr>
        <w:t>–</w:t>
      </w:r>
      <w:r w:rsidRPr="00AF2570">
        <w:rPr>
          <w:rFonts w:ascii="Times New Roman" w:hAnsi="Times New Roman" w:cs="Times New Roman"/>
          <w:sz w:val="28"/>
          <w:szCs w:val="28"/>
        </w:rPr>
        <w:t xml:space="preserve"> рисует голову (круг).</w:t>
      </w:r>
    </w:p>
    <w:p w:rsidR="006E1F01" w:rsidRPr="00AF2570" w:rsidRDefault="006E1F01" w:rsidP="00B44BDA">
      <w:pPr>
        <w:numPr>
          <w:ilvl w:val="0"/>
          <w:numId w:val="46"/>
        </w:numPr>
        <w:spacing w:line="360" w:lineRule="auto"/>
        <w:ind w:firstLine="709"/>
        <w:rPr>
          <w:rFonts w:ascii="Times New Roman" w:hAnsi="Times New Roman" w:cs="Times New Roman"/>
          <w:sz w:val="28"/>
          <w:szCs w:val="28"/>
        </w:rPr>
      </w:pPr>
      <w:r w:rsidRPr="00AF2570">
        <w:rPr>
          <w:rFonts w:ascii="Times New Roman" w:hAnsi="Times New Roman" w:cs="Times New Roman"/>
          <w:sz w:val="28"/>
          <w:szCs w:val="28"/>
        </w:rPr>
        <w:t xml:space="preserve">балла </w:t>
      </w:r>
      <w:r w:rsidRPr="00A02722">
        <w:rPr>
          <w:rFonts w:ascii="Times New Roman" w:hAnsi="Times New Roman" w:cs="Times New Roman"/>
          <w:sz w:val="28"/>
          <w:szCs w:val="28"/>
        </w:rPr>
        <w:t>–</w:t>
      </w:r>
      <w:r w:rsidRPr="00AF2570">
        <w:rPr>
          <w:rFonts w:ascii="Times New Roman" w:hAnsi="Times New Roman" w:cs="Times New Roman"/>
          <w:sz w:val="28"/>
          <w:szCs w:val="28"/>
        </w:rPr>
        <w:t xml:space="preserve"> ребенок принимает и понимает задание; рисует </w:t>
      </w:r>
      <w:r>
        <w:rPr>
          <w:rFonts w:ascii="Times New Roman" w:hAnsi="Times New Roman" w:cs="Times New Roman"/>
          <w:sz w:val="28"/>
          <w:szCs w:val="28"/>
        </w:rPr>
        <w:t>человека в виде «</w:t>
      </w:r>
      <w:proofErr w:type="spellStart"/>
      <w:r>
        <w:rPr>
          <w:rFonts w:ascii="Times New Roman" w:hAnsi="Times New Roman" w:cs="Times New Roman"/>
          <w:sz w:val="28"/>
          <w:szCs w:val="28"/>
        </w:rPr>
        <w:t>головонога</w:t>
      </w:r>
      <w:proofErr w:type="spellEnd"/>
      <w:r>
        <w:rPr>
          <w:rFonts w:ascii="Times New Roman" w:hAnsi="Times New Roman" w:cs="Times New Roman"/>
          <w:sz w:val="28"/>
          <w:szCs w:val="28"/>
        </w:rPr>
        <w:t xml:space="preserve">»: </w:t>
      </w:r>
      <w:r w:rsidRPr="00AF2570">
        <w:rPr>
          <w:rFonts w:ascii="Times New Roman" w:hAnsi="Times New Roman" w:cs="Times New Roman"/>
          <w:sz w:val="28"/>
          <w:szCs w:val="28"/>
        </w:rPr>
        <w:t>голова и ноги или</w:t>
      </w:r>
      <w:r w:rsidRPr="00AF2570">
        <w:rPr>
          <w:rFonts w:ascii="Times New Roman" w:hAnsi="Times New Roman" w:cs="Times New Roman"/>
          <w:sz w:val="28"/>
          <w:szCs w:val="28"/>
        </w:rPr>
        <w:br/>
        <w:t>голова и туловище.</w:t>
      </w:r>
    </w:p>
    <w:p w:rsidR="006E1F01" w:rsidRPr="00AF2570" w:rsidRDefault="006E1F01" w:rsidP="00B44BDA">
      <w:pPr>
        <w:numPr>
          <w:ilvl w:val="0"/>
          <w:numId w:val="46"/>
        </w:numPr>
        <w:spacing w:line="360" w:lineRule="auto"/>
        <w:ind w:firstLine="709"/>
        <w:rPr>
          <w:rFonts w:ascii="Times New Roman" w:hAnsi="Times New Roman" w:cs="Times New Roman"/>
          <w:sz w:val="28"/>
          <w:szCs w:val="28"/>
        </w:rPr>
      </w:pPr>
      <w:r w:rsidRPr="00AF2570">
        <w:rPr>
          <w:rFonts w:ascii="Times New Roman" w:hAnsi="Times New Roman" w:cs="Times New Roman"/>
          <w:sz w:val="28"/>
          <w:szCs w:val="28"/>
        </w:rPr>
        <w:t xml:space="preserve">балла </w:t>
      </w:r>
      <w:r w:rsidRPr="00A02722">
        <w:rPr>
          <w:rFonts w:ascii="Times New Roman" w:hAnsi="Times New Roman" w:cs="Times New Roman"/>
          <w:sz w:val="28"/>
          <w:szCs w:val="28"/>
        </w:rPr>
        <w:t>–</w:t>
      </w:r>
      <w:r w:rsidRPr="00AF2570">
        <w:rPr>
          <w:rFonts w:ascii="Times New Roman" w:hAnsi="Times New Roman" w:cs="Times New Roman"/>
          <w:sz w:val="28"/>
          <w:szCs w:val="28"/>
        </w:rPr>
        <w:t xml:space="preserve"> ребенок принимает и понимает задание;</w:t>
      </w:r>
      <w:r>
        <w:rPr>
          <w:rFonts w:ascii="Times New Roman" w:hAnsi="Times New Roman" w:cs="Times New Roman"/>
          <w:sz w:val="28"/>
          <w:szCs w:val="28"/>
        </w:rPr>
        <w:t xml:space="preserve"> </w:t>
      </w:r>
      <w:r w:rsidRPr="00AF2570">
        <w:rPr>
          <w:rFonts w:ascii="Times New Roman" w:hAnsi="Times New Roman" w:cs="Times New Roman"/>
          <w:sz w:val="28"/>
          <w:szCs w:val="28"/>
        </w:rPr>
        <w:t>рисует все основные части тела и лица человека.</w:t>
      </w:r>
    </w:p>
    <w:p w:rsidR="006E1F01" w:rsidRPr="00AF2570" w:rsidRDefault="006E1F01" w:rsidP="006E1F01">
      <w:pPr>
        <w:spacing w:line="360" w:lineRule="auto"/>
        <w:ind w:firstLine="709"/>
        <w:rPr>
          <w:rFonts w:ascii="Times New Roman" w:hAnsi="Times New Roman" w:cs="Times New Roman"/>
          <w:sz w:val="28"/>
          <w:szCs w:val="28"/>
        </w:rPr>
      </w:pPr>
      <w:r w:rsidRPr="00AF2570">
        <w:rPr>
          <w:rFonts w:ascii="Times New Roman" w:hAnsi="Times New Roman" w:cs="Times New Roman"/>
          <w:bCs/>
          <w:sz w:val="28"/>
          <w:szCs w:val="28"/>
        </w:rPr>
        <w:t>10. РАССКАЖИ.</w:t>
      </w:r>
    </w:p>
    <w:p w:rsidR="006E1F01" w:rsidRPr="00AF2570" w:rsidRDefault="006E1F01" w:rsidP="00B44BDA">
      <w:pPr>
        <w:numPr>
          <w:ilvl w:val="0"/>
          <w:numId w:val="47"/>
        </w:numPr>
        <w:spacing w:line="360" w:lineRule="auto"/>
        <w:ind w:firstLine="709"/>
        <w:rPr>
          <w:rFonts w:ascii="Times New Roman" w:hAnsi="Times New Roman" w:cs="Times New Roman"/>
          <w:sz w:val="28"/>
          <w:szCs w:val="28"/>
        </w:rPr>
      </w:pPr>
      <w:r w:rsidRPr="00AF2570">
        <w:rPr>
          <w:rFonts w:ascii="Times New Roman" w:hAnsi="Times New Roman" w:cs="Times New Roman"/>
          <w:sz w:val="28"/>
          <w:szCs w:val="28"/>
        </w:rPr>
        <w:t xml:space="preserve">балл </w:t>
      </w:r>
      <w:r w:rsidRPr="00A02722">
        <w:rPr>
          <w:rFonts w:ascii="Times New Roman" w:hAnsi="Times New Roman" w:cs="Times New Roman"/>
          <w:sz w:val="28"/>
          <w:szCs w:val="28"/>
        </w:rPr>
        <w:t>–</w:t>
      </w:r>
      <w:r w:rsidRPr="00AF2570">
        <w:rPr>
          <w:rFonts w:ascii="Times New Roman" w:hAnsi="Times New Roman" w:cs="Times New Roman"/>
          <w:sz w:val="28"/>
          <w:szCs w:val="28"/>
        </w:rPr>
        <w:t xml:space="preserve"> ребенок</w:t>
      </w:r>
      <w:r>
        <w:rPr>
          <w:rFonts w:ascii="Times New Roman" w:hAnsi="Times New Roman" w:cs="Times New Roman"/>
          <w:sz w:val="28"/>
          <w:szCs w:val="28"/>
        </w:rPr>
        <w:t xml:space="preserve"> </w:t>
      </w:r>
      <w:r w:rsidRPr="00AF2570">
        <w:rPr>
          <w:rFonts w:ascii="Times New Roman" w:hAnsi="Times New Roman" w:cs="Times New Roman"/>
          <w:sz w:val="28"/>
          <w:szCs w:val="28"/>
        </w:rPr>
        <w:t>не принимает и не понимает за</w:t>
      </w:r>
      <w:r w:rsidRPr="00AF2570">
        <w:rPr>
          <w:rFonts w:ascii="Times New Roman" w:hAnsi="Times New Roman" w:cs="Times New Roman"/>
          <w:sz w:val="28"/>
          <w:szCs w:val="28"/>
        </w:rPr>
        <w:softHyphen/>
        <w:t>дание.</w:t>
      </w:r>
    </w:p>
    <w:p w:rsidR="006E1F01" w:rsidRPr="00AF2570" w:rsidRDefault="006E1F01" w:rsidP="00B44BDA">
      <w:pPr>
        <w:numPr>
          <w:ilvl w:val="0"/>
          <w:numId w:val="47"/>
        </w:numPr>
        <w:spacing w:line="360" w:lineRule="auto"/>
        <w:ind w:firstLine="709"/>
        <w:rPr>
          <w:rFonts w:ascii="Times New Roman" w:hAnsi="Times New Roman" w:cs="Times New Roman"/>
          <w:sz w:val="28"/>
          <w:szCs w:val="28"/>
        </w:rPr>
      </w:pPr>
      <w:r w:rsidRPr="00AF2570">
        <w:rPr>
          <w:rFonts w:ascii="Times New Roman" w:hAnsi="Times New Roman" w:cs="Times New Roman"/>
          <w:sz w:val="28"/>
          <w:szCs w:val="28"/>
        </w:rPr>
        <w:t xml:space="preserve">балла </w:t>
      </w:r>
      <w:r w:rsidRPr="00A02722">
        <w:rPr>
          <w:rFonts w:ascii="Times New Roman" w:hAnsi="Times New Roman" w:cs="Times New Roman"/>
          <w:sz w:val="28"/>
          <w:szCs w:val="28"/>
        </w:rPr>
        <w:t>–</w:t>
      </w:r>
      <w:r w:rsidRPr="00AF2570">
        <w:rPr>
          <w:rFonts w:ascii="Times New Roman" w:hAnsi="Times New Roman" w:cs="Times New Roman"/>
          <w:sz w:val="28"/>
          <w:szCs w:val="28"/>
        </w:rPr>
        <w:t xml:space="preserve"> ребенок принимает, но не понимает зада</w:t>
      </w:r>
      <w:r w:rsidRPr="00AF2570">
        <w:rPr>
          <w:rFonts w:ascii="Times New Roman" w:hAnsi="Times New Roman" w:cs="Times New Roman"/>
          <w:sz w:val="28"/>
          <w:szCs w:val="28"/>
        </w:rPr>
        <w:softHyphen/>
        <w:t>ние;</w:t>
      </w:r>
      <w:r>
        <w:rPr>
          <w:rFonts w:ascii="Times New Roman" w:hAnsi="Times New Roman" w:cs="Times New Roman"/>
          <w:sz w:val="28"/>
          <w:szCs w:val="28"/>
        </w:rPr>
        <w:t xml:space="preserve"> </w:t>
      </w:r>
      <w:r w:rsidRPr="00AF2570">
        <w:rPr>
          <w:rFonts w:ascii="Times New Roman" w:hAnsi="Times New Roman" w:cs="Times New Roman"/>
          <w:sz w:val="28"/>
          <w:szCs w:val="28"/>
        </w:rPr>
        <w:t>перечисляет предметы и объекты,</w:t>
      </w:r>
      <w:r>
        <w:rPr>
          <w:rFonts w:ascii="Times New Roman" w:hAnsi="Times New Roman" w:cs="Times New Roman"/>
          <w:sz w:val="28"/>
          <w:szCs w:val="28"/>
        </w:rPr>
        <w:t xml:space="preserve"> </w:t>
      </w:r>
      <w:r w:rsidRPr="00AF2570">
        <w:rPr>
          <w:rFonts w:ascii="Times New Roman" w:hAnsi="Times New Roman" w:cs="Times New Roman"/>
          <w:sz w:val="28"/>
          <w:szCs w:val="28"/>
        </w:rPr>
        <w:t>изображенные на картинке, не объединяя их в единый сюжет.</w:t>
      </w:r>
    </w:p>
    <w:p w:rsidR="006E1F01" w:rsidRPr="00AF2570" w:rsidRDefault="006E1F01" w:rsidP="00B44BDA">
      <w:pPr>
        <w:numPr>
          <w:ilvl w:val="0"/>
          <w:numId w:val="47"/>
        </w:numPr>
        <w:spacing w:line="360" w:lineRule="auto"/>
        <w:ind w:firstLine="709"/>
        <w:rPr>
          <w:rFonts w:ascii="Times New Roman" w:hAnsi="Times New Roman" w:cs="Times New Roman"/>
          <w:sz w:val="28"/>
          <w:szCs w:val="28"/>
        </w:rPr>
      </w:pPr>
      <w:r w:rsidRPr="00AF2570">
        <w:rPr>
          <w:rFonts w:ascii="Times New Roman" w:hAnsi="Times New Roman" w:cs="Times New Roman"/>
          <w:sz w:val="28"/>
          <w:szCs w:val="28"/>
        </w:rPr>
        <w:t xml:space="preserve">балла </w:t>
      </w:r>
      <w:r w:rsidRPr="00A02722">
        <w:rPr>
          <w:rFonts w:ascii="Times New Roman" w:hAnsi="Times New Roman" w:cs="Times New Roman"/>
          <w:sz w:val="28"/>
          <w:szCs w:val="28"/>
        </w:rPr>
        <w:t>–</w:t>
      </w:r>
      <w:r w:rsidRPr="00AF2570">
        <w:rPr>
          <w:rFonts w:ascii="Times New Roman" w:hAnsi="Times New Roman" w:cs="Times New Roman"/>
          <w:sz w:val="28"/>
          <w:szCs w:val="28"/>
        </w:rPr>
        <w:t xml:space="preserve"> ребенок принимает задание и понимает смысловую сторону сюжета,</w:t>
      </w:r>
      <w:r>
        <w:rPr>
          <w:rFonts w:ascii="Times New Roman" w:hAnsi="Times New Roman" w:cs="Times New Roman"/>
          <w:sz w:val="28"/>
          <w:szCs w:val="28"/>
        </w:rPr>
        <w:t xml:space="preserve"> </w:t>
      </w:r>
      <w:r w:rsidRPr="00AF2570">
        <w:rPr>
          <w:rFonts w:ascii="Times New Roman" w:hAnsi="Times New Roman" w:cs="Times New Roman"/>
          <w:sz w:val="28"/>
          <w:szCs w:val="28"/>
        </w:rPr>
        <w:t>но объяснить ее в связном</w:t>
      </w:r>
      <w:r w:rsidRPr="00AF2570">
        <w:rPr>
          <w:rFonts w:ascii="Times New Roman" w:hAnsi="Times New Roman" w:cs="Times New Roman"/>
          <w:sz w:val="28"/>
          <w:szCs w:val="28"/>
        </w:rPr>
        <w:br/>
        <w:t>рассказе не может;</w:t>
      </w:r>
      <w:r>
        <w:rPr>
          <w:rFonts w:ascii="Times New Roman" w:hAnsi="Times New Roman" w:cs="Times New Roman"/>
          <w:sz w:val="28"/>
          <w:szCs w:val="28"/>
        </w:rPr>
        <w:t xml:space="preserve"> </w:t>
      </w:r>
      <w:r w:rsidRPr="00AF2570">
        <w:rPr>
          <w:rFonts w:ascii="Times New Roman" w:hAnsi="Times New Roman" w:cs="Times New Roman"/>
          <w:sz w:val="28"/>
          <w:szCs w:val="28"/>
        </w:rPr>
        <w:t xml:space="preserve">на вопросы отвечает </w:t>
      </w:r>
      <w:proofErr w:type="spellStart"/>
      <w:r w:rsidRPr="00AF2570">
        <w:rPr>
          <w:rFonts w:ascii="Times New Roman" w:hAnsi="Times New Roman" w:cs="Times New Roman"/>
          <w:sz w:val="28"/>
          <w:szCs w:val="28"/>
        </w:rPr>
        <w:t>однословно</w:t>
      </w:r>
      <w:proofErr w:type="spellEnd"/>
      <w:r w:rsidRPr="00AF2570">
        <w:rPr>
          <w:rFonts w:ascii="Times New Roman" w:hAnsi="Times New Roman" w:cs="Times New Roman"/>
          <w:sz w:val="28"/>
          <w:szCs w:val="28"/>
        </w:rPr>
        <w:t>,</w:t>
      </w:r>
      <w:r>
        <w:rPr>
          <w:rFonts w:ascii="Times New Roman" w:hAnsi="Times New Roman" w:cs="Times New Roman"/>
          <w:sz w:val="28"/>
          <w:szCs w:val="28"/>
        </w:rPr>
        <w:t xml:space="preserve"> </w:t>
      </w:r>
      <w:r w:rsidRPr="00AF2570">
        <w:rPr>
          <w:rFonts w:ascii="Times New Roman" w:hAnsi="Times New Roman" w:cs="Times New Roman"/>
          <w:sz w:val="28"/>
          <w:szCs w:val="28"/>
        </w:rPr>
        <w:t>по</w:t>
      </w:r>
      <w:r w:rsidRPr="00AF2570">
        <w:rPr>
          <w:rFonts w:ascii="Times New Roman" w:hAnsi="Times New Roman" w:cs="Times New Roman"/>
          <w:sz w:val="28"/>
          <w:szCs w:val="28"/>
        </w:rPr>
        <w:softHyphen/>
        <w:t>казывая тем самым, что смысл понятен.</w:t>
      </w:r>
    </w:p>
    <w:p w:rsidR="006E1F01" w:rsidRPr="00AF2570" w:rsidRDefault="006E1F01" w:rsidP="00B44BDA">
      <w:pPr>
        <w:numPr>
          <w:ilvl w:val="0"/>
          <w:numId w:val="47"/>
        </w:numPr>
        <w:spacing w:line="360" w:lineRule="auto"/>
        <w:ind w:firstLine="709"/>
        <w:rPr>
          <w:rFonts w:ascii="Times New Roman" w:hAnsi="Times New Roman" w:cs="Times New Roman"/>
          <w:sz w:val="28"/>
          <w:szCs w:val="28"/>
        </w:rPr>
      </w:pPr>
      <w:r w:rsidRPr="00AF2570">
        <w:rPr>
          <w:rFonts w:ascii="Times New Roman" w:hAnsi="Times New Roman" w:cs="Times New Roman"/>
          <w:sz w:val="28"/>
          <w:szCs w:val="28"/>
        </w:rPr>
        <w:t xml:space="preserve">балла </w:t>
      </w:r>
      <w:r w:rsidRPr="00A02722">
        <w:rPr>
          <w:rFonts w:ascii="Times New Roman" w:hAnsi="Times New Roman" w:cs="Times New Roman"/>
          <w:sz w:val="28"/>
          <w:szCs w:val="28"/>
        </w:rPr>
        <w:t>–</w:t>
      </w:r>
      <w:r w:rsidRPr="00AF2570">
        <w:rPr>
          <w:rFonts w:ascii="Times New Roman" w:hAnsi="Times New Roman" w:cs="Times New Roman"/>
          <w:sz w:val="28"/>
          <w:szCs w:val="28"/>
        </w:rPr>
        <w:t xml:space="preserve"> принимает и понимает задание; составля</w:t>
      </w:r>
      <w:r w:rsidRPr="00AF2570">
        <w:rPr>
          <w:rFonts w:ascii="Times New Roman" w:hAnsi="Times New Roman" w:cs="Times New Roman"/>
          <w:sz w:val="28"/>
          <w:szCs w:val="28"/>
        </w:rPr>
        <w:softHyphen/>
        <w:t>ет связный рассказ (три-четыре предложения), отражая в нем основную причинно-следственную зависимость.</w:t>
      </w:r>
    </w:p>
    <w:p w:rsidR="006E1F01" w:rsidRPr="00373DC0" w:rsidRDefault="006E1F01" w:rsidP="006E1F01">
      <w:pPr>
        <w:spacing w:line="360" w:lineRule="auto"/>
        <w:ind w:firstLine="709"/>
        <w:jc w:val="center"/>
        <w:rPr>
          <w:rFonts w:ascii="Times New Roman" w:hAnsi="Times New Roman" w:cs="Times New Roman"/>
          <w:i/>
          <w:sz w:val="28"/>
          <w:szCs w:val="28"/>
        </w:rPr>
      </w:pPr>
      <w:r w:rsidRPr="00373DC0">
        <w:rPr>
          <w:rFonts w:ascii="Times New Roman" w:hAnsi="Times New Roman" w:cs="Times New Roman"/>
          <w:i/>
          <w:sz w:val="28"/>
          <w:szCs w:val="28"/>
        </w:rPr>
        <w:t>Результаты психолого-педагогического обследования детей дошкольного возраста 3-5 лет</w:t>
      </w:r>
    </w:p>
    <w:p w:rsidR="006E1F01" w:rsidRPr="00373DC0" w:rsidRDefault="006E1F01" w:rsidP="006E1F01">
      <w:pPr>
        <w:spacing w:line="360" w:lineRule="auto"/>
        <w:ind w:firstLine="709"/>
        <w:rPr>
          <w:rFonts w:ascii="Times New Roman" w:hAnsi="Times New Roman" w:cs="Times New Roman"/>
          <w:sz w:val="28"/>
          <w:szCs w:val="28"/>
        </w:rPr>
      </w:pPr>
      <w:proofErr w:type="gramStart"/>
      <w:r w:rsidRPr="00373DC0">
        <w:rPr>
          <w:rFonts w:ascii="Times New Roman" w:hAnsi="Times New Roman" w:cs="Times New Roman"/>
          <w:sz w:val="28"/>
          <w:szCs w:val="28"/>
        </w:rPr>
        <w:t>Многолетний опыт ра</w:t>
      </w:r>
      <w:r>
        <w:rPr>
          <w:rFonts w:ascii="Times New Roman" w:hAnsi="Times New Roman" w:cs="Times New Roman"/>
          <w:sz w:val="28"/>
          <w:szCs w:val="28"/>
        </w:rPr>
        <w:t>боты по психолого-педагогическо</w:t>
      </w:r>
      <w:r w:rsidRPr="00373DC0">
        <w:rPr>
          <w:rFonts w:ascii="Times New Roman" w:hAnsi="Times New Roman" w:cs="Times New Roman"/>
          <w:sz w:val="28"/>
          <w:szCs w:val="28"/>
        </w:rPr>
        <w:t>му изучению детей дошкольн</w:t>
      </w:r>
      <w:r>
        <w:rPr>
          <w:rFonts w:ascii="Times New Roman" w:hAnsi="Times New Roman" w:cs="Times New Roman"/>
          <w:sz w:val="28"/>
          <w:szCs w:val="28"/>
        </w:rPr>
        <w:t>ого возраста с использовани</w:t>
      </w:r>
      <w:r w:rsidRPr="00373DC0">
        <w:rPr>
          <w:rFonts w:ascii="Times New Roman" w:hAnsi="Times New Roman" w:cs="Times New Roman"/>
          <w:sz w:val="28"/>
          <w:szCs w:val="28"/>
        </w:rPr>
        <w:t>ем представленных методик свидетельствует о том, что показателем умственно</w:t>
      </w:r>
      <w:r>
        <w:rPr>
          <w:rFonts w:ascii="Times New Roman" w:hAnsi="Times New Roman" w:cs="Times New Roman"/>
          <w:sz w:val="28"/>
          <w:szCs w:val="28"/>
        </w:rPr>
        <w:t>го развития ребенка являются об</w:t>
      </w:r>
      <w:r w:rsidRPr="00373DC0">
        <w:rPr>
          <w:rFonts w:ascii="Times New Roman" w:hAnsi="Times New Roman" w:cs="Times New Roman"/>
          <w:sz w:val="28"/>
          <w:szCs w:val="28"/>
        </w:rPr>
        <w:t>щие интеллектуальные</w:t>
      </w:r>
      <w:r>
        <w:rPr>
          <w:rFonts w:ascii="Times New Roman" w:hAnsi="Times New Roman" w:cs="Times New Roman"/>
          <w:sz w:val="28"/>
          <w:szCs w:val="28"/>
        </w:rPr>
        <w:t xml:space="preserve"> умения: принятие задания, пони</w:t>
      </w:r>
      <w:r w:rsidRPr="00373DC0">
        <w:rPr>
          <w:rFonts w:ascii="Times New Roman" w:hAnsi="Times New Roman" w:cs="Times New Roman"/>
          <w:sz w:val="28"/>
          <w:szCs w:val="28"/>
        </w:rPr>
        <w:t>мание условий этого з</w:t>
      </w:r>
      <w:r>
        <w:rPr>
          <w:rFonts w:ascii="Times New Roman" w:hAnsi="Times New Roman" w:cs="Times New Roman"/>
          <w:sz w:val="28"/>
          <w:szCs w:val="28"/>
        </w:rPr>
        <w:t>адания, способы выполнения – ис</w:t>
      </w:r>
      <w:r w:rsidRPr="00373DC0">
        <w:rPr>
          <w:rFonts w:ascii="Times New Roman" w:hAnsi="Times New Roman" w:cs="Times New Roman"/>
          <w:sz w:val="28"/>
          <w:szCs w:val="28"/>
        </w:rPr>
        <w:t xml:space="preserve">пользование практической ориентировки (метод проб или практического </w:t>
      </w:r>
      <w:proofErr w:type="spellStart"/>
      <w:r w:rsidRPr="00373DC0">
        <w:rPr>
          <w:rFonts w:ascii="Times New Roman" w:hAnsi="Times New Roman" w:cs="Times New Roman"/>
          <w:sz w:val="28"/>
          <w:szCs w:val="28"/>
        </w:rPr>
        <w:t>примерива</w:t>
      </w:r>
      <w:r>
        <w:rPr>
          <w:rFonts w:ascii="Times New Roman" w:hAnsi="Times New Roman" w:cs="Times New Roman"/>
          <w:sz w:val="28"/>
          <w:szCs w:val="28"/>
        </w:rPr>
        <w:t>ния</w:t>
      </w:r>
      <w:proofErr w:type="spellEnd"/>
      <w:r>
        <w:rPr>
          <w:rFonts w:ascii="Times New Roman" w:hAnsi="Times New Roman" w:cs="Times New Roman"/>
          <w:sz w:val="28"/>
          <w:szCs w:val="28"/>
        </w:rPr>
        <w:t>), обучаемость в процессе ди</w:t>
      </w:r>
      <w:r w:rsidRPr="00373DC0">
        <w:rPr>
          <w:rFonts w:ascii="Times New Roman" w:hAnsi="Times New Roman" w:cs="Times New Roman"/>
          <w:sz w:val="28"/>
          <w:szCs w:val="28"/>
        </w:rPr>
        <w:t>агностического обследования, интерес к познавательным задачам, к продуктив</w:t>
      </w:r>
      <w:r>
        <w:rPr>
          <w:rFonts w:ascii="Times New Roman" w:hAnsi="Times New Roman" w:cs="Times New Roman"/>
          <w:sz w:val="28"/>
          <w:szCs w:val="28"/>
        </w:rPr>
        <w:t>ным видам деятельности и отноше</w:t>
      </w:r>
      <w:r w:rsidRPr="00373DC0">
        <w:rPr>
          <w:rFonts w:ascii="Times New Roman" w:hAnsi="Times New Roman" w:cs="Times New Roman"/>
          <w:sz w:val="28"/>
          <w:szCs w:val="28"/>
        </w:rPr>
        <w:t>ние к результату своей деятельности.</w:t>
      </w:r>
      <w:proofErr w:type="gramEnd"/>
    </w:p>
    <w:p w:rsidR="006E1F01" w:rsidRPr="00373DC0" w:rsidRDefault="006E1F01" w:rsidP="006E1F01">
      <w:pPr>
        <w:spacing w:line="360" w:lineRule="auto"/>
        <w:ind w:firstLine="709"/>
        <w:rPr>
          <w:rFonts w:ascii="Times New Roman" w:hAnsi="Times New Roman" w:cs="Times New Roman"/>
          <w:sz w:val="28"/>
          <w:szCs w:val="28"/>
        </w:rPr>
      </w:pPr>
      <w:r w:rsidRPr="00373DC0">
        <w:rPr>
          <w:rFonts w:ascii="Times New Roman" w:hAnsi="Times New Roman" w:cs="Times New Roman"/>
          <w:sz w:val="28"/>
          <w:szCs w:val="28"/>
        </w:rPr>
        <w:lastRenderedPageBreak/>
        <w:t>В соответствии с этими показателями и количеством баллов обследуемых детей можно условно разделить на следующие группы.</w:t>
      </w:r>
    </w:p>
    <w:p w:rsidR="006E1F01" w:rsidRPr="00373DC0" w:rsidRDefault="006E1F01" w:rsidP="006E1F01">
      <w:pPr>
        <w:spacing w:line="360" w:lineRule="auto"/>
        <w:ind w:firstLine="709"/>
        <w:rPr>
          <w:rFonts w:ascii="Times New Roman" w:hAnsi="Times New Roman" w:cs="Times New Roman"/>
          <w:sz w:val="28"/>
          <w:szCs w:val="28"/>
        </w:rPr>
      </w:pPr>
      <w:r w:rsidRPr="00373DC0">
        <w:rPr>
          <w:rFonts w:ascii="Times New Roman" w:hAnsi="Times New Roman" w:cs="Times New Roman"/>
          <w:sz w:val="28"/>
          <w:szCs w:val="28"/>
        </w:rPr>
        <w:t>Первую группу (10</w:t>
      </w:r>
      <w:r>
        <w:rPr>
          <w:rFonts w:ascii="Times New Roman" w:hAnsi="Times New Roman" w:cs="Times New Roman"/>
          <w:sz w:val="28"/>
          <w:szCs w:val="28"/>
        </w:rPr>
        <w:t>-</w:t>
      </w:r>
      <w:r w:rsidRPr="00373DC0">
        <w:rPr>
          <w:rFonts w:ascii="Times New Roman" w:hAnsi="Times New Roman" w:cs="Times New Roman"/>
          <w:sz w:val="28"/>
          <w:szCs w:val="28"/>
        </w:rPr>
        <w:t>1</w:t>
      </w:r>
      <w:r>
        <w:rPr>
          <w:rFonts w:ascii="Times New Roman" w:hAnsi="Times New Roman" w:cs="Times New Roman"/>
          <w:sz w:val="28"/>
          <w:szCs w:val="28"/>
        </w:rPr>
        <w:t>2 баллов) составляют дети, кото</w:t>
      </w:r>
      <w:r w:rsidRPr="00373DC0">
        <w:rPr>
          <w:rFonts w:ascii="Times New Roman" w:hAnsi="Times New Roman" w:cs="Times New Roman"/>
          <w:sz w:val="28"/>
          <w:szCs w:val="28"/>
        </w:rPr>
        <w:t>рые не проявляют интереса к игрушкам, не включаются в совместную игру с пс</w:t>
      </w:r>
      <w:r>
        <w:rPr>
          <w:rFonts w:ascii="Times New Roman" w:hAnsi="Times New Roman" w:cs="Times New Roman"/>
          <w:sz w:val="28"/>
          <w:szCs w:val="28"/>
        </w:rPr>
        <w:t>ихологом, не решают познаватель</w:t>
      </w:r>
      <w:r w:rsidRPr="00373DC0">
        <w:rPr>
          <w:rFonts w:ascii="Times New Roman" w:hAnsi="Times New Roman" w:cs="Times New Roman"/>
          <w:sz w:val="28"/>
          <w:szCs w:val="28"/>
        </w:rPr>
        <w:t>ных задач, а в условиях обучения действуют неадекватно. Собственная речь этих детей характеризуется наличием отдельных звуков.</w:t>
      </w:r>
    </w:p>
    <w:p w:rsidR="006E1F01" w:rsidRPr="00373DC0" w:rsidRDefault="006E1F01" w:rsidP="006E1F01">
      <w:pPr>
        <w:spacing w:line="360" w:lineRule="auto"/>
        <w:ind w:firstLine="709"/>
        <w:rPr>
          <w:rFonts w:ascii="Times New Roman" w:hAnsi="Times New Roman" w:cs="Times New Roman"/>
          <w:sz w:val="28"/>
          <w:szCs w:val="28"/>
        </w:rPr>
      </w:pPr>
      <w:r w:rsidRPr="00373DC0">
        <w:rPr>
          <w:rFonts w:ascii="Times New Roman" w:hAnsi="Times New Roman" w:cs="Times New Roman"/>
          <w:sz w:val="28"/>
          <w:szCs w:val="28"/>
        </w:rPr>
        <w:t>Анализ показателей этой группы говорит о глубоком недоразвитии общих интеллектуальных умений. В этих случаях необходимо использов</w:t>
      </w:r>
      <w:r>
        <w:rPr>
          <w:rFonts w:ascii="Times New Roman" w:hAnsi="Times New Roman" w:cs="Times New Roman"/>
          <w:sz w:val="28"/>
          <w:szCs w:val="28"/>
        </w:rPr>
        <w:t>ать клинические методы ди</w:t>
      </w:r>
      <w:r w:rsidRPr="00373DC0">
        <w:rPr>
          <w:rFonts w:ascii="Times New Roman" w:hAnsi="Times New Roman" w:cs="Times New Roman"/>
          <w:sz w:val="28"/>
          <w:szCs w:val="28"/>
        </w:rPr>
        <w:t>агностики.</w:t>
      </w:r>
    </w:p>
    <w:p w:rsidR="006E1F01" w:rsidRPr="00373DC0" w:rsidRDefault="006E1F01" w:rsidP="006E1F01">
      <w:pPr>
        <w:spacing w:line="360" w:lineRule="auto"/>
        <w:ind w:firstLine="709"/>
        <w:rPr>
          <w:rFonts w:ascii="Times New Roman" w:hAnsi="Times New Roman" w:cs="Times New Roman"/>
          <w:sz w:val="28"/>
          <w:szCs w:val="28"/>
        </w:rPr>
      </w:pPr>
      <w:r w:rsidRPr="00373DC0">
        <w:rPr>
          <w:rFonts w:ascii="Times New Roman" w:hAnsi="Times New Roman" w:cs="Times New Roman"/>
          <w:sz w:val="28"/>
          <w:szCs w:val="28"/>
        </w:rPr>
        <w:t>Во вторую группу (13</w:t>
      </w:r>
      <w:r>
        <w:rPr>
          <w:rFonts w:ascii="Times New Roman" w:hAnsi="Times New Roman" w:cs="Times New Roman"/>
          <w:sz w:val="28"/>
          <w:szCs w:val="28"/>
        </w:rPr>
        <w:t>-</w:t>
      </w:r>
      <w:r w:rsidRPr="00373DC0">
        <w:rPr>
          <w:rFonts w:ascii="Times New Roman" w:hAnsi="Times New Roman" w:cs="Times New Roman"/>
          <w:sz w:val="28"/>
          <w:szCs w:val="28"/>
        </w:rPr>
        <w:t>23 балла) входят дети, которые эмоционально реагирую</w:t>
      </w:r>
      <w:r>
        <w:rPr>
          <w:rFonts w:ascii="Times New Roman" w:hAnsi="Times New Roman" w:cs="Times New Roman"/>
          <w:sz w:val="28"/>
          <w:szCs w:val="28"/>
        </w:rPr>
        <w:t>т на игрушки, но неспособные ор</w:t>
      </w:r>
      <w:r w:rsidRPr="00373DC0">
        <w:rPr>
          <w:rFonts w:ascii="Times New Roman" w:hAnsi="Times New Roman" w:cs="Times New Roman"/>
          <w:sz w:val="28"/>
          <w:szCs w:val="28"/>
        </w:rPr>
        <w:t>ганизовать самостояте</w:t>
      </w:r>
      <w:r>
        <w:rPr>
          <w:rFonts w:ascii="Times New Roman" w:hAnsi="Times New Roman" w:cs="Times New Roman"/>
          <w:sz w:val="28"/>
          <w:szCs w:val="28"/>
        </w:rPr>
        <w:t>льную игру, а охотно включающие</w:t>
      </w:r>
      <w:r w:rsidRPr="00373DC0">
        <w:rPr>
          <w:rFonts w:ascii="Times New Roman" w:hAnsi="Times New Roman" w:cs="Times New Roman"/>
          <w:sz w:val="28"/>
          <w:szCs w:val="28"/>
        </w:rPr>
        <w:t>ся в организованную взр</w:t>
      </w:r>
      <w:r>
        <w:rPr>
          <w:rFonts w:ascii="Times New Roman" w:hAnsi="Times New Roman" w:cs="Times New Roman"/>
          <w:sz w:val="28"/>
          <w:szCs w:val="28"/>
        </w:rPr>
        <w:t>ослым; отмечаются некоторые про</w:t>
      </w:r>
      <w:r w:rsidRPr="00373DC0">
        <w:rPr>
          <w:rFonts w:ascii="Times New Roman" w:hAnsi="Times New Roman" w:cs="Times New Roman"/>
          <w:sz w:val="28"/>
          <w:szCs w:val="28"/>
        </w:rPr>
        <w:t>цессуальные действия с игрушками.</w:t>
      </w:r>
    </w:p>
    <w:p w:rsidR="006E1F01" w:rsidRPr="00373DC0" w:rsidRDefault="006E1F01" w:rsidP="006E1F01">
      <w:pPr>
        <w:spacing w:line="360" w:lineRule="auto"/>
        <w:ind w:firstLine="709"/>
        <w:rPr>
          <w:rFonts w:ascii="Times New Roman" w:hAnsi="Times New Roman" w:cs="Times New Roman"/>
          <w:sz w:val="28"/>
          <w:szCs w:val="28"/>
        </w:rPr>
      </w:pPr>
      <w:r w:rsidRPr="00373DC0">
        <w:rPr>
          <w:rFonts w:ascii="Times New Roman" w:hAnsi="Times New Roman" w:cs="Times New Roman"/>
          <w:sz w:val="28"/>
          <w:szCs w:val="28"/>
        </w:rPr>
        <w:t>При самостоятельном выполнении практических задач у детей этой группы преобладают в основном хаотичные действия; в условиях обучения действуют адекватно, но после обучения не пере</w:t>
      </w:r>
      <w:r>
        <w:rPr>
          <w:rFonts w:ascii="Times New Roman" w:hAnsi="Times New Roman" w:cs="Times New Roman"/>
          <w:sz w:val="28"/>
          <w:szCs w:val="28"/>
        </w:rPr>
        <w:t>ходят к практической ориентиров</w:t>
      </w:r>
      <w:r w:rsidRPr="00373DC0">
        <w:rPr>
          <w:rFonts w:ascii="Times New Roman" w:hAnsi="Times New Roman" w:cs="Times New Roman"/>
          <w:sz w:val="28"/>
          <w:szCs w:val="28"/>
        </w:rPr>
        <w:t>ке (методу проб). У них не сформированы предпосылки к продуктивным видам деятельности (интерес, орудийные действия, зрительно-дв</w:t>
      </w:r>
      <w:r>
        <w:rPr>
          <w:rFonts w:ascii="Times New Roman" w:hAnsi="Times New Roman" w:cs="Times New Roman"/>
          <w:sz w:val="28"/>
          <w:szCs w:val="28"/>
        </w:rPr>
        <w:t>игательная координация). Активн</w:t>
      </w:r>
      <w:r w:rsidRPr="00373DC0">
        <w:rPr>
          <w:rFonts w:ascii="Times New Roman" w:hAnsi="Times New Roman" w:cs="Times New Roman"/>
          <w:sz w:val="28"/>
          <w:szCs w:val="28"/>
        </w:rPr>
        <w:t>ая речь этих детей хара</w:t>
      </w:r>
      <w:r>
        <w:rPr>
          <w:rFonts w:ascii="Times New Roman" w:hAnsi="Times New Roman" w:cs="Times New Roman"/>
          <w:sz w:val="28"/>
          <w:szCs w:val="28"/>
        </w:rPr>
        <w:t>ктеризуется отдельными словами и</w:t>
      </w:r>
      <w:r w:rsidRPr="00373DC0">
        <w:rPr>
          <w:rFonts w:ascii="Times New Roman" w:hAnsi="Times New Roman" w:cs="Times New Roman"/>
          <w:sz w:val="28"/>
          <w:szCs w:val="28"/>
        </w:rPr>
        <w:t>ли звуками. Фразовая</w:t>
      </w:r>
      <w:r>
        <w:rPr>
          <w:rFonts w:ascii="Times New Roman" w:hAnsi="Times New Roman" w:cs="Times New Roman"/>
          <w:sz w:val="28"/>
          <w:szCs w:val="28"/>
        </w:rPr>
        <w:t xml:space="preserve"> речь, как правило, </w:t>
      </w:r>
      <w:proofErr w:type="spellStart"/>
      <w:r>
        <w:rPr>
          <w:rFonts w:ascii="Times New Roman" w:hAnsi="Times New Roman" w:cs="Times New Roman"/>
          <w:sz w:val="28"/>
          <w:szCs w:val="28"/>
        </w:rPr>
        <w:t>аграмматичная</w:t>
      </w:r>
      <w:proofErr w:type="spellEnd"/>
      <w:r w:rsidRPr="00373DC0">
        <w:rPr>
          <w:rFonts w:ascii="Times New Roman" w:hAnsi="Times New Roman" w:cs="Times New Roman"/>
          <w:sz w:val="28"/>
          <w:szCs w:val="28"/>
        </w:rPr>
        <w:t>, малопонятная для окружающих.</w:t>
      </w:r>
    </w:p>
    <w:p w:rsidR="006E1F01" w:rsidRPr="00373DC0" w:rsidRDefault="006E1F01" w:rsidP="006E1F01">
      <w:pPr>
        <w:spacing w:line="360" w:lineRule="auto"/>
        <w:ind w:firstLine="709"/>
        <w:rPr>
          <w:rFonts w:ascii="Times New Roman" w:hAnsi="Times New Roman" w:cs="Times New Roman"/>
          <w:sz w:val="28"/>
          <w:szCs w:val="28"/>
        </w:rPr>
      </w:pPr>
      <w:r w:rsidRPr="00373DC0">
        <w:rPr>
          <w:rFonts w:ascii="Times New Roman" w:hAnsi="Times New Roman" w:cs="Times New Roman"/>
          <w:sz w:val="28"/>
          <w:szCs w:val="28"/>
        </w:rPr>
        <w:t>Показатели обследовани</w:t>
      </w:r>
      <w:r>
        <w:rPr>
          <w:rFonts w:ascii="Times New Roman" w:hAnsi="Times New Roman" w:cs="Times New Roman"/>
          <w:sz w:val="28"/>
          <w:szCs w:val="28"/>
        </w:rPr>
        <w:t>я этой группы детей говорят о з</w:t>
      </w:r>
      <w:r w:rsidRPr="00373DC0">
        <w:rPr>
          <w:rFonts w:ascii="Times New Roman" w:hAnsi="Times New Roman" w:cs="Times New Roman"/>
          <w:sz w:val="28"/>
          <w:szCs w:val="28"/>
        </w:rPr>
        <w:t>начительном недоразв</w:t>
      </w:r>
      <w:r>
        <w:rPr>
          <w:rFonts w:ascii="Times New Roman" w:hAnsi="Times New Roman" w:cs="Times New Roman"/>
          <w:sz w:val="28"/>
          <w:szCs w:val="28"/>
        </w:rPr>
        <w:t>итии общих интеллектуальных уме</w:t>
      </w:r>
      <w:r w:rsidRPr="00373DC0">
        <w:rPr>
          <w:rFonts w:ascii="Times New Roman" w:hAnsi="Times New Roman" w:cs="Times New Roman"/>
          <w:sz w:val="28"/>
          <w:szCs w:val="28"/>
        </w:rPr>
        <w:t>ний. Эти дети также нуждаются в комплексном изучении с использованием клинических методов.</w:t>
      </w:r>
    </w:p>
    <w:p w:rsidR="006E1F01" w:rsidRPr="00373DC0"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Третью группу (24-</w:t>
      </w:r>
      <w:r w:rsidRPr="00373DC0">
        <w:rPr>
          <w:rFonts w:ascii="Times New Roman" w:hAnsi="Times New Roman" w:cs="Times New Roman"/>
          <w:sz w:val="28"/>
          <w:szCs w:val="28"/>
        </w:rPr>
        <w:t>33 балла) сост</w:t>
      </w:r>
      <w:r>
        <w:rPr>
          <w:rFonts w:ascii="Times New Roman" w:hAnsi="Times New Roman" w:cs="Times New Roman"/>
          <w:sz w:val="28"/>
          <w:szCs w:val="28"/>
        </w:rPr>
        <w:t>авляют дети, заинте</w:t>
      </w:r>
      <w:r w:rsidRPr="00373DC0">
        <w:rPr>
          <w:rFonts w:ascii="Times New Roman" w:hAnsi="Times New Roman" w:cs="Times New Roman"/>
          <w:sz w:val="28"/>
          <w:szCs w:val="28"/>
        </w:rPr>
        <w:t xml:space="preserve">ресованные в действиях с игрушками, включающиеся в совместную игру </w:t>
      </w:r>
      <w:proofErr w:type="gramStart"/>
      <w:r w:rsidRPr="00373DC0">
        <w:rPr>
          <w:rFonts w:ascii="Times New Roman" w:hAnsi="Times New Roman" w:cs="Times New Roman"/>
          <w:sz w:val="28"/>
          <w:szCs w:val="28"/>
        </w:rPr>
        <w:t>со</w:t>
      </w:r>
      <w:proofErr w:type="gramEnd"/>
      <w:r w:rsidRPr="00373DC0">
        <w:rPr>
          <w:rFonts w:ascii="Times New Roman" w:hAnsi="Times New Roman" w:cs="Times New Roman"/>
          <w:sz w:val="28"/>
          <w:szCs w:val="28"/>
        </w:rPr>
        <w:t xml:space="preserve"> вз</w:t>
      </w:r>
      <w:r>
        <w:rPr>
          <w:rFonts w:ascii="Times New Roman" w:hAnsi="Times New Roman" w:cs="Times New Roman"/>
          <w:sz w:val="28"/>
          <w:szCs w:val="28"/>
        </w:rPr>
        <w:t>рослым и способные выполнить са</w:t>
      </w:r>
      <w:r w:rsidRPr="00373DC0">
        <w:rPr>
          <w:rFonts w:ascii="Times New Roman" w:hAnsi="Times New Roman" w:cs="Times New Roman"/>
          <w:sz w:val="28"/>
          <w:szCs w:val="28"/>
        </w:rPr>
        <w:t>мостоятельно предметно-игровые действия.</w:t>
      </w:r>
    </w:p>
    <w:p w:rsidR="006E1F01" w:rsidRPr="00373DC0" w:rsidRDefault="006E1F01" w:rsidP="006E1F01">
      <w:pPr>
        <w:spacing w:line="360" w:lineRule="auto"/>
        <w:ind w:firstLine="709"/>
        <w:rPr>
          <w:rFonts w:ascii="Times New Roman" w:hAnsi="Times New Roman" w:cs="Times New Roman"/>
          <w:sz w:val="28"/>
          <w:szCs w:val="28"/>
        </w:rPr>
      </w:pPr>
      <w:r w:rsidRPr="00373DC0">
        <w:rPr>
          <w:rFonts w:ascii="Times New Roman" w:hAnsi="Times New Roman" w:cs="Times New Roman"/>
          <w:sz w:val="28"/>
          <w:szCs w:val="28"/>
        </w:rPr>
        <w:t>В процессе выполне</w:t>
      </w:r>
      <w:r>
        <w:rPr>
          <w:rFonts w:ascii="Times New Roman" w:hAnsi="Times New Roman" w:cs="Times New Roman"/>
          <w:sz w:val="28"/>
          <w:szCs w:val="28"/>
        </w:rPr>
        <w:t>ния практических задач они поль</w:t>
      </w:r>
      <w:r w:rsidRPr="00373DC0">
        <w:rPr>
          <w:rFonts w:ascii="Times New Roman" w:hAnsi="Times New Roman" w:cs="Times New Roman"/>
          <w:sz w:val="28"/>
          <w:szCs w:val="28"/>
        </w:rPr>
        <w:t xml:space="preserve">зуются в основном методом перебора вариантов, но после обучения переходят к практической ориентировке (методу проб). У этих детей отмечается интерес к продуктивным </w:t>
      </w:r>
      <w:r w:rsidRPr="00373DC0">
        <w:rPr>
          <w:rFonts w:ascii="Times New Roman" w:hAnsi="Times New Roman" w:cs="Times New Roman"/>
          <w:sz w:val="28"/>
          <w:szCs w:val="28"/>
        </w:rPr>
        <w:lastRenderedPageBreak/>
        <w:t>видам деятельности (конструированию, рисованию), но они не могут самостоятельно</w:t>
      </w:r>
      <w:r>
        <w:rPr>
          <w:rFonts w:ascii="Times New Roman" w:hAnsi="Times New Roman" w:cs="Times New Roman"/>
          <w:sz w:val="28"/>
          <w:szCs w:val="28"/>
        </w:rPr>
        <w:t xml:space="preserve"> выполнить задание, после обуче</w:t>
      </w:r>
      <w:r w:rsidRPr="00373DC0">
        <w:rPr>
          <w:rFonts w:ascii="Times New Roman" w:hAnsi="Times New Roman" w:cs="Times New Roman"/>
          <w:sz w:val="28"/>
          <w:szCs w:val="28"/>
        </w:rPr>
        <w:t>ния с заданием справля</w:t>
      </w:r>
      <w:r>
        <w:rPr>
          <w:rFonts w:ascii="Times New Roman" w:hAnsi="Times New Roman" w:cs="Times New Roman"/>
          <w:sz w:val="28"/>
          <w:szCs w:val="28"/>
        </w:rPr>
        <w:t>ются. У них, как правило, име</w:t>
      </w:r>
      <w:r w:rsidRPr="00373DC0">
        <w:rPr>
          <w:rFonts w:ascii="Times New Roman" w:hAnsi="Times New Roman" w:cs="Times New Roman"/>
          <w:sz w:val="28"/>
          <w:szCs w:val="28"/>
        </w:rPr>
        <w:t>ется собственная речь: в</w:t>
      </w:r>
      <w:r>
        <w:rPr>
          <w:rFonts w:ascii="Times New Roman" w:hAnsi="Times New Roman" w:cs="Times New Roman"/>
          <w:sz w:val="28"/>
          <w:szCs w:val="28"/>
        </w:rPr>
        <w:t xml:space="preserve"> основном это лепет либо отдель</w:t>
      </w:r>
      <w:r w:rsidRPr="00373DC0">
        <w:rPr>
          <w:rFonts w:ascii="Times New Roman" w:hAnsi="Times New Roman" w:cs="Times New Roman"/>
          <w:sz w:val="28"/>
          <w:szCs w:val="28"/>
        </w:rPr>
        <w:t>ные слова, иногда встречается малопонятная для окружающих фраза. Э</w:t>
      </w:r>
      <w:r>
        <w:rPr>
          <w:rFonts w:ascii="Times New Roman" w:hAnsi="Times New Roman" w:cs="Times New Roman"/>
          <w:sz w:val="28"/>
          <w:szCs w:val="28"/>
        </w:rPr>
        <w:t>та группа детей нуждается в тща</w:t>
      </w:r>
      <w:r w:rsidRPr="00373DC0">
        <w:rPr>
          <w:rFonts w:ascii="Times New Roman" w:hAnsi="Times New Roman" w:cs="Times New Roman"/>
          <w:sz w:val="28"/>
          <w:szCs w:val="28"/>
        </w:rPr>
        <w:t>тельном обследовании слуха и речи.</w:t>
      </w:r>
    </w:p>
    <w:p w:rsidR="006E1F0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Четвертую группу (34-</w:t>
      </w:r>
      <w:r w:rsidRPr="00373DC0">
        <w:rPr>
          <w:rFonts w:ascii="Times New Roman" w:hAnsi="Times New Roman" w:cs="Times New Roman"/>
          <w:sz w:val="28"/>
          <w:szCs w:val="28"/>
        </w:rPr>
        <w:t>40 баллов) составляют дети, у которых отмечается интерес к действиям с игрушками, они самостоятельно органи</w:t>
      </w:r>
      <w:r>
        <w:rPr>
          <w:rFonts w:ascii="Times New Roman" w:hAnsi="Times New Roman" w:cs="Times New Roman"/>
          <w:sz w:val="28"/>
          <w:szCs w:val="28"/>
        </w:rPr>
        <w:t>зуют сюжетную игру. При выполне</w:t>
      </w:r>
      <w:r w:rsidRPr="00373DC0">
        <w:rPr>
          <w:rFonts w:ascii="Times New Roman" w:hAnsi="Times New Roman" w:cs="Times New Roman"/>
          <w:sz w:val="28"/>
          <w:szCs w:val="28"/>
        </w:rPr>
        <w:t>нии практических зад</w:t>
      </w:r>
      <w:r>
        <w:rPr>
          <w:rFonts w:ascii="Times New Roman" w:hAnsi="Times New Roman" w:cs="Times New Roman"/>
          <w:sz w:val="28"/>
          <w:szCs w:val="28"/>
        </w:rPr>
        <w:t>ач эти дети пользуются практиче</w:t>
      </w:r>
      <w:r w:rsidRPr="00373DC0">
        <w:rPr>
          <w:rFonts w:ascii="Times New Roman" w:hAnsi="Times New Roman" w:cs="Times New Roman"/>
          <w:sz w:val="28"/>
          <w:szCs w:val="28"/>
        </w:rPr>
        <w:t>ской ориентировкой (методом проб). У них имеется интерес к продуктивным видам деятельности, они самостоятельно справляются с предложе</w:t>
      </w:r>
      <w:r>
        <w:rPr>
          <w:rFonts w:ascii="Times New Roman" w:hAnsi="Times New Roman" w:cs="Times New Roman"/>
          <w:sz w:val="28"/>
          <w:szCs w:val="28"/>
        </w:rPr>
        <w:t>нными заданиями. Речь у этих де</w:t>
      </w:r>
      <w:r w:rsidRPr="00373DC0">
        <w:rPr>
          <w:rFonts w:ascii="Times New Roman" w:hAnsi="Times New Roman" w:cs="Times New Roman"/>
          <w:sz w:val="28"/>
          <w:szCs w:val="28"/>
        </w:rPr>
        <w:t>тей, как правило, фразовая, понятная для окружающих. Они достигают хорошего уровня познавательного развития.</w:t>
      </w:r>
    </w:p>
    <w:p w:rsidR="006E1F01" w:rsidRDefault="006E1F01" w:rsidP="006E1F01">
      <w:pPr>
        <w:rPr>
          <w:rFonts w:ascii="Times New Roman" w:hAnsi="Times New Roman" w:cs="Times New Roman"/>
          <w:sz w:val="28"/>
          <w:szCs w:val="28"/>
        </w:rPr>
      </w:pPr>
      <w:r>
        <w:rPr>
          <w:rFonts w:ascii="Times New Roman" w:hAnsi="Times New Roman" w:cs="Times New Roman"/>
          <w:sz w:val="28"/>
          <w:szCs w:val="28"/>
        </w:rPr>
        <w:br w:type="page"/>
      </w:r>
    </w:p>
    <w:p w:rsidR="006E1F01" w:rsidRPr="00061F31" w:rsidRDefault="006E1F01" w:rsidP="006E1F01">
      <w:pPr>
        <w:spacing w:after="720" w:line="360" w:lineRule="auto"/>
        <w:jc w:val="center"/>
        <w:rPr>
          <w:rFonts w:ascii="Times New Roman" w:hAnsi="Times New Roman" w:cs="Times New Roman"/>
          <w:b/>
          <w:sz w:val="28"/>
          <w:szCs w:val="28"/>
        </w:rPr>
      </w:pPr>
      <w:r w:rsidRPr="00061F31">
        <w:rPr>
          <w:rFonts w:ascii="Times New Roman" w:hAnsi="Times New Roman" w:cs="Times New Roman"/>
          <w:b/>
          <w:sz w:val="28"/>
          <w:szCs w:val="28"/>
        </w:rPr>
        <w:lastRenderedPageBreak/>
        <w:t xml:space="preserve">ПРИЛОЖЕНИЕ </w:t>
      </w:r>
      <w:proofErr w:type="gramStart"/>
      <w:r w:rsidRPr="00061F31">
        <w:rPr>
          <w:rFonts w:ascii="Times New Roman" w:hAnsi="Times New Roman" w:cs="Times New Roman"/>
          <w:b/>
          <w:sz w:val="28"/>
          <w:szCs w:val="28"/>
        </w:rPr>
        <w:t>В</w:t>
      </w:r>
      <w:proofErr w:type="gramEnd"/>
    </w:p>
    <w:p w:rsidR="006E1F01" w:rsidRPr="00061F31" w:rsidRDefault="006E1F01" w:rsidP="006E1F01">
      <w:pPr>
        <w:spacing w:line="360" w:lineRule="auto"/>
        <w:jc w:val="center"/>
        <w:rPr>
          <w:rFonts w:ascii="Times New Roman" w:hAnsi="Times New Roman" w:cs="Times New Roman"/>
          <w:b/>
          <w:sz w:val="28"/>
          <w:szCs w:val="28"/>
        </w:rPr>
      </w:pPr>
      <w:r w:rsidRPr="00061F31">
        <w:rPr>
          <w:rFonts w:ascii="Times New Roman" w:hAnsi="Times New Roman" w:cs="Times New Roman"/>
          <w:b/>
          <w:sz w:val="28"/>
          <w:szCs w:val="28"/>
        </w:rPr>
        <w:t xml:space="preserve">Стандартные прогрессивные матрицы </w:t>
      </w:r>
      <w:proofErr w:type="gramStart"/>
      <w:r w:rsidRPr="00061F31">
        <w:rPr>
          <w:rFonts w:ascii="Times New Roman" w:hAnsi="Times New Roman" w:cs="Times New Roman"/>
          <w:b/>
          <w:sz w:val="28"/>
          <w:szCs w:val="28"/>
        </w:rPr>
        <w:t>Дж</w:t>
      </w:r>
      <w:proofErr w:type="gramEnd"/>
      <w:r w:rsidRPr="00061F31">
        <w:rPr>
          <w:rFonts w:ascii="Times New Roman" w:hAnsi="Times New Roman" w:cs="Times New Roman"/>
          <w:b/>
          <w:sz w:val="28"/>
          <w:szCs w:val="28"/>
        </w:rPr>
        <w:t>. Равена</w:t>
      </w:r>
    </w:p>
    <w:p w:rsidR="006E1F01" w:rsidRDefault="006E1F01" w:rsidP="006E1F01">
      <w:pPr>
        <w:spacing w:line="360" w:lineRule="auto"/>
        <w:ind w:firstLine="709"/>
        <w:rPr>
          <w:rFonts w:ascii="Times New Roman" w:hAnsi="Times New Roman" w:cs="Times New Roman"/>
          <w:sz w:val="28"/>
          <w:szCs w:val="28"/>
        </w:rPr>
      </w:pPr>
      <w:r w:rsidRPr="00061F31">
        <w:rPr>
          <w:rFonts w:ascii="Times New Roman" w:hAnsi="Times New Roman" w:cs="Times New Roman"/>
          <w:i/>
          <w:sz w:val="28"/>
          <w:szCs w:val="28"/>
        </w:rPr>
        <w:t>Инструкция</w:t>
      </w:r>
      <w:r w:rsidRPr="00061F31">
        <w:rPr>
          <w:rFonts w:ascii="Times New Roman" w:hAnsi="Times New Roman" w:cs="Times New Roman"/>
          <w:sz w:val="28"/>
          <w:szCs w:val="28"/>
        </w:rPr>
        <w:t>: «Перед Вами в тестовой тетради содержится 60 заданий. Все задачи разделены на 5 групп, которые называются сериями и обозначены буквами</w:t>
      </w:r>
      <w:proofErr w:type="gramStart"/>
      <w:r w:rsidRPr="00061F31">
        <w:rPr>
          <w:rFonts w:ascii="Times New Roman" w:hAnsi="Times New Roman" w:cs="Times New Roman"/>
          <w:sz w:val="28"/>
          <w:szCs w:val="28"/>
        </w:rPr>
        <w:t xml:space="preserve"> А</w:t>
      </w:r>
      <w:proofErr w:type="gramEnd"/>
      <w:r w:rsidRPr="00061F31">
        <w:rPr>
          <w:rFonts w:ascii="Times New Roman" w:hAnsi="Times New Roman" w:cs="Times New Roman"/>
          <w:sz w:val="28"/>
          <w:szCs w:val="28"/>
        </w:rPr>
        <w:t>, В, С, D, Е. В каждой серии 12 заданий. Задания составлены так, чтобы в начале каждой серии располагались более легкие задания, а в конце более трудные. В каждом задании в большой рамке содержится образец, составленный из определенных фигур. Эти фигуры или рисунки составлены не хаотично, а согласно определенной закономерности. Эту закономерность Вы должны в каждом задании выяснить. В каждом большом образце отсутствует часть или последняя фигура. Вы должны найти фигуру, которой нужно правильно дополнить большой образец (матрицу) согласно закономерности, которую Вы при решении задания выявили. Фигуры или образцы, среди которых есть и нужная для дополнения верхнего изображения фигура, обозначены числами 1-6 или 1-8. Номер той фигуры, которой следует дополнить большое изображение в верхней рамке, нужно записать в соответствующую клеточку бланка. Будьте внимательны. Переходите последовательно от задания к заданию, строго соблюдайте очередность заданий и не пропускайте (не перескакивайте) ни одно задание. Если какое-то задание не знаете, как решить, угадайте, которая из фигур (изображений) под большой рамкой могла бы попасть на пустое место образца».</w:t>
      </w:r>
    </w:p>
    <w:p w:rsidR="006E1F0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Пример карточки с заданием представлен на рис</w:t>
      </w:r>
      <w:r w:rsidR="00DD5339">
        <w:rPr>
          <w:rFonts w:ascii="Times New Roman" w:hAnsi="Times New Roman" w:cs="Times New Roman"/>
          <w:sz w:val="28"/>
          <w:szCs w:val="28"/>
        </w:rPr>
        <w:t>.</w:t>
      </w:r>
      <w:r>
        <w:rPr>
          <w:rFonts w:ascii="Times New Roman" w:hAnsi="Times New Roman" w:cs="Times New Roman"/>
          <w:sz w:val="28"/>
          <w:szCs w:val="28"/>
        </w:rPr>
        <w:t xml:space="preserve"> В.1.</w:t>
      </w:r>
    </w:p>
    <w:p w:rsidR="006E1F01" w:rsidRDefault="006E1F01" w:rsidP="006E1F01">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086225" cy="4181475"/>
            <wp:effectExtent l="19050" t="0" r="9525" b="0"/>
            <wp:docPr id="44" name="Рисунок 19" descr="Стандартные_прогрессивные_матрицы_-_задание_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андартные_прогрессивные_матрицы_-_задание_A1.png"/>
                    <pic:cNvPicPr/>
                  </pic:nvPicPr>
                  <pic:blipFill>
                    <a:blip r:embed="rId13" cstate="print"/>
                    <a:stretch>
                      <a:fillRect/>
                    </a:stretch>
                  </pic:blipFill>
                  <pic:spPr>
                    <a:xfrm>
                      <a:off x="0" y="0"/>
                      <a:ext cx="4086225" cy="4181475"/>
                    </a:xfrm>
                    <a:prstGeom prst="rect">
                      <a:avLst/>
                    </a:prstGeom>
                  </pic:spPr>
                </pic:pic>
              </a:graphicData>
            </a:graphic>
          </wp:inline>
        </w:drawing>
      </w:r>
    </w:p>
    <w:p w:rsidR="006E1F01" w:rsidRPr="00895F1A" w:rsidRDefault="006E1F01" w:rsidP="006E1F01">
      <w:pPr>
        <w:spacing w:line="360" w:lineRule="auto"/>
        <w:jc w:val="center"/>
        <w:rPr>
          <w:rFonts w:ascii="Times New Roman" w:hAnsi="Times New Roman" w:cs="Times New Roman"/>
          <w:i/>
          <w:sz w:val="28"/>
          <w:szCs w:val="28"/>
        </w:rPr>
      </w:pPr>
      <w:r w:rsidRPr="00205827">
        <w:rPr>
          <w:rFonts w:ascii="Times New Roman" w:hAnsi="Times New Roman" w:cs="Times New Roman"/>
          <w:b/>
          <w:i/>
          <w:sz w:val="28"/>
          <w:szCs w:val="28"/>
        </w:rPr>
        <w:t>Рис</w:t>
      </w:r>
      <w:r w:rsidR="00DD5339">
        <w:rPr>
          <w:rFonts w:ascii="Times New Roman" w:hAnsi="Times New Roman" w:cs="Times New Roman"/>
          <w:b/>
          <w:i/>
          <w:sz w:val="28"/>
          <w:szCs w:val="28"/>
        </w:rPr>
        <w:t>.</w:t>
      </w:r>
      <w:r w:rsidRPr="00205827">
        <w:rPr>
          <w:rFonts w:ascii="Times New Roman" w:hAnsi="Times New Roman" w:cs="Times New Roman"/>
          <w:b/>
          <w:i/>
          <w:sz w:val="28"/>
          <w:szCs w:val="28"/>
        </w:rPr>
        <w:t xml:space="preserve"> В.1</w:t>
      </w:r>
      <w:r w:rsidRPr="00895F1A">
        <w:rPr>
          <w:rFonts w:ascii="Times New Roman" w:hAnsi="Times New Roman" w:cs="Times New Roman"/>
          <w:i/>
          <w:sz w:val="28"/>
          <w:szCs w:val="28"/>
        </w:rPr>
        <w:t xml:space="preserve">. Пример задания из методики </w:t>
      </w:r>
      <w:proofErr w:type="gramStart"/>
      <w:r w:rsidRPr="00895F1A">
        <w:rPr>
          <w:rFonts w:ascii="Times New Roman" w:hAnsi="Times New Roman" w:cs="Times New Roman"/>
          <w:i/>
          <w:sz w:val="28"/>
          <w:szCs w:val="28"/>
        </w:rPr>
        <w:t>Дж</w:t>
      </w:r>
      <w:proofErr w:type="gramEnd"/>
      <w:r w:rsidRPr="00895F1A">
        <w:rPr>
          <w:rFonts w:ascii="Times New Roman" w:hAnsi="Times New Roman" w:cs="Times New Roman"/>
          <w:i/>
          <w:sz w:val="28"/>
          <w:szCs w:val="28"/>
        </w:rPr>
        <w:t>. Равена</w:t>
      </w:r>
    </w:p>
    <w:p w:rsidR="006E1F01" w:rsidRDefault="006E1F01" w:rsidP="006E1F01">
      <w:pPr>
        <w:spacing w:line="360" w:lineRule="auto"/>
        <w:jc w:val="center"/>
        <w:rPr>
          <w:rFonts w:ascii="Times New Roman" w:hAnsi="Times New Roman" w:cs="Times New Roman"/>
          <w:i/>
          <w:sz w:val="28"/>
          <w:szCs w:val="28"/>
        </w:rPr>
      </w:pPr>
    </w:p>
    <w:p w:rsidR="006E1F01" w:rsidRDefault="006E1F01" w:rsidP="006E1F01">
      <w:pPr>
        <w:spacing w:line="360" w:lineRule="auto"/>
        <w:jc w:val="center"/>
        <w:rPr>
          <w:rFonts w:ascii="Times New Roman" w:hAnsi="Times New Roman" w:cs="Times New Roman"/>
          <w:i/>
          <w:sz w:val="28"/>
          <w:szCs w:val="28"/>
        </w:rPr>
      </w:pPr>
      <w:r>
        <w:rPr>
          <w:rFonts w:ascii="Times New Roman" w:hAnsi="Times New Roman" w:cs="Times New Roman"/>
          <w:i/>
          <w:sz w:val="28"/>
          <w:szCs w:val="28"/>
        </w:rPr>
        <w:t>Обработка результатов методики</w:t>
      </w:r>
    </w:p>
    <w:p w:rsidR="006E1F0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Ключ к методике представлен в таблице В.1. За каждое верно выполненное задание ставится 1 балл (максимальный балл по методике – 60).</w:t>
      </w:r>
    </w:p>
    <w:p w:rsidR="006E1F01" w:rsidRDefault="006E1F01" w:rsidP="006E1F01">
      <w:pPr>
        <w:spacing w:line="360" w:lineRule="auto"/>
        <w:ind w:firstLine="709"/>
        <w:jc w:val="right"/>
        <w:rPr>
          <w:rFonts w:ascii="Times New Roman" w:hAnsi="Times New Roman" w:cs="Times New Roman"/>
          <w:i/>
          <w:sz w:val="28"/>
          <w:szCs w:val="28"/>
        </w:rPr>
      </w:pPr>
      <w:r w:rsidRPr="001D7A1D">
        <w:rPr>
          <w:rFonts w:ascii="Times New Roman" w:hAnsi="Times New Roman" w:cs="Times New Roman"/>
          <w:b/>
          <w:i/>
          <w:sz w:val="28"/>
          <w:szCs w:val="28"/>
        </w:rPr>
        <w:t>Таблица В.1</w:t>
      </w:r>
      <w:r w:rsidRPr="001D7A1D">
        <w:rPr>
          <w:rFonts w:ascii="Times New Roman" w:hAnsi="Times New Roman" w:cs="Times New Roman"/>
          <w:i/>
          <w:sz w:val="28"/>
          <w:szCs w:val="28"/>
        </w:rPr>
        <w:t xml:space="preserve">. Ключ к методике Стандартные прогрессивные матрицы </w:t>
      </w:r>
      <w:proofErr w:type="gramStart"/>
      <w:r w:rsidRPr="001D7A1D">
        <w:rPr>
          <w:rFonts w:ascii="Times New Roman" w:hAnsi="Times New Roman" w:cs="Times New Roman"/>
          <w:i/>
          <w:sz w:val="28"/>
          <w:szCs w:val="28"/>
        </w:rPr>
        <w:t>Дж</w:t>
      </w:r>
      <w:proofErr w:type="gramEnd"/>
      <w:r w:rsidRPr="001D7A1D">
        <w:rPr>
          <w:rFonts w:ascii="Times New Roman" w:hAnsi="Times New Roman" w:cs="Times New Roman"/>
          <w:i/>
          <w:sz w:val="28"/>
          <w:szCs w:val="28"/>
        </w:rPr>
        <w:t>. Равена</w:t>
      </w:r>
    </w:p>
    <w:tbl>
      <w:tblPr>
        <w:tblStyle w:val="a8"/>
        <w:tblW w:w="0" w:type="auto"/>
        <w:jc w:val="center"/>
        <w:tblLook w:val="04A0"/>
      </w:tblPr>
      <w:tblGrid>
        <w:gridCol w:w="496"/>
        <w:gridCol w:w="1218"/>
        <w:gridCol w:w="1203"/>
        <w:gridCol w:w="1203"/>
        <w:gridCol w:w="1218"/>
        <w:gridCol w:w="1187"/>
      </w:tblGrid>
      <w:tr w:rsidR="006E1F01" w:rsidRPr="00880611" w:rsidTr="004C5FA8">
        <w:trPr>
          <w:jc w:val="center"/>
        </w:trPr>
        <w:tc>
          <w:tcPr>
            <w:tcW w:w="0" w:type="auto"/>
            <w:vAlign w:val="center"/>
            <w:hideMark/>
          </w:tcPr>
          <w:p w:rsidR="006E1F01" w:rsidRPr="00880611" w:rsidRDefault="006E1F01" w:rsidP="004C5FA8">
            <w:pPr>
              <w:jc w:val="center"/>
              <w:rPr>
                <w:rFonts w:ascii="Times New Roman" w:hAnsi="Times New Roman" w:cs="Times New Roman"/>
                <w:bCs/>
                <w:sz w:val="28"/>
                <w:szCs w:val="28"/>
              </w:rPr>
            </w:pPr>
          </w:p>
        </w:tc>
        <w:tc>
          <w:tcPr>
            <w:tcW w:w="0" w:type="auto"/>
            <w:vAlign w:val="center"/>
            <w:hideMark/>
          </w:tcPr>
          <w:p w:rsidR="006E1F01" w:rsidRPr="00880611" w:rsidRDefault="006E1F01" w:rsidP="004C5FA8">
            <w:pPr>
              <w:jc w:val="center"/>
              <w:rPr>
                <w:rFonts w:ascii="Times New Roman" w:hAnsi="Times New Roman" w:cs="Times New Roman"/>
                <w:bCs/>
                <w:sz w:val="28"/>
                <w:szCs w:val="28"/>
              </w:rPr>
            </w:pPr>
            <w:r w:rsidRPr="00880611">
              <w:rPr>
                <w:rFonts w:ascii="Times New Roman" w:hAnsi="Times New Roman" w:cs="Times New Roman"/>
                <w:bCs/>
                <w:sz w:val="28"/>
                <w:szCs w:val="28"/>
              </w:rPr>
              <w:t>Серия</w:t>
            </w:r>
            <w:proofErr w:type="gramStart"/>
            <w:r w:rsidRPr="00880611">
              <w:rPr>
                <w:rFonts w:ascii="Times New Roman" w:hAnsi="Times New Roman" w:cs="Times New Roman"/>
                <w:bCs/>
                <w:sz w:val="28"/>
                <w:szCs w:val="28"/>
              </w:rPr>
              <w:t xml:space="preserve"> А</w:t>
            </w:r>
            <w:proofErr w:type="gramEnd"/>
          </w:p>
        </w:tc>
        <w:tc>
          <w:tcPr>
            <w:tcW w:w="0" w:type="auto"/>
            <w:vAlign w:val="center"/>
            <w:hideMark/>
          </w:tcPr>
          <w:p w:rsidR="006E1F01" w:rsidRPr="00880611" w:rsidRDefault="006E1F01" w:rsidP="004C5FA8">
            <w:pPr>
              <w:jc w:val="center"/>
              <w:rPr>
                <w:rFonts w:ascii="Times New Roman" w:hAnsi="Times New Roman" w:cs="Times New Roman"/>
                <w:bCs/>
                <w:sz w:val="28"/>
                <w:szCs w:val="28"/>
              </w:rPr>
            </w:pPr>
            <w:r w:rsidRPr="00880611">
              <w:rPr>
                <w:rFonts w:ascii="Times New Roman" w:hAnsi="Times New Roman" w:cs="Times New Roman"/>
                <w:bCs/>
                <w:sz w:val="28"/>
                <w:szCs w:val="28"/>
              </w:rPr>
              <w:t>Серия</w:t>
            </w:r>
            <w:proofErr w:type="gramStart"/>
            <w:r w:rsidRPr="00880611">
              <w:rPr>
                <w:rFonts w:ascii="Times New Roman" w:hAnsi="Times New Roman" w:cs="Times New Roman"/>
                <w:bCs/>
                <w:sz w:val="28"/>
                <w:szCs w:val="28"/>
              </w:rPr>
              <w:t xml:space="preserve"> В</w:t>
            </w:r>
            <w:proofErr w:type="gramEnd"/>
          </w:p>
        </w:tc>
        <w:tc>
          <w:tcPr>
            <w:tcW w:w="0" w:type="auto"/>
            <w:vAlign w:val="center"/>
            <w:hideMark/>
          </w:tcPr>
          <w:p w:rsidR="006E1F01" w:rsidRPr="00880611" w:rsidRDefault="006E1F01" w:rsidP="004C5FA8">
            <w:pPr>
              <w:jc w:val="center"/>
              <w:rPr>
                <w:rFonts w:ascii="Times New Roman" w:hAnsi="Times New Roman" w:cs="Times New Roman"/>
                <w:bCs/>
                <w:sz w:val="28"/>
                <w:szCs w:val="28"/>
              </w:rPr>
            </w:pPr>
            <w:r w:rsidRPr="00880611">
              <w:rPr>
                <w:rFonts w:ascii="Times New Roman" w:hAnsi="Times New Roman" w:cs="Times New Roman"/>
                <w:bCs/>
                <w:sz w:val="28"/>
                <w:szCs w:val="28"/>
              </w:rPr>
              <w:t>Серия</w:t>
            </w:r>
            <w:proofErr w:type="gramStart"/>
            <w:r w:rsidRPr="00880611">
              <w:rPr>
                <w:rFonts w:ascii="Times New Roman" w:hAnsi="Times New Roman" w:cs="Times New Roman"/>
                <w:bCs/>
                <w:sz w:val="28"/>
                <w:szCs w:val="28"/>
              </w:rPr>
              <w:t xml:space="preserve"> С</w:t>
            </w:r>
            <w:proofErr w:type="gramEnd"/>
          </w:p>
        </w:tc>
        <w:tc>
          <w:tcPr>
            <w:tcW w:w="0" w:type="auto"/>
            <w:vAlign w:val="center"/>
            <w:hideMark/>
          </w:tcPr>
          <w:p w:rsidR="006E1F01" w:rsidRPr="00880611" w:rsidRDefault="006E1F01" w:rsidP="004C5FA8">
            <w:pPr>
              <w:jc w:val="center"/>
              <w:rPr>
                <w:rFonts w:ascii="Times New Roman" w:hAnsi="Times New Roman" w:cs="Times New Roman"/>
                <w:bCs/>
                <w:sz w:val="28"/>
                <w:szCs w:val="28"/>
              </w:rPr>
            </w:pPr>
            <w:r w:rsidRPr="00880611">
              <w:rPr>
                <w:rFonts w:ascii="Times New Roman" w:hAnsi="Times New Roman" w:cs="Times New Roman"/>
                <w:bCs/>
                <w:sz w:val="28"/>
                <w:szCs w:val="28"/>
              </w:rPr>
              <w:t>Серия D</w:t>
            </w:r>
          </w:p>
        </w:tc>
        <w:tc>
          <w:tcPr>
            <w:tcW w:w="0" w:type="auto"/>
            <w:vAlign w:val="center"/>
            <w:hideMark/>
          </w:tcPr>
          <w:p w:rsidR="006E1F01" w:rsidRPr="00880611" w:rsidRDefault="006E1F01" w:rsidP="004C5FA8">
            <w:pPr>
              <w:jc w:val="center"/>
              <w:rPr>
                <w:rFonts w:ascii="Times New Roman" w:hAnsi="Times New Roman" w:cs="Times New Roman"/>
                <w:bCs/>
                <w:sz w:val="28"/>
                <w:szCs w:val="28"/>
              </w:rPr>
            </w:pPr>
            <w:r w:rsidRPr="00880611">
              <w:rPr>
                <w:rFonts w:ascii="Times New Roman" w:hAnsi="Times New Roman" w:cs="Times New Roman"/>
                <w:bCs/>
                <w:sz w:val="28"/>
                <w:szCs w:val="28"/>
              </w:rPr>
              <w:t>Серия Е</w:t>
            </w:r>
          </w:p>
        </w:tc>
      </w:tr>
      <w:tr w:rsidR="006E1F01" w:rsidRPr="00880611" w:rsidTr="004C5FA8">
        <w:trPr>
          <w:jc w:val="center"/>
        </w:trPr>
        <w:tc>
          <w:tcPr>
            <w:tcW w:w="0" w:type="auto"/>
            <w:vAlign w:val="center"/>
            <w:hideMark/>
          </w:tcPr>
          <w:p w:rsidR="006E1F01" w:rsidRPr="00880611" w:rsidRDefault="006E1F01" w:rsidP="004C5FA8">
            <w:pPr>
              <w:jc w:val="center"/>
              <w:rPr>
                <w:rFonts w:ascii="Times New Roman" w:hAnsi="Times New Roman" w:cs="Times New Roman"/>
                <w:bCs/>
                <w:sz w:val="28"/>
                <w:szCs w:val="28"/>
              </w:rPr>
            </w:pPr>
            <w:r w:rsidRPr="00880611">
              <w:rPr>
                <w:rFonts w:ascii="Times New Roman" w:hAnsi="Times New Roman" w:cs="Times New Roman"/>
                <w:bCs/>
                <w:sz w:val="28"/>
                <w:szCs w:val="28"/>
              </w:rPr>
              <w:t>1</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4</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2</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8</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3</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7</w:t>
            </w:r>
          </w:p>
        </w:tc>
      </w:tr>
      <w:tr w:rsidR="006E1F01" w:rsidRPr="00880611" w:rsidTr="004C5FA8">
        <w:trPr>
          <w:jc w:val="center"/>
        </w:trPr>
        <w:tc>
          <w:tcPr>
            <w:tcW w:w="0" w:type="auto"/>
            <w:vAlign w:val="center"/>
            <w:hideMark/>
          </w:tcPr>
          <w:p w:rsidR="006E1F01" w:rsidRPr="00880611" w:rsidRDefault="006E1F01" w:rsidP="004C5FA8">
            <w:pPr>
              <w:jc w:val="center"/>
              <w:rPr>
                <w:rFonts w:ascii="Times New Roman" w:hAnsi="Times New Roman" w:cs="Times New Roman"/>
                <w:bCs/>
                <w:sz w:val="28"/>
                <w:szCs w:val="28"/>
              </w:rPr>
            </w:pPr>
            <w:r w:rsidRPr="00880611">
              <w:rPr>
                <w:rFonts w:ascii="Times New Roman" w:hAnsi="Times New Roman" w:cs="Times New Roman"/>
                <w:bCs/>
                <w:sz w:val="28"/>
                <w:szCs w:val="28"/>
              </w:rPr>
              <w:t>2</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5</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6</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2</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4</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6</w:t>
            </w:r>
          </w:p>
        </w:tc>
      </w:tr>
      <w:tr w:rsidR="006E1F01" w:rsidRPr="00880611" w:rsidTr="004C5FA8">
        <w:trPr>
          <w:jc w:val="center"/>
        </w:trPr>
        <w:tc>
          <w:tcPr>
            <w:tcW w:w="0" w:type="auto"/>
            <w:vAlign w:val="center"/>
            <w:hideMark/>
          </w:tcPr>
          <w:p w:rsidR="006E1F01" w:rsidRPr="00880611" w:rsidRDefault="006E1F01" w:rsidP="004C5FA8">
            <w:pPr>
              <w:jc w:val="center"/>
              <w:rPr>
                <w:rFonts w:ascii="Times New Roman" w:hAnsi="Times New Roman" w:cs="Times New Roman"/>
                <w:bCs/>
                <w:sz w:val="28"/>
                <w:szCs w:val="28"/>
              </w:rPr>
            </w:pPr>
            <w:r w:rsidRPr="00880611">
              <w:rPr>
                <w:rFonts w:ascii="Times New Roman" w:hAnsi="Times New Roman" w:cs="Times New Roman"/>
                <w:bCs/>
                <w:sz w:val="28"/>
                <w:szCs w:val="28"/>
              </w:rPr>
              <w:t>3</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1</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1</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3</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3</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8</w:t>
            </w:r>
          </w:p>
        </w:tc>
      </w:tr>
      <w:tr w:rsidR="006E1F01" w:rsidRPr="00880611" w:rsidTr="004C5FA8">
        <w:trPr>
          <w:jc w:val="center"/>
        </w:trPr>
        <w:tc>
          <w:tcPr>
            <w:tcW w:w="0" w:type="auto"/>
            <w:vAlign w:val="center"/>
            <w:hideMark/>
          </w:tcPr>
          <w:p w:rsidR="006E1F01" w:rsidRPr="00880611" w:rsidRDefault="006E1F01" w:rsidP="004C5FA8">
            <w:pPr>
              <w:jc w:val="center"/>
              <w:rPr>
                <w:rFonts w:ascii="Times New Roman" w:hAnsi="Times New Roman" w:cs="Times New Roman"/>
                <w:bCs/>
                <w:sz w:val="28"/>
                <w:szCs w:val="28"/>
              </w:rPr>
            </w:pPr>
            <w:r w:rsidRPr="00880611">
              <w:rPr>
                <w:rFonts w:ascii="Times New Roman" w:hAnsi="Times New Roman" w:cs="Times New Roman"/>
                <w:bCs/>
                <w:sz w:val="28"/>
                <w:szCs w:val="28"/>
              </w:rPr>
              <w:t>4</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2</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2</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8</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7</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2</w:t>
            </w:r>
          </w:p>
        </w:tc>
      </w:tr>
      <w:tr w:rsidR="006E1F01" w:rsidRPr="00880611" w:rsidTr="004C5FA8">
        <w:trPr>
          <w:jc w:val="center"/>
        </w:trPr>
        <w:tc>
          <w:tcPr>
            <w:tcW w:w="0" w:type="auto"/>
            <w:vAlign w:val="center"/>
            <w:hideMark/>
          </w:tcPr>
          <w:p w:rsidR="006E1F01" w:rsidRPr="00880611" w:rsidRDefault="006E1F01" w:rsidP="004C5FA8">
            <w:pPr>
              <w:jc w:val="center"/>
              <w:rPr>
                <w:rFonts w:ascii="Times New Roman" w:hAnsi="Times New Roman" w:cs="Times New Roman"/>
                <w:bCs/>
                <w:sz w:val="28"/>
                <w:szCs w:val="28"/>
              </w:rPr>
            </w:pPr>
            <w:r w:rsidRPr="00880611">
              <w:rPr>
                <w:rFonts w:ascii="Times New Roman" w:hAnsi="Times New Roman" w:cs="Times New Roman"/>
                <w:bCs/>
                <w:sz w:val="28"/>
                <w:szCs w:val="28"/>
              </w:rPr>
              <w:t>5</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6</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1</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7</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8</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1</w:t>
            </w:r>
          </w:p>
        </w:tc>
      </w:tr>
      <w:tr w:rsidR="006E1F01" w:rsidRPr="00880611" w:rsidTr="004C5FA8">
        <w:trPr>
          <w:jc w:val="center"/>
        </w:trPr>
        <w:tc>
          <w:tcPr>
            <w:tcW w:w="0" w:type="auto"/>
            <w:vAlign w:val="center"/>
            <w:hideMark/>
          </w:tcPr>
          <w:p w:rsidR="006E1F01" w:rsidRPr="00880611" w:rsidRDefault="006E1F01" w:rsidP="004C5FA8">
            <w:pPr>
              <w:jc w:val="center"/>
              <w:rPr>
                <w:rFonts w:ascii="Times New Roman" w:hAnsi="Times New Roman" w:cs="Times New Roman"/>
                <w:bCs/>
                <w:sz w:val="28"/>
                <w:szCs w:val="28"/>
              </w:rPr>
            </w:pPr>
            <w:r w:rsidRPr="00880611">
              <w:rPr>
                <w:rFonts w:ascii="Times New Roman" w:hAnsi="Times New Roman" w:cs="Times New Roman"/>
                <w:bCs/>
                <w:sz w:val="28"/>
                <w:szCs w:val="28"/>
              </w:rPr>
              <w:t>6</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3</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3</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4</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6</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5</w:t>
            </w:r>
          </w:p>
        </w:tc>
      </w:tr>
      <w:tr w:rsidR="006E1F01" w:rsidRPr="00880611" w:rsidTr="004C5FA8">
        <w:trPr>
          <w:jc w:val="center"/>
        </w:trPr>
        <w:tc>
          <w:tcPr>
            <w:tcW w:w="0" w:type="auto"/>
            <w:vAlign w:val="center"/>
            <w:hideMark/>
          </w:tcPr>
          <w:p w:rsidR="006E1F01" w:rsidRPr="00880611" w:rsidRDefault="006E1F01" w:rsidP="004C5FA8">
            <w:pPr>
              <w:jc w:val="center"/>
              <w:rPr>
                <w:rFonts w:ascii="Times New Roman" w:hAnsi="Times New Roman" w:cs="Times New Roman"/>
                <w:bCs/>
                <w:sz w:val="28"/>
                <w:szCs w:val="28"/>
              </w:rPr>
            </w:pPr>
            <w:r w:rsidRPr="00880611">
              <w:rPr>
                <w:rFonts w:ascii="Times New Roman" w:hAnsi="Times New Roman" w:cs="Times New Roman"/>
                <w:bCs/>
                <w:sz w:val="28"/>
                <w:szCs w:val="28"/>
              </w:rPr>
              <w:t>7</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6</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5</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5</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5</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1</w:t>
            </w:r>
          </w:p>
        </w:tc>
      </w:tr>
      <w:tr w:rsidR="006E1F01" w:rsidRPr="00880611" w:rsidTr="004C5FA8">
        <w:trPr>
          <w:jc w:val="center"/>
        </w:trPr>
        <w:tc>
          <w:tcPr>
            <w:tcW w:w="0" w:type="auto"/>
            <w:vAlign w:val="center"/>
            <w:hideMark/>
          </w:tcPr>
          <w:p w:rsidR="006E1F01" w:rsidRPr="00880611" w:rsidRDefault="006E1F01" w:rsidP="004C5FA8">
            <w:pPr>
              <w:jc w:val="center"/>
              <w:rPr>
                <w:rFonts w:ascii="Times New Roman" w:hAnsi="Times New Roman" w:cs="Times New Roman"/>
                <w:bCs/>
                <w:sz w:val="28"/>
                <w:szCs w:val="28"/>
              </w:rPr>
            </w:pPr>
            <w:r w:rsidRPr="00880611">
              <w:rPr>
                <w:rFonts w:ascii="Times New Roman" w:hAnsi="Times New Roman" w:cs="Times New Roman"/>
                <w:bCs/>
                <w:sz w:val="28"/>
                <w:szCs w:val="28"/>
              </w:rPr>
              <w:t>8</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2</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6</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1</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4</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6</w:t>
            </w:r>
          </w:p>
        </w:tc>
      </w:tr>
      <w:tr w:rsidR="006E1F01" w:rsidRPr="00880611" w:rsidTr="004C5FA8">
        <w:trPr>
          <w:jc w:val="center"/>
        </w:trPr>
        <w:tc>
          <w:tcPr>
            <w:tcW w:w="0" w:type="auto"/>
            <w:vAlign w:val="center"/>
            <w:hideMark/>
          </w:tcPr>
          <w:p w:rsidR="006E1F01" w:rsidRPr="00880611" w:rsidRDefault="006E1F01" w:rsidP="004C5FA8">
            <w:pPr>
              <w:jc w:val="center"/>
              <w:rPr>
                <w:rFonts w:ascii="Times New Roman" w:hAnsi="Times New Roman" w:cs="Times New Roman"/>
                <w:bCs/>
                <w:sz w:val="28"/>
                <w:szCs w:val="28"/>
              </w:rPr>
            </w:pPr>
            <w:r w:rsidRPr="00880611">
              <w:rPr>
                <w:rFonts w:ascii="Times New Roman" w:hAnsi="Times New Roman" w:cs="Times New Roman"/>
                <w:bCs/>
                <w:sz w:val="28"/>
                <w:szCs w:val="28"/>
              </w:rPr>
              <w:t>9</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1</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4</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7</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1</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3</w:t>
            </w:r>
          </w:p>
        </w:tc>
      </w:tr>
      <w:tr w:rsidR="006E1F01" w:rsidRPr="00880611" w:rsidTr="004C5FA8">
        <w:trPr>
          <w:jc w:val="center"/>
        </w:trPr>
        <w:tc>
          <w:tcPr>
            <w:tcW w:w="0" w:type="auto"/>
            <w:vAlign w:val="center"/>
            <w:hideMark/>
          </w:tcPr>
          <w:p w:rsidR="006E1F01" w:rsidRPr="00880611" w:rsidRDefault="006E1F01" w:rsidP="004C5FA8">
            <w:pPr>
              <w:jc w:val="center"/>
              <w:rPr>
                <w:rFonts w:ascii="Times New Roman" w:hAnsi="Times New Roman" w:cs="Times New Roman"/>
                <w:bCs/>
                <w:sz w:val="28"/>
                <w:szCs w:val="28"/>
              </w:rPr>
            </w:pPr>
            <w:r w:rsidRPr="00880611">
              <w:rPr>
                <w:rFonts w:ascii="Times New Roman" w:hAnsi="Times New Roman" w:cs="Times New Roman"/>
                <w:bCs/>
                <w:sz w:val="28"/>
                <w:szCs w:val="28"/>
              </w:rPr>
              <w:t>10</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3</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3</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6</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2</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2</w:t>
            </w:r>
          </w:p>
        </w:tc>
      </w:tr>
      <w:tr w:rsidR="006E1F01" w:rsidRPr="00880611" w:rsidTr="004C5FA8">
        <w:trPr>
          <w:jc w:val="center"/>
        </w:trPr>
        <w:tc>
          <w:tcPr>
            <w:tcW w:w="0" w:type="auto"/>
            <w:vAlign w:val="center"/>
            <w:hideMark/>
          </w:tcPr>
          <w:p w:rsidR="006E1F01" w:rsidRPr="00880611" w:rsidRDefault="006E1F01" w:rsidP="004C5FA8">
            <w:pPr>
              <w:jc w:val="center"/>
              <w:rPr>
                <w:rFonts w:ascii="Times New Roman" w:hAnsi="Times New Roman" w:cs="Times New Roman"/>
                <w:bCs/>
                <w:sz w:val="28"/>
                <w:szCs w:val="28"/>
              </w:rPr>
            </w:pPr>
            <w:r w:rsidRPr="00880611">
              <w:rPr>
                <w:rFonts w:ascii="Times New Roman" w:hAnsi="Times New Roman" w:cs="Times New Roman"/>
                <w:bCs/>
                <w:sz w:val="28"/>
                <w:szCs w:val="28"/>
              </w:rPr>
              <w:t>11</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4</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4</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1</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5</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4</w:t>
            </w:r>
          </w:p>
        </w:tc>
      </w:tr>
      <w:tr w:rsidR="006E1F01" w:rsidRPr="00880611" w:rsidTr="004C5FA8">
        <w:trPr>
          <w:jc w:val="center"/>
        </w:trPr>
        <w:tc>
          <w:tcPr>
            <w:tcW w:w="0" w:type="auto"/>
            <w:vAlign w:val="center"/>
            <w:hideMark/>
          </w:tcPr>
          <w:p w:rsidR="006E1F01" w:rsidRPr="00880611" w:rsidRDefault="006E1F01" w:rsidP="004C5FA8">
            <w:pPr>
              <w:jc w:val="center"/>
              <w:rPr>
                <w:rFonts w:ascii="Times New Roman" w:hAnsi="Times New Roman" w:cs="Times New Roman"/>
                <w:bCs/>
                <w:sz w:val="28"/>
                <w:szCs w:val="28"/>
              </w:rPr>
            </w:pPr>
            <w:r w:rsidRPr="00880611">
              <w:rPr>
                <w:rFonts w:ascii="Times New Roman" w:hAnsi="Times New Roman" w:cs="Times New Roman"/>
                <w:bCs/>
                <w:sz w:val="28"/>
                <w:szCs w:val="28"/>
              </w:rPr>
              <w:t>12</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5</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5</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2</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6</w:t>
            </w:r>
          </w:p>
        </w:tc>
        <w:tc>
          <w:tcPr>
            <w:tcW w:w="0" w:type="auto"/>
            <w:vAlign w:val="center"/>
            <w:hideMark/>
          </w:tcPr>
          <w:p w:rsidR="006E1F01" w:rsidRPr="00880611" w:rsidRDefault="006E1F01" w:rsidP="004C5FA8">
            <w:pPr>
              <w:jc w:val="center"/>
              <w:rPr>
                <w:rFonts w:ascii="Times New Roman" w:hAnsi="Times New Roman" w:cs="Times New Roman"/>
                <w:sz w:val="28"/>
                <w:szCs w:val="28"/>
              </w:rPr>
            </w:pPr>
            <w:r w:rsidRPr="00880611">
              <w:rPr>
                <w:rFonts w:ascii="Times New Roman" w:hAnsi="Times New Roman" w:cs="Times New Roman"/>
                <w:sz w:val="28"/>
                <w:szCs w:val="28"/>
              </w:rPr>
              <w:t>5</w:t>
            </w:r>
          </w:p>
        </w:tc>
      </w:tr>
    </w:tbl>
    <w:p w:rsidR="006E1F01" w:rsidRDefault="006E1F01" w:rsidP="006E1F01">
      <w:pPr>
        <w:spacing w:line="360" w:lineRule="auto"/>
        <w:ind w:firstLine="709"/>
        <w:rPr>
          <w:rFonts w:ascii="Times New Roman" w:hAnsi="Times New Roman" w:cs="Times New Roman"/>
          <w:sz w:val="28"/>
          <w:szCs w:val="28"/>
        </w:rPr>
      </w:pPr>
      <w:r w:rsidRPr="00880611">
        <w:rPr>
          <w:rFonts w:ascii="Times New Roman" w:hAnsi="Times New Roman" w:cs="Times New Roman"/>
          <w:sz w:val="28"/>
          <w:szCs w:val="28"/>
        </w:rPr>
        <w:lastRenderedPageBreak/>
        <w:t>Предст</w:t>
      </w:r>
      <w:r>
        <w:rPr>
          <w:rFonts w:ascii="Times New Roman" w:hAnsi="Times New Roman" w:cs="Times New Roman"/>
          <w:sz w:val="28"/>
          <w:szCs w:val="28"/>
        </w:rPr>
        <w:t>авленная ниже таблица (таблица В.2</w:t>
      </w:r>
      <w:r w:rsidRPr="00880611">
        <w:rPr>
          <w:rFonts w:ascii="Times New Roman" w:hAnsi="Times New Roman" w:cs="Times New Roman"/>
          <w:sz w:val="28"/>
          <w:szCs w:val="28"/>
        </w:rPr>
        <w:t>) содержит готовые показатели IQ согласно числу полученных испытуемым соответствующего возраста «сырых» баллов.</w:t>
      </w:r>
    </w:p>
    <w:p w:rsidR="006E1F01" w:rsidRPr="00A815ED" w:rsidRDefault="006E1F01" w:rsidP="006E1F01">
      <w:pPr>
        <w:spacing w:line="360" w:lineRule="auto"/>
        <w:ind w:firstLine="709"/>
        <w:jc w:val="right"/>
        <w:rPr>
          <w:rFonts w:ascii="Times New Roman" w:hAnsi="Times New Roman" w:cs="Times New Roman"/>
          <w:i/>
          <w:sz w:val="28"/>
          <w:szCs w:val="28"/>
        </w:rPr>
      </w:pPr>
      <w:r w:rsidRPr="00A815ED">
        <w:rPr>
          <w:rFonts w:ascii="Times New Roman" w:hAnsi="Times New Roman" w:cs="Times New Roman"/>
          <w:b/>
          <w:i/>
          <w:sz w:val="28"/>
          <w:szCs w:val="28"/>
        </w:rPr>
        <w:t>Таблица В.2</w:t>
      </w:r>
      <w:r w:rsidRPr="00A815ED">
        <w:rPr>
          <w:rFonts w:ascii="Times New Roman" w:hAnsi="Times New Roman" w:cs="Times New Roman"/>
          <w:i/>
          <w:sz w:val="28"/>
          <w:szCs w:val="28"/>
        </w:rPr>
        <w:t>. Таблица перевода сырых баллов в IQ показатели</w:t>
      </w:r>
    </w:p>
    <w:tbl>
      <w:tblPr>
        <w:tblStyle w:val="a8"/>
        <w:tblW w:w="0" w:type="auto"/>
        <w:jc w:val="center"/>
        <w:tblLook w:val="04A0"/>
      </w:tblPr>
      <w:tblGrid>
        <w:gridCol w:w="1417"/>
        <w:gridCol w:w="576"/>
        <w:gridCol w:w="576"/>
        <w:gridCol w:w="576"/>
        <w:gridCol w:w="576"/>
        <w:gridCol w:w="576"/>
        <w:gridCol w:w="636"/>
        <w:gridCol w:w="576"/>
        <w:gridCol w:w="636"/>
        <w:gridCol w:w="576"/>
        <w:gridCol w:w="636"/>
        <w:gridCol w:w="576"/>
        <w:gridCol w:w="636"/>
        <w:gridCol w:w="776"/>
      </w:tblGrid>
      <w:tr w:rsidR="006E1F01" w:rsidRPr="00A815ED" w:rsidTr="004C5FA8">
        <w:trPr>
          <w:jc w:val="center"/>
        </w:trPr>
        <w:tc>
          <w:tcPr>
            <w:tcW w:w="0" w:type="auto"/>
            <w:vMerge w:val="restart"/>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Количество</w:t>
            </w:r>
            <w:r w:rsidRPr="00A815ED">
              <w:rPr>
                <w:rFonts w:ascii="Times New Roman" w:hAnsi="Times New Roman" w:cs="Times New Roman"/>
                <w:bCs/>
                <w:sz w:val="24"/>
                <w:szCs w:val="24"/>
              </w:rPr>
              <w:br/>
              <w:t>«сырых»</w:t>
            </w:r>
            <w:r w:rsidRPr="00A815ED">
              <w:rPr>
                <w:rFonts w:ascii="Times New Roman" w:hAnsi="Times New Roman" w:cs="Times New Roman"/>
                <w:bCs/>
                <w:sz w:val="24"/>
                <w:szCs w:val="24"/>
              </w:rPr>
              <w:br/>
              <w:t>баллов</w:t>
            </w:r>
          </w:p>
        </w:tc>
        <w:tc>
          <w:tcPr>
            <w:tcW w:w="0" w:type="auto"/>
            <w:gridSpan w:val="13"/>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Возраст в годах</w:t>
            </w:r>
          </w:p>
        </w:tc>
      </w:tr>
      <w:tr w:rsidR="006E1F01" w:rsidRPr="00A815ED" w:rsidTr="004C5FA8">
        <w:trPr>
          <w:jc w:val="center"/>
        </w:trPr>
        <w:tc>
          <w:tcPr>
            <w:tcW w:w="0" w:type="auto"/>
            <w:vMerge/>
            <w:vAlign w:val="center"/>
            <w:hideMark/>
          </w:tcPr>
          <w:p w:rsidR="006E1F01" w:rsidRPr="00A815ED" w:rsidRDefault="006E1F01" w:rsidP="004C5FA8">
            <w:pPr>
              <w:jc w:val="center"/>
              <w:rPr>
                <w:rFonts w:ascii="Times New Roman" w:hAnsi="Times New Roman" w:cs="Times New Roman"/>
                <w:bCs/>
                <w:sz w:val="24"/>
                <w:szCs w:val="24"/>
              </w:rPr>
            </w:pPr>
          </w:p>
        </w:tc>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8</w:t>
            </w:r>
          </w:p>
        </w:tc>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8,5</w:t>
            </w:r>
          </w:p>
        </w:tc>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9</w:t>
            </w:r>
          </w:p>
        </w:tc>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9,5</w:t>
            </w:r>
          </w:p>
        </w:tc>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10</w:t>
            </w:r>
          </w:p>
        </w:tc>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10,5</w:t>
            </w:r>
          </w:p>
        </w:tc>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11</w:t>
            </w:r>
          </w:p>
        </w:tc>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11,5</w:t>
            </w:r>
          </w:p>
        </w:tc>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12</w:t>
            </w:r>
          </w:p>
        </w:tc>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12,5</w:t>
            </w:r>
          </w:p>
        </w:tc>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13</w:t>
            </w:r>
          </w:p>
        </w:tc>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13,5</w:t>
            </w:r>
          </w:p>
        </w:tc>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16-30</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48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46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46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46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49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49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48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47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49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49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10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55</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11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57</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12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58</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13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59</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14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61</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15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62</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16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65</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17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65</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18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66</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19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67</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20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69</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21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70</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22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71</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23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72</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24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74</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25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75</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26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76</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27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77</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28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79</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29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80</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30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82</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31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83</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32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84</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33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86</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34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87</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35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89</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36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90</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37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91</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38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92</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39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94</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40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95</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lastRenderedPageBreak/>
              <w:t>41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96</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42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97</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43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99</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44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100</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45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102</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46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104</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47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106</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48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108</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49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110</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50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112</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51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114</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52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116</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53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118</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54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120</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55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122</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56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124</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57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151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150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126</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58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152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152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151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136</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128</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59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153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153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152</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141</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130</w:t>
            </w:r>
          </w:p>
        </w:tc>
      </w:tr>
      <w:tr w:rsidR="006E1F01" w:rsidRPr="00A815ED" w:rsidTr="004C5FA8">
        <w:trPr>
          <w:jc w:val="center"/>
        </w:trPr>
        <w:tc>
          <w:tcPr>
            <w:tcW w:w="0" w:type="auto"/>
            <w:vAlign w:val="center"/>
            <w:hideMark/>
          </w:tcPr>
          <w:p w:rsidR="006E1F01" w:rsidRPr="00A815ED" w:rsidRDefault="006E1F01" w:rsidP="004C5FA8">
            <w:pPr>
              <w:jc w:val="center"/>
              <w:rPr>
                <w:rFonts w:ascii="Times New Roman" w:hAnsi="Times New Roman" w:cs="Times New Roman"/>
                <w:bCs/>
                <w:sz w:val="24"/>
                <w:szCs w:val="24"/>
              </w:rPr>
            </w:pPr>
            <w:r w:rsidRPr="00A815ED">
              <w:rPr>
                <w:rFonts w:ascii="Times New Roman" w:hAnsi="Times New Roman" w:cs="Times New Roman"/>
                <w:bCs/>
                <w:sz w:val="24"/>
                <w:szCs w:val="24"/>
              </w:rPr>
              <w:t>60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155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155</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154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148</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147</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144</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143</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140</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139</w:t>
            </w:r>
          </w:p>
        </w:tc>
        <w:tc>
          <w:tcPr>
            <w:tcW w:w="0" w:type="auto"/>
            <w:vAlign w:val="center"/>
            <w:hideMark/>
          </w:tcPr>
          <w:p w:rsidR="006E1F01" w:rsidRPr="00A815ED" w:rsidRDefault="006E1F01" w:rsidP="004C5FA8">
            <w:pPr>
              <w:jc w:val="center"/>
              <w:rPr>
                <w:rFonts w:ascii="Times New Roman" w:hAnsi="Times New Roman" w:cs="Times New Roman"/>
                <w:sz w:val="24"/>
                <w:szCs w:val="24"/>
              </w:rPr>
            </w:pPr>
            <w:r w:rsidRPr="00A815ED">
              <w:rPr>
                <w:rFonts w:ascii="Times New Roman" w:hAnsi="Times New Roman" w:cs="Times New Roman"/>
                <w:sz w:val="24"/>
                <w:szCs w:val="24"/>
              </w:rPr>
              <w:t>130</w:t>
            </w:r>
          </w:p>
        </w:tc>
      </w:tr>
    </w:tbl>
    <w:p w:rsidR="006E1F01" w:rsidRPr="00702FCD" w:rsidRDefault="006E1F01" w:rsidP="006E1F01">
      <w:pPr>
        <w:spacing w:line="360" w:lineRule="auto"/>
        <w:ind w:firstLine="709"/>
        <w:rPr>
          <w:rFonts w:ascii="Times New Roman" w:hAnsi="Times New Roman" w:cs="Times New Roman"/>
          <w:sz w:val="28"/>
          <w:szCs w:val="28"/>
        </w:rPr>
      </w:pPr>
    </w:p>
    <w:p w:rsidR="006E1F01" w:rsidRDefault="006E1F01" w:rsidP="006E1F01">
      <w:pPr>
        <w:spacing w:line="360" w:lineRule="auto"/>
        <w:ind w:firstLine="709"/>
        <w:rPr>
          <w:rFonts w:ascii="Times New Roman" w:hAnsi="Times New Roman" w:cs="Times New Roman"/>
          <w:sz w:val="28"/>
          <w:szCs w:val="28"/>
        </w:rPr>
      </w:pPr>
      <w:r w:rsidRPr="00CA16C7">
        <w:rPr>
          <w:rFonts w:ascii="Times New Roman" w:hAnsi="Times New Roman" w:cs="Times New Roman"/>
          <w:sz w:val="28"/>
          <w:szCs w:val="28"/>
        </w:rPr>
        <w:t>Далее, ориентируясь на выявленный показатель IQ, можно определить уровень ум</w:t>
      </w:r>
      <w:r>
        <w:rPr>
          <w:rFonts w:ascii="Times New Roman" w:hAnsi="Times New Roman" w:cs="Times New Roman"/>
          <w:sz w:val="28"/>
          <w:szCs w:val="28"/>
        </w:rPr>
        <w:t>ственных способностей (таблица В.3</w:t>
      </w:r>
      <w:r w:rsidRPr="00CA16C7">
        <w:rPr>
          <w:rFonts w:ascii="Times New Roman" w:hAnsi="Times New Roman" w:cs="Times New Roman"/>
          <w:sz w:val="28"/>
          <w:szCs w:val="28"/>
        </w:rPr>
        <w:t>).</w:t>
      </w:r>
      <w:r>
        <w:rPr>
          <w:rFonts w:ascii="Times New Roman" w:hAnsi="Times New Roman" w:cs="Times New Roman"/>
          <w:sz w:val="28"/>
          <w:szCs w:val="28"/>
        </w:rPr>
        <w:t xml:space="preserve"> </w:t>
      </w:r>
    </w:p>
    <w:p w:rsidR="006E1F01" w:rsidRPr="00FA1A65" w:rsidRDefault="006E1F01" w:rsidP="006E1F01">
      <w:pPr>
        <w:spacing w:line="360" w:lineRule="auto"/>
        <w:ind w:firstLine="709"/>
        <w:jc w:val="right"/>
        <w:rPr>
          <w:rFonts w:ascii="Times New Roman" w:hAnsi="Times New Roman" w:cs="Times New Roman"/>
          <w:i/>
          <w:sz w:val="28"/>
          <w:szCs w:val="28"/>
        </w:rPr>
      </w:pPr>
      <w:r w:rsidRPr="00FA1A65">
        <w:rPr>
          <w:rFonts w:ascii="Times New Roman" w:hAnsi="Times New Roman" w:cs="Times New Roman"/>
          <w:b/>
          <w:i/>
          <w:sz w:val="28"/>
          <w:szCs w:val="28"/>
        </w:rPr>
        <w:t>Таблица В.3</w:t>
      </w:r>
      <w:r w:rsidRPr="00FA1A65">
        <w:rPr>
          <w:rFonts w:ascii="Times New Roman" w:hAnsi="Times New Roman" w:cs="Times New Roman"/>
          <w:i/>
          <w:sz w:val="28"/>
          <w:szCs w:val="28"/>
        </w:rPr>
        <w:t>. Градации уровней умственных способностей</w:t>
      </w:r>
    </w:p>
    <w:tbl>
      <w:tblPr>
        <w:tblStyle w:val="a8"/>
        <w:tblW w:w="0" w:type="auto"/>
        <w:jc w:val="center"/>
        <w:tblLook w:val="04A0"/>
      </w:tblPr>
      <w:tblGrid>
        <w:gridCol w:w="2033"/>
        <w:gridCol w:w="4748"/>
      </w:tblGrid>
      <w:tr w:rsidR="006E1F01" w:rsidRPr="00FA1A65" w:rsidTr="004C5FA8">
        <w:trPr>
          <w:jc w:val="center"/>
        </w:trPr>
        <w:tc>
          <w:tcPr>
            <w:tcW w:w="0" w:type="auto"/>
            <w:hideMark/>
          </w:tcPr>
          <w:p w:rsidR="006E1F01" w:rsidRPr="00FA1A65" w:rsidRDefault="006E1F01" w:rsidP="004C5FA8">
            <w:pPr>
              <w:rPr>
                <w:rFonts w:ascii="Times New Roman" w:hAnsi="Times New Roman" w:cs="Times New Roman"/>
                <w:bCs/>
                <w:sz w:val="28"/>
                <w:szCs w:val="28"/>
              </w:rPr>
            </w:pPr>
            <w:r w:rsidRPr="00FA1A65">
              <w:rPr>
                <w:rFonts w:ascii="Times New Roman" w:hAnsi="Times New Roman" w:cs="Times New Roman"/>
                <w:bCs/>
                <w:i/>
                <w:iCs/>
                <w:sz w:val="28"/>
                <w:szCs w:val="28"/>
              </w:rPr>
              <w:t>Показатели IQ</w:t>
            </w:r>
          </w:p>
        </w:tc>
        <w:tc>
          <w:tcPr>
            <w:tcW w:w="0" w:type="auto"/>
            <w:hideMark/>
          </w:tcPr>
          <w:p w:rsidR="006E1F01" w:rsidRPr="00FA1A65" w:rsidRDefault="006E1F01" w:rsidP="004C5FA8">
            <w:pPr>
              <w:rPr>
                <w:rFonts w:ascii="Times New Roman" w:hAnsi="Times New Roman" w:cs="Times New Roman"/>
                <w:bCs/>
                <w:sz w:val="28"/>
                <w:szCs w:val="28"/>
              </w:rPr>
            </w:pPr>
            <w:r w:rsidRPr="00FA1A65">
              <w:rPr>
                <w:rFonts w:ascii="Times New Roman" w:hAnsi="Times New Roman" w:cs="Times New Roman"/>
                <w:bCs/>
                <w:i/>
                <w:iCs/>
                <w:sz w:val="28"/>
                <w:szCs w:val="28"/>
              </w:rPr>
              <w:t>Уровень развития интеллекта</w:t>
            </w:r>
          </w:p>
        </w:tc>
      </w:tr>
      <w:tr w:rsidR="006E1F01" w:rsidRPr="00FA1A65" w:rsidTr="004C5FA8">
        <w:trPr>
          <w:jc w:val="center"/>
        </w:trPr>
        <w:tc>
          <w:tcPr>
            <w:tcW w:w="0" w:type="auto"/>
            <w:hideMark/>
          </w:tcPr>
          <w:p w:rsidR="006E1F01" w:rsidRPr="00FA1A65" w:rsidRDefault="006E1F01" w:rsidP="004C5FA8">
            <w:pPr>
              <w:rPr>
                <w:rFonts w:ascii="Times New Roman" w:hAnsi="Times New Roman" w:cs="Times New Roman"/>
                <w:sz w:val="28"/>
                <w:szCs w:val="28"/>
              </w:rPr>
            </w:pPr>
            <w:r w:rsidRPr="00FA1A65">
              <w:rPr>
                <w:rFonts w:ascii="Times New Roman" w:hAnsi="Times New Roman" w:cs="Times New Roman"/>
                <w:sz w:val="28"/>
                <w:szCs w:val="28"/>
              </w:rPr>
              <w:t>Свыше 140</w:t>
            </w:r>
          </w:p>
        </w:tc>
        <w:tc>
          <w:tcPr>
            <w:tcW w:w="0" w:type="auto"/>
            <w:hideMark/>
          </w:tcPr>
          <w:p w:rsidR="006E1F01" w:rsidRPr="00FA1A65" w:rsidRDefault="006E1F01" w:rsidP="004C5FA8">
            <w:pPr>
              <w:rPr>
                <w:rFonts w:ascii="Times New Roman" w:hAnsi="Times New Roman" w:cs="Times New Roman"/>
                <w:sz w:val="28"/>
                <w:szCs w:val="28"/>
              </w:rPr>
            </w:pPr>
            <w:r w:rsidRPr="00FA1A65">
              <w:rPr>
                <w:rFonts w:ascii="Times New Roman" w:hAnsi="Times New Roman" w:cs="Times New Roman"/>
                <w:sz w:val="28"/>
                <w:szCs w:val="28"/>
              </w:rPr>
              <w:t>незаурядный, выдающийся интеллект</w:t>
            </w:r>
          </w:p>
        </w:tc>
      </w:tr>
      <w:tr w:rsidR="006E1F01" w:rsidRPr="00FA1A65" w:rsidTr="004C5FA8">
        <w:trPr>
          <w:jc w:val="center"/>
        </w:trPr>
        <w:tc>
          <w:tcPr>
            <w:tcW w:w="0" w:type="auto"/>
            <w:hideMark/>
          </w:tcPr>
          <w:p w:rsidR="006E1F01" w:rsidRPr="00FA1A65" w:rsidRDefault="006E1F01" w:rsidP="004C5FA8">
            <w:pPr>
              <w:rPr>
                <w:rFonts w:ascii="Times New Roman" w:hAnsi="Times New Roman" w:cs="Times New Roman"/>
                <w:sz w:val="28"/>
                <w:szCs w:val="28"/>
              </w:rPr>
            </w:pPr>
            <w:r w:rsidRPr="00FA1A65">
              <w:rPr>
                <w:rFonts w:ascii="Times New Roman" w:hAnsi="Times New Roman" w:cs="Times New Roman"/>
                <w:sz w:val="28"/>
                <w:szCs w:val="28"/>
              </w:rPr>
              <w:t>121-140</w:t>
            </w:r>
          </w:p>
        </w:tc>
        <w:tc>
          <w:tcPr>
            <w:tcW w:w="0" w:type="auto"/>
            <w:hideMark/>
          </w:tcPr>
          <w:p w:rsidR="006E1F01" w:rsidRPr="00FA1A65" w:rsidRDefault="006E1F01" w:rsidP="004C5FA8">
            <w:pPr>
              <w:rPr>
                <w:rFonts w:ascii="Times New Roman" w:hAnsi="Times New Roman" w:cs="Times New Roman"/>
                <w:sz w:val="28"/>
                <w:szCs w:val="28"/>
              </w:rPr>
            </w:pPr>
            <w:r w:rsidRPr="00FA1A65">
              <w:rPr>
                <w:rFonts w:ascii="Times New Roman" w:hAnsi="Times New Roman" w:cs="Times New Roman"/>
                <w:sz w:val="28"/>
                <w:szCs w:val="28"/>
              </w:rPr>
              <w:t>высокий уровень интеллекта</w:t>
            </w:r>
          </w:p>
        </w:tc>
      </w:tr>
      <w:tr w:rsidR="006E1F01" w:rsidRPr="00FA1A65" w:rsidTr="004C5FA8">
        <w:trPr>
          <w:jc w:val="center"/>
        </w:trPr>
        <w:tc>
          <w:tcPr>
            <w:tcW w:w="0" w:type="auto"/>
            <w:hideMark/>
          </w:tcPr>
          <w:p w:rsidR="006E1F01" w:rsidRPr="00FA1A65" w:rsidRDefault="006E1F01" w:rsidP="004C5FA8">
            <w:pPr>
              <w:rPr>
                <w:rFonts w:ascii="Times New Roman" w:hAnsi="Times New Roman" w:cs="Times New Roman"/>
                <w:sz w:val="28"/>
                <w:szCs w:val="28"/>
              </w:rPr>
            </w:pPr>
            <w:r w:rsidRPr="00FA1A65">
              <w:rPr>
                <w:rFonts w:ascii="Times New Roman" w:hAnsi="Times New Roman" w:cs="Times New Roman"/>
                <w:sz w:val="28"/>
                <w:szCs w:val="28"/>
              </w:rPr>
              <w:t>111-120</w:t>
            </w:r>
          </w:p>
        </w:tc>
        <w:tc>
          <w:tcPr>
            <w:tcW w:w="0" w:type="auto"/>
            <w:hideMark/>
          </w:tcPr>
          <w:p w:rsidR="006E1F01" w:rsidRPr="00FA1A65" w:rsidRDefault="006E1F01" w:rsidP="004C5FA8">
            <w:pPr>
              <w:rPr>
                <w:rFonts w:ascii="Times New Roman" w:hAnsi="Times New Roman" w:cs="Times New Roman"/>
                <w:sz w:val="28"/>
                <w:szCs w:val="28"/>
              </w:rPr>
            </w:pPr>
            <w:r w:rsidRPr="00FA1A65">
              <w:rPr>
                <w:rFonts w:ascii="Times New Roman" w:hAnsi="Times New Roman" w:cs="Times New Roman"/>
                <w:sz w:val="28"/>
                <w:szCs w:val="28"/>
              </w:rPr>
              <w:t>интеллект выше среднего</w:t>
            </w:r>
          </w:p>
        </w:tc>
      </w:tr>
      <w:tr w:rsidR="006E1F01" w:rsidRPr="00FA1A65" w:rsidTr="004C5FA8">
        <w:trPr>
          <w:jc w:val="center"/>
        </w:trPr>
        <w:tc>
          <w:tcPr>
            <w:tcW w:w="0" w:type="auto"/>
            <w:hideMark/>
          </w:tcPr>
          <w:p w:rsidR="006E1F01" w:rsidRPr="00FA1A65" w:rsidRDefault="006E1F01" w:rsidP="004C5FA8">
            <w:pPr>
              <w:rPr>
                <w:rFonts w:ascii="Times New Roman" w:hAnsi="Times New Roman" w:cs="Times New Roman"/>
                <w:sz w:val="28"/>
                <w:szCs w:val="28"/>
              </w:rPr>
            </w:pPr>
            <w:r w:rsidRPr="00FA1A65">
              <w:rPr>
                <w:rFonts w:ascii="Times New Roman" w:hAnsi="Times New Roman" w:cs="Times New Roman"/>
                <w:sz w:val="28"/>
                <w:szCs w:val="28"/>
              </w:rPr>
              <w:t>91-110</w:t>
            </w:r>
          </w:p>
        </w:tc>
        <w:tc>
          <w:tcPr>
            <w:tcW w:w="0" w:type="auto"/>
            <w:hideMark/>
          </w:tcPr>
          <w:p w:rsidR="006E1F01" w:rsidRPr="00FA1A65" w:rsidRDefault="006E1F01" w:rsidP="004C5FA8">
            <w:pPr>
              <w:rPr>
                <w:rFonts w:ascii="Times New Roman" w:hAnsi="Times New Roman" w:cs="Times New Roman"/>
                <w:sz w:val="28"/>
                <w:szCs w:val="28"/>
              </w:rPr>
            </w:pPr>
            <w:r w:rsidRPr="00FA1A65">
              <w:rPr>
                <w:rFonts w:ascii="Times New Roman" w:hAnsi="Times New Roman" w:cs="Times New Roman"/>
                <w:sz w:val="28"/>
                <w:szCs w:val="28"/>
              </w:rPr>
              <w:t>средний уровень интеллекта</w:t>
            </w:r>
          </w:p>
        </w:tc>
      </w:tr>
      <w:tr w:rsidR="006E1F01" w:rsidRPr="00FA1A65" w:rsidTr="004C5FA8">
        <w:trPr>
          <w:jc w:val="center"/>
        </w:trPr>
        <w:tc>
          <w:tcPr>
            <w:tcW w:w="0" w:type="auto"/>
            <w:hideMark/>
          </w:tcPr>
          <w:p w:rsidR="006E1F01" w:rsidRPr="00FA1A65" w:rsidRDefault="006E1F01" w:rsidP="004C5FA8">
            <w:pPr>
              <w:rPr>
                <w:rFonts w:ascii="Times New Roman" w:hAnsi="Times New Roman" w:cs="Times New Roman"/>
                <w:sz w:val="28"/>
                <w:szCs w:val="28"/>
              </w:rPr>
            </w:pPr>
            <w:r w:rsidRPr="00FA1A65">
              <w:rPr>
                <w:rFonts w:ascii="Times New Roman" w:hAnsi="Times New Roman" w:cs="Times New Roman"/>
                <w:sz w:val="28"/>
                <w:szCs w:val="28"/>
              </w:rPr>
              <w:t>81-90</w:t>
            </w:r>
          </w:p>
        </w:tc>
        <w:tc>
          <w:tcPr>
            <w:tcW w:w="0" w:type="auto"/>
            <w:hideMark/>
          </w:tcPr>
          <w:p w:rsidR="006E1F01" w:rsidRPr="00FA1A65" w:rsidRDefault="006E1F01" w:rsidP="004C5FA8">
            <w:pPr>
              <w:rPr>
                <w:rFonts w:ascii="Times New Roman" w:hAnsi="Times New Roman" w:cs="Times New Roman"/>
                <w:sz w:val="28"/>
                <w:szCs w:val="28"/>
              </w:rPr>
            </w:pPr>
            <w:r w:rsidRPr="00FA1A65">
              <w:rPr>
                <w:rFonts w:ascii="Times New Roman" w:hAnsi="Times New Roman" w:cs="Times New Roman"/>
                <w:sz w:val="28"/>
                <w:szCs w:val="28"/>
              </w:rPr>
              <w:t>интеллект ниже среднего</w:t>
            </w:r>
          </w:p>
        </w:tc>
      </w:tr>
      <w:tr w:rsidR="006E1F01" w:rsidRPr="00FA1A65" w:rsidTr="004C5FA8">
        <w:trPr>
          <w:jc w:val="center"/>
        </w:trPr>
        <w:tc>
          <w:tcPr>
            <w:tcW w:w="0" w:type="auto"/>
            <w:hideMark/>
          </w:tcPr>
          <w:p w:rsidR="006E1F01" w:rsidRPr="00FA1A65" w:rsidRDefault="006E1F01" w:rsidP="004C5FA8">
            <w:pPr>
              <w:rPr>
                <w:rFonts w:ascii="Times New Roman" w:hAnsi="Times New Roman" w:cs="Times New Roman"/>
                <w:sz w:val="28"/>
                <w:szCs w:val="28"/>
              </w:rPr>
            </w:pPr>
            <w:r w:rsidRPr="00FA1A65">
              <w:rPr>
                <w:rFonts w:ascii="Times New Roman" w:hAnsi="Times New Roman" w:cs="Times New Roman"/>
                <w:sz w:val="28"/>
                <w:szCs w:val="28"/>
              </w:rPr>
              <w:t>71-80</w:t>
            </w:r>
          </w:p>
        </w:tc>
        <w:tc>
          <w:tcPr>
            <w:tcW w:w="0" w:type="auto"/>
            <w:hideMark/>
          </w:tcPr>
          <w:p w:rsidR="006E1F01" w:rsidRPr="00FA1A65" w:rsidRDefault="006E1F01" w:rsidP="004C5FA8">
            <w:pPr>
              <w:rPr>
                <w:rFonts w:ascii="Times New Roman" w:hAnsi="Times New Roman" w:cs="Times New Roman"/>
                <w:sz w:val="28"/>
                <w:szCs w:val="28"/>
              </w:rPr>
            </w:pPr>
            <w:r w:rsidRPr="00FA1A65">
              <w:rPr>
                <w:rFonts w:ascii="Times New Roman" w:hAnsi="Times New Roman" w:cs="Times New Roman"/>
                <w:sz w:val="28"/>
                <w:szCs w:val="28"/>
              </w:rPr>
              <w:t>низкий уровень интеллекта</w:t>
            </w:r>
          </w:p>
        </w:tc>
      </w:tr>
      <w:tr w:rsidR="006E1F01" w:rsidRPr="00FA1A65" w:rsidTr="004C5FA8">
        <w:trPr>
          <w:jc w:val="center"/>
        </w:trPr>
        <w:tc>
          <w:tcPr>
            <w:tcW w:w="0" w:type="auto"/>
            <w:hideMark/>
          </w:tcPr>
          <w:p w:rsidR="006E1F01" w:rsidRPr="00FA1A65" w:rsidRDefault="006E1F01" w:rsidP="004C5FA8">
            <w:pPr>
              <w:rPr>
                <w:rFonts w:ascii="Times New Roman" w:hAnsi="Times New Roman" w:cs="Times New Roman"/>
                <w:sz w:val="28"/>
                <w:szCs w:val="28"/>
              </w:rPr>
            </w:pPr>
            <w:r w:rsidRPr="00FA1A65">
              <w:rPr>
                <w:rFonts w:ascii="Times New Roman" w:hAnsi="Times New Roman" w:cs="Times New Roman"/>
                <w:sz w:val="28"/>
                <w:szCs w:val="28"/>
              </w:rPr>
              <w:t>51-70</w:t>
            </w:r>
          </w:p>
        </w:tc>
        <w:tc>
          <w:tcPr>
            <w:tcW w:w="0" w:type="auto"/>
            <w:hideMark/>
          </w:tcPr>
          <w:p w:rsidR="006E1F01" w:rsidRPr="00FA1A65" w:rsidRDefault="006E1F01" w:rsidP="004C5FA8">
            <w:pPr>
              <w:rPr>
                <w:rFonts w:ascii="Times New Roman" w:hAnsi="Times New Roman" w:cs="Times New Roman"/>
                <w:sz w:val="28"/>
                <w:szCs w:val="28"/>
              </w:rPr>
            </w:pPr>
            <w:r w:rsidRPr="00FA1A65">
              <w:rPr>
                <w:rFonts w:ascii="Times New Roman" w:hAnsi="Times New Roman" w:cs="Times New Roman"/>
                <w:sz w:val="28"/>
                <w:szCs w:val="28"/>
              </w:rPr>
              <w:t>л</w:t>
            </w:r>
            <w:r w:rsidR="007B124C">
              <w:rPr>
                <w:rFonts w:ascii="Times New Roman" w:hAnsi="Times New Roman" w:cs="Times New Roman"/>
                <w:sz w:val="28"/>
                <w:szCs w:val="28"/>
              </w:rPr>
              <w:t>е</w:t>
            </w:r>
            <w:r w:rsidRPr="00FA1A65">
              <w:rPr>
                <w:rFonts w:ascii="Times New Roman" w:hAnsi="Times New Roman" w:cs="Times New Roman"/>
                <w:sz w:val="28"/>
                <w:szCs w:val="28"/>
              </w:rPr>
              <w:t>гкая степень слабоумия</w:t>
            </w:r>
          </w:p>
        </w:tc>
      </w:tr>
      <w:tr w:rsidR="006E1F01" w:rsidRPr="00FA1A65" w:rsidTr="004C5FA8">
        <w:trPr>
          <w:jc w:val="center"/>
        </w:trPr>
        <w:tc>
          <w:tcPr>
            <w:tcW w:w="0" w:type="auto"/>
            <w:hideMark/>
          </w:tcPr>
          <w:p w:rsidR="006E1F01" w:rsidRPr="00FA1A65" w:rsidRDefault="006E1F01" w:rsidP="004C5FA8">
            <w:pPr>
              <w:rPr>
                <w:rFonts w:ascii="Times New Roman" w:hAnsi="Times New Roman" w:cs="Times New Roman"/>
                <w:sz w:val="28"/>
                <w:szCs w:val="28"/>
              </w:rPr>
            </w:pPr>
            <w:r w:rsidRPr="00FA1A65">
              <w:rPr>
                <w:rFonts w:ascii="Times New Roman" w:hAnsi="Times New Roman" w:cs="Times New Roman"/>
                <w:sz w:val="28"/>
                <w:szCs w:val="28"/>
              </w:rPr>
              <w:t>21-50</w:t>
            </w:r>
          </w:p>
        </w:tc>
        <w:tc>
          <w:tcPr>
            <w:tcW w:w="0" w:type="auto"/>
            <w:hideMark/>
          </w:tcPr>
          <w:p w:rsidR="006E1F01" w:rsidRPr="00FA1A65" w:rsidRDefault="006E1F01" w:rsidP="004C5FA8">
            <w:pPr>
              <w:rPr>
                <w:rFonts w:ascii="Times New Roman" w:hAnsi="Times New Roman" w:cs="Times New Roman"/>
                <w:sz w:val="28"/>
                <w:szCs w:val="28"/>
              </w:rPr>
            </w:pPr>
            <w:r w:rsidRPr="00FA1A65">
              <w:rPr>
                <w:rFonts w:ascii="Times New Roman" w:hAnsi="Times New Roman" w:cs="Times New Roman"/>
                <w:sz w:val="28"/>
                <w:szCs w:val="28"/>
              </w:rPr>
              <w:t>средняя степень слабоумия</w:t>
            </w:r>
          </w:p>
        </w:tc>
      </w:tr>
      <w:tr w:rsidR="006E1F01" w:rsidRPr="00FA1A65" w:rsidTr="004C5FA8">
        <w:trPr>
          <w:jc w:val="center"/>
        </w:trPr>
        <w:tc>
          <w:tcPr>
            <w:tcW w:w="0" w:type="auto"/>
            <w:hideMark/>
          </w:tcPr>
          <w:p w:rsidR="006E1F01" w:rsidRPr="00FA1A65" w:rsidRDefault="006E1F01" w:rsidP="004C5FA8">
            <w:pPr>
              <w:rPr>
                <w:rFonts w:ascii="Times New Roman" w:hAnsi="Times New Roman" w:cs="Times New Roman"/>
                <w:sz w:val="28"/>
                <w:szCs w:val="28"/>
              </w:rPr>
            </w:pPr>
            <w:r w:rsidRPr="00FA1A65">
              <w:rPr>
                <w:rFonts w:ascii="Times New Roman" w:hAnsi="Times New Roman" w:cs="Times New Roman"/>
                <w:sz w:val="28"/>
                <w:szCs w:val="28"/>
              </w:rPr>
              <w:t>0-20</w:t>
            </w:r>
          </w:p>
        </w:tc>
        <w:tc>
          <w:tcPr>
            <w:tcW w:w="0" w:type="auto"/>
            <w:hideMark/>
          </w:tcPr>
          <w:p w:rsidR="006E1F01" w:rsidRPr="00FA1A65" w:rsidRDefault="006E1F01" w:rsidP="004C5FA8">
            <w:pPr>
              <w:rPr>
                <w:rFonts w:ascii="Times New Roman" w:hAnsi="Times New Roman" w:cs="Times New Roman"/>
                <w:sz w:val="28"/>
                <w:szCs w:val="28"/>
              </w:rPr>
            </w:pPr>
            <w:r w:rsidRPr="00FA1A65">
              <w:rPr>
                <w:rFonts w:ascii="Times New Roman" w:hAnsi="Times New Roman" w:cs="Times New Roman"/>
                <w:sz w:val="28"/>
                <w:szCs w:val="28"/>
              </w:rPr>
              <w:t>тяж</w:t>
            </w:r>
            <w:r w:rsidR="007B124C">
              <w:rPr>
                <w:rFonts w:ascii="Times New Roman" w:hAnsi="Times New Roman" w:cs="Times New Roman"/>
                <w:sz w:val="28"/>
                <w:szCs w:val="28"/>
              </w:rPr>
              <w:t>е</w:t>
            </w:r>
            <w:r w:rsidRPr="00FA1A65">
              <w:rPr>
                <w:rFonts w:ascii="Times New Roman" w:hAnsi="Times New Roman" w:cs="Times New Roman"/>
                <w:sz w:val="28"/>
                <w:szCs w:val="28"/>
              </w:rPr>
              <w:t>лая степень слабоумия</w:t>
            </w:r>
          </w:p>
        </w:tc>
      </w:tr>
    </w:tbl>
    <w:p w:rsidR="006E1F01" w:rsidRDefault="006E1F01" w:rsidP="006E1F01">
      <w:pPr>
        <w:spacing w:line="360" w:lineRule="auto"/>
        <w:ind w:firstLine="709"/>
        <w:rPr>
          <w:rFonts w:ascii="Times New Roman" w:hAnsi="Times New Roman" w:cs="Times New Roman"/>
          <w:sz w:val="28"/>
          <w:szCs w:val="28"/>
        </w:rPr>
      </w:pPr>
    </w:p>
    <w:p w:rsidR="006E1F01" w:rsidRDefault="006E1F01" w:rsidP="006E1F01">
      <w:pPr>
        <w:rPr>
          <w:rFonts w:ascii="Times New Roman" w:hAnsi="Times New Roman" w:cs="Times New Roman"/>
          <w:sz w:val="28"/>
          <w:szCs w:val="28"/>
        </w:rPr>
      </w:pPr>
      <w:r>
        <w:rPr>
          <w:rFonts w:ascii="Times New Roman" w:hAnsi="Times New Roman" w:cs="Times New Roman"/>
          <w:sz w:val="28"/>
          <w:szCs w:val="28"/>
        </w:rPr>
        <w:br w:type="page"/>
      </w:r>
    </w:p>
    <w:p w:rsidR="006E1F01" w:rsidRPr="00BC064C" w:rsidRDefault="006E1F01" w:rsidP="006E1F01">
      <w:pPr>
        <w:spacing w:after="720" w:line="360" w:lineRule="auto"/>
        <w:jc w:val="center"/>
        <w:rPr>
          <w:rFonts w:ascii="Times New Roman" w:hAnsi="Times New Roman" w:cs="Times New Roman"/>
          <w:b/>
          <w:sz w:val="28"/>
          <w:szCs w:val="28"/>
        </w:rPr>
      </w:pPr>
      <w:r w:rsidRPr="00BC064C">
        <w:rPr>
          <w:rFonts w:ascii="Times New Roman" w:hAnsi="Times New Roman" w:cs="Times New Roman"/>
          <w:b/>
          <w:sz w:val="28"/>
          <w:szCs w:val="28"/>
        </w:rPr>
        <w:lastRenderedPageBreak/>
        <w:t>ПРИЛОЖЕНИЕ Г</w:t>
      </w:r>
    </w:p>
    <w:p w:rsidR="006E1F01" w:rsidRPr="00BC064C" w:rsidRDefault="006E1F01" w:rsidP="006E1F01">
      <w:pPr>
        <w:spacing w:line="360" w:lineRule="auto"/>
        <w:jc w:val="center"/>
        <w:rPr>
          <w:rFonts w:ascii="Times New Roman" w:hAnsi="Times New Roman" w:cs="Times New Roman"/>
          <w:b/>
          <w:sz w:val="28"/>
          <w:szCs w:val="28"/>
        </w:rPr>
      </w:pPr>
      <w:proofErr w:type="gramStart"/>
      <w:r w:rsidRPr="00BC064C">
        <w:rPr>
          <w:rFonts w:ascii="Times New Roman" w:hAnsi="Times New Roman" w:cs="Times New Roman"/>
          <w:b/>
          <w:sz w:val="28"/>
          <w:szCs w:val="28"/>
        </w:rPr>
        <w:t xml:space="preserve">Методика «STROOP» на системе SCHUHFRIED, форма – </w:t>
      </w:r>
      <w:r w:rsidRPr="00BC064C">
        <w:rPr>
          <w:rFonts w:ascii="Times New Roman" w:hAnsi="Times New Roman" w:cs="Times New Roman"/>
          <w:b/>
          <w:sz w:val="28"/>
          <w:szCs w:val="28"/>
          <w:lang w:val="en-US"/>
        </w:rPr>
        <w:t>S</w:t>
      </w:r>
      <w:r w:rsidRPr="00BC064C">
        <w:rPr>
          <w:rFonts w:ascii="Times New Roman" w:hAnsi="Times New Roman" w:cs="Times New Roman"/>
          <w:b/>
          <w:sz w:val="28"/>
          <w:szCs w:val="28"/>
        </w:rPr>
        <w:t xml:space="preserve">7 </w:t>
      </w:r>
      <w:r w:rsidRPr="00BC064C">
        <w:rPr>
          <w:rFonts w:ascii="Times New Roman" w:hAnsi="Times New Roman" w:cs="Times New Roman"/>
          <w:b/>
          <w:sz w:val="28"/>
          <w:szCs w:val="28"/>
        </w:rPr>
        <w:br/>
        <w:t>(автор – G.</w:t>
      </w:r>
      <w:proofErr w:type="gramEnd"/>
      <w:r w:rsidRPr="00BC064C">
        <w:rPr>
          <w:rFonts w:ascii="Times New Roman" w:hAnsi="Times New Roman" w:cs="Times New Roman"/>
          <w:b/>
          <w:sz w:val="28"/>
          <w:szCs w:val="28"/>
        </w:rPr>
        <w:t xml:space="preserve"> </w:t>
      </w:r>
      <w:proofErr w:type="spellStart"/>
      <w:proofErr w:type="gramStart"/>
      <w:r w:rsidRPr="00BC064C">
        <w:rPr>
          <w:rFonts w:ascii="Times New Roman" w:hAnsi="Times New Roman" w:cs="Times New Roman"/>
          <w:b/>
          <w:sz w:val="28"/>
          <w:szCs w:val="28"/>
        </w:rPr>
        <w:t>Schuhfried</w:t>
      </w:r>
      <w:proofErr w:type="spellEnd"/>
      <w:r w:rsidRPr="00BC064C">
        <w:rPr>
          <w:rFonts w:ascii="Times New Roman" w:hAnsi="Times New Roman" w:cs="Times New Roman"/>
          <w:b/>
          <w:sz w:val="28"/>
          <w:szCs w:val="28"/>
        </w:rPr>
        <w:t>)</w:t>
      </w:r>
      <w:proofErr w:type="gramEnd"/>
    </w:p>
    <w:p w:rsidR="006E1F01" w:rsidRDefault="006E1F01" w:rsidP="006E1F01">
      <w:pPr>
        <w:spacing w:line="360" w:lineRule="auto"/>
        <w:ind w:firstLine="709"/>
        <w:rPr>
          <w:rFonts w:ascii="Times New Roman" w:hAnsi="Times New Roman" w:cs="Times New Roman"/>
          <w:sz w:val="28"/>
          <w:szCs w:val="28"/>
        </w:rPr>
      </w:pPr>
      <w:r w:rsidRPr="006D6B55">
        <w:rPr>
          <w:rFonts w:ascii="Times New Roman" w:hAnsi="Times New Roman" w:cs="Times New Roman"/>
          <w:sz w:val="28"/>
          <w:szCs w:val="28"/>
        </w:rPr>
        <w:t xml:space="preserve">Тест состоит из </w:t>
      </w:r>
      <w:r>
        <w:rPr>
          <w:rFonts w:ascii="Times New Roman" w:hAnsi="Times New Roman" w:cs="Times New Roman"/>
          <w:sz w:val="28"/>
          <w:szCs w:val="28"/>
        </w:rPr>
        <w:t>4 блоков заданий, каждый из которых подразделяется на комбинированный</w:t>
      </w:r>
      <w:r w:rsidRPr="006D6B55">
        <w:rPr>
          <w:rFonts w:ascii="Times New Roman" w:hAnsi="Times New Roman" w:cs="Times New Roman"/>
          <w:sz w:val="28"/>
          <w:szCs w:val="28"/>
        </w:rPr>
        <w:t xml:space="preserve"> этапа инструктажа и</w:t>
      </w:r>
      <w:r>
        <w:rPr>
          <w:rFonts w:ascii="Times New Roman" w:hAnsi="Times New Roman" w:cs="Times New Roman"/>
          <w:sz w:val="28"/>
          <w:szCs w:val="28"/>
        </w:rPr>
        <w:t xml:space="preserve"> тренировки, и собственно этап </w:t>
      </w:r>
      <w:r w:rsidRPr="006D6B55">
        <w:rPr>
          <w:rFonts w:ascii="Times New Roman" w:hAnsi="Times New Roman" w:cs="Times New Roman"/>
          <w:sz w:val="28"/>
          <w:szCs w:val="28"/>
        </w:rPr>
        <w:t xml:space="preserve">тестирования. Материалом тестирования являются 8 тренировочных заданий и </w:t>
      </w:r>
      <w:r w:rsidRPr="00BA4ACB">
        <w:rPr>
          <w:rFonts w:ascii="Times New Roman" w:hAnsi="Times New Roman" w:cs="Times New Roman"/>
          <w:sz w:val="28"/>
          <w:szCs w:val="28"/>
        </w:rPr>
        <w:t>128</w:t>
      </w:r>
      <w:r w:rsidRPr="006D6B55">
        <w:rPr>
          <w:rFonts w:ascii="Times New Roman" w:hAnsi="Times New Roman" w:cs="Times New Roman"/>
          <w:sz w:val="28"/>
          <w:szCs w:val="28"/>
        </w:rPr>
        <w:t xml:space="preserve"> заданий тестирования</w:t>
      </w:r>
      <w:r>
        <w:rPr>
          <w:rFonts w:ascii="Times New Roman" w:hAnsi="Times New Roman" w:cs="Times New Roman"/>
          <w:sz w:val="28"/>
          <w:szCs w:val="28"/>
        </w:rPr>
        <w:t xml:space="preserve"> в каждом блоке</w:t>
      </w:r>
      <w:r w:rsidRPr="006D6B55">
        <w:rPr>
          <w:rFonts w:ascii="Times New Roman" w:hAnsi="Times New Roman" w:cs="Times New Roman"/>
          <w:sz w:val="28"/>
          <w:szCs w:val="28"/>
        </w:rPr>
        <w:t>. Если обработано 8 тренировочных заданий с менее</w:t>
      </w:r>
      <w:proofErr w:type="gramStart"/>
      <w:r w:rsidRPr="006D6B55">
        <w:rPr>
          <w:rFonts w:ascii="Times New Roman" w:hAnsi="Times New Roman" w:cs="Times New Roman"/>
          <w:sz w:val="28"/>
          <w:szCs w:val="28"/>
        </w:rPr>
        <w:t>,</w:t>
      </w:r>
      <w:proofErr w:type="gramEnd"/>
      <w:r w:rsidRPr="006D6B55">
        <w:rPr>
          <w:rFonts w:ascii="Times New Roman" w:hAnsi="Times New Roman" w:cs="Times New Roman"/>
          <w:sz w:val="28"/>
          <w:szCs w:val="28"/>
        </w:rPr>
        <w:t xml:space="preserve"> чем 3 ошибками, осуществляется переход к заданиям этапа тестирования. </w:t>
      </w:r>
      <w:proofErr w:type="gramStart"/>
      <w:r w:rsidRPr="006D6B55">
        <w:rPr>
          <w:rFonts w:ascii="Times New Roman" w:hAnsi="Times New Roman" w:cs="Times New Roman"/>
          <w:sz w:val="28"/>
          <w:szCs w:val="28"/>
        </w:rPr>
        <w:t>Задачей респондента является максимально быстрое определение</w:t>
      </w:r>
      <w:r>
        <w:rPr>
          <w:rFonts w:ascii="Times New Roman" w:hAnsi="Times New Roman" w:cs="Times New Roman"/>
          <w:sz w:val="28"/>
          <w:szCs w:val="28"/>
        </w:rPr>
        <w:t xml:space="preserve"> цвета, исходя из инструкции:</w:t>
      </w:r>
      <w:r w:rsidRPr="006D6B55">
        <w:rPr>
          <w:rFonts w:ascii="Times New Roman" w:hAnsi="Times New Roman" w:cs="Times New Roman"/>
          <w:sz w:val="28"/>
          <w:szCs w:val="28"/>
        </w:rPr>
        <w:t xml:space="preserve"> </w:t>
      </w:r>
      <w:r>
        <w:rPr>
          <w:rFonts w:ascii="Times New Roman" w:hAnsi="Times New Roman" w:cs="Times New Roman"/>
          <w:sz w:val="28"/>
          <w:szCs w:val="28"/>
        </w:rPr>
        <w:t>1) чтение названий цветов, которые написаны серым; 2) называние цвета полоски; 3) чтение названий цветов, которые могу быть написаны другим цветом; 4) называние цвета слова, которое может обозначать другой цвет.</w:t>
      </w:r>
      <w:proofErr w:type="gramEnd"/>
    </w:p>
    <w:p w:rsidR="006E1F01" w:rsidRDefault="006E1F01" w:rsidP="006E1F01">
      <w:pPr>
        <w:spacing w:line="360" w:lineRule="auto"/>
        <w:ind w:firstLine="709"/>
        <w:rPr>
          <w:rFonts w:ascii="Times New Roman" w:hAnsi="Times New Roman" w:cs="Times New Roman"/>
          <w:sz w:val="28"/>
          <w:szCs w:val="28"/>
        </w:rPr>
      </w:pPr>
      <w:r w:rsidRPr="00BC064C">
        <w:rPr>
          <w:rFonts w:ascii="Times New Roman" w:hAnsi="Times New Roman" w:cs="Times New Roman"/>
          <w:sz w:val="28"/>
          <w:szCs w:val="28"/>
        </w:rPr>
        <w:t xml:space="preserve">Пример </w:t>
      </w:r>
      <w:r>
        <w:rPr>
          <w:rFonts w:ascii="Times New Roman" w:hAnsi="Times New Roman" w:cs="Times New Roman"/>
          <w:sz w:val="28"/>
          <w:szCs w:val="28"/>
        </w:rPr>
        <w:t>задания представлен на рис</w:t>
      </w:r>
      <w:r w:rsidR="00DD5339">
        <w:rPr>
          <w:rFonts w:ascii="Times New Roman" w:hAnsi="Times New Roman" w:cs="Times New Roman"/>
          <w:sz w:val="28"/>
          <w:szCs w:val="28"/>
        </w:rPr>
        <w:t>.</w:t>
      </w:r>
      <w:r>
        <w:rPr>
          <w:rFonts w:ascii="Times New Roman" w:hAnsi="Times New Roman" w:cs="Times New Roman"/>
          <w:sz w:val="28"/>
          <w:szCs w:val="28"/>
        </w:rPr>
        <w:t xml:space="preserve"> Г</w:t>
      </w:r>
      <w:r w:rsidRPr="00BC064C">
        <w:rPr>
          <w:rFonts w:ascii="Times New Roman" w:hAnsi="Times New Roman" w:cs="Times New Roman"/>
          <w:sz w:val="28"/>
          <w:szCs w:val="28"/>
        </w:rPr>
        <w:t>.1</w:t>
      </w:r>
      <w:r>
        <w:rPr>
          <w:rFonts w:ascii="Times New Roman" w:hAnsi="Times New Roman" w:cs="Times New Roman"/>
          <w:sz w:val="28"/>
          <w:szCs w:val="28"/>
        </w:rPr>
        <w:t xml:space="preserve"> (язык, используемый в данном исследовании, – русский)</w:t>
      </w:r>
      <w:r w:rsidRPr="00BC064C">
        <w:rPr>
          <w:rFonts w:ascii="Times New Roman" w:hAnsi="Times New Roman" w:cs="Times New Roman"/>
          <w:sz w:val="28"/>
          <w:szCs w:val="28"/>
        </w:rPr>
        <w:t>.</w:t>
      </w:r>
    </w:p>
    <w:p w:rsidR="006E1F01" w:rsidRDefault="006E1F01" w:rsidP="006E1F01">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857750" cy="2733675"/>
            <wp:effectExtent l="19050" t="0" r="0" b="0"/>
            <wp:docPr id="45" name="Рисунок 22" descr="0003351_en_STROOP_0_5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3351_en_STROOP_0_510.jpeg"/>
                    <pic:cNvPicPr/>
                  </pic:nvPicPr>
                  <pic:blipFill>
                    <a:blip r:embed="rId14" cstate="print"/>
                    <a:stretch>
                      <a:fillRect/>
                    </a:stretch>
                  </pic:blipFill>
                  <pic:spPr>
                    <a:xfrm>
                      <a:off x="0" y="0"/>
                      <a:ext cx="4857750" cy="2733675"/>
                    </a:xfrm>
                    <a:prstGeom prst="rect">
                      <a:avLst/>
                    </a:prstGeom>
                  </pic:spPr>
                </pic:pic>
              </a:graphicData>
            </a:graphic>
          </wp:inline>
        </w:drawing>
      </w:r>
    </w:p>
    <w:p w:rsidR="006E1F01" w:rsidRPr="00BC064C" w:rsidRDefault="006E1F01" w:rsidP="006E1F01">
      <w:pPr>
        <w:spacing w:line="360" w:lineRule="auto"/>
        <w:jc w:val="center"/>
        <w:rPr>
          <w:rFonts w:ascii="Times New Roman" w:hAnsi="Times New Roman" w:cs="Times New Roman"/>
          <w:i/>
          <w:sz w:val="28"/>
          <w:szCs w:val="28"/>
        </w:rPr>
      </w:pPr>
      <w:r w:rsidRPr="00BC064C">
        <w:rPr>
          <w:rFonts w:ascii="Times New Roman" w:hAnsi="Times New Roman" w:cs="Times New Roman"/>
          <w:b/>
          <w:i/>
          <w:sz w:val="28"/>
          <w:szCs w:val="28"/>
        </w:rPr>
        <w:t>Рис</w:t>
      </w:r>
      <w:r w:rsidR="00DD5339">
        <w:rPr>
          <w:rFonts w:ascii="Times New Roman" w:hAnsi="Times New Roman" w:cs="Times New Roman"/>
          <w:b/>
          <w:i/>
          <w:sz w:val="28"/>
          <w:szCs w:val="28"/>
        </w:rPr>
        <w:t>.</w:t>
      </w:r>
      <w:r w:rsidRPr="00BC064C">
        <w:rPr>
          <w:rFonts w:ascii="Times New Roman" w:hAnsi="Times New Roman" w:cs="Times New Roman"/>
          <w:b/>
          <w:i/>
          <w:sz w:val="28"/>
          <w:szCs w:val="28"/>
        </w:rPr>
        <w:t xml:space="preserve"> Г.1</w:t>
      </w:r>
      <w:r w:rsidRPr="00BC064C">
        <w:rPr>
          <w:rFonts w:ascii="Times New Roman" w:hAnsi="Times New Roman" w:cs="Times New Roman"/>
          <w:i/>
          <w:sz w:val="28"/>
          <w:szCs w:val="28"/>
        </w:rPr>
        <w:t>. Пример задания из методики «</w:t>
      </w:r>
      <w:r w:rsidRPr="00BC064C">
        <w:rPr>
          <w:rFonts w:ascii="Times New Roman" w:hAnsi="Times New Roman" w:cs="Times New Roman"/>
          <w:i/>
          <w:sz w:val="28"/>
          <w:szCs w:val="28"/>
          <w:lang w:val="en-US"/>
        </w:rPr>
        <w:t>STROOP</w:t>
      </w:r>
      <w:r w:rsidRPr="00BC064C">
        <w:rPr>
          <w:rFonts w:ascii="Times New Roman" w:hAnsi="Times New Roman" w:cs="Times New Roman"/>
          <w:i/>
          <w:sz w:val="28"/>
          <w:szCs w:val="28"/>
        </w:rPr>
        <w:t>»</w:t>
      </w:r>
    </w:p>
    <w:p w:rsidR="006E1F01" w:rsidRDefault="006E1F01" w:rsidP="006E1F01">
      <w:pPr>
        <w:rPr>
          <w:rFonts w:ascii="Times New Roman" w:hAnsi="Times New Roman" w:cs="Times New Roman"/>
          <w:sz w:val="28"/>
          <w:szCs w:val="28"/>
        </w:rPr>
      </w:pPr>
      <w:r>
        <w:rPr>
          <w:rFonts w:ascii="Times New Roman" w:hAnsi="Times New Roman" w:cs="Times New Roman"/>
          <w:sz w:val="28"/>
          <w:szCs w:val="28"/>
        </w:rPr>
        <w:br w:type="page"/>
      </w:r>
    </w:p>
    <w:p w:rsidR="006E1F01" w:rsidRPr="007976BC" w:rsidRDefault="006E1F01" w:rsidP="006E1F01">
      <w:pPr>
        <w:spacing w:after="720" w:line="360" w:lineRule="auto"/>
        <w:jc w:val="center"/>
        <w:rPr>
          <w:rFonts w:ascii="Times New Roman" w:hAnsi="Times New Roman" w:cs="Times New Roman"/>
          <w:b/>
          <w:sz w:val="28"/>
          <w:szCs w:val="28"/>
        </w:rPr>
      </w:pPr>
      <w:r w:rsidRPr="007976BC">
        <w:rPr>
          <w:rFonts w:ascii="Times New Roman" w:hAnsi="Times New Roman" w:cs="Times New Roman"/>
          <w:b/>
          <w:sz w:val="28"/>
          <w:szCs w:val="28"/>
        </w:rPr>
        <w:lastRenderedPageBreak/>
        <w:t>ПРИЛОЖЕНИЕ Д</w:t>
      </w:r>
    </w:p>
    <w:p w:rsidR="006E1F01" w:rsidRPr="007976BC" w:rsidRDefault="006E1F01" w:rsidP="006E1F01">
      <w:pPr>
        <w:spacing w:line="360" w:lineRule="auto"/>
        <w:jc w:val="center"/>
        <w:rPr>
          <w:rFonts w:ascii="Times New Roman" w:hAnsi="Times New Roman" w:cs="Times New Roman"/>
          <w:b/>
          <w:sz w:val="28"/>
          <w:szCs w:val="28"/>
        </w:rPr>
      </w:pPr>
      <w:proofErr w:type="gramStart"/>
      <w:r w:rsidRPr="007976BC">
        <w:rPr>
          <w:rFonts w:ascii="Times New Roman" w:hAnsi="Times New Roman" w:cs="Times New Roman"/>
          <w:b/>
          <w:sz w:val="28"/>
          <w:szCs w:val="28"/>
        </w:rPr>
        <w:t xml:space="preserve">Методика «LVT» на системе SCHUHFRIED, форма – </w:t>
      </w:r>
      <w:r w:rsidRPr="007976BC">
        <w:rPr>
          <w:rFonts w:ascii="Times New Roman" w:hAnsi="Times New Roman" w:cs="Times New Roman"/>
          <w:b/>
          <w:sz w:val="28"/>
          <w:szCs w:val="28"/>
          <w:lang w:val="en-US"/>
        </w:rPr>
        <w:t>S</w:t>
      </w:r>
      <w:r w:rsidRPr="007976BC">
        <w:rPr>
          <w:rFonts w:ascii="Times New Roman" w:hAnsi="Times New Roman" w:cs="Times New Roman"/>
          <w:b/>
          <w:sz w:val="28"/>
          <w:szCs w:val="28"/>
        </w:rPr>
        <w:t xml:space="preserve">3 </w:t>
      </w:r>
      <w:r w:rsidRPr="007976BC">
        <w:rPr>
          <w:rFonts w:ascii="Times New Roman" w:hAnsi="Times New Roman" w:cs="Times New Roman"/>
          <w:b/>
          <w:sz w:val="28"/>
          <w:szCs w:val="28"/>
        </w:rPr>
        <w:br/>
        <w:t>(автор – B.</w:t>
      </w:r>
      <w:proofErr w:type="gramEnd"/>
      <w:r w:rsidRPr="007976BC">
        <w:rPr>
          <w:rFonts w:ascii="Times New Roman" w:hAnsi="Times New Roman" w:cs="Times New Roman"/>
          <w:b/>
          <w:sz w:val="28"/>
          <w:szCs w:val="28"/>
        </w:rPr>
        <w:t xml:space="preserve"> </w:t>
      </w:r>
      <w:proofErr w:type="spellStart"/>
      <w:proofErr w:type="gramStart"/>
      <w:r w:rsidRPr="007976BC">
        <w:rPr>
          <w:rFonts w:ascii="Times New Roman" w:hAnsi="Times New Roman" w:cs="Times New Roman"/>
          <w:b/>
          <w:sz w:val="28"/>
          <w:szCs w:val="28"/>
        </w:rPr>
        <w:t>Biehl</w:t>
      </w:r>
      <w:proofErr w:type="spellEnd"/>
      <w:r w:rsidRPr="007976BC">
        <w:rPr>
          <w:rFonts w:ascii="Times New Roman" w:hAnsi="Times New Roman" w:cs="Times New Roman"/>
          <w:b/>
          <w:sz w:val="28"/>
          <w:szCs w:val="28"/>
        </w:rPr>
        <w:t>)</w:t>
      </w:r>
      <w:proofErr w:type="gramEnd"/>
    </w:p>
    <w:p w:rsidR="006E1F01" w:rsidRPr="007976BC" w:rsidRDefault="006E1F01" w:rsidP="006E1F01">
      <w:pPr>
        <w:spacing w:line="360" w:lineRule="auto"/>
        <w:ind w:firstLine="709"/>
        <w:rPr>
          <w:rFonts w:ascii="Times New Roman" w:hAnsi="Times New Roman" w:cs="Times New Roman"/>
          <w:sz w:val="28"/>
          <w:szCs w:val="28"/>
        </w:rPr>
      </w:pPr>
      <w:r w:rsidRPr="007976BC">
        <w:rPr>
          <w:rFonts w:ascii="Times New Roman" w:hAnsi="Times New Roman" w:cs="Times New Roman"/>
          <w:sz w:val="28"/>
          <w:szCs w:val="28"/>
        </w:rPr>
        <w:t>Тест состоит из комбинированного этапа инструктажа и тренировки, и собственно</w:t>
      </w:r>
      <w:r>
        <w:rPr>
          <w:rFonts w:ascii="Times New Roman" w:hAnsi="Times New Roman" w:cs="Times New Roman"/>
          <w:sz w:val="28"/>
          <w:szCs w:val="28"/>
        </w:rPr>
        <w:t xml:space="preserve"> </w:t>
      </w:r>
      <w:r w:rsidRPr="007976BC">
        <w:rPr>
          <w:rFonts w:ascii="Times New Roman" w:hAnsi="Times New Roman" w:cs="Times New Roman"/>
          <w:sz w:val="28"/>
          <w:szCs w:val="28"/>
        </w:rPr>
        <w:t>этапа тестирования. Материалом тестирования явл</w:t>
      </w:r>
      <w:r>
        <w:rPr>
          <w:rFonts w:ascii="Times New Roman" w:hAnsi="Times New Roman" w:cs="Times New Roman"/>
          <w:sz w:val="28"/>
          <w:szCs w:val="28"/>
        </w:rPr>
        <w:t xml:space="preserve">яются 8 тренировочных заданий и </w:t>
      </w:r>
      <w:r w:rsidRPr="007976BC">
        <w:rPr>
          <w:rFonts w:ascii="Times New Roman" w:hAnsi="Times New Roman" w:cs="Times New Roman"/>
          <w:sz w:val="28"/>
          <w:szCs w:val="28"/>
        </w:rPr>
        <w:t>18</w:t>
      </w:r>
      <w:r>
        <w:rPr>
          <w:rFonts w:ascii="Times New Roman" w:hAnsi="Times New Roman" w:cs="Times New Roman"/>
          <w:sz w:val="28"/>
          <w:szCs w:val="28"/>
        </w:rPr>
        <w:t xml:space="preserve"> </w:t>
      </w:r>
      <w:r w:rsidRPr="007976BC">
        <w:rPr>
          <w:rFonts w:ascii="Times New Roman" w:hAnsi="Times New Roman" w:cs="Times New Roman"/>
          <w:sz w:val="28"/>
          <w:szCs w:val="28"/>
        </w:rPr>
        <w:t>заданий тестирования. Если</w:t>
      </w:r>
      <w:r>
        <w:rPr>
          <w:rFonts w:ascii="Times New Roman" w:hAnsi="Times New Roman" w:cs="Times New Roman"/>
          <w:sz w:val="28"/>
          <w:szCs w:val="28"/>
        </w:rPr>
        <w:t xml:space="preserve"> </w:t>
      </w:r>
      <w:r w:rsidRPr="007976BC">
        <w:rPr>
          <w:rFonts w:ascii="Times New Roman" w:hAnsi="Times New Roman" w:cs="Times New Roman"/>
          <w:sz w:val="28"/>
          <w:szCs w:val="28"/>
        </w:rPr>
        <w:t>обработано 8 тренировочных заданий с менее</w:t>
      </w:r>
      <w:proofErr w:type="gramStart"/>
      <w:r w:rsidRPr="007976BC">
        <w:rPr>
          <w:rFonts w:ascii="Times New Roman" w:hAnsi="Times New Roman" w:cs="Times New Roman"/>
          <w:sz w:val="28"/>
          <w:szCs w:val="28"/>
        </w:rPr>
        <w:t>,</w:t>
      </w:r>
      <w:proofErr w:type="gramEnd"/>
      <w:r w:rsidRPr="007976BC">
        <w:rPr>
          <w:rFonts w:ascii="Times New Roman" w:hAnsi="Times New Roman" w:cs="Times New Roman"/>
          <w:sz w:val="28"/>
          <w:szCs w:val="28"/>
        </w:rPr>
        <w:t xml:space="preserve"> чем 3 ошибками, осуществляется</w:t>
      </w:r>
      <w:r>
        <w:rPr>
          <w:rFonts w:ascii="Times New Roman" w:hAnsi="Times New Roman" w:cs="Times New Roman"/>
          <w:sz w:val="28"/>
          <w:szCs w:val="28"/>
        </w:rPr>
        <w:t xml:space="preserve"> </w:t>
      </w:r>
      <w:r w:rsidRPr="007976BC">
        <w:rPr>
          <w:rFonts w:ascii="Times New Roman" w:hAnsi="Times New Roman" w:cs="Times New Roman"/>
          <w:sz w:val="28"/>
          <w:szCs w:val="28"/>
        </w:rPr>
        <w:t>переход к заданиям этапа тестирования. Задачей респондента является максимально</w:t>
      </w:r>
      <w:r>
        <w:rPr>
          <w:rFonts w:ascii="Times New Roman" w:hAnsi="Times New Roman" w:cs="Times New Roman"/>
          <w:sz w:val="28"/>
          <w:szCs w:val="28"/>
        </w:rPr>
        <w:t xml:space="preserve"> </w:t>
      </w:r>
      <w:r w:rsidRPr="007976BC">
        <w:rPr>
          <w:rFonts w:ascii="Times New Roman" w:hAnsi="Times New Roman" w:cs="Times New Roman"/>
          <w:sz w:val="28"/>
          <w:szCs w:val="28"/>
        </w:rPr>
        <w:t>быстрое определение из 9 беспорядочных темных линий на светлом фоне конца</w:t>
      </w:r>
      <w:r>
        <w:rPr>
          <w:rFonts w:ascii="Times New Roman" w:hAnsi="Times New Roman" w:cs="Times New Roman"/>
          <w:sz w:val="28"/>
          <w:szCs w:val="28"/>
        </w:rPr>
        <w:t xml:space="preserve"> </w:t>
      </w:r>
      <w:r w:rsidRPr="007976BC">
        <w:rPr>
          <w:rFonts w:ascii="Times New Roman" w:hAnsi="Times New Roman" w:cs="Times New Roman"/>
          <w:sz w:val="28"/>
          <w:szCs w:val="28"/>
        </w:rPr>
        <w:t>указанной линии.</w:t>
      </w:r>
    </w:p>
    <w:p w:rsidR="006E1F01" w:rsidRDefault="006E1F01" w:rsidP="006E1F01">
      <w:pPr>
        <w:spacing w:line="360" w:lineRule="auto"/>
        <w:ind w:firstLine="709"/>
        <w:rPr>
          <w:rFonts w:ascii="Times New Roman" w:hAnsi="Times New Roman" w:cs="Times New Roman"/>
          <w:sz w:val="28"/>
          <w:szCs w:val="28"/>
        </w:rPr>
      </w:pPr>
      <w:r w:rsidRPr="007976BC">
        <w:rPr>
          <w:rFonts w:ascii="Times New Roman" w:hAnsi="Times New Roman" w:cs="Times New Roman"/>
          <w:sz w:val="28"/>
          <w:szCs w:val="28"/>
        </w:rPr>
        <w:t>Исходная точка линии указывается с помощью красной стрелки, конечные точки</w:t>
      </w:r>
      <w:r>
        <w:rPr>
          <w:rFonts w:ascii="Times New Roman" w:hAnsi="Times New Roman" w:cs="Times New Roman"/>
          <w:sz w:val="28"/>
          <w:szCs w:val="28"/>
        </w:rPr>
        <w:t xml:space="preserve"> </w:t>
      </w:r>
      <w:r w:rsidRPr="007976BC">
        <w:rPr>
          <w:rFonts w:ascii="Times New Roman" w:hAnsi="Times New Roman" w:cs="Times New Roman"/>
          <w:sz w:val="28"/>
          <w:szCs w:val="28"/>
        </w:rPr>
        <w:t>об</w:t>
      </w:r>
      <w:r>
        <w:rPr>
          <w:rFonts w:ascii="Times New Roman" w:hAnsi="Times New Roman" w:cs="Times New Roman"/>
          <w:sz w:val="28"/>
          <w:szCs w:val="28"/>
        </w:rPr>
        <w:t>означены цифрами</w:t>
      </w:r>
      <w:r w:rsidRPr="007976BC">
        <w:rPr>
          <w:rFonts w:ascii="Times New Roman" w:hAnsi="Times New Roman" w:cs="Times New Roman"/>
          <w:sz w:val="28"/>
          <w:szCs w:val="28"/>
        </w:rPr>
        <w:t>. Задания распределены с возрастающей</w:t>
      </w:r>
      <w:r>
        <w:rPr>
          <w:rFonts w:ascii="Times New Roman" w:hAnsi="Times New Roman" w:cs="Times New Roman"/>
          <w:sz w:val="28"/>
          <w:szCs w:val="28"/>
        </w:rPr>
        <w:t xml:space="preserve"> </w:t>
      </w:r>
      <w:r w:rsidRPr="007976BC">
        <w:rPr>
          <w:rFonts w:ascii="Times New Roman" w:hAnsi="Times New Roman" w:cs="Times New Roman"/>
          <w:sz w:val="28"/>
          <w:szCs w:val="28"/>
        </w:rPr>
        <w:t xml:space="preserve">сложностью (растущее число </w:t>
      </w:r>
      <w:r>
        <w:rPr>
          <w:rFonts w:ascii="Times New Roman" w:hAnsi="Times New Roman" w:cs="Times New Roman"/>
          <w:sz w:val="28"/>
          <w:szCs w:val="28"/>
        </w:rPr>
        <w:t>скрещений на картинку и линию).</w:t>
      </w:r>
    </w:p>
    <w:p w:rsidR="006E1F01" w:rsidRDefault="006E1F01" w:rsidP="006E1F01">
      <w:pPr>
        <w:spacing w:line="360" w:lineRule="auto"/>
        <w:ind w:firstLine="709"/>
        <w:rPr>
          <w:rFonts w:ascii="Times New Roman" w:hAnsi="Times New Roman" w:cs="Times New Roman"/>
          <w:sz w:val="28"/>
          <w:szCs w:val="28"/>
        </w:rPr>
      </w:pPr>
      <w:r>
        <w:rPr>
          <w:rFonts w:ascii="Times New Roman" w:hAnsi="Times New Roman" w:cs="Times New Roman"/>
          <w:sz w:val="28"/>
          <w:szCs w:val="28"/>
        </w:rPr>
        <w:t>Пример задания представлен на рис</w:t>
      </w:r>
      <w:r w:rsidR="00DD5339">
        <w:rPr>
          <w:rFonts w:ascii="Times New Roman" w:hAnsi="Times New Roman" w:cs="Times New Roman"/>
          <w:sz w:val="28"/>
          <w:szCs w:val="28"/>
        </w:rPr>
        <w:t>.</w:t>
      </w:r>
      <w:r>
        <w:rPr>
          <w:rFonts w:ascii="Times New Roman" w:hAnsi="Times New Roman" w:cs="Times New Roman"/>
          <w:sz w:val="28"/>
          <w:szCs w:val="28"/>
        </w:rPr>
        <w:t xml:space="preserve"> Д.1.</w:t>
      </w:r>
    </w:p>
    <w:p w:rsidR="006E1F01" w:rsidRDefault="006E1F01" w:rsidP="006E1F01">
      <w:pPr>
        <w:spacing w:line="360" w:lineRule="auto"/>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5658182" cy="3689406"/>
            <wp:effectExtent l="19050" t="0" r="0" b="0"/>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r="7536"/>
                    <a:stretch>
                      <a:fillRect/>
                    </a:stretch>
                  </pic:blipFill>
                  <pic:spPr bwMode="auto">
                    <a:xfrm>
                      <a:off x="0" y="0"/>
                      <a:ext cx="5658182" cy="3689406"/>
                    </a:xfrm>
                    <a:prstGeom prst="rect">
                      <a:avLst/>
                    </a:prstGeom>
                    <a:noFill/>
                    <a:ln w="9525">
                      <a:noFill/>
                      <a:miter lim="800000"/>
                      <a:headEnd/>
                      <a:tailEnd/>
                    </a:ln>
                  </pic:spPr>
                </pic:pic>
              </a:graphicData>
            </a:graphic>
          </wp:inline>
        </w:drawing>
      </w:r>
    </w:p>
    <w:p w:rsidR="006E1F01" w:rsidRDefault="006E1F01" w:rsidP="006E1F01">
      <w:pPr>
        <w:spacing w:line="360" w:lineRule="auto"/>
        <w:jc w:val="center"/>
        <w:rPr>
          <w:rFonts w:ascii="Times New Roman" w:hAnsi="Times New Roman" w:cs="Times New Roman"/>
          <w:i/>
          <w:sz w:val="28"/>
          <w:szCs w:val="28"/>
        </w:rPr>
      </w:pPr>
      <w:r w:rsidRPr="007976BC">
        <w:rPr>
          <w:rFonts w:ascii="Times New Roman" w:hAnsi="Times New Roman" w:cs="Times New Roman"/>
          <w:b/>
          <w:i/>
          <w:sz w:val="28"/>
          <w:szCs w:val="28"/>
        </w:rPr>
        <w:t>Рис</w:t>
      </w:r>
      <w:r w:rsidR="00DD5339">
        <w:rPr>
          <w:rFonts w:ascii="Times New Roman" w:hAnsi="Times New Roman" w:cs="Times New Roman"/>
          <w:b/>
          <w:i/>
          <w:sz w:val="28"/>
          <w:szCs w:val="28"/>
        </w:rPr>
        <w:t>.</w:t>
      </w:r>
      <w:r w:rsidRPr="007976BC">
        <w:rPr>
          <w:rFonts w:ascii="Times New Roman" w:hAnsi="Times New Roman" w:cs="Times New Roman"/>
          <w:b/>
          <w:i/>
          <w:sz w:val="28"/>
          <w:szCs w:val="28"/>
        </w:rPr>
        <w:t xml:space="preserve"> Д.1</w:t>
      </w:r>
      <w:r w:rsidRPr="007976BC">
        <w:rPr>
          <w:rFonts w:ascii="Times New Roman" w:hAnsi="Times New Roman" w:cs="Times New Roman"/>
          <w:i/>
          <w:sz w:val="28"/>
          <w:szCs w:val="28"/>
        </w:rPr>
        <w:t>. Пример задания из методики «</w:t>
      </w:r>
      <w:r w:rsidRPr="007976BC">
        <w:rPr>
          <w:rFonts w:ascii="Times New Roman" w:hAnsi="Times New Roman" w:cs="Times New Roman"/>
          <w:i/>
          <w:sz w:val="28"/>
          <w:szCs w:val="28"/>
          <w:lang w:val="en-US"/>
        </w:rPr>
        <w:t>LVT</w:t>
      </w:r>
      <w:r w:rsidRPr="007976BC">
        <w:rPr>
          <w:rFonts w:ascii="Times New Roman" w:hAnsi="Times New Roman" w:cs="Times New Roman"/>
          <w:i/>
          <w:sz w:val="28"/>
          <w:szCs w:val="28"/>
        </w:rPr>
        <w:t>»</w:t>
      </w:r>
    </w:p>
    <w:p w:rsidR="006E1F01" w:rsidRDefault="006E1F01" w:rsidP="006E1F01">
      <w:pPr>
        <w:rPr>
          <w:rFonts w:ascii="Times New Roman" w:hAnsi="Times New Roman" w:cs="Times New Roman"/>
          <w:i/>
          <w:sz w:val="28"/>
          <w:szCs w:val="28"/>
        </w:rPr>
      </w:pPr>
      <w:r>
        <w:rPr>
          <w:rFonts w:ascii="Times New Roman" w:hAnsi="Times New Roman" w:cs="Times New Roman"/>
          <w:i/>
          <w:sz w:val="28"/>
          <w:szCs w:val="28"/>
        </w:rPr>
        <w:br w:type="page"/>
      </w:r>
    </w:p>
    <w:p w:rsidR="006E1F01" w:rsidRDefault="006E1F01" w:rsidP="006E1F01">
      <w:pPr>
        <w:spacing w:after="72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Ж</w:t>
      </w:r>
    </w:p>
    <w:p w:rsidR="006E1F01" w:rsidRPr="00DD7E8F" w:rsidRDefault="006E1F01" w:rsidP="006E1F0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Система </w:t>
      </w:r>
      <w:r w:rsidRPr="00DD7E8F">
        <w:rPr>
          <w:rFonts w:ascii="Times New Roman" w:hAnsi="Times New Roman" w:cs="Times New Roman"/>
          <w:b/>
          <w:sz w:val="28"/>
          <w:szCs w:val="28"/>
        </w:rPr>
        <w:t>SCHUHFRIED</w:t>
      </w:r>
      <w:r>
        <w:rPr>
          <w:rFonts w:ascii="Times New Roman" w:hAnsi="Times New Roman" w:cs="Times New Roman"/>
          <w:b/>
          <w:sz w:val="28"/>
          <w:szCs w:val="28"/>
        </w:rPr>
        <w:t xml:space="preserve"> </w:t>
      </w:r>
      <w:r>
        <w:rPr>
          <w:rFonts w:ascii="Times New Roman" w:hAnsi="Times New Roman" w:cs="Times New Roman"/>
          <w:b/>
          <w:sz w:val="28"/>
          <w:szCs w:val="28"/>
          <w:lang w:val="en-US"/>
        </w:rPr>
        <w:t>VTS</w:t>
      </w:r>
    </w:p>
    <w:p w:rsidR="006E1F01" w:rsidRPr="00DD7E8F" w:rsidRDefault="006E1F01" w:rsidP="006E1F01">
      <w:pPr>
        <w:spacing w:line="360" w:lineRule="auto"/>
        <w:ind w:firstLine="709"/>
        <w:rPr>
          <w:rFonts w:ascii="Times New Roman" w:hAnsi="Times New Roman" w:cs="Times New Roman"/>
          <w:sz w:val="28"/>
          <w:szCs w:val="28"/>
        </w:rPr>
      </w:pPr>
      <w:r w:rsidRPr="00DD7E8F">
        <w:rPr>
          <w:rFonts w:ascii="Times New Roman" w:hAnsi="Times New Roman" w:cs="Times New Roman"/>
          <w:sz w:val="28"/>
          <w:szCs w:val="28"/>
        </w:rPr>
        <w:t>На рис</w:t>
      </w:r>
      <w:r w:rsidR="00DD5339">
        <w:rPr>
          <w:rFonts w:ascii="Times New Roman" w:hAnsi="Times New Roman" w:cs="Times New Roman"/>
          <w:sz w:val="28"/>
          <w:szCs w:val="28"/>
        </w:rPr>
        <w:t>.</w:t>
      </w:r>
      <w:r w:rsidRPr="00DD7E8F">
        <w:rPr>
          <w:rFonts w:ascii="Times New Roman" w:hAnsi="Times New Roman" w:cs="Times New Roman"/>
          <w:sz w:val="28"/>
          <w:szCs w:val="28"/>
        </w:rPr>
        <w:t xml:space="preserve"> Ж.1 представлена аппаратура системы </w:t>
      </w:r>
      <w:r w:rsidRPr="00DD7E8F">
        <w:rPr>
          <w:rFonts w:ascii="Times New Roman" w:hAnsi="Times New Roman" w:cs="Times New Roman"/>
          <w:sz w:val="28"/>
          <w:szCs w:val="28"/>
          <w:lang w:val="en-US"/>
        </w:rPr>
        <w:t>VTS</w:t>
      </w:r>
      <w:r w:rsidRPr="00DD7E8F">
        <w:rPr>
          <w:rFonts w:ascii="Times New Roman" w:hAnsi="Times New Roman" w:cs="Times New Roman"/>
          <w:sz w:val="28"/>
          <w:szCs w:val="28"/>
        </w:rPr>
        <w:t>, которая использовалась в настоящем исследовании.</w:t>
      </w:r>
    </w:p>
    <w:p w:rsidR="006E1F01" w:rsidRDefault="006E1F01" w:rsidP="006E1F01">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3283888" cy="3283888"/>
            <wp:effectExtent l="19050" t="0" r="0" b="0"/>
            <wp:docPr id="47" name="Рисунок 0" descr="2a64daa7784d98edbba18b2ada6ea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64daa7784d98edbba18b2ada6ea220.jpg"/>
                    <pic:cNvPicPr/>
                  </pic:nvPicPr>
                  <pic:blipFill>
                    <a:blip r:embed="rId16" cstate="print"/>
                    <a:stretch>
                      <a:fillRect/>
                    </a:stretch>
                  </pic:blipFill>
                  <pic:spPr>
                    <a:xfrm>
                      <a:off x="0" y="0"/>
                      <a:ext cx="3291393" cy="3291393"/>
                    </a:xfrm>
                    <a:prstGeom prst="rect">
                      <a:avLst/>
                    </a:prstGeom>
                  </pic:spPr>
                </pic:pic>
              </a:graphicData>
            </a:graphic>
          </wp:inline>
        </w:drawing>
      </w:r>
    </w:p>
    <w:p w:rsidR="006E1F01" w:rsidRPr="00DD7E8F" w:rsidRDefault="006E1F01" w:rsidP="006E1F01">
      <w:pPr>
        <w:spacing w:line="360" w:lineRule="auto"/>
        <w:jc w:val="center"/>
        <w:rPr>
          <w:rFonts w:ascii="Times New Roman" w:hAnsi="Times New Roman" w:cs="Times New Roman"/>
          <w:sz w:val="28"/>
          <w:szCs w:val="28"/>
        </w:rPr>
      </w:pPr>
      <w:r w:rsidRPr="00DD7E8F">
        <w:rPr>
          <w:rFonts w:ascii="Times New Roman" w:hAnsi="Times New Roman" w:cs="Times New Roman"/>
          <w:b/>
          <w:sz w:val="28"/>
          <w:szCs w:val="28"/>
        </w:rPr>
        <w:t>Рис</w:t>
      </w:r>
      <w:r w:rsidR="00DD5339">
        <w:rPr>
          <w:rFonts w:ascii="Times New Roman" w:hAnsi="Times New Roman" w:cs="Times New Roman"/>
          <w:b/>
          <w:sz w:val="28"/>
          <w:szCs w:val="28"/>
        </w:rPr>
        <w:t>.</w:t>
      </w:r>
      <w:r w:rsidRPr="00DD7E8F">
        <w:rPr>
          <w:rFonts w:ascii="Times New Roman" w:hAnsi="Times New Roman" w:cs="Times New Roman"/>
          <w:b/>
          <w:sz w:val="28"/>
          <w:szCs w:val="28"/>
        </w:rPr>
        <w:t xml:space="preserve"> Ж.1</w:t>
      </w:r>
      <w:r w:rsidRPr="00DD7E8F">
        <w:rPr>
          <w:rFonts w:ascii="Times New Roman" w:hAnsi="Times New Roman" w:cs="Times New Roman"/>
          <w:sz w:val="28"/>
          <w:szCs w:val="28"/>
        </w:rPr>
        <w:t>. Аппаратное обеспечение системы SCHUHFRIED</w:t>
      </w:r>
    </w:p>
    <w:p w:rsidR="006E1F01" w:rsidRDefault="006E1F01" w:rsidP="006E1F01">
      <w:pPr>
        <w:spacing w:line="360" w:lineRule="auto"/>
        <w:ind w:firstLine="709"/>
        <w:rPr>
          <w:rFonts w:ascii="Times New Roman" w:hAnsi="Times New Roman" w:cs="Times New Roman"/>
          <w:b/>
          <w:sz w:val="28"/>
          <w:szCs w:val="28"/>
        </w:rPr>
      </w:pPr>
    </w:p>
    <w:p w:rsidR="006E1F01" w:rsidRDefault="006E1F01" w:rsidP="006E1F01">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p>
    <w:p w:rsidR="006E1F01" w:rsidRDefault="006E1F01" w:rsidP="006E1F01">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br w:type="page"/>
      </w:r>
    </w:p>
    <w:p w:rsidR="006E1F01" w:rsidRDefault="006E1F01" w:rsidP="006E1F01">
      <w:pPr>
        <w:spacing w:after="72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proofErr w:type="gramStart"/>
      <w:r>
        <w:rPr>
          <w:rFonts w:ascii="Times New Roman" w:hAnsi="Times New Roman" w:cs="Times New Roman"/>
          <w:b/>
          <w:sz w:val="28"/>
          <w:szCs w:val="28"/>
        </w:rPr>
        <w:t>К</w:t>
      </w:r>
      <w:proofErr w:type="gramEnd"/>
    </w:p>
    <w:p w:rsidR="006E1F01" w:rsidRPr="00C91112" w:rsidRDefault="006E1F01" w:rsidP="006E1F01">
      <w:pPr>
        <w:jc w:val="center"/>
        <w:rPr>
          <w:rFonts w:ascii="Times New Roman" w:hAnsi="Times New Roman" w:cs="Times New Roman"/>
          <w:b/>
          <w:bCs/>
          <w:sz w:val="24"/>
          <w:szCs w:val="26"/>
        </w:rPr>
      </w:pPr>
      <w:r w:rsidRPr="00C91112">
        <w:rPr>
          <w:rFonts w:ascii="Times New Roman" w:hAnsi="Times New Roman" w:cs="Times New Roman"/>
          <w:b/>
          <w:bCs/>
          <w:sz w:val="24"/>
          <w:szCs w:val="26"/>
        </w:rPr>
        <w:t>ИНФОРМИРОВАННОЕ СОГЛАСИЕ</w:t>
      </w:r>
      <w:r w:rsidRPr="00C91112">
        <w:rPr>
          <w:rFonts w:ascii="Times New Roman" w:hAnsi="Times New Roman" w:cs="Times New Roman"/>
          <w:b/>
          <w:bCs/>
          <w:sz w:val="24"/>
          <w:szCs w:val="26"/>
        </w:rPr>
        <w:br/>
        <w:t>одного из родителей (законного представителя) несовершеннолетнего в возрасте 0-2 лет</w:t>
      </w:r>
    </w:p>
    <w:p w:rsidR="006E1F01" w:rsidRPr="00C91112" w:rsidRDefault="006E1F01" w:rsidP="006E1F01">
      <w:pPr>
        <w:ind w:firstLine="709"/>
        <w:jc w:val="center"/>
        <w:rPr>
          <w:rFonts w:ascii="Times New Roman" w:hAnsi="Times New Roman" w:cs="Times New Roman"/>
          <w:b/>
          <w:bCs/>
          <w:sz w:val="24"/>
          <w:szCs w:val="26"/>
        </w:rPr>
      </w:pP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Прежде чем Вы дадите свое согласие на участие в исследовании, ознакомьтесь с ниже представленной информацией об условиях исследования, его процедуре, возможных рисках и выгодах. Пожалуйста, внимательно прочитайте информацию ниже, чтобы принять решение.</w:t>
      </w:r>
    </w:p>
    <w:p w:rsidR="006E1F01" w:rsidRPr="00C91112" w:rsidRDefault="006E1F01" w:rsidP="006E1F01">
      <w:pPr>
        <w:ind w:firstLine="709"/>
        <w:rPr>
          <w:rFonts w:ascii="Times New Roman" w:hAnsi="Times New Roman" w:cs="Times New Roman"/>
          <w:b/>
          <w:bCs/>
          <w:sz w:val="24"/>
          <w:szCs w:val="26"/>
        </w:rPr>
      </w:pPr>
      <w:r w:rsidRPr="00C91112">
        <w:rPr>
          <w:rFonts w:ascii="Times New Roman" w:hAnsi="Times New Roman" w:cs="Times New Roman"/>
          <w:b/>
          <w:bCs/>
          <w:sz w:val="24"/>
          <w:szCs w:val="26"/>
        </w:rPr>
        <w:t>Добровольность участия</w:t>
      </w: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Участие в исследовании является добровольным. Вы можете отказаться от участия в исследовании на любом этапе без каких-либо последствий.</w:t>
      </w:r>
    </w:p>
    <w:p w:rsidR="006E1F01" w:rsidRPr="00C91112" w:rsidRDefault="006E1F01" w:rsidP="006E1F01">
      <w:pPr>
        <w:ind w:firstLine="709"/>
        <w:rPr>
          <w:rFonts w:ascii="Times New Roman" w:hAnsi="Times New Roman" w:cs="Times New Roman"/>
          <w:b/>
          <w:bCs/>
          <w:sz w:val="24"/>
          <w:szCs w:val="26"/>
        </w:rPr>
      </w:pPr>
      <w:r w:rsidRPr="00C91112">
        <w:rPr>
          <w:rFonts w:ascii="Times New Roman" w:hAnsi="Times New Roman" w:cs="Times New Roman"/>
          <w:b/>
          <w:bCs/>
          <w:sz w:val="24"/>
          <w:szCs w:val="26"/>
        </w:rPr>
        <w:t>Конфиденциальность</w:t>
      </w: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Вся личная информация, которую Вы предоставляете, будет зашифрована и Вы не будет упомянуты где-либо в связи с теми сведениями, которые Вы сообщите в исследовании.</w:t>
      </w:r>
    </w:p>
    <w:p w:rsidR="006E1F01" w:rsidRPr="00C91112" w:rsidRDefault="006E1F01" w:rsidP="006E1F01">
      <w:pPr>
        <w:ind w:firstLine="709"/>
        <w:rPr>
          <w:rFonts w:ascii="Times New Roman" w:hAnsi="Times New Roman" w:cs="Times New Roman"/>
          <w:b/>
          <w:bCs/>
          <w:sz w:val="24"/>
          <w:szCs w:val="26"/>
        </w:rPr>
      </w:pPr>
      <w:r w:rsidRPr="00C91112">
        <w:rPr>
          <w:rFonts w:ascii="Times New Roman" w:hAnsi="Times New Roman" w:cs="Times New Roman"/>
          <w:b/>
          <w:bCs/>
          <w:sz w:val="24"/>
          <w:szCs w:val="26"/>
        </w:rPr>
        <w:t>Условия участия и процедура исследования</w:t>
      </w: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 xml:space="preserve">Обязательным условием участия в исследовании является подписание информированного согласия. </w:t>
      </w: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Исследование проводится психологом при очной встрече и включает проведение беседы и тестирования, направленного на выявление уровня психомоторного развития ребенка. Общая продолжительность исследования составляет примерно 20 минут.</w:t>
      </w:r>
    </w:p>
    <w:p w:rsidR="006E1F01" w:rsidRPr="00C91112" w:rsidRDefault="006E1F01" w:rsidP="006E1F01">
      <w:pPr>
        <w:ind w:firstLine="709"/>
        <w:rPr>
          <w:rFonts w:ascii="Times New Roman" w:hAnsi="Times New Roman" w:cs="Times New Roman"/>
          <w:b/>
          <w:bCs/>
          <w:sz w:val="24"/>
          <w:szCs w:val="26"/>
        </w:rPr>
      </w:pPr>
      <w:r w:rsidRPr="00C91112">
        <w:rPr>
          <w:rFonts w:ascii="Times New Roman" w:hAnsi="Times New Roman" w:cs="Times New Roman"/>
          <w:b/>
          <w:bCs/>
          <w:sz w:val="24"/>
          <w:szCs w:val="26"/>
        </w:rPr>
        <w:t>Возможные неудобства</w:t>
      </w: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 xml:space="preserve">Данное исследование не предполагает чрезвычайных ситуаций. </w:t>
      </w:r>
    </w:p>
    <w:p w:rsidR="006E1F01" w:rsidRPr="00C91112" w:rsidRDefault="006E1F01" w:rsidP="006E1F01">
      <w:pPr>
        <w:ind w:firstLine="709"/>
        <w:rPr>
          <w:rFonts w:ascii="Times New Roman" w:hAnsi="Times New Roman" w:cs="Times New Roman"/>
          <w:b/>
          <w:sz w:val="24"/>
          <w:szCs w:val="26"/>
        </w:rPr>
      </w:pPr>
      <w:r w:rsidRPr="00C91112">
        <w:rPr>
          <w:rFonts w:ascii="Times New Roman" w:hAnsi="Times New Roman" w:cs="Times New Roman"/>
          <w:b/>
          <w:sz w:val="24"/>
          <w:szCs w:val="26"/>
        </w:rPr>
        <w:t>Выгоды</w:t>
      </w: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 xml:space="preserve">Участие в исследовании не предполагает получение участниками денежной или материальной компенсации, или какой-либо другой прямой выгоды, за исключением обратной связи. Однако, информация, полученная в ходе этого исследования, может в будущем принести пользу и Вам, и другим людям. </w:t>
      </w: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 xml:space="preserve">Если у Вас возникнут вопросы, касающиеся исследования, Вы можете отправить их на электронную почту: </w:t>
      </w:r>
      <w:proofErr w:type="spellStart"/>
      <w:r w:rsidRPr="00C91112">
        <w:rPr>
          <w:rFonts w:ascii="Times New Roman" w:hAnsi="Times New Roman" w:cs="Times New Roman"/>
          <w:sz w:val="24"/>
          <w:szCs w:val="26"/>
          <w:lang w:val="en-US"/>
        </w:rPr>
        <w:t>ulyanova</w:t>
      </w:r>
      <w:proofErr w:type="spellEnd"/>
      <w:r w:rsidRPr="00C91112">
        <w:rPr>
          <w:rFonts w:ascii="Times New Roman" w:hAnsi="Times New Roman" w:cs="Times New Roman"/>
          <w:sz w:val="24"/>
          <w:szCs w:val="26"/>
        </w:rPr>
        <w:t>-</w:t>
      </w:r>
      <w:proofErr w:type="spellStart"/>
      <w:r w:rsidRPr="00C91112">
        <w:rPr>
          <w:rFonts w:ascii="Times New Roman" w:hAnsi="Times New Roman" w:cs="Times New Roman"/>
          <w:sz w:val="24"/>
          <w:szCs w:val="26"/>
          <w:lang w:val="en-US"/>
        </w:rPr>
        <w:t>juli</w:t>
      </w:r>
      <w:proofErr w:type="spellEnd"/>
      <w:r w:rsidRPr="00C91112">
        <w:rPr>
          <w:rFonts w:ascii="Times New Roman" w:hAnsi="Times New Roman" w:cs="Times New Roman"/>
          <w:sz w:val="24"/>
          <w:szCs w:val="26"/>
        </w:rPr>
        <w:t>@</w:t>
      </w:r>
      <w:r w:rsidRPr="00C91112">
        <w:rPr>
          <w:rFonts w:ascii="Times New Roman" w:hAnsi="Times New Roman" w:cs="Times New Roman"/>
          <w:sz w:val="24"/>
          <w:szCs w:val="26"/>
          <w:lang w:val="en-US"/>
        </w:rPr>
        <w:t>mail</w:t>
      </w:r>
      <w:r w:rsidRPr="00C91112">
        <w:rPr>
          <w:rFonts w:ascii="Times New Roman" w:hAnsi="Times New Roman" w:cs="Times New Roman"/>
          <w:sz w:val="24"/>
          <w:szCs w:val="26"/>
        </w:rPr>
        <w:t>.</w:t>
      </w:r>
      <w:r w:rsidRPr="00C91112">
        <w:rPr>
          <w:rFonts w:ascii="Times New Roman" w:hAnsi="Times New Roman" w:cs="Times New Roman"/>
          <w:sz w:val="24"/>
          <w:szCs w:val="26"/>
          <w:lang w:val="en-US"/>
        </w:rPr>
        <w:t>ru</w:t>
      </w:r>
    </w:p>
    <w:p w:rsidR="006E1F01" w:rsidRPr="00C91112" w:rsidRDefault="006E1F01" w:rsidP="006E1F01">
      <w:pPr>
        <w:jc w:val="center"/>
        <w:rPr>
          <w:rFonts w:ascii="Times New Roman" w:hAnsi="Times New Roman" w:cs="Times New Roman"/>
          <w:b/>
          <w:sz w:val="24"/>
          <w:szCs w:val="26"/>
        </w:rPr>
      </w:pPr>
      <w:r w:rsidRPr="00C91112">
        <w:rPr>
          <w:rFonts w:ascii="Times New Roman" w:hAnsi="Times New Roman" w:cs="Times New Roman"/>
          <w:b/>
          <w:sz w:val="24"/>
          <w:szCs w:val="26"/>
        </w:rPr>
        <w:t xml:space="preserve">ПОДТВЕРЖДЕНИЕ ИНФОРМИРОВАННОГО СОГЛАСИЯ </w:t>
      </w:r>
      <w:r w:rsidRPr="00C91112">
        <w:rPr>
          <w:rFonts w:ascii="Times New Roman" w:hAnsi="Times New Roman" w:cs="Times New Roman"/>
          <w:b/>
          <w:sz w:val="24"/>
          <w:szCs w:val="26"/>
        </w:rPr>
        <w:br/>
        <w:t>НА УЧАСТИЕ В ИССЛЕДОВАНИИ</w:t>
      </w:r>
    </w:p>
    <w:p w:rsidR="006E1F01" w:rsidRPr="00C91112" w:rsidRDefault="006E1F01" w:rsidP="006E1F01">
      <w:pPr>
        <w:ind w:firstLine="709"/>
        <w:jc w:val="left"/>
        <w:rPr>
          <w:rFonts w:ascii="Times New Roman" w:hAnsi="Times New Roman" w:cs="Times New Roman"/>
          <w:sz w:val="24"/>
          <w:szCs w:val="26"/>
        </w:rPr>
      </w:pPr>
      <w:r w:rsidRPr="00C91112">
        <w:rPr>
          <w:rFonts w:ascii="Times New Roman" w:hAnsi="Times New Roman" w:cs="Times New Roman"/>
          <w:sz w:val="24"/>
          <w:szCs w:val="26"/>
        </w:rPr>
        <w:t xml:space="preserve"> Я, нижеподписавшийс</w:t>
      </w:r>
      <w:proofErr w:type="gramStart"/>
      <w:r w:rsidRPr="00C91112">
        <w:rPr>
          <w:rFonts w:ascii="Times New Roman" w:hAnsi="Times New Roman" w:cs="Times New Roman"/>
          <w:sz w:val="24"/>
          <w:szCs w:val="26"/>
        </w:rPr>
        <w:t>я(</w:t>
      </w:r>
      <w:proofErr w:type="spellStart"/>
      <w:proofErr w:type="gramEnd"/>
      <w:r w:rsidRPr="00C91112">
        <w:rPr>
          <w:rFonts w:ascii="Times New Roman" w:hAnsi="Times New Roman" w:cs="Times New Roman"/>
          <w:sz w:val="24"/>
          <w:szCs w:val="26"/>
        </w:rPr>
        <w:t>аяся</w:t>
      </w:r>
      <w:proofErr w:type="spellEnd"/>
      <w:r w:rsidRPr="00C91112">
        <w:rPr>
          <w:rFonts w:ascii="Times New Roman" w:hAnsi="Times New Roman" w:cs="Times New Roman"/>
          <w:sz w:val="24"/>
          <w:szCs w:val="26"/>
        </w:rPr>
        <w:t>), _________________________________________,</w:t>
      </w:r>
    </w:p>
    <w:p w:rsidR="006E1F01" w:rsidRPr="00C91112" w:rsidRDefault="006E1F01" w:rsidP="006E1F01">
      <w:pPr>
        <w:ind w:left="2831" w:firstLine="709"/>
        <w:jc w:val="center"/>
        <w:rPr>
          <w:rFonts w:ascii="Times New Roman" w:hAnsi="Times New Roman" w:cs="Times New Roman"/>
          <w:sz w:val="24"/>
          <w:szCs w:val="26"/>
        </w:rPr>
      </w:pPr>
      <w:r w:rsidRPr="00C91112">
        <w:rPr>
          <w:rFonts w:ascii="Times New Roman" w:hAnsi="Times New Roman" w:cs="Times New Roman"/>
          <w:sz w:val="24"/>
          <w:szCs w:val="26"/>
          <w:vertAlign w:val="subscript"/>
        </w:rPr>
        <w:t>Ф.И.О. одного из родителей (законного представителя)</w:t>
      </w:r>
    </w:p>
    <w:p w:rsidR="006E1F01" w:rsidRPr="00C91112" w:rsidRDefault="006E1F01" w:rsidP="006E1F01">
      <w:pPr>
        <w:jc w:val="left"/>
        <w:rPr>
          <w:rFonts w:ascii="Times New Roman" w:hAnsi="Times New Roman" w:cs="Times New Roman"/>
          <w:sz w:val="24"/>
          <w:szCs w:val="26"/>
        </w:rPr>
      </w:pPr>
      <w:r w:rsidRPr="00C91112">
        <w:rPr>
          <w:rFonts w:ascii="Times New Roman" w:hAnsi="Times New Roman" w:cs="Times New Roman"/>
          <w:sz w:val="24"/>
          <w:szCs w:val="26"/>
        </w:rPr>
        <w:t>являющийс</w:t>
      </w:r>
      <w:proofErr w:type="gramStart"/>
      <w:r w:rsidRPr="00C91112">
        <w:rPr>
          <w:rFonts w:ascii="Times New Roman" w:hAnsi="Times New Roman" w:cs="Times New Roman"/>
          <w:sz w:val="24"/>
          <w:szCs w:val="26"/>
        </w:rPr>
        <w:t>я(</w:t>
      </w:r>
      <w:proofErr w:type="spellStart"/>
      <w:proofErr w:type="gramEnd"/>
      <w:r w:rsidRPr="00C91112">
        <w:rPr>
          <w:rFonts w:ascii="Times New Roman" w:hAnsi="Times New Roman" w:cs="Times New Roman"/>
          <w:sz w:val="24"/>
          <w:szCs w:val="26"/>
        </w:rPr>
        <w:t>аяся</w:t>
      </w:r>
      <w:proofErr w:type="spellEnd"/>
      <w:r w:rsidRPr="00C91112">
        <w:rPr>
          <w:rFonts w:ascii="Times New Roman" w:hAnsi="Times New Roman" w:cs="Times New Roman"/>
          <w:sz w:val="24"/>
          <w:szCs w:val="26"/>
        </w:rPr>
        <w:t xml:space="preserve">) матерью/отцом/законным представителем </w:t>
      </w:r>
      <w:r w:rsidRPr="00C91112">
        <w:rPr>
          <w:rFonts w:ascii="Times New Roman" w:hAnsi="Times New Roman" w:cs="Times New Roman"/>
          <w:i/>
          <w:sz w:val="24"/>
          <w:szCs w:val="26"/>
        </w:rPr>
        <w:t>(нужное подчеркнуть)</w:t>
      </w:r>
      <w:r w:rsidRPr="00C91112">
        <w:rPr>
          <w:rFonts w:ascii="Times New Roman" w:hAnsi="Times New Roman" w:cs="Times New Roman"/>
          <w:sz w:val="24"/>
          <w:szCs w:val="26"/>
        </w:rPr>
        <w:t xml:space="preserve">_________________________________________ несовершеннолетнего </w:t>
      </w:r>
    </w:p>
    <w:p w:rsidR="006E1F01" w:rsidRPr="00C91112" w:rsidRDefault="006E1F01" w:rsidP="006E1F01">
      <w:pPr>
        <w:jc w:val="center"/>
        <w:rPr>
          <w:rFonts w:ascii="Times New Roman" w:hAnsi="Times New Roman" w:cs="Times New Roman"/>
          <w:sz w:val="24"/>
          <w:szCs w:val="26"/>
          <w:vertAlign w:val="subscript"/>
        </w:rPr>
      </w:pPr>
      <w:r w:rsidRPr="00C91112">
        <w:rPr>
          <w:rFonts w:ascii="Times New Roman" w:hAnsi="Times New Roman" w:cs="Times New Roman"/>
          <w:sz w:val="24"/>
          <w:szCs w:val="26"/>
          <w:vertAlign w:val="subscript"/>
        </w:rPr>
        <w:t>Ф.И.О. несовершеннолетнего</w:t>
      </w:r>
    </w:p>
    <w:p w:rsidR="006E1F01" w:rsidRPr="00C91112" w:rsidRDefault="006E1F01" w:rsidP="006E1F01">
      <w:pPr>
        <w:jc w:val="left"/>
        <w:rPr>
          <w:rFonts w:ascii="Times New Roman" w:hAnsi="Times New Roman" w:cs="Times New Roman"/>
          <w:sz w:val="24"/>
          <w:szCs w:val="26"/>
        </w:rPr>
      </w:pPr>
      <w:r w:rsidRPr="00C91112">
        <w:rPr>
          <w:rFonts w:ascii="Times New Roman" w:hAnsi="Times New Roman" w:cs="Times New Roman"/>
          <w:sz w:val="24"/>
          <w:szCs w:val="26"/>
        </w:rPr>
        <w:t xml:space="preserve">«____»________ ____ года рождения, добровольно даю согласие на участие/не даю согласия на участие </w:t>
      </w:r>
      <w:r w:rsidRPr="00C91112">
        <w:rPr>
          <w:rFonts w:ascii="Times New Roman" w:hAnsi="Times New Roman" w:cs="Times New Roman"/>
          <w:i/>
          <w:sz w:val="24"/>
          <w:szCs w:val="26"/>
        </w:rPr>
        <w:t>(нужное подчеркнуть)</w:t>
      </w:r>
      <w:r w:rsidRPr="00C91112">
        <w:rPr>
          <w:rFonts w:ascii="Times New Roman" w:hAnsi="Times New Roman" w:cs="Times New Roman"/>
          <w:sz w:val="24"/>
          <w:szCs w:val="26"/>
        </w:rPr>
        <w:t xml:space="preserve"> в исследовании, направленном на выявление уровня развития когнитивных функций. Я поставле</w:t>
      </w:r>
      <w:proofErr w:type="gramStart"/>
      <w:r w:rsidRPr="00C91112">
        <w:rPr>
          <w:rFonts w:ascii="Times New Roman" w:hAnsi="Times New Roman" w:cs="Times New Roman"/>
          <w:sz w:val="24"/>
          <w:szCs w:val="26"/>
        </w:rPr>
        <w:t>н(</w:t>
      </w:r>
      <w:proofErr w:type="gramEnd"/>
      <w:r w:rsidRPr="00C91112">
        <w:rPr>
          <w:rFonts w:ascii="Times New Roman" w:hAnsi="Times New Roman" w:cs="Times New Roman"/>
          <w:sz w:val="24"/>
          <w:szCs w:val="26"/>
        </w:rPr>
        <w:t xml:space="preserve">на) в известность о целях, процедурах и последствиях исследования. Мне даны полные и всесторонние разъяснения о порядке проведения, его длительности, а также информация о конфиденциальности полученных результатов. Мне была предоставлена возможность задавать вопросы, касающиеся исследования. </w:t>
      </w:r>
    </w:p>
    <w:p w:rsidR="006E1F01" w:rsidRPr="00C91112" w:rsidRDefault="006E1F01" w:rsidP="006E1F01">
      <w:pPr>
        <w:ind w:firstLine="709"/>
        <w:jc w:val="left"/>
        <w:rPr>
          <w:rFonts w:ascii="Times New Roman" w:hAnsi="Times New Roman" w:cs="Times New Roman"/>
          <w:sz w:val="24"/>
          <w:szCs w:val="26"/>
        </w:rPr>
      </w:pPr>
      <w:r w:rsidRPr="00C91112">
        <w:rPr>
          <w:rFonts w:ascii="Times New Roman" w:hAnsi="Times New Roman" w:cs="Times New Roman"/>
          <w:sz w:val="28"/>
          <w:szCs w:val="26"/>
        </w:rPr>
        <w:t>□</w:t>
      </w:r>
      <w:r w:rsidRPr="00C91112">
        <w:rPr>
          <w:rFonts w:ascii="Times New Roman" w:hAnsi="Times New Roman" w:cs="Times New Roman"/>
          <w:sz w:val="24"/>
          <w:szCs w:val="26"/>
        </w:rPr>
        <w:t xml:space="preserve"> Я хочу получить заключение с результатами исследования на электронную почту/с помощью другого средства связи</w:t>
      </w:r>
      <w:bookmarkStart w:id="0" w:name="_GoBack"/>
      <w:bookmarkEnd w:id="0"/>
      <w:r w:rsidRPr="00C91112">
        <w:rPr>
          <w:rFonts w:ascii="Times New Roman" w:hAnsi="Times New Roman" w:cs="Times New Roman"/>
          <w:sz w:val="24"/>
          <w:szCs w:val="26"/>
        </w:rPr>
        <w:t>: ________________________________________</w:t>
      </w:r>
    </w:p>
    <w:p w:rsidR="006E1F01" w:rsidRPr="00C91112" w:rsidRDefault="006E1F01" w:rsidP="006E1F01">
      <w:pPr>
        <w:jc w:val="left"/>
        <w:rPr>
          <w:rFonts w:ascii="Times New Roman" w:hAnsi="Times New Roman" w:cs="Times New Roman"/>
          <w:sz w:val="24"/>
          <w:szCs w:val="26"/>
        </w:rPr>
      </w:pPr>
    </w:p>
    <w:p w:rsidR="006E1F01" w:rsidRPr="00C91112" w:rsidRDefault="006E1F01" w:rsidP="006E1F01">
      <w:pPr>
        <w:jc w:val="left"/>
        <w:rPr>
          <w:rFonts w:ascii="Times New Roman" w:hAnsi="Times New Roman" w:cs="Times New Roman"/>
          <w:sz w:val="24"/>
          <w:szCs w:val="26"/>
        </w:rPr>
      </w:pPr>
    </w:p>
    <w:p w:rsidR="006E1F01" w:rsidRPr="00C91112" w:rsidRDefault="006E1F01" w:rsidP="006E1F01">
      <w:pPr>
        <w:jc w:val="left"/>
        <w:rPr>
          <w:rFonts w:ascii="Times New Roman" w:hAnsi="Times New Roman" w:cs="Times New Roman"/>
          <w:sz w:val="24"/>
          <w:szCs w:val="26"/>
        </w:rPr>
      </w:pPr>
      <w:r w:rsidRPr="00C91112">
        <w:rPr>
          <w:rFonts w:ascii="Times New Roman" w:hAnsi="Times New Roman" w:cs="Times New Roman"/>
          <w:sz w:val="24"/>
          <w:szCs w:val="26"/>
        </w:rPr>
        <w:t>«____» ____________ 202</w:t>
      </w:r>
      <w:r>
        <w:rPr>
          <w:rFonts w:ascii="Times New Roman" w:hAnsi="Times New Roman" w:cs="Times New Roman"/>
          <w:sz w:val="24"/>
          <w:szCs w:val="26"/>
        </w:rPr>
        <w:t>_</w:t>
      </w:r>
      <w:r w:rsidRPr="00C91112">
        <w:rPr>
          <w:rFonts w:ascii="Times New Roman" w:hAnsi="Times New Roman" w:cs="Times New Roman"/>
          <w:sz w:val="24"/>
          <w:szCs w:val="26"/>
        </w:rPr>
        <w:t xml:space="preserve"> г. </w:t>
      </w:r>
      <w:r w:rsidRPr="00C91112">
        <w:rPr>
          <w:rFonts w:ascii="Times New Roman" w:hAnsi="Times New Roman" w:cs="Times New Roman"/>
          <w:sz w:val="24"/>
          <w:szCs w:val="26"/>
        </w:rPr>
        <w:tab/>
      </w:r>
      <w:r w:rsidRPr="00C91112">
        <w:rPr>
          <w:rFonts w:ascii="Times New Roman" w:hAnsi="Times New Roman" w:cs="Times New Roman"/>
          <w:sz w:val="24"/>
          <w:szCs w:val="26"/>
        </w:rPr>
        <w:tab/>
      </w:r>
      <w:r w:rsidRPr="00C91112">
        <w:rPr>
          <w:rFonts w:ascii="Times New Roman" w:hAnsi="Times New Roman" w:cs="Times New Roman"/>
          <w:sz w:val="24"/>
          <w:szCs w:val="26"/>
        </w:rPr>
        <w:tab/>
        <w:t>Подпись ___________________________</w:t>
      </w:r>
    </w:p>
    <w:p w:rsidR="006E1F01" w:rsidRPr="00C91112" w:rsidRDefault="006E1F01" w:rsidP="006E1F01">
      <w:pPr>
        <w:jc w:val="center"/>
        <w:rPr>
          <w:rFonts w:ascii="Times New Roman" w:hAnsi="Times New Roman" w:cs="Times New Roman"/>
          <w:b/>
          <w:bCs/>
          <w:sz w:val="24"/>
          <w:szCs w:val="26"/>
        </w:rPr>
      </w:pPr>
      <w:r w:rsidRPr="00C91112">
        <w:rPr>
          <w:rFonts w:ascii="Times New Roman" w:hAnsi="Times New Roman" w:cs="Times New Roman"/>
          <w:b/>
          <w:bCs/>
          <w:sz w:val="24"/>
          <w:szCs w:val="26"/>
        </w:rPr>
        <w:lastRenderedPageBreak/>
        <w:t>ИНФОРМИРОВАННОЕ СОГЛАСИЕ</w:t>
      </w:r>
      <w:r w:rsidRPr="00C91112">
        <w:rPr>
          <w:rFonts w:ascii="Times New Roman" w:hAnsi="Times New Roman" w:cs="Times New Roman"/>
          <w:b/>
          <w:bCs/>
          <w:sz w:val="24"/>
          <w:szCs w:val="26"/>
        </w:rPr>
        <w:br/>
        <w:t>одного из родителей (законного представителя) несовершеннолетнего</w:t>
      </w:r>
      <w:r>
        <w:rPr>
          <w:rFonts w:ascii="Times New Roman" w:hAnsi="Times New Roman" w:cs="Times New Roman"/>
          <w:b/>
          <w:bCs/>
          <w:sz w:val="24"/>
          <w:szCs w:val="26"/>
        </w:rPr>
        <w:t xml:space="preserve"> в возрасте 2-7 лет</w:t>
      </w:r>
    </w:p>
    <w:p w:rsidR="006E1F01" w:rsidRPr="00C91112" w:rsidRDefault="006E1F01" w:rsidP="006E1F01">
      <w:pPr>
        <w:ind w:firstLine="709"/>
        <w:jc w:val="center"/>
        <w:rPr>
          <w:rFonts w:ascii="Times New Roman" w:hAnsi="Times New Roman" w:cs="Times New Roman"/>
          <w:b/>
          <w:bCs/>
          <w:sz w:val="24"/>
          <w:szCs w:val="26"/>
        </w:rPr>
      </w:pP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Прежде чем Вы дадите свое согласие на участие в исследовании, ознакомьтесь с ниже представленной информацией об условиях исследования, его процедуре, возможных рисках и выгодах. Пожалуйста, внимательно прочитайте информацию ниже, чтобы принять решение.</w:t>
      </w:r>
    </w:p>
    <w:p w:rsidR="006E1F01" w:rsidRPr="00C91112" w:rsidRDefault="006E1F01" w:rsidP="006E1F01">
      <w:pPr>
        <w:ind w:firstLine="709"/>
        <w:rPr>
          <w:rFonts w:ascii="Times New Roman" w:hAnsi="Times New Roman" w:cs="Times New Roman"/>
          <w:sz w:val="24"/>
          <w:szCs w:val="26"/>
        </w:rPr>
      </w:pPr>
    </w:p>
    <w:p w:rsidR="006E1F01" w:rsidRPr="00C91112" w:rsidRDefault="006E1F01" w:rsidP="006E1F01">
      <w:pPr>
        <w:ind w:firstLine="709"/>
        <w:rPr>
          <w:rFonts w:ascii="Times New Roman" w:hAnsi="Times New Roman" w:cs="Times New Roman"/>
          <w:b/>
          <w:bCs/>
          <w:sz w:val="24"/>
          <w:szCs w:val="26"/>
        </w:rPr>
      </w:pPr>
      <w:r w:rsidRPr="00C91112">
        <w:rPr>
          <w:rFonts w:ascii="Times New Roman" w:hAnsi="Times New Roman" w:cs="Times New Roman"/>
          <w:b/>
          <w:bCs/>
          <w:sz w:val="24"/>
          <w:szCs w:val="26"/>
        </w:rPr>
        <w:t>Добровольность участия</w:t>
      </w: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Участие в исследовании является добровольным. Вы можете отказаться от участия в исследовании на любом этапе без каких-либо последствий.</w:t>
      </w:r>
    </w:p>
    <w:p w:rsidR="006E1F01" w:rsidRPr="00C91112" w:rsidRDefault="006E1F01" w:rsidP="006E1F01">
      <w:pPr>
        <w:ind w:firstLine="709"/>
        <w:rPr>
          <w:rFonts w:ascii="Times New Roman" w:hAnsi="Times New Roman" w:cs="Times New Roman"/>
          <w:b/>
          <w:bCs/>
          <w:sz w:val="24"/>
          <w:szCs w:val="26"/>
        </w:rPr>
      </w:pPr>
      <w:r w:rsidRPr="00C91112">
        <w:rPr>
          <w:rFonts w:ascii="Times New Roman" w:hAnsi="Times New Roman" w:cs="Times New Roman"/>
          <w:b/>
          <w:bCs/>
          <w:sz w:val="24"/>
          <w:szCs w:val="26"/>
        </w:rPr>
        <w:t>Конфиденциальность</w:t>
      </w: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Вся личная информация, которую Вы предоставляете, будет зашифрована и Вы не будет упомянуты где-либо в связи с теми сведениями, которые Вы сообщите в исследовании.</w:t>
      </w:r>
    </w:p>
    <w:p w:rsidR="006E1F01" w:rsidRPr="00C91112" w:rsidRDefault="006E1F01" w:rsidP="006E1F01">
      <w:pPr>
        <w:ind w:firstLine="709"/>
        <w:rPr>
          <w:rFonts w:ascii="Times New Roman" w:hAnsi="Times New Roman" w:cs="Times New Roman"/>
          <w:b/>
          <w:bCs/>
          <w:sz w:val="24"/>
          <w:szCs w:val="26"/>
        </w:rPr>
      </w:pPr>
      <w:r w:rsidRPr="00C91112">
        <w:rPr>
          <w:rFonts w:ascii="Times New Roman" w:hAnsi="Times New Roman" w:cs="Times New Roman"/>
          <w:b/>
          <w:bCs/>
          <w:sz w:val="24"/>
          <w:szCs w:val="26"/>
        </w:rPr>
        <w:t>Условия участия и процедура исследования</w:t>
      </w: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 xml:space="preserve">Обязательным условием участия в исследовании является подписание информированного согласия. </w:t>
      </w: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Исследование проводится психологом при очной встрече и включает проведение беседы и психолого-педагогической диагностики, направленной на выявление уровня развития когнитивных функций. Общая продолжительность исследования составляет примерно 20 минут.</w:t>
      </w:r>
    </w:p>
    <w:p w:rsidR="006E1F01" w:rsidRPr="00C91112" w:rsidRDefault="006E1F01" w:rsidP="006E1F01">
      <w:pPr>
        <w:ind w:firstLine="709"/>
        <w:rPr>
          <w:rFonts w:ascii="Times New Roman" w:hAnsi="Times New Roman" w:cs="Times New Roman"/>
          <w:b/>
          <w:bCs/>
          <w:sz w:val="24"/>
          <w:szCs w:val="26"/>
        </w:rPr>
      </w:pPr>
      <w:r w:rsidRPr="00C91112">
        <w:rPr>
          <w:rFonts w:ascii="Times New Roman" w:hAnsi="Times New Roman" w:cs="Times New Roman"/>
          <w:b/>
          <w:bCs/>
          <w:sz w:val="24"/>
          <w:szCs w:val="26"/>
        </w:rPr>
        <w:t>Возможные неудобства</w:t>
      </w: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 xml:space="preserve">Данное исследование не предполагает чрезвычайных ситуаций. </w:t>
      </w:r>
    </w:p>
    <w:p w:rsidR="006E1F01" w:rsidRPr="00C91112" w:rsidRDefault="006E1F01" w:rsidP="006E1F01">
      <w:pPr>
        <w:ind w:firstLine="709"/>
        <w:rPr>
          <w:rFonts w:ascii="Times New Roman" w:hAnsi="Times New Roman" w:cs="Times New Roman"/>
          <w:b/>
          <w:sz w:val="24"/>
          <w:szCs w:val="26"/>
        </w:rPr>
      </w:pPr>
      <w:r w:rsidRPr="00C91112">
        <w:rPr>
          <w:rFonts w:ascii="Times New Roman" w:hAnsi="Times New Roman" w:cs="Times New Roman"/>
          <w:b/>
          <w:sz w:val="24"/>
          <w:szCs w:val="26"/>
        </w:rPr>
        <w:t>Выгоды</w:t>
      </w: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 xml:space="preserve">Участие в исследовании не предполагает получение участниками денежной или материальной компенсации, или какой-либо другой прямой выгоды, за исключением обратной связи. Однако, информация, полученная в ходе этого исследования, может в будущем принести пользу и Вам, и другим людям. </w:t>
      </w:r>
    </w:p>
    <w:p w:rsidR="006E1F01" w:rsidRPr="00C91112" w:rsidRDefault="006E1F01" w:rsidP="006E1F01">
      <w:pPr>
        <w:ind w:firstLine="709"/>
        <w:rPr>
          <w:rFonts w:ascii="Times New Roman" w:hAnsi="Times New Roman" w:cs="Times New Roman"/>
          <w:sz w:val="24"/>
          <w:szCs w:val="26"/>
        </w:rPr>
      </w:pP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 xml:space="preserve">Если у Вас возникнут вопросы, касающиеся исследования, Вы можете отправить их на электронную почту: </w:t>
      </w:r>
      <w:proofErr w:type="spellStart"/>
      <w:r w:rsidRPr="00C91112">
        <w:rPr>
          <w:rFonts w:ascii="Times New Roman" w:hAnsi="Times New Roman" w:cs="Times New Roman"/>
          <w:sz w:val="24"/>
          <w:szCs w:val="26"/>
          <w:lang w:val="en-US"/>
        </w:rPr>
        <w:t>ulyanova</w:t>
      </w:r>
      <w:proofErr w:type="spellEnd"/>
      <w:r w:rsidRPr="00C91112">
        <w:rPr>
          <w:rFonts w:ascii="Times New Roman" w:hAnsi="Times New Roman" w:cs="Times New Roman"/>
          <w:sz w:val="24"/>
          <w:szCs w:val="26"/>
        </w:rPr>
        <w:t>-</w:t>
      </w:r>
      <w:proofErr w:type="spellStart"/>
      <w:r w:rsidRPr="00C91112">
        <w:rPr>
          <w:rFonts w:ascii="Times New Roman" w:hAnsi="Times New Roman" w:cs="Times New Roman"/>
          <w:sz w:val="24"/>
          <w:szCs w:val="26"/>
          <w:lang w:val="en-US"/>
        </w:rPr>
        <w:t>juli</w:t>
      </w:r>
      <w:proofErr w:type="spellEnd"/>
      <w:r w:rsidRPr="00C91112">
        <w:rPr>
          <w:rFonts w:ascii="Times New Roman" w:hAnsi="Times New Roman" w:cs="Times New Roman"/>
          <w:sz w:val="24"/>
          <w:szCs w:val="26"/>
        </w:rPr>
        <w:t>@</w:t>
      </w:r>
      <w:r w:rsidRPr="00C91112">
        <w:rPr>
          <w:rFonts w:ascii="Times New Roman" w:hAnsi="Times New Roman" w:cs="Times New Roman"/>
          <w:sz w:val="24"/>
          <w:szCs w:val="26"/>
          <w:lang w:val="en-US"/>
        </w:rPr>
        <w:t>mail</w:t>
      </w:r>
      <w:r w:rsidRPr="00C91112">
        <w:rPr>
          <w:rFonts w:ascii="Times New Roman" w:hAnsi="Times New Roman" w:cs="Times New Roman"/>
          <w:sz w:val="24"/>
          <w:szCs w:val="26"/>
        </w:rPr>
        <w:t>.</w:t>
      </w:r>
      <w:r w:rsidRPr="00C91112">
        <w:rPr>
          <w:rFonts w:ascii="Times New Roman" w:hAnsi="Times New Roman" w:cs="Times New Roman"/>
          <w:sz w:val="24"/>
          <w:szCs w:val="26"/>
          <w:lang w:val="en-US"/>
        </w:rPr>
        <w:t>ru</w:t>
      </w:r>
    </w:p>
    <w:p w:rsidR="006E1F01" w:rsidRPr="00C91112" w:rsidRDefault="006E1F01" w:rsidP="006E1F01">
      <w:pPr>
        <w:ind w:firstLine="709"/>
        <w:rPr>
          <w:rFonts w:ascii="Times New Roman" w:hAnsi="Times New Roman" w:cs="Times New Roman"/>
          <w:sz w:val="24"/>
          <w:szCs w:val="26"/>
        </w:rPr>
      </w:pPr>
    </w:p>
    <w:p w:rsidR="006E1F01" w:rsidRPr="00C91112" w:rsidRDefault="006E1F01" w:rsidP="006E1F01">
      <w:pPr>
        <w:jc w:val="center"/>
        <w:rPr>
          <w:rFonts w:ascii="Times New Roman" w:hAnsi="Times New Roman" w:cs="Times New Roman"/>
          <w:b/>
          <w:sz w:val="24"/>
          <w:szCs w:val="26"/>
        </w:rPr>
      </w:pPr>
      <w:r w:rsidRPr="00C91112">
        <w:rPr>
          <w:rFonts w:ascii="Times New Roman" w:hAnsi="Times New Roman" w:cs="Times New Roman"/>
          <w:b/>
          <w:sz w:val="24"/>
          <w:szCs w:val="26"/>
        </w:rPr>
        <w:t xml:space="preserve">ПОДТВЕРЖДЕНИЕ ИНФОРМИРОВАННОГО СОГЛАСИЯ </w:t>
      </w:r>
      <w:r w:rsidRPr="00C91112">
        <w:rPr>
          <w:rFonts w:ascii="Times New Roman" w:hAnsi="Times New Roman" w:cs="Times New Roman"/>
          <w:b/>
          <w:sz w:val="24"/>
          <w:szCs w:val="26"/>
        </w:rPr>
        <w:br/>
        <w:t>НА УЧАСТИЕ В ИССЛЕДОВАНИИ</w:t>
      </w:r>
    </w:p>
    <w:p w:rsidR="006E1F01" w:rsidRPr="00C91112" w:rsidRDefault="006E1F01" w:rsidP="006E1F01">
      <w:pPr>
        <w:ind w:firstLine="709"/>
        <w:jc w:val="left"/>
        <w:rPr>
          <w:rFonts w:ascii="Times New Roman" w:hAnsi="Times New Roman" w:cs="Times New Roman"/>
          <w:sz w:val="24"/>
          <w:szCs w:val="26"/>
        </w:rPr>
      </w:pPr>
      <w:r w:rsidRPr="00C91112">
        <w:rPr>
          <w:rFonts w:ascii="Times New Roman" w:hAnsi="Times New Roman" w:cs="Times New Roman"/>
          <w:sz w:val="24"/>
          <w:szCs w:val="26"/>
        </w:rPr>
        <w:t xml:space="preserve"> Я, нижеподписавшийс</w:t>
      </w:r>
      <w:proofErr w:type="gramStart"/>
      <w:r w:rsidRPr="00C91112">
        <w:rPr>
          <w:rFonts w:ascii="Times New Roman" w:hAnsi="Times New Roman" w:cs="Times New Roman"/>
          <w:sz w:val="24"/>
          <w:szCs w:val="26"/>
        </w:rPr>
        <w:t>я(</w:t>
      </w:r>
      <w:proofErr w:type="spellStart"/>
      <w:proofErr w:type="gramEnd"/>
      <w:r w:rsidRPr="00C91112">
        <w:rPr>
          <w:rFonts w:ascii="Times New Roman" w:hAnsi="Times New Roman" w:cs="Times New Roman"/>
          <w:sz w:val="24"/>
          <w:szCs w:val="26"/>
        </w:rPr>
        <w:t>аяся</w:t>
      </w:r>
      <w:proofErr w:type="spellEnd"/>
      <w:r w:rsidRPr="00C91112">
        <w:rPr>
          <w:rFonts w:ascii="Times New Roman" w:hAnsi="Times New Roman" w:cs="Times New Roman"/>
          <w:sz w:val="24"/>
          <w:szCs w:val="26"/>
        </w:rPr>
        <w:t>), _________________________________________,</w:t>
      </w:r>
    </w:p>
    <w:p w:rsidR="006E1F01" w:rsidRPr="00C91112" w:rsidRDefault="006E1F01" w:rsidP="006E1F01">
      <w:pPr>
        <w:ind w:left="2831" w:firstLine="709"/>
        <w:jc w:val="center"/>
        <w:rPr>
          <w:rFonts w:ascii="Times New Roman" w:hAnsi="Times New Roman" w:cs="Times New Roman"/>
          <w:sz w:val="24"/>
          <w:szCs w:val="26"/>
        </w:rPr>
      </w:pPr>
      <w:r w:rsidRPr="00C91112">
        <w:rPr>
          <w:rFonts w:ascii="Times New Roman" w:hAnsi="Times New Roman" w:cs="Times New Roman"/>
          <w:sz w:val="24"/>
          <w:szCs w:val="26"/>
          <w:vertAlign w:val="subscript"/>
        </w:rPr>
        <w:t>Ф.И.О. одного из родителей (законного представителя)</w:t>
      </w:r>
    </w:p>
    <w:p w:rsidR="006E1F01" w:rsidRPr="00C91112" w:rsidRDefault="006E1F01" w:rsidP="006E1F01">
      <w:pPr>
        <w:jc w:val="left"/>
        <w:rPr>
          <w:rFonts w:ascii="Times New Roman" w:hAnsi="Times New Roman" w:cs="Times New Roman"/>
          <w:sz w:val="24"/>
          <w:szCs w:val="26"/>
        </w:rPr>
      </w:pPr>
      <w:r w:rsidRPr="00C91112">
        <w:rPr>
          <w:rFonts w:ascii="Times New Roman" w:hAnsi="Times New Roman" w:cs="Times New Roman"/>
          <w:sz w:val="24"/>
          <w:szCs w:val="26"/>
        </w:rPr>
        <w:t>являющийс</w:t>
      </w:r>
      <w:proofErr w:type="gramStart"/>
      <w:r w:rsidRPr="00C91112">
        <w:rPr>
          <w:rFonts w:ascii="Times New Roman" w:hAnsi="Times New Roman" w:cs="Times New Roman"/>
          <w:sz w:val="24"/>
          <w:szCs w:val="26"/>
        </w:rPr>
        <w:t>я(</w:t>
      </w:r>
      <w:proofErr w:type="spellStart"/>
      <w:proofErr w:type="gramEnd"/>
      <w:r w:rsidRPr="00C91112">
        <w:rPr>
          <w:rFonts w:ascii="Times New Roman" w:hAnsi="Times New Roman" w:cs="Times New Roman"/>
          <w:sz w:val="24"/>
          <w:szCs w:val="26"/>
        </w:rPr>
        <w:t>аяся</w:t>
      </w:r>
      <w:proofErr w:type="spellEnd"/>
      <w:r w:rsidRPr="00C91112">
        <w:rPr>
          <w:rFonts w:ascii="Times New Roman" w:hAnsi="Times New Roman" w:cs="Times New Roman"/>
          <w:sz w:val="24"/>
          <w:szCs w:val="26"/>
        </w:rPr>
        <w:t xml:space="preserve">) матерью/отцом/законным представителем </w:t>
      </w:r>
      <w:r w:rsidRPr="00C91112">
        <w:rPr>
          <w:rFonts w:ascii="Times New Roman" w:hAnsi="Times New Roman" w:cs="Times New Roman"/>
          <w:i/>
          <w:sz w:val="24"/>
          <w:szCs w:val="26"/>
        </w:rPr>
        <w:t>(нужное подчеркнуть)</w:t>
      </w:r>
      <w:r w:rsidRPr="00C91112">
        <w:rPr>
          <w:rFonts w:ascii="Times New Roman" w:hAnsi="Times New Roman" w:cs="Times New Roman"/>
          <w:sz w:val="24"/>
          <w:szCs w:val="26"/>
        </w:rPr>
        <w:t xml:space="preserve">_________________________________________ несовершеннолетнего </w:t>
      </w:r>
    </w:p>
    <w:p w:rsidR="006E1F01" w:rsidRPr="00C91112" w:rsidRDefault="006E1F01" w:rsidP="006E1F01">
      <w:pPr>
        <w:jc w:val="center"/>
        <w:rPr>
          <w:rFonts w:ascii="Times New Roman" w:hAnsi="Times New Roman" w:cs="Times New Roman"/>
          <w:sz w:val="24"/>
          <w:szCs w:val="26"/>
          <w:vertAlign w:val="subscript"/>
        </w:rPr>
      </w:pPr>
      <w:r w:rsidRPr="00C91112">
        <w:rPr>
          <w:rFonts w:ascii="Times New Roman" w:hAnsi="Times New Roman" w:cs="Times New Roman"/>
          <w:sz w:val="24"/>
          <w:szCs w:val="26"/>
          <w:vertAlign w:val="subscript"/>
        </w:rPr>
        <w:t>Ф.И.О. несовершеннолетнего</w:t>
      </w:r>
    </w:p>
    <w:p w:rsidR="006E1F01" w:rsidRPr="00C91112" w:rsidRDefault="006E1F01" w:rsidP="006E1F01">
      <w:pPr>
        <w:jc w:val="left"/>
        <w:rPr>
          <w:rFonts w:ascii="Times New Roman" w:hAnsi="Times New Roman" w:cs="Times New Roman"/>
          <w:sz w:val="24"/>
          <w:szCs w:val="26"/>
        </w:rPr>
      </w:pPr>
      <w:r w:rsidRPr="00C91112">
        <w:rPr>
          <w:rFonts w:ascii="Times New Roman" w:hAnsi="Times New Roman" w:cs="Times New Roman"/>
          <w:sz w:val="24"/>
          <w:szCs w:val="26"/>
        </w:rPr>
        <w:t xml:space="preserve">«____»________ ____ года рождения, добровольно даю согласие на участие/не даю согласия на участие </w:t>
      </w:r>
      <w:r w:rsidRPr="00C91112">
        <w:rPr>
          <w:rFonts w:ascii="Times New Roman" w:hAnsi="Times New Roman" w:cs="Times New Roman"/>
          <w:i/>
          <w:sz w:val="24"/>
          <w:szCs w:val="26"/>
        </w:rPr>
        <w:t>(нужное подчеркнуть)</w:t>
      </w:r>
      <w:r w:rsidRPr="00C91112">
        <w:rPr>
          <w:rFonts w:ascii="Times New Roman" w:hAnsi="Times New Roman" w:cs="Times New Roman"/>
          <w:sz w:val="24"/>
          <w:szCs w:val="26"/>
        </w:rPr>
        <w:t xml:space="preserve"> в исследовании, направленном на выявление уровня развития когнитивных функций. Я поставле</w:t>
      </w:r>
      <w:proofErr w:type="gramStart"/>
      <w:r w:rsidRPr="00C91112">
        <w:rPr>
          <w:rFonts w:ascii="Times New Roman" w:hAnsi="Times New Roman" w:cs="Times New Roman"/>
          <w:sz w:val="24"/>
          <w:szCs w:val="26"/>
        </w:rPr>
        <w:t>н(</w:t>
      </w:r>
      <w:proofErr w:type="gramEnd"/>
      <w:r w:rsidRPr="00C91112">
        <w:rPr>
          <w:rFonts w:ascii="Times New Roman" w:hAnsi="Times New Roman" w:cs="Times New Roman"/>
          <w:sz w:val="24"/>
          <w:szCs w:val="26"/>
        </w:rPr>
        <w:t xml:space="preserve">на) в известность о целях, процедурах и последствиях исследования. Мне даны полные и всесторонние разъяснения о порядке проведения, его длительности, а также информация о конфиденциальности полученных результатов. Мне была предоставлена возможность задавать вопросы, касающиеся исследования. </w:t>
      </w:r>
    </w:p>
    <w:p w:rsidR="006E1F01" w:rsidRPr="00C91112" w:rsidRDefault="006E1F01" w:rsidP="006E1F01">
      <w:pPr>
        <w:ind w:firstLine="709"/>
        <w:jc w:val="left"/>
        <w:rPr>
          <w:rFonts w:ascii="Times New Roman" w:hAnsi="Times New Roman" w:cs="Times New Roman"/>
          <w:sz w:val="24"/>
          <w:szCs w:val="26"/>
        </w:rPr>
      </w:pPr>
      <w:r w:rsidRPr="00C91112">
        <w:rPr>
          <w:rFonts w:ascii="Times New Roman" w:hAnsi="Times New Roman" w:cs="Times New Roman"/>
          <w:sz w:val="28"/>
          <w:szCs w:val="26"/>
        </w:rPr>
        <w:t>□</w:t>
      </w:r>
      <w:r w:rsidRPr="00C91112">
        <w:rPr>
          <w:rFonts w:ascii="Times New Roman" w:hAnsi="Times New Roman" w:cs="Times New Roman"/>
          <w:sz w:val="24"/>
          <w:szCs w:val="26"/>
        </w:rPr>
        <w:t xml:space="preserve"> Я хочу получить заключение с результатами исследования на электронную почту/с помощью другого средства связи: ________________________________________</w:t>
      </w:r>
    </w:p>
    <w:p w:rsidR="006E1F01" w:rsidRPr="00C91112" w:rsidRDefault="006E1F01" w:rsidP="006E1F01">
      <w:pPr>
        <w:jc w:val="left"/>
        <w:rPr>
          <w:rFonts w:ascii="Times New Roman" w:hAnsi="Times New Roman" w:cs="Times New Roman"/>
          <w:sz w:val="24"/>
          <w:szCs w:val="26"/>
        </w:rPr>
      </w:pPr>
    </w:p>
    <w:p w:rsidR="006E1F01" w:rsidRPr="00C91112" w:rsidRDefault="006E1F01" w:rsidP="006E1F01">
      <w:pPr>
        <w:jc w:val="left"/>
        <w:rPr>
          <w:rFonts w:ascii="Times New Roman" w:hAnsi="Times New Roman" w:cs="Times New Roman"/>
          <w:sz w:val="24"/>
          <w:szCs w:val="26"/>
        </w:rPr>
      </w:pPr>
    </w:p>
    <w:p w:rsidR="006E1F01" w:rsidRPr="006E1F01" w:rsidRDefault="006E1F01" w:rsidP="006E1F01">
      <w:pPr>
        <w:jc w:val="left"/>
        <w:rPr>
          <w:rFonts w:ascii="Times New Roman" w:hAnsi="Times New Roman" w:cs="Times New Roman"/>
          <w:sz w:val="24"/>
          <w:szCs w:val="26"/>
        </w:rPr>
      </w:pPr>
      <w:r w:rsidRPr="00C91112">
        <w:rPr>
          <w:rFonts w:ascii="Times New Roman" w:hAnsi="Times New Roman" w:cs="Times New Roman"/>
          <w:sz w:val="24"/>
          <w:szCs w:val="26"/>
        </w:rPr>
        <w:t>«____» ____________ 202</w:t>
      </w:r>
      <w:r>
        <w:rPr>
          <w:rFonts w:ascii="Times New Roman" w:hAnsi="Times New Roman" w:cs="Times New Roman"/>
          <w:sz w:val="24"/>
          <w:szCs w:val="26"/>
        </w:rPr>
        <w:t>_</w:t>
      </w:r>
      <w:r w:rsidRPr="00C91112">
        <w:rPr>
          <w:rFonts w:ascii="Times New Roman" w:hAnsi="Times New Roman" w:cs="Times New Roman"/>
          <w:sz w:val="24"/>
          <w:szCs w:val="26"/>
        </w:rPr>
        <w:t xml:space="preserve"> г. </w:t>
      </w:r>
      <w:r w:rsidRPr="00C91112">
        <w:rPr>
          <w:rFonts w:ascii="Times New Roman" w:hAnsi="Times New Roman" w:cs="Times New Roman"/>
          <w:sz w:val="24"/>
          <w:szCs w:val="26"/>
        </w:rPr>
        <w:tab/>
      </w:r>
      <w:r w:rsidRPr="00C91112">
        <w:rPr>
          <w:rFonts w:ascii="Times New Roman" w:hAnsi="Times New Roman" w:cs="Times New Roman"/>
          <w:sz w:val="24"/>
          <w:szCs w:val="26"/>
        </w:rPr>
        <w:tab/>
      </w:r>
      <w:r w:rsidRPr="00C91112">
        <w:rPr>
          <w:rFonts w:ascii="Times New Roman" w:hAnsi="Times New Roman" w:cs="Times New Roman"/>
          <w:sz w:val="24"/>
          <w:szCs w:val="26"/>
        </w:rPr>
        <w:tab/>
        <w:t>Подпись ___________________________</w:t>
      </w:r>
    </w:p>
    <w:p w:rsidR="006E1F01" w:rsidRPr="00C91112" w:rsidRDefault="006E1F01" w:rsidP="006E1F01">
      <w:pPr>
        <w:jc w:val="center"/>
        <w:rPr>
          <w:rFonts w:ascii="Times New Roman" w:hAnsi="Times New Roman" w:cs="Times New Roman"/>
          <w:b/>
          <w:bCs/>
          <w:sz w:val="24"/>
          <w:szCs w:val="26"/>
        </w:rPr>
      </w:pPr>
      <w:r w:rsidRPr="00C91112">
        <w:rPr>
          <w:rFonts w:ascii="Times New Roman" w:hAnsi="Times New Roman" w:cs="Times New Roman"/>
          <w:b/>
          <w:bCs/>
          <w:sz w:val="24"/>
          <w:szCs w:val="26"/>
        </w:rPr>
        <w:lastRenderedPageBreak/>
        <w:t>ИНФОРМИРОВАННОЕ СОГЛАСИЕ</w:t>
      </w:r>
      <w:r w:rsidRPr="00C91112">
        <w:rPr>
          <w:rFonts w:ascii="Times New Roman" w:hAnsi="Times New Roman" w:cs="Times New Roman"/>
          <w:b/>
          <w:bCs/>
          <w:sz w:val="24"/>
          <w:szCs w:val="26"/>
        </w:rPr>
        <w:br/>
        <w:t>одного из родителей (законного представителя) несовершеннолетнего</w:t>
      </w:r>
      <w:r>
        <w:rPr>
          <w:rFonts w:ascii="Times New Roman" w:hAnsi="Times New Roman" w:cs="Times New Roman"/>
          <w:b/>
          <w:bCs/>
          <w:sz w:val="24"/>
          <w:szCs w:val="26"/>
        </w:rPr>
        <w:t xml:space="preserve"> </w:t>
      </w:r>
      <w:r>
        <w:rPr>
          <w:rFonts w:ascii="Times New Roman" w:hAnsi="Times New Roman" w:cs="Times New Roman"/>
          <w:b/>
          <w:bCs/>
          <w:sz w:val="24"/>
          <w:szCs w:val="26"/>
        </w:rPr>
        <w:br/>
        <w:t>в возрасте 7-18 лет</w:t>
      </w:r>
    </w:p>
    <w:p w:rsidR="006E1F01" w:rsidRPr="00C91112" w:rsidRDefault="006E1F01" w:rsidP="006E1F01">
      <w:pPr>
        <w:ind w:firstLine="709"/>
        <w:jc w:val="center"/>
        <w:rPr>
          <w:rFonts w:ascii="Times New Roman" w:hAnsi="Times New Roman" w:cs="Times New Roman"/>
          <w:b/>
          <w:bCs/>
          <w:sz w:val="24"/>
          <w:szCs w:val="26"/>
        </w:rPr>
      </w:pP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Прежде чем Вы дадите свое согласие на участие в исследовании, ознакомьтесь с ниже представленной информацией об условиях исследования, его процедуре, возможных рисках и выгодах. Пожалуйста, внимательно прочитайте информацию ниже, чтобы принять решение.</w:t>
      </w:r>
    </w:p>
    <w:p w:rsidR="006E1F01" w:rsidRPr="00C91112" w:rsidRDefault="006E1F01" w:rsidP="006E1F01">
      <w:pPr>
        <w:ind w:firstLine="709"/>
        <w:rPr>
          <w:rFonts w:ascii="Times New Roman" w:hAnsi="Times New Roman" w:cs="Times New Roman"/>
          <w:sz w:val="24"/>
          <w:szCs w:val="26"/>
        </w:rPr>
      </w:pPr>
    </w:p>
    <w:p w:rsidR="006E1F01" w:rsidRPr="00C91112" w:rsidRDefault="006E1F01" w:rsidP="006E1F01">
      <w:pPr>
        <w:ind w:firstLine="709"/>
        <w:rPr>
          <w:rFonts w:ascii="Times New Roman" w:hAnsi="Times New Roman" w:cs="Times New Roman"/>
          <w:b/>
          <w:bCs/>
          <w:sz w:val="24"/>
          <w:szCs w:val="26"/>
        </w:rPr>
      </w:pPr>
      <w:r w:rsidRPr="00C91112">
        <w:rPr>
          <w:rFonts w:ascii="Times New Roman" w:hAnsi="Times New Roman" w:cs="Times New Roman"/>
          <w:b/>
          <w:bCs/>
          <w:sz w:val="24"/>
          <w:szCs w:val="26"/>
        </w:rPr>
        <w:t>Добровольность участия</w:t>
      </w: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Участие в исследовании является добровольным. Вы можете отказаться от участия в исследовании на любом этапе без каких-либо последствий.</w:t>
      </w:r>
    </w:p>
    <w:p w:rsidR="006E1F01" w:rsidRPr="00C91112" w:rsidRDefault="006E1F01" w:rsidP="006E1F01">
      <w:pPr>
        <w:ind w:firstLine="709"/>
        <w:rPr>
          <w:rFonts w:ascii="Times New Roman" w:hAnsi="Times New Roman" w:cs="Times New Roman"/>
          <w:b/>
          <w:bCs/>
          <w:sz w:val="24"/>
          <w:szCs w:val="26"/>
        </w:rPr>
      </w:pPr>
      <w:r w:rsidRPr="00C91112">
        <w:rPr>
          <w:rFonts w:ascii="Times New Roman" w:hAnsi="Times New Roman" w:cs="Times New Roman"/>
          <w:b/>
          <w:bCs/>
          <w:sz w:val="24"/>
          <w:szCs w:val="26"/>
        </w:rPr>
        <w:t>Конфиденциальность</w:t>
      </w: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Вся личная информация, которую Вы предоставляете, будет зашифрована и Вы не будет упомянуты где-либо в связи с теми сведениями, которые Вы сообщите в исследовании.</w:t>
      </w:r>
    </w:p>
    <w:p w:rsidR="006E1F01" w:rsidRPr="00C91112" w:rsidRDefault="006E1F01" w:rsidP="006E1F01">
      <w:pPr>
        <w:ind w:firstLine="709"/>
        <w:rPr>
          <w:rFonts w:ascii="Times New Roman" w:hAnsi="Times New Roman" w:cs="Times New Roman"/>
          <w:b/>
          <w:bCs/>
          <w:sz w:val="24"/>
          <w:szCs w:val="26"/>
        </w:rPr>
      </w:pPr>
      <w:r w:rsidRPr="00C91112">
        <w:rPr>
          <w:rFonts w:ascii="Times New Roman" w:hAnsi="Times New Roman" w:cs="Times New Roman"/>
          <w:b/>
          <w:bCs/>
          <w:sz w:val="24"/>
          <w:szCs w:val="26"/>
        </w:rPr>
        <w:t>Условия участия и процедура исследования</w:t>
      </w: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 xml:space="preserve">Обязательным условием участия в исследовании является подписание информированного согласия. </w:t>
      </w: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 xml:space="preserve">Исследование проводится психологом при очной встрече на базе Клиники НИИ </w:t>
      </w:r>
      <w:proofErr w:type="spellStart"/>
      <w:r w:rsidRPr="00C91112">
        <w:rPr>
          <w:rFonts w:ascii="Times New Roman" w:hAnsi="Times New Roman" w:cs="Times New Roman"/>
          <w:sz w:val="24"/>
          <w:szCs w:val="26"/>
        </w:rPr>
        <w:t>ДОГиТ</w:t>
      </w:r>
      <w:proofErr w:type="spellEnd"/>
      <w:r w:rsidRPr="00C91112">
        <w:rPr>
          <w:rFonts w:ascii="Times New Roman" w:hAnsi="Times New Roman" w:cs="Times New Roman"/>
          <w:sz w:val="24"/>
          <w:szCs w:val="26"/>
        </w:rPr>
        <w:t xml:space="preserve"> им. Р.М. Горбачевой и включает беседу и проведение методик, направленных на выявление уровня развития когнитивных функций. Часть методик выполняется на компьютере. Общая продолжительность исследования составляет примерно 40 минут.</w:t>
      </w:r>
    </w:p>
    <w:p w:rsidR="006E1F01" w:rsidRPr="00C91112" w:rsidRDefault="006E1F01" w:rsidP="006E1F01">
      <w:pPr>
        <w:ind w:firstLine="709"/>
        <w:rPr>
          <w:rFonts w:ascii="Times New Roman" w:hAnsi="Times New Roman" w:cs="Times New Roman"/>
          <w:b/>
          <w:bCs/>
          <w:sz w:val="24"/>
          <w:szCs w:val="26"/>
        </w:rPr>
      </w:pPr>
      <w:r w:rsidRPr="00C91112">
        <w:rPr>
          <w:rFonts w:ascii="Times New Roman" w:hAnsi="Times New Roman" w:cs="Times New Roman"/>
          <w:b/>
          <w:bCs/>
          <w:sz w:val="24"/>
          <w:szCs w:val="26"/>
        </w:rPr>
        <w:t>Возможные неудобства</w:t>
      </w: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 xml:space="preserve">Данное исследование не предполагает чрезвычайных ситуаций. </w:t>
      </w:r>
    </w:p>
    <w:p w:rsidR="006E1F01" w:rsidRPr="00C91112" w:rsidRDefault="006E1F01" w:rsidP="006E1F01">
      <w:pPr>
        <w:ind w:firstLine="709"/>
        <w:rPr>
          <w:rFonts w:ascii="Times New Roman" w:hAnsi="Times New Roman" w:cs="Times New Roman"/>
          <w:b/>
          <w:sz w:val="24"/>
          <w:szCs w:val="26"/>
        </w:rPr>
      </w:pPr>
      <w:r w:rsidRPr="00C91112">
        <w:rPr>
          <w:rFonts w:ascii="Times New Roman" w:hAnsi="Times New Roman" w:cs="Times New Roman"/>
          <w:b/>
          <w:sz w:val="24"/>
          <w:szCs w:val="26"/>
        </w:rPr>
        <w:t>Выгоды</w:t>
      </w: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Участие в исследовании не предполагает получение участниками денежной или материальной компенсации, или какой-либо другой прямой выгоды, за исключением обратной связи. Однако, информация, полученная в ходе этого исследования, может в будущем принести пользу и Вам, и другим людям.</w:t>
      </w:r>
    </w:p>
    <w:p w:rsidR="006E1F01" w:rsidRPr="00C91112" w:rsidRDefault="006E1F01" w:rsidP="006E1F01">
      <w:pPr>
        <w:ind w:firstLine="709"/>
        <w:rPr>
          <w:rFonts w:ascii="Times New Roman" w:hAnsi="Times New Roman" w:cs="Times New Roman"/>
          <w:sz w:val="24"/>
          <w:szCs w:val="26"/>
        </w:rPr>
      </w:pPr>
    </w:p>
    <w:p w:rsidR="006E1F01" w:rsidRPr="00C91112" w:rsidRDefault="006E1F01" w:rsidP="006E1F01">
      <w:pPr>
        <w:ind w:firstLine="709"/>
        <w:rPr>
          <w:rFonts w:ascii="Times New Roman" w:hAnsi="Times New Roman" w:cs="Times New Roman"/>
          <w:sz w:val="24"/>
          <w:szCs w:val="26"/>
        </w:rPr>
      </w:pPr>
      <w:r w:rsidRPr="00C91112">
        <w:rPr>
          <w:rFonts w:ascii="Times New Roman" w:hAnsi="Times New Roman" w:cs="Times New Roman"/>
          <w:sz w:val="24"/>
          <w:szCs w:val="26"/>
        </w:rPr>
        <w:t xml:space="preserve">Если у Вас возникнут вопросы, касающиеся исследования, Вы можете отправить их на электронную почту: </w:t>
      </w:r>
      <w:proofErr w:type="spellStart"/>
      <w:r w:rsidRPr="00C91112">
        <w:rPr>
          <w:rFonts w:ascii="Times New Roman" w:hAnsi="Times New Roman" w:cs="Times New Roman"/>
          <w:sz w:val="24"/>
          <w:szCs w:val="26"/>
          <w:lang w:val="en-US"/>
        </w:rPr>
        <w:t>ulyanova</w:t>
      </w:r>
      <w:proofErr w:type="spellEnd"/>
      <w:r w:rsidRPr="00C91112">
        <w:rPr>
          <w:rFonts w:ascii="Times New Roman" w:hAnsi="Times New Roman" w:cs="Times New Roman"/>
          <w:sz w:val="24"/>
          <w:szCs w:val="26"/>
        </w:rPr>
        <w:t>-</w:t>
      </w:r>
      <w:proofErr w:type="spellStart"/>
      <w:r w:rsidRPr="00C91112">
        <w:rPr>
          <w:rFonts w:ascii="Times New Roman" w:hAnsi="Times New Roman" w:cs="Times New Roman"/>
          <w:sz w:val="24"/>
          <w:szCs w:val="26"/>
          <w:lang w:val="en-US"/>
        </w:rPr>
        <w:t>juli</w:t>
      </w:r>
      <w:proofErr w:type="spellEnd"/>
      <w:r w:rsidRPr="00C91112">
        <w:rPr>
          <w:rFonts w:ascii="Times New Roman" w:hAnsi="Times New Roman" w:cs="Times New Roman"/>
          <w:sz w:val="24"/>
          <w:szCs w:val="26"/>
        </w:rPr>
        <w:t>@</w:t>
      </w:r>
      <w:r w:rsidRPr="00C91112">
        <w:rPr>
          <w:rFonts w:ascii="Times New Roman" w:hAnsi="Times New Roman" w:cs="Times New Roman"/>
          <w:sz w:val="24"/>
          <w:szCs w:val="26"/>
          <w:lang w:val="en-US"/>
        </w:rPr>
        <w:t>mail</w:t>
      </w:r>
      <w:r w:rsidRPr="00C91112">
        <w:rPr>
          <w:rFonts w:ascii="Times New Roman" w:hAnsi="Times New Roman" w:cs="Times New Roman"/>
          <w:sz w:val="24"/>
          <w:szCs w:val="26"/>
        </w:rPr>
        <w:t>.</w:t>
      </w:r>
      <w:r w:rsidRPr="00C91112">
        <w:rPr>
          <w:rFonts w:ascii="Times New Roman" w:hAnsi="Times New Roman" w:cs="Times New Roman"/>
          <w:sz w:val="24"/>
          <w:szCs w:val="26"/>
          <w:lang w:val="en-US"/>
        </w:rPr>
        <w:t>ru</w:t>
      </w:r>
    </w:p>
    <w:p w:rsidR="006E1F01" w:rsidRPr="00C91112" w:rsidRDefault="006E1F01" w:rsidP="006E1F01">
      <w:pPr>
        <w:ind w:firstLine="709"/>
        <w:rPr>
          <w:rFonts w:ascii="Times New Roman" w:hAnsi="Times New Roman" w:cs="Times New Roman"/>
          <w:sz w:val="24"/>
          <w:szCs w:val="26"/>
        </w:rPr>
      </w:pPr>
    </w:p>
    <w:p w:rsidR="006E1F01" w:rsidRPr="00C91112" w:rsidRDefault="006E1F01" w:rsidP="006E1F01">
      <w:pPr>
        <w:jc w:val="center"/>
        <w:rPr>
          <w:rFonts w:ascii="Times New Roman" w:hAnsi="Times New Roman" w:cs="Times New Roman"/>
          <w:b/>
          <w:sz w:val="24"/>
          <w:szCs w:val="26"/>
        </w:rPr>
      </w:pPr>
      <w:r w:rsidRPr="00C91112">
        <w:rPr>
          <w:rFonts w:ascii="Times New Roman" w:hAnsi="Times New Roman" w:cs="Times New Roman"/>
          <w:b/>
          <w:sz w:val="24"/>
          <w:szCs w:val="26"/>
        </w:rPr>
        <w:t xml:space="preserve">ПОДТВЕРЖДЕНИЕ ИНФОРМИРОВАННОГО СОГЛАСИЯ </w:t>
      </w:r>
      <w:r w:rsidRPr="00C91112">
        <w:rPr>
          <w:rFonts w:ascii="Times New Roman" w:hAnsi="Times New Roman" w:cs="Times New Roman"/>
          <w:b/>
          <w:sz w:val="24"/>
          <w:szCs w:val="26"/>
        </w:rPr>
        <w:br/>
        <w:t>НА УЧАСТИЕ В ИССЛЕДОВАНИИ</w:t>
      </w:r>
    </w:p>
    <w:p w:rsidR="006E1F01" w:rsidRPr="00C91112" w:rsidRDefault="006E1F01" w:rsidP="006E1F01">
      <w:pPr>
        <w:ind w:firstLine="709"/>
        <w:jc w:val="left"/>
        <w:rPr>
          <w:rFonts w:ascii="Times New Roman" w:hAnsi="Times New Roman" w:cs="Times New Roman"/>
          <w:sz w:val="24"/>
          <w:szCs w:val="26"/>
        </w:rPr>
      </w:pPr>
      <w:r w:rsidRPr="00C91112">
        <w:rPr>
          <w:rFonts w:ascii="Times New Roman" w:hAnsi="Times New Roman" w:cs="Times New Roman"/>
          <w:sz w:val="24"/>
          <w:szCs w:val="26"/>
        </w:rPr>
        <w:t xml:space="preserve"> Я, нижеподписавшийс</w:t>
      </w:r>
      <w:proofErr w:type="gramStart"/>
      <w:r w:rsidRPr="00C91112">
        <w:rPr>
          <w:rFonts w:ascii="Times New Roman" w:hAnsi="Times New Roman" w:cs="Times New Roman"/>
          <w:sz w:val="24"/>
          <w:szCs w:val="26"/>
        </w:rPr>
        <w:t>я(</w:t>
      </w:r>
      <w:proofErr w:type="spellStart"/>
      <w:proofErr w:type="gramEnd"/>
      <w:r w:rsidRPr="00C91112">
        <w:rPr>
          <w:rFonts w:ascii="Times New Roman" w:hAnsi="Times New Roman" w:cs="Times New Roman"/>
          <w:sz w:val="24"/>
          <w:szCs w:val="26"/>
        </w:rPr>
        <w:t>аяся</w:t>
      </w:r>
      <w:proofErr w:type="spellEnd"/>
      <w:r w:rsidRPr="00C91112">
        <w:rPr>
          <w:rFonts w:ascii="Times New Roman" w:hAnsi="Times New Roman" w:cs="Times New Roman"/>
          <w:sz w:val="24"/>
          <w:szCs w:val="26"/>
        </w:rPr>
        <w:t>), _________________________________________,</w:t>
      </w:r>
    </w:p>
    <w:p w:rsidR="006E1F01" w:rsidRPr="00C91112" w:rsidRDefault="006E1F01" w:rsidP="006E1F01">
      <w:pPr>
        <w:ind w:left="2831" w:firstLine="709"/>
        <w:jc w:val="center"/>
        <w:rPr>
          <w:rFonts w:ascii="Times New Roman" w:hAnsi="Times New Roman" w:cs="Times New Roman"/>
          <w:sz w:val="24"/>
          <w:szCs w:val="26"/>
        </w:rPr>
      </w:pPr>
      <w:r w:rsidRPr="00C91112">
        <w:rPr>
          <w:rFonts w:ascii="Times New Roman" w:hAnsi="Times New Roman" w:cs="Times New Roman"/>
          <w:sz w:val="24"/>
          <w:szCs w:val="26"/>
          <w:vertAlign w:val="subscript"/>
        </w:rPr>
        <w:t>Ф.И.О. одного из родителей (законного представителя)</w:t>
      </w:r>
    </w:p>
    <w:p w:rsidR="006E1F01" w:rsidRPr="00C91112" w:rsidRDefault="006E1F01" w:rsidP="006E1F01">
      <w:pPr>
        <w:jc w:val="left"/>
        <w:rPr>
          <w:rFonts w:ascii="Times New Roman" w:hAnsi="Times New Roman" w:cs="Times New Roman"/>
          <w:sz w:val="24"/>
          <w:szCs w:val="26"/>
        </w:rPr>
      </w:pPr>
      <w:r w:rsidRPr="00C91112">
        <w:rPr>
          <w:rFonts w:ascii="Times New Roman" w:hAnsi="Times New Roman" w:cs="Times New Roman"/>
          <w:sz w:val="24"/>
          <w:szCs w:val="26"/>
        </w:rPr>
        <w:t>являющийс</w:t>
      </w:r>
      <w:proofErr w:type="gramStart"/>
      <w:r w:rsidRPr="00C91112">
        <w:rPr>
          <w:rFonts w:ascii="Times New Roman" w:hAnsi="Times New Roman" w:cs="Times New Roman"/>
          <w:sz w:val="24"/>
          <w:szCs w:val="26"/>
        </w:rPr>
        <w:t>я(</w:t>
      </w:r>
      <w:proofErr w:type="spellStart"/>
      <w:proofErr w:type="gramEnd"/>
      <w:r w:rsidRPr="00C91112">
        <w:rPr>
          <w:rFonts w:ascii="Times New Roman" w:hAnsi="Times New Roman" w:cs="Times New Roman"/>
          <w:sz w:val="24"/>
          <w:szCs w:val="26"/>
        </w:rPr>
        <w:t>аяся</w:t>
      </w:r>
      <w:proofErr w:type="spellEnd"/>
      <w:r w:rsidRPr="00C91112">
        <w:rPr>
          <w:rFonts w:ascii="Times New Roman" w:hAnsi="Times New Roman" w:cs="Times New Roman"/>
          <w:sz w:val="24"/>
          <w:szCs w:val="26"/>
        </w:rPr>
        <w:t xml:space="preserve">) матерью/отцом/законным представителем </w:t>
      </w:r>
      <w:r w:rsidRPr="00C91112">
        <w:rPr>
          <w:rFonts w:ascii="Times New Roman" w:hAnsi="Times New Roman" w:cs="Times New Roman"/>
          <w:i/>
          <w:sz w:val="24"/>
          <w:szCs w:val="26"/>
        </w:rPr>
        <w:t>(нужное подчеркнуть)</w:t>
      </w:r>
      <w:r w:rsidRPr="00C91112">
        <w:rPr>
          <w:rFonts w:ascii="Times New Roman" w:hAnsi="Times New Roman" w:cs="Times New Roman"/>
          <w:sz w:val="24"/>
          <w:szCs w:val="26"/>
        </w:rPr>
        <w:t xml:space="preserve">_________________________________________ несовершеннолетнего </w:t>
      </w:r>
    </w:p>
    <w:p w:rsidR="006E1F01" w:rsidRPr="00C91112" w:rsidRDefault="006E1F01" w:rsidP="006E1F01">
      <w:pPr>
        <w:jc w:val="center"/>
        <w:rPr>
          <w:rFonts w:ascii="Times New Roman" w:hAnsi="Times New Roman" w:cs="Times New Roman"/>
          <w:sz w:val="24"/>
          <w:szCs w:val="26"/>
          <w:vertAlign w:val="subscript"/>
        </w:rPr>
      </w:pPr>
      <w:r w:rsidRPr="00C91112">
        <w:rPr>
          <w:rFonts w:ascii="Times New Roman" w:hAnsi="Times New Roman" w:cs="Times New Roman"/>
          <w:sz w:val="24"/>
          <w:szCs w:val="26"/>
          <w:vertAlign w:val="subscript"/>
        </w:rPr>
        <w:t>Ф.И.О. несовершеннолетнего</w:t>
      </w:r>
    </w:p>
    <w:p w:rsidR="006E1F01" w:rsidRPr="00C91112" w:rsidRDefault="006E1F01" w:rsidP="006E1F01">
      <w:pPr>
        <w:jc w:val="left"/>
        <w:rPr>
          <w:rFonts w:ascii="Times New Roman" w:hAnsi="Times New Roman" w:cs="Times New Roman"/>
          <w:sz w:val="24"/>
          <w:szCs w:val="26"/>
        </w:rPr>
      </w:pPr>
      <w:r w:rsidRPr="00C91112">
        <w:rPr>
          <w:rFonts w:ascii="Times New Roman" w:hAnsi="Times New Roman" w:cs="Times New Roman"/>
          <w:sz w:val="24"/>
          <w:szCs w:val="26"/>
        </w:rPr>
        <w:t xml:space="preserve">«____»________ ____ года рождения, добровольно даю согласие на участие/не даю согласия на участие </w:t>
      </w:r>
      <w:r w:rsidRPr="00C91112">
        <w:rPr>
          <w:rFonts w:ascii="Times New Roman" w:hAnsi="Times New Roman" w:cs="Times New Roman"/>
          <w:i/>
          <w:sz w:val="24"/>
          <w:szCs w:val="26"/>
        </w:rPr>
        <w:t>(нужное подчеркнуть)</w:t>
      </w:r>
      <w:r w:rsidRPr="00C91112">
        <w:rPr>
          <w:rFonts w:ascii="Times New Roman" w:hAnsi="Times New Roman" w:cs="Times New Roman"/>
          <w:sz w:val="24"/>
          <w:szCs w:val="26"/>
        </w:rPr>
        <w:t xml:space="preserve"> в исследовании, направленном на выявление уровня развития когнитивных функций. Я поставле</w:t>
      </w:r>
      <w:proofErr w:type="gramStart"/>
      <w:r w:rsidRPr="00C91112">
        <w:rPr>
          <w:rFonts w:ascii="Times New Roman" w:hAnsi="Times New Roman" w:cs="Times New Roman"/>
          <w:sz w:val="24"/>
          <w:szCs w:val="26"/>
        </w:rPr>
        <w:t>н(</w:t>
      </w:r>
      <w:proofErr w:type="gramEnd"/>
      <w:r w:rsidRPr="00C91112">
        <w:rPr>
          <w:rFonts w:ascii="Times New Roman" w:hAnsi="Times New Roman" w:cs="Times New Roman"/>
          <w:sz w:val="24"/>
          <w:szCs w:val="26"/>
        </w:rPr>
        <w:t xml:space="preserve">на) в известность о целях, процедурах и последствиях исследования. Мне даны полные и всесторонние разъяснения о порядке проведения, его длительности, а также информация о конфиденциальности полученных результатов. Мне была предоставлена возможность задавать вопросы, касающиеся исследования. </w:t>
      </w:r>
    </w:p>
    <w:p w:rsidR="006E1F01" w:rsidRPr="00C91112" w:rsidRDefault="006E1F01" w:rsidP="006E1F01">
      <w:pPr>
        <w:ind w:firstLine="709"/>
        <w:jc w:val="left"/>
        <w:rPr>
          <w:rFonts w:ascii="Times New Roman" w:hAnsi="Times New Roman" w:cs="Times New Roman"/>
          <w:sz w:val="24"/>
          <w:szCs w:val="26"/>
        </w:rPr>
      </w:pPr>
      <w:r w:rsidRPr="00C91112">
        <w:rPr>
          <w:rFonts w:ascii="Times New Roman" w:hAnsi="Times New Roman" w:cs="Times New Roman"/>
          <w:sz w:val="28"/>
          <w:szCs w:val="26"/>
        </w:rPr>
        <w:t>□</w:t>
      </w:r>
      <w:r w:rsidRPr="00C91112">
        <w:rPr>
          <w:rFonts w:ascii="Times New Roman" w:hAnsi="Times New Roman" w:cs="Times New Roman"/>
          <w:sz w:val="24"/>
          <w:szCs w:val="26"/>
        </w:rPr>
        <w:t xml:space="preserve"> Я хочу получить заключение с результатами исследования на электронную почту/с помощью другого средства связи: ________________________________________</w:t>
      </w:r>
    </w:p>
    <w:p w:rsidR="006E1F01" w:rsidRPr="00C91112" w:rsidRDefault="006E1F01" w:rsidP="006E1F01">
      <w:pPr>
        <w:jc w:val="left"/>
        <w:rPr>
          <w:rFonts w:ascii="Times New Roman" w:hAnsi="Times New Roman" w:cs="Times New Roman"/>
          <w:sz w:val="24"/>
          <w:szCs w:val="26"/>
        </w:rPr>
      </w:pPr>
    </w:p>
    <w:p w:rsidR="006E1F01" w:rsidRPr="00C91112" w:rsidRDefault="006E1F01" w:rsidP="006E1F01">
      <w:pPr>
        <w:jc w:val="left"/>
        <w:rPr>
          <w:rFonts w:ascii="Times New Roman" w:hAnsi="Times New Roman" w:cs="Times New Roman"/>
          <w:sz w:val="24"/>
          <w:szCs w:val="26"/>
        </w:rPr>
      </w:pPr>
    </w:p>
    <w:p w:rsidR="0039257E" w:rsidRPr="006E1F01" w:rsidRDefault="006E1F01" w:rsidP="006E1F01">
      <w:pPr>
        <w:jc w:val="left"/>
        <w:rPr>
          <w:rFonts w:ascii="Times New Roman" w:hAnsi="Times New Roman" w:cs="Times New Roman"/>
          <w:sz w:val="24"/>
          <w:szCs w:val="26"/>
        </w:rPr>
      </w:pPr>
      <w:r w:rsidRPr="00C91112">
        <w:rPr>
          <w:rFonts w:ascii="Times New Roman" w:hAnsi="Times New Roman" w:cs="Times New Roman"/>
          <w:sz w:val="24"/>
          <w:szCs w:val="26"/>
        </w:rPr>
        <w:t>«____» ____________ 202</w:t>
      </w:r>
      <w:r>
        <w:rPr>
          <w:rFonts w:ascii="Times New Roman" w:hAnsi="Times New Roman" w:cs="Times New Roman"/>
          <w:sz w:val="24"/>
          <w:szCs w:val="26"/>
        </w:rPr>
        <w:t>_</w:t>
      </w:r>
      <w:r w:rsidRPr="00C91112">
        <w:rPr>
          <w:rFonts w:ascii="Times New Roman" w:hAnsi="Times New Roman" w:cs="Times New Roman"/>
          <w:sz w:val="24"/>
          <w:szCs w:val="26"/>
        </w:rPr>
        <w:t xml:space="preserve"> г. </w:t>
      </w:r>
      <w:r w:rsidRPr="00C91112">
        <w:rPr>
          <w:rFonts w:ascii="Times New Roman" w:hAnsi="Times New Roman" w:cs="Times New Roman"/>
          <w:sz w:val="24"/>
          <w:szCs w:val="26"/>
        </w:rPr>
        <w:tab/>
      </w:r>
      <w:r w:rsidRPr="00C91112">
        <w:rPr>
          <w:rFonts w:ascii="Times New Roman" w:hAnsi="Times New Roman" w:cs="Times New Roman"/>
          <w:sz w:val="24"/>
          <w:szCs w:val="26"/>
        </w:rPr>
        <w:tab/>
      </w:r>
      <w:r w:rsidRPr="00C91112">
        <w:rPr>
          <w:rFonts w:ascii="Times New Roman" w:hAnsi="Times New Roman" w:cs="Times New Roman"/>
          <w:sz w:val="24"/>
          <w:szCs w:val="26"/>
        </w:rPr>
        <w:tab/>
        <w:t>Подпись ___________________________</w:t>
      </w:r>
    </w:p>
    <w:sectPr w:rsidR="0039257E" w:rsidRPr="006E1F01" w:rsidSect="00E953ED">
      <w:footerReference w:type="default" r:id="rId1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33F" w:rsidRDefault="0011533F" w:rsidP="00E953ED">
      <w:r>
        <w:separator/>
      </w:r>
    </w:p>
  </w:endnote>
  <w:endnote w:type="continuationSeparator" w:id="0">
    <w:p w:rsidR="0011533F" w:rsidRDefault="0011533F" w:rsidP="00E95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8110"/>
      <w:docPartObj>
        <w:docPartGallery w:val="Page Numbers (Bottom of Page)"/>
        <w:docPartUnique/>
      </w:docPartObj>
    </w:sdtPr>
    <w:sdtContent>
      <w:p w:rsidR="004C5FA8" w:rsidRDefault="009F4A94">
        <w:pPr>
          <w:pStyle w:val="a5"/>
          <w:jc w:val="center"/>
        </w:pPr>
        <w:fldSimple w:instr=" PAGE   \* MERGEFORMAT ">
          <w:r w:rsidR="00956E71">
            <w:rPr>
              <w:noProof/>
            </w:rPr>
            <w:t>31</w:t>
          </w:r>
        </w:fldSimple>
      </w:p>
    </w:sdtContent>
  </w:sdt>
  <w:p w:rsidR="004C5FA8" w:rsidRDefault="004C5F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33F" w:rsidRDefault="0011533F" w:rsidP="00E953ED">
      <w:r>
        <w:separator/>
      </w:r>
    </w:p>
  </w:footnote>
  <w:footnote w:type="continuationSeparator" w:id="0">
    <w:p w:rsidR="0011533F" w:rsidRDefault="0011533F" w:rsidP="00E953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007"/>
    <w:multiLevelType w:val="singleLevel"/>
    <w:tmpl w:val="9C4456E0"/>
    <w:lvl w:ilvl="0">
      <w:start w:val="1"/>
      <w:numFmt w:val="decimal"/>
      <w:lvlText w:val="%1"/>
      <w:legacy w:legacy="1" w:legacySpace="0" w:legacyIndent="245"/>
      <w:lvlJc w:val="left"/>
      <w:rPr>
        <w:rFonts w:ascii="Times New Roman" w:hAnsi="Times New Roman" w:cs="Times New Roman" w:hint="default"/>
      </w:rPr>
    </w:lvl>
  </w:abstractNum>
  <w:abstractNum w:abstractNumId="1">
    <w:nsid w:val="066210F8"/>
    <w:multiLevelType w:val="singleLevel"/>
    <w:tmpl w:val="6AEC72E4"/>
    <w:lvl w:ilvl="0">
      <w:start w:val="1"/>
      <w:numFmt w:val="decimal"/>
      <w:lvlText w:val="%1"/>
      <w:legacy w:legacy="1" w:legacySpace="0" w:legacyIndent="240"/>
      <w:lvlJc w:val="left"/>
      <w:rPr>
        <w:rFonts w:ascii="Times New Roman" w:hAnsi="Times New Roman" w:cs="Times New Roman" w:hint="default"/>
      </w:rPr>
    </w:lvl>
  </w:abstractNum>
  <w:abstractNum w:abstractNumId="2">
    <w:nsid w:val="07D369AB"/>
    <w:multiLevelType w:val="singleLevel"/>
    <w:tmpl w:val="2A14B218"/>
    <w:lvl w:ilvl="0">
      <w:start w:val="3"/>
      <w:numFmt w:val="decimal"/>
      <w:lvlText w:val="%1"/>
      <w:legacy w:legacy="1" w:legacySpace="0" w:legacyIndent="249"/>
      <w:lvlJc w:val="left"/>
      <w:rPr>
        <w:rFonts w:ascii="Times New Roman" w:hAnsi="Times New Roman" w:cs="Times New Roman" w:hint="default"/>
      </w:rPr>
    </w:lvl>
  </w:abstractNum>
  <w:abstractNum w:abstractNumId="3">
    <w:nsid w:val="0845029F"/>
    <w:multiLevelType w:val="singleLevel"/>
    <w:tmpl w:val="831A1E48"/>
    <w:lvl w:ilvl="0">
      <w:start w:val="1"/>
      <w:numFmt w:val="decimal"/>
      <w:lvlText w:val="%1"/>
      <w:legacy w:legacy="1" w:legacySpace="0" w:legacyIndent="249"/>
      <w:lvlJc w:val="left"/>
      <w:rPr>
        <w:rFonts w:ascii="Times New Roman" w:hAnsi="Times New Roman" w:cs="Times New Roman" w:hint="default"/>
      </w:rPr>
    </w:lvl>
  </w:abstractNum>
  <w:abstractNum w:abstractNumId="4">
    <w:nsid w:val="0BA02BD5"/>
    <w:multiLevelType w:val="hybridMultilevel"/>
    <w:tmpl w:val="AB3EFD36"/>
    <w:lvl w:ilvl="0" w:tplc="1D6C2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6836A5"/>
    <w:multiLevelType w:val="hybridMultilevel"/>
    <w:tmpl w:val="76B46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02E66"/>
    <w:multiLevelType w:val="hybridMultilevel"/>
    <w:tmpl w:val="6996001A"/>
    <w:lvl w:ilvl="0" w:tplc="1D6C2916">
      <w:start w:val="1"/>
      <w:numFmt w:val="decimal"/>
      <w:lvlText w:val="%1."/>
      <w:lvlJc w:val="left"/>
      <w:pPr>
        <w:ind w:left="1069" w:hanging="360"/>
      </w:pPr>
      <w:rPr>
        <w:rFonts w:hint="default"/>
      </w:rPr>
    </w:lvl>
    <w:lvl w:ilvl="1" w:tplc="232E0F3A">
      <w:start w:val="1"/>
      <w:numFmt w:val="bullet"/>
      <w:lvlText w:val="•"/>
      <w:lvlJc w:val="left"/>
      <w:pPr>
        <w:ind w:left="2344" w:hanging="915"/>
      </w:pPr>
      <w:rPr>
        <w:rFonts w:ascii="Times New Roman" w:eastAsiaTheme="minorHAnsi"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0AA01B3"/>
    <w:multiLevelType w:val="singleLevel"/>
    <w:tmpl w:val="DFA20618"/>
    <w:lvl w:ilvl="0">
      <w:start w:val="3"/>
      <w:numFmt w:val="decimal"/>
      <w:lvlText w:val="%1"/>
      <w:legacy w:legacy="1" w:legacySpace="0" w:legacyIndent="217"/>
      <w:lvlJc w:val="left"/>
      <w:rPr>
        <w:rFonts w:ascii="Times New Roman" w:hAnsi="Times New Roman" w:cs="Times New Roman" w:hint="default"/>
      </w:rPr>
    </w:lvl>
  </w:abstractNum>
  <w:abstractNum w:abstractNumId="8">
    <w:nsid w:val="10FD692F"/>
    <w:multiLevelType w:val="singleLevel"/>
    <w:tmpl w:val="EC1C7DEA"/>
    <w:lvl w:ilvl="0">
      <w:start w:val="1"/>
      <w:numFmt w:val="decimal"/>
      <w:lvlText w:val="%1"/>
      <w:legacy w:legacy="1" w:legacySpace="0" w:legacyIndent="240"/>
      <w:lvlJc w:val="left"/>
      <w:rPr>
        <w:rFonts w:ascii="Times New Roman" w:hAnsi="Times New Roman" w:cs="Times New Roman" w:hint="default"/>
      </w:rPr>
    </w:lvl>
  </w:abstractNum>
  <w:abstractNum w:abstractNumId="9">
    <w:nsid w:val="13320B22"/>
    <w:multiLevelType w:val="singleLevel"/>
    <w:tmpl w:val="7250C598"/>
    <w:lvl w:ilvl="0">
      <w:start w:val="1"/>
      <w:numFmt w:val="decimal"/>
      <w:lvlText w:val="%1"/>
      <w:legacy w:legacy="1" w:legacySpace="0" w:legacyIndent="238"/>
      <w:lvlJc w:val="left"/>
      <w:rPr>
        <w:rFonts w:ascii="Times New Roman" w:hAnsi="Times New Roman" w:cs="Times New Roman" w:hint="default"/>
      </w:rPr>
    </w:lvl>
  </w:abstractNum>
  <w:abstractNum w:abstractNumId="10">
    <w:nsid w:val="14DC6405"/>
    <w:multiLevelType w:val="singleLevel"/>
    <w:tmpl w:val="D0946D12"/>
    <w:lvl w:ilvl="0">
      <w:start w:val="1"/>
      <w:numFmt w:val="decimal"/>
      <w:lvlText w:val="%1"/>
      <w:legacy w:legacy="1" w:legacySpace="0" w:legacyIndent="233"/>
      <w:lvlJc w:val="left"/>
      <w:rPr>
        <w:rFonts w:ascii="Times New Roman" w:hAnsi="Times New Roman" w:cs="Times New Roman" w:hint="default"/>
      </w:rPr>
    </w:lvl>
  </w:abstractNum>
  <w:abstractNum w:abstractNumId="11">
    <w:nsid w:val="1BA53EF8"/>
    <w:multiLevelType w:val="hybridMultilevel"/>
    <w:tmpl w:val="BF98B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115EEE"/>
    <w:multiLevelType w:val="hybridMultilevel"/>
    <w:tmpl w:val="DF289488"/>
    <w:lvl w:ilvl="0" w:tplc="6DAE391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EB5412A"/>
    <w:multiLevelType w:val="singleLevel"/>
    <w:tmpl w:val="60284A98"/>
    <w:lvl w:ilvl="0">
      <w:start w:val="1"/>
      <w:numFmt w:val="decimal"/>
      <w:lvlText w:val="%1"/>
      <w:legacy w:legacy="1" w:legacySpace="0" w:legacyIndent="250"/>
      <w:lvlJc w:val="left"/>
      <w:rPr>
        <w:rFonts w:ascii="Times New Roman" w:hAnsi="Times New Roman" w:cs="Times New Roman" w:hint="default"/>
      </w:rPr>
    </w:lvl>
  </w:abstractNum>
  <w:abstractNum w:abstractNumId="14">
    <w:nsid w:val="1F1E7D8C"/>
    <w:multiLevelType w:val="singleLevel"/>
    <w:tmpl w:val="53C06F7A"/>
    <w:lvl w:ilvl="0">
      <w:start w:val="1"/>
      <w:numFmt w:val="decimal"/>
      <w:lvlText w:val="%1"/>
      <w:legacy w:legacy="1" w:legacySpace="0" w:legacyIndent="233"/>
      <w:lvlJc w:val="left"/>
      <w:rPr>
        <w:rFonts w:ascii="Times New Roman" w:hAnsi="Times New Roman" w:cs="Times New Roman" w:hint="default"/>
      </w:rPr>
    </w:lvl>
  </w:abstractNum>
  <w:abstractNum w:abstractNumId="15">
    <w:nsid w:val="20FE79F0"/>
    <w:multiLevelType w:val="hybridMultilevel"/>
    <w:tmpl w:val="8F9619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10873BF"/>
    <w:multiLevelType w:val="hybridMultilevel"/>
    <w:tmpl w:val="94B8F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4756B2"/>
    <w:multiLevelType w:val="singleLevel"/>
    <w:tmpl w:val="853A7BC4"/>
    <w:lvl w:ilvl="0">
      <w:start w:val="1"/>
      <w:numFmt w:val="decimal"/>
      <w:lvlText w:val="%1"/>
      <w:legacy w:legacy="1" w:legacySpace="0" w:legacyIndent="252"/>
      <w:lvlJc w:val="left"/>
      <w:rPr>
        <w:rFonts w:ascii="Times New Roman" w:hAnsi="Times New Roman" w:cs="Times New Roman" w:hint="default"/>
      </w:rPr>
    </w:lvl>
  </w:abstractNum>
  <w:abstractNum w:abstractNumId="18">
    <w:nsid w:val="251D08D9"/>
    <w:multiLevelType w:val="hybridMultilevel"/>
    <w:tmpl w:val="59AED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F476EF"/>
    <w:multiLevelType w:val="hybridMultilevel"/>
    <w:tmpl w:val="FE9A1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C40EC5"/>
    <w:multiLevelType w:val="singleLevel"/>
    <w:tmpl w:val="A5785B28"/>
    <w:lvl w:ilvl="0">
      <w:start w:val="1"/>
      <w:numFmt w:val="decimal"/>
      <w:lvlText w:val="%1"/>
      <w:legacy w:legacy="1" w:legacySpace="0" w:legacyIndent="230"/>
      <w:lvlJc w:val="left"/>
      <w:rPr>
        <w:rFonts w:ascii="Times New Roman" w:hAnsi="Times New Roman" w:cs="Times New Roman" w:hint="default"/>
      </w:rPr>
    </w:lvl>
  </w:abstractNum>
  <w:abstractNum w:abstractNumId="21">
    <w:nsid w:val="35204D1C"/>
    <w:multiLevelType w:val="singleLevel"/>
    <w:tmpl w:val="D5FE1A14"/>
    <w:lvl w:ilvl="0">
      <w:start w:val="1"/>
      <w:numFmt w:val="decimal"/>
      <w:lvlText w:val="%1"/>
      <w:legacy w:legacy="1" w:legacySpace="0" w:legacyIndent="249"/>
      <w:lvlJc w:val="left"/>
      <w:rPr>
        <w:rFonts w:ascii="Times New Roman" w:hAnsi="Times New Roman" w:cs="Times New Roman" w:hint="default"/>
      </w:rPr>
    </w:lvl>
  </w:abstractNum>
  <w:abstractNum w:abstractNumId="22">
    <w:nsid w:val="353C0521"/>
    <w:multiLevelType w:val="singleLevel"/>
    <w:tmpl w:val="FCACF292"/>
    <w:lvl w:ilvl="0">
      <w:start w:val="2"/>
      <w:numFmt w:val="decimal"/>
      <w:lvlText w:val="%1"/>
      <w:legacy w:legacy="1" w:legacySpace="0" w:legacyIndent="232"/>
      <w:lvlJc w:val="left"/>
      <w:rPr>
        <w:rFonts w:ascii="Times New Roman" w:hAnsi="Times New Roman" w:cs="Times New Roman" w:hint="default"/>
      </w:rPr>
    </w:lvl>
  </w:abstractNum>
  <w:abstractNum w:abstractNumId="23">
    <w:nsid w:val="353E3D3C"/>
    <w:multiLevelType w:val="singleLevel"/>
    <w:tmpl w:val="60284A98"/>
    <w:lvl w:ilvl="0">
      <w:start w:val="1"/>
      <w:numFmt w:val="decimal"/>
      <w:lvlText w:val="%1"/>
      <w:legacy w:legacy="1" w:legacySpace="0" w:legacyIndent="250"/>
      <w:lvlJc w:val="left"/>
      <w:rPr>
        <w:rFonts w:ascii="Times New Roman" w:hAnsi="Times New Roman" w:cs="Times New Roman" w:hint="default"/>
      </w:rPr>
    </w:lvl>
  </w:abstractNum>
  <w:abstractNum w:abstractNumId="24">
    <w:nsid w:val="37B85697"/>
    <w:multiLevelType w:val="hybridMultilevel"/>
    <w:tmpl w:val="574A091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5">
    <w:nsid w:val="39D1512C"/>
    <w:multiLevelType w:val="hybridMultilevel"/>
    <w:tmpl w:val="84A67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F54617"/>
    <w:multiLevelType w:val="singleLevel"/>
    <w:tmpl w:val="4F0E475E"/>
    <w:lvl w:ilvl="0">
      <w:start w:val="1"/>
      <w:numFmt w:val="decimal"/>
      <w:lvlText w:val="%1"/>
      <w:legacy w:legacy="1" w:legacySpace="0" w:legacyIndent="240"/>
      <w:lvlJc w:val="left"/>
      <w:rPr>
        <w:rFonts w:ascii="Times New Roman" w:hAnsi="Times New Roman" w:cs="Times New Roman" w:hint="default"/>
      </w:rPr>
    </w:lvl>
  </w:abstractNum>
  <w:abstractNum w:abstractNumId="27">
    <w:nsid w:val="3F903798"/>
    <w:multiLevelType w:val="hybridMultilevel"/>
    <w:tmpl w:val="F0CC8C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08F604C"/>
    <w:multiLevelType w:val="singleLevel"/>
    <w:tmpl w:val="03A89C3A"/>
    <w:lvl w:ilvl="0">
      <w:start w:val="3"/>
      <w:numFmt w:val="decimal"/>
      <w:lvlText w:val="%1"/>
      <w:legacy w:legacy="1" w:legacySpace="0" w:legacyIndent="250"/>
      <w:lvlJc w:val="left"/>
      <w:rPr>
        <w:rFonts w:ascii="Times New Roman" w:hAnsi="Times New Roman" w:cs="Times New Roman" w:hint="default"/>
      </w:rPr>
    </w:lvl>
  </w:abstractNum>
  <w:abstractNum w:abstractNumId="29">
    <w:nsid w:val="453252AE"/>
    <w:multiLevelType w:val="singleLevel"/>
    <w:tmpl w:val="67F0C5A0"/>
    <w:lvl w:ilvl="0">
      <w:start w:val="1"/>
      <w:numFmt w:val="decimal"/>
      <w:lvlText w:val="%1"/>
      <w:legacy w:legacy="1" w:legacySpace="0" w:legacyIndent="250"/>
      <w:lvlJc w:val="left"/>
      <w:rPr>
        <w:rFonts w:ascii="Times New Roman" w:hAnsi="Times New Roman" w:cs="Times New Roman" w:hint="default"/>
      </w:rPr>
    </w:lvl>
  </w:abstractNum>
  <w:abstractNum w:abstractNumId="30">
    <w:nsid w:val="46E33194"/>
    <w:multiLevelType w:val="hybridMultilevel"/>
    <w:tmpl w:val="76B46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C350E4"/>
    <w:multiLevelType w:val="hybridMultilevel"/>
    <w:tmpl w:val="20C8FD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A0B4194"/>
    <w:multiLevelType w:val="hybridMultilevel"/>
    <w:tmpl w:val="3482D8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1770E64"/>
    <w:multiLevelType w:val="hybridMultilevel"/>
    <w:tmpl w:val="0DB2BDA2"/>
    <w:lvl w:ilvl="0" w:tplc="13DAF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1E510E3"/>
    <w:multiLevelType w:val="hybridMultilevel"/>
    <w:tmpl w:val="5668278C"/>
    <w:lvl w:ilvl="0" w:tplc="C4D0ECF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5F978E7"/>
    <w:multiLevelType w:val="hybridMultilevel"/>
    <w:tmpl w:val="FFF87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FF2CF8"/>
    <w:multiLevelType w:val="hybridMultilevel"/>
    <w:tmpl w:val="D5326F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EF705B4"/>
    <w:multiLevelType w:val="hybridMultilevel"/>
    <w:tmpl w:val="D0386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167E6A"/>
    <w:multiLevelType w:val="hybridMultilevel"/>
    <w:tmpl w:val="FF425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E200CE"/>
    <w:multiLevelType w:val="singleLevel"/>
    <w:tmpl w:val="3CCCB3CE"/>
    <w:lvl w:ilvl="0">
      <w:start w:val="3"/>
      <w:numFmt w:val="decimal"/>
      <w:lvlText w:val="%1"/>
      <w:legacy w:legacy="1" w:legacySpace="0" w:legacyIndent="250"/>
      <w:lvlJc w:val="left"/>
      <w:rPr>
        <w:rFonts w:ascii="Times New Roman" w:hAnsi="Times New Roman" w:cs="Times New Roman" w:hint="default"/>
      </w:rPr>
    </w:lvl>
  </w:abstractNum>
  <w:abstractNum w:abstractNumId="40">
    <w:nsid w:val="6C7D4725"/>
    <w:multiLevelType w:val="singleLevel"/>
    <w:tmpl w:val="21342B34"/>
    <w:lvl w:ilvl="0">
      <w:start w:val="1"/>
      <w:numFmt w:val="decimal"/>
      <w:lvlText w:val="%1"/>
      <w:legacy w:legacy="1" w:legacySpace="0" w:legacyIndent="221"/>
      <w:lvlJc w:val="left"/>
      <w:rPr>
        <w:rFonts w:ascii="Times New Roman" w:hAnsi="Times New Roman" w:cs="Times New Roman" w:hint="default"/>
      </w:rPr>
    </w:lvl>
  </w:abstractNum>
  <w:abstractNum w:abstractNumId="41">
    <w:nsid w:val="70F66135"/>
    <w:multiLevelType w:val="singleLevel"/>
    <w:tmpl w:val="EA2E695E"/>
    <w:lvl w:ilvl="0">
      <w:start w:val="1"/>
      <w:numFmt w:val="decimal"/>
      <w:lvlText w:val="%1"/>
      <w:legacy w:legacy="1" w:legacySpace="0" w:legacyIndent="245"/>
      <w:lvlJc w:val="left"/>
      <w:rPr>
        <w:rFonts w:ascii="Times New Roman" w:hAnsi="Times New Roman" w:cs="Times New Roman" w:hint="default"/>
      </w:rPr>
    </w:lvl>
  </w:abstractNum>
  <w:abstractNum w:abstractNumId="42">
    <w:nsid w:val="71DB3AA6"/>
    <w:multiLevelType w:val="hybridMultilevel"/>
    <w:tmpl w:val="57D4E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EB6B8C"/>
    <w:multiLevelType w:val="singleLevel"/>
    <w:tmpl w:val="595C9390"/>
    <w:lvl w:ilvl="0">
      <w:start w:val="1"/>
      <w:numFmt w:val="decimal"/>
      <w:lvlText w:val="%1"/>
      <w:legacy w:legacy="1" w:legacySpace="0" w:legacyIndent="249"/>
      <w:lvlJc w:val="left"/>
      <w:rPr>
        <w:rFonts w:ascii="Times New Roman" w:hAnsi="Times New Roman" w:cs="Times New Roman" w:hint="default"/>
      </w:rPr>
    </w:lvl>
  </w:abstractNum>
  <w:abstractNum w:abstractNumId="44">
    <w:nsid w:val="74DF6772"/>
    <w:multiLevelType w:val="hybridMultilevel"/>
    <w:tmpl w:val="57806648"/>
    <w:lvl w:ilvl="0" w:tplc="386005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5BA35DB"/>
    <w:multiLevelType w:val="singleLevel"/>
    <w:tmpl w:val="A39AF1F6"/>
    <w:lvl w:ilvl="0">
      <w:start w:val="1"/>
      <w:numFmt w:val="decimal"/>
      <w:lvlText w:val="%1"/>
      <w:legacy w:legacy="1" w:legacySpace="0" w:legacyIndent="238"/>
      <w:lvlJc w:val="left"/>
      <w:rPr>
        <w:rFonts w:ascii="Times New Roman" w:hAnsi="Times New Roman" w:cs="Times New Roman" w:hint="default"/>
      </w:rPr>
    </w:lvl>
  </w:abstractNum>
  <w:abstractNum w:abstractNumId="46">
    <w:nsid w:val="7F430DE2"/>
    <w:multiLevelType w:val="singleLevel"/>
    <w:tmpl w:val="9C4456E0"/>
    <w:lvl w:ilvl="0">
      <w:start w:val="1"/>
      <w:numFmt w:val="decimal"/>
      <w:lvlText w:val="%1"/>
      <w:legacy w:legacy="1" w:legacySpace="0" w:legacyIndent="245"/>
      <w:lvlJc w:val="left"/>
      <w:rPr>
        <w:rFonts w:ascii="Times New Roman" w:hAnsi="Times New Roman" w:cs="Times New Roman" w:hint="default"/>
      </w:rPr>
    </w:lvl>
  </w:abstractNum>
  <w:num w:numId="1">
    <w:abstractNumId w:val="37"/>
  </w:num>
  <w:num w:numId="2">
    <w:abstractNumId w:val="30"/>
  </w:num>
  <w:num w:numId="3">
    <w:abstractNumId w:val="18"/>
  </w:num>
  <w:num w:numId="4">
    <w:abstractNumId w:val="32"/>
  </w:num>
  <w:num w:numId="5">
    <w:abstractNumId w:val="35"/>
  </w:num>
  <w:num w:numId="6">
    <w:abstractNumId w:val="25"/>
  </w:num>
  <w:num w:numId="7">
    <w:abstractNumId w:val="44"/>
  </w:num>
  <w:num w:numId="8">
    <w:abstractNumId w:val="24"/>
  </w:num>
  <w:num w:numId="9">
    <w:abstractNumId w:val="5"/>
  </w:num>
  <w:num w:numId="10">
    <w:abstractNumId w:val="19"/>
  </w:num>
  <w:num w:numId="11">
    <w:abstractNumId w:val="42"/>
  </w:num>
  <w:num w:numId="12">
    <w:abstractNumId w:val="31"/>
  </w:num>
  <w:num w:numId="13">
    <w:abstractNumId w:val="16"/>
  </w:num>
  <w:num w:numId="14">
    <w:abstractNumId w:val="33"/>
  </w:num>
  <w:num w:numId="15">
    <w:abstractNumId w:val="12"/>
  </w:num>
  <w:num w:numId="16">
    <w:abstractNumId w:val="38"/>
  </w:num>
  <w:num w:numId="17">
    <w:abstractNumId w:val="36"/>
  </w:num>
  <w:num w:numId="18">
    <w:abstractNumId w:val="27"/>
  </w:num>
  <w:num w:numId="19">
    <w:abstractNumId w:val="34"/>
  </w:num>
  <w:num w:numId="20">
    <w:abstractNumId w:val="11"/>
  </w:num>
  <w:num w:numId="21">
    <w:abstractNumId w:val="4"/>
  </w:num>
  <w:num w:numId="22">
    <w:abstractNumId w:val="15"/>
  </w:num>
  <w:num w:numId="23">
    <w:abstractNumId w:val="6"/>
  </w:num>
  <w:num w:numId="24">
    <w:abstractNumId w:val="0"/>
  </w:num>
  <w:num w:numId="25">
    <w:abstractNumId w:val="20"/>
  </w:num>
  <w:num w:numId="26">
    <w:abstractNumId w:val="21"/>
  </w:num>
  <w:num w:numId="27">
    <w:abstractNumId w:val="45"/>
  </w:num>
  <w:num w:numId="28">
    <w:abstractNumId w:val="46"/>
  </w:num>
  <w:num w:numId="29">
    <w:abstractNumId w:val="2"/>
  </w:num>
  <w:num w:numId="30">
    <w:abstractNumId w:val="43"/>
  </w:num>
  <w:num w:numId="31">
    <w:abstractNumId w:val="29"/>
  </w:num>
  <w:num w:numId="32">
    <w:abstractNumId w:val="14"/>
  </w:num>
  <w:num w:numId="33">
    <w:abstractNumId w:val="7"/>
  </w:num>
  <w:num w:numId="34">
    <w:abstractNumId w:val="8"/>
  </w:num>
  <w:num w:numId="35">
    <w:abstractNumId w:val="40"/>
  </w:num>
  <w:num w:numId="36">
    <w:abstractNumId w:val="22"/>
  </w:num>
  <w:num w:numId="37">
    <w:abstractNumId w:val="26"/>
  </w:num>
  <w:num w:numId="38">
    <w:abstractNumId w:val="17"/>
  </w:num>
  <w:num w:numId="39">
    <w:abstractNumId w:val="13"/>
  </w:num>
  <w:num w:numId="40">
    <w:abstractNumId w:val="3"/>
  </w:num>
  <w:num w:numId="41">
    <w:abstractNumId w:val="9"/>
  </w:num>
  <w:num w:numId="42">
    <w:abstractNumId w:val="39"/>
  </w:num>
  <w:num w:numId="43">
    <w:abstractNumId w:val="23"/>
  </w:num>
  <w:num w:numId="44">
    <w:abstractNumId w:val="10"/>
  </w:num>
  <w:num w:numId="45">
    <w:abstractNumId w:val="41"/>
  </w:num>
  <w:num w:numId="46">
    <w:abstractNumId w:val="28"/>
  </w:num>
  <w:num w:numId="47">
    <w:abstractNumId w:val="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966870"/>
    <w:rsid w:val="000055B2"/>
    <w:rsid w:val="00016D76"/>
    <w:rsid w:val="00023B22"/>
    <w:rsid w:val="00032860"/>
    <w:rsid w:val="000424B8"/>
    <w:rsid w:val="00050DE6"/>
    <w:rsid w:val="00055A3D"/>
    <w:rsid w:val="000605E9"/>
    <w:rsid w:val="00094A22"/>
    <w:rsid w:val="00095EF6"/>
    <w:rsid w:val="00096FF5"/>
    <w:rsid w:val="000A30EE"/>
    <w:rsid w:val="000A7C2B"/>
    <w:rsid w:val="000C3342"/>
    <w:rsid w:val="000C4E06"/>
    <w:rsid w:val="000D2F4E"/>
    <w:rsid w:val="000E4FD6"/>
    <w:rsid w:val="0011533F"/>
    <w:rsid w:val="001154E7"/>
    <w:rsid w:val="00124CAC"/>
    <w:rsid w:val="00131A73"/>
    <w:rsid w:val="001323E7"/>
    <w:rsid w:val="001451E0"/>
    <w:rsid w:val="00173F24"/>
    <w:rsid w:val="001812C4"/>
    <w:rsid w:val="001830EC"/>
    <w:rsid w:val="00186B73"/>
    <w:rsid w:val="00187318"/>
    <w:rsid w:val="001B1D64"/>
    <w:rsid w:val="001C4689"/>
    <w:rsid w:val="001E1F70"/>
    <w:rsid w:val="001E78B7"/>
    <w:rsid w:val="001E7CAF"/>
    <w:rsid w:val="001F4650"/>
    <w:rsid w:val="001F5A90"/>
    <w:rsid w:val="002133F3"/>
    <w:rsid w:val="00221307"/>
    <w:rsid w:val="0022462E"/>
    <w:rsid w:val="0023365A"/>
    <w:rsid w:val="00251568"/>
    <w:rsid w:val="002647F5"/>
    <w:rsid w:val="002958CE"/>
    <w:rsid w:val="00295DEC"/>
    <w:rsid w:val="0029650F"/>
    <w:rsid w:val="002B5E9C"/>
    <w:rsid w:val="002C3785"/>
    <w:rsid w:val="002C5A04"/>
    <w:rsid w:val="002D5F12"/>
    <w:rsid w:val="00306C11"/>
    <w:rsid w:val="003114B1"/>
    <w:rsid w:val="00313014"/>
    <w:rsid w:val="003245F7"/>
    <w:rsid w:val="003355E4"/>
    <w:rsid w:val="00341875"/>
    <w:rsid w:val="00346CF5"/>
    <w:rsid w:val="00347975"/>
    <w:rsid w:val="00352107"/>
    <w:rsid w:val="00352401"/>
    <w:rsid w:val="003548A3"/>
    <w:rsid w:val="0035617B"/>
    <w:rsid w:val="00357E9B"/>
    <w:rsid w:val="00361094"/>
    <w:rsid w:val="00367682"/>
    <w:rsid w:val="0039257E"/>
    <w:rsid w:val="003A13DD"/>
    <w:rsid w:val="003B4B74"/>
    <w:rsid w:val="003B5C20"/>
    <w:rsid w:val="003C051A"/>
    <w:rsid w:val="003D0EB0"/>
    <w:rsid w:val="003D468F"/>
    <w:rsid w:val="003E6CBD"/>
    <w:rsid w:val="004138E8"/>
    <w:rsid w:val="00421F0A"/>
    <w:rsid w:val="00430BD5"/>
    <w:rsid w:val="004502AD"/>
    <w:rsid w:val="004512FC"/>
    <w:rsid w:val="00457937"/>
    <w:rsid w:val="00463875"/>
    <w:rsid w:val="00465F95"/>
    <w:rsid w:val="004671CF"/>
    <w:rsid w:val="004743C0"/>
    <w:rsid w:val="0047678F"/>
    <w:rsid w:val="00481FB2"/>
    <w:rsid w:val="00482DF4"/>
    <w:rsid w:val="00483102"/>
    <w:rsid w:val="00495251"/>
    <w:rsid w:val="004A0C4C"/>
    <w:rsid w:val="004A6758"/>
    <w:rsid w:val="004B06DE"/>
    <w:rsid w:val="004B5AF7"/>
    <w:rsid w:val="004B6399"/>
    <w:rsid w:val="004C5FA8"/>
    <w:rsid w:val="004D20F8"/>
    <w:rsid w:val="004D26DD"/>
    <w:rsid w:val="004D335D"/>
    <w:rsid w:val="004D5AD1"/>
    <w:rsid w:val="004E18C1"/>
    <w:rsid w:val="00501D21"/>
    <w:rsid w:val="00504BCC"/>
    <w:rsid w:val="00511D9F"/>
    <w:rsid w:val="005137E5"/>
    <w:rsid w:val="005143A2"/>
    <w:rsid w:val="005573B1"/>
    <w:rsid w:val="00564A54"/>
    <w:rsid w:val="00595A0A"/>
    <w:rsid w:val="00597793"/>
    <w:rsid w:val="005A0D05"/>
    <w:rsid w:val="005A627D"/>
    <w:rsid w:val="005B016D"/>
    <w:rsid w:val="005C2973"/>
    <w:rsid w:val="005D1E15"/>
    <w:rsid w:val="005F676C"/>
    <w:rsid w:val="00601F40"/>
    <w:rsid w:val="0060627D"/>
    <w:rsid w:val="00610564"/>
    <w:rsid w:val="00610AF9"/>
    <w:rsid w:val="006173F4"/>
    <w:rsid w:val="006226A9"/>
    <w:rsid w:val="00630C36"/>
    <w:rsid w:val="00635790"/>
    <w:rsid w:val="00656B12"/>
    <w:rsid w:val="00697F14"/>
    <w:rsid w:val="006C0440"/>
    <w:rsid w:val="006E1F01"/>
    <w:rsid w:val="006E27B9"/>
    <w:rsid w:val="006F3DCE"/>
    <w:rsid w:val="006F4AB3"/>
    <w:rsid w:val="00700071"/>
    <w:rsid w:val="00701282"/>
    <w:rsid w:val="00705625"/>
    <w:rsid w:val="007126D0"/>
    <w:rsid w:val="00716A4A"/>
    <w:rsid w:val="00722C28"/>
    <w:rsid w:val="00731822"/>
    <w:rsid w:val="00731950"/>
    <w:rsid w:val="00733810"/>
    <w:rsid w:val="007420DD"/>
    <w:rsid w:val="0074235C"/>
    <w:rsid w:val="00746A13"/>
    <w:rsid w:val="007511E0"/>
    <w:rsid w:val="00762345"/>
    <w:rsid w:val="0076302A"/>
    <w:rsid w:val="007800AC"/>
    <w:rsid w:val="00780A5D"/>
    <w:rsid w:val="00780FF7"/>
    <w:rsid w:val="00782C0D"/>
    <w:rsid w:val="007835F4"/>
    <w:rsid w:val="00787EFF"/>
    <w:rsid w:val="00792DC5"/>
    <w:rsid w:val="007A20B4"/>
    <w:rsid w:val="007A2C7C"/>
    <w:rsid w:val="007A3B23"/>
    <w:rsid w:val="007B124C"/>
    <w:rsid w:val="007B5C3D"/>
    <w:rsid w:val="007C7F29"/>
    <w:rsid w:val="007D1286"/>
    <w:rsid w:val="007D60BD"/>
    <w:rsid w:val="007E1B06"/>
    <w:rsid w:val="007F22AE"/>
    <w:rsid w:val="007F25BD"/>
    <w:rsid w:val="007F7B51"/>
    <w:rsid w:val="007F7F65"/>
    <w:rsid w:val="00800999"/>
    <w:rsid w:val="008059A7"/>
    <w:rsid w:val="00806E88"/>
    <w:rsid w:val="0081181E"/>
    <w:rsid w:val="00817798"/>
    <w:rsid w:val="008204A6"/>
    <w:rsid w:val="008207A3"/>
    <w:rsid w:val="0083473D"/>
    <w:rsid w:val="00851371"/>
    <w:rsid w:val="00864D9E"/>
    <w:rsid w:val="008738BB"/>
    <w:rsid w:val="00874592"/>
    <w:rsid w:val="00883CD6"/>
    <w:rsid w:val="00893019"/>
    <w:rsid w:val="008A1267"/>
    <w:rsid w:val="008A2E39"/>
    <w:rsid w:val="008A50DD"/>
    <w:rsid w:val="008B0DEF"/>
    <w:rsid w:val="008D0138"/>
    <w:rsid w:val="008D4DE9"/>
    <w:rsid w:val="008D6638"/>
    <w:rsid w:val="008D694D"/>
    <w:rsid w:val="008E060C"/>
    <w:rsid w:val="008F0B97"/>
    <w:rsid w:val="008F6B0E"/>
    <w:rsid w:val="009105CA"/>
    <w:rsid w:val="009554B1"/>
    <w:rsid w:val="00956E71"/>
    <w:rsid w:val="00966870"/>
    <w:rsid w:val="00970F6A"/>
    <w:rsid w:val="0097229D"/>
    <w:rsid w:val="009D28DF"/>
    <w:rsid w:val="009D55C2"/>
    <w:rsid w:val="009E5593"/>
    <w:rsid w:val="009F4A94"/>
    <w:rsid w:val="009F7FCE"/>
    <w:rsid w:val="00A05C82"/>
    <w:rsid w:val="00A12638"/>
    <w:rsid w:val="00A14BDD"/>
    <w:rsid w:val="00A3741F"/>
    <w:rsid w:val="00A679CA"/>
    <w:rsid w:val="00A73EFF"/>
    <w:rsid w:val="00A7462C"/>
    <w:rsid w:val="00A90F9D"/>
    <w:rsid w:val="00AC2740"/>
    <w:rsid w:val="00AD61D4"/>
    <w:rsid w:val="00AF1802"/>
    <w:rsid w:val="00AF442B"/>
    <w:rsid w:val="00AF7CD8"/>
    <w:rsid w:val="00B24545"/>
    <w:rsid w:val="00B42148"/>
    <w:rsid w:val="00B43536"/>
    <w:rsid w:val="00B44BDA"/>
    <w:rsid w:val="00B555BD"/>
    <w:rsid w:val="00B55C7B"/>
    <w:rsid w:val="00B7012C"/>
    <w:rsid w:val="00B701DF"/>
    <w:rsid w:val="00B71E56"/>
    <w:rsid w:val="00BA47BD"/>
    <w:rsid w:val="00BA5764"/>
    <w:rsid w:val="00BB0768"/>
    <w:rsid w:val="00BB553E"/>
    <w:rsid w:val="00BD213A"/>
    <w:rsid w:val="00BD2CF7"/>
    <w:rsid w:val="00BE1BB0"/>
    <w:rsid w:val="00BF3CEC"/>
    <w:rsid w:val="00C11FC0"/>
    <w:rsid w:val="00C22712"/>
    <w:rsid w:val="00C4017C"/>
    <w:rsid w:val="00C52AF1"/>
    <w:rsid w:val="00C83355"/>
    <w:rsid w:val="00C854E6"/>
    <w:rsid w:val="00C91892"/>
    <w:rsid w:val="00C941D5"/>
    <w:rsid w:val="00C9510B"/>
    <w:rsid w:val="00CA7337"/>
    <w:rsid w:val="00CB0D80"/>
    <w:rsid w:val="00CB5E43"/>
    <w:rsid w:val="00CC36BF"/>
    <w:rsid w:val="00CE24BD"/>
    <w:rsid w:val="00CE4828"/>
    <w:rsid w:val="00D06118"/>
    <w:rsid w:val="00D0799B"/>
    <w:rsid w:val="00D326D9"/>
    <w:rsid w:val="00D36D4A"/>
    <w:rsid w:val="00D50681"/>
    <w:rsid w:val="00D5209C"/>
    <w:rsid w:val="00D52A90"/>
    <w:rsid w:val="00D57DD4"/>
    <w:rsid w:val="00D625B8"/>
    <w:rsid w:val="00D65B95"/>
    <w:rsid w:val="00D71197"/>
    <w:rsid w:val="00D73025"/>
    <w:rsid w:val="00D773EF"/>
    <w:rsid w:val="00D85675"/>
    <w:rsid w:val="00D85E5C"/>
    <w:rsid w:val="00D86519"/>
    <w:rsid w:val="00D97D74"/>
    <w:rsid w:val="00DA69A7"/>
    <w:rsid w:val="00DC13F6"/>
    <w:rsid w:val="00DD4142"/>
    <w:rsid w:val="00DD5339"/>
    <w:rsid w:val="00DE16B4"/>
    <w:rsid w:val="00DE232C"/>
    <w:rsid w:val="00DE3A4D"/>
    <w:rsid w:val="00DE6495"/>
    <w:rsid w:val="00E16903"/>
    <w:rsid w:val="00E53531"/>
    <w:rsid w:val="00E5751B"/>
    <w:rsid w:val="00E600ED"/>
    <w:rsid w:val="00E66ED6"/>
    <w:rsid w:val="00E7014F"/>
    <w:rsid w:val="00E80555"/>
    <w:rsid w:val="00E83301"/>
    <w:rsid w:val="00E91E74"/>
    <w:rsid w:val="00E92E27"/>
    <w:rsid w:val="00E953ED"/>
    <w:rsid w:val="00EA115F"/>
    <w:rsid w:val="00EA35A0"/>
    <w:rsid w:val="00EB01DC"/>
    <w:rsid w:val="00EB1969"/>
    <w:rsid w:val="00EC72E5"/>
    <w:rsid w:val="00ED4301"/>
    <w:rsid w:val="00ED4AA0"/>
    <w:rsid w:val="00EE551B"/>
    <w:rsid w:val="00F0435E"/>
    <w:rsid w:val="00F2048B"/>
    <w:rsid w:val="00F22400"/>
    <w:rsid w:val="00F244AE"/>
    <w:rsid w:val="00F27340"/>
    <w:rsid w:val="00F533C2"/>
    <w:rsid w:val="00F84222"/>
    <w:rsid w:val="00F9066B"/>
    <w:rsid w:val="00FC09E5"/>
    <w:rsid w:val="00FC1E91"/>
    <w:rsid w:val="00FD567C"/>
    <w:rsid w:val="00FF3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D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953ED"/>
    <w:pPr>
      <w:tabs>
        <w:tab w:val="center" w:pos="4677"/>
        <w:tab w:val="right" w:pos="9355"/>
      </w:tabs>
    </w:pPr>
  </w:style>
  <w:style w:type="character" w:customStyle="1" w:styleId="a4">
    <w:name w:val="Верхний колонтитул Знак"/>
    <w:basedOn w:val="a0"/>
    <w:link w:val="a3"/>
    <w:uiPriority w:val="99"/>
    <w:semiHidden/>
    <w:rsid w:val="00E953ED"/>
  </w:style>
  <w:style w:type="paragraph" w:styleId="a5">
    <w:name w:val="footer"/>
    <w:basedOn w:val="a"/>
    <w:link w:val="a6"/>
    <w:uiPriority w:val="99"/>
    <w:unhideWhenUsed/>
    <w:rsid w:val="00E953ED"/>
    <w:pPr>
      <w:tabs>
        <w:tab w:val="center" w:pos="4677"/>
        <w:tab w:val="right" w:pos="9355"/>
      </w:tabs>
    </w:pPr>
  </w:style>
  <w:style w:type="character" w:customStyle="1" w:styleId="a6">
    <w:name w:val="Нижний колонтитул Знак"/>
    <w:basedOn w:val="a0"/>
    <w:link w:val="a5"/>
    <w:uiPriority w:val="99"/>
    <w:rsid w:val="00E953ED"/>
  </w:style>
  <w:style w:type="paragraph" w:styleId="a7">
    <w:name w:val="List Paragraph"/>
    <w:basedOn w:val="a"/>
    <w:uiPriority w:val="34"/>
    <w:qFormat/>
    <w:rsid w:val="009D55C2"/>
    <w:pPr>
      <w:ind w:left="720"/>
      <w:contextualSpacing/>
    </w:pPr>
  </w:style>
  <w:style w:type="table" w:styleId="a8">
    <w:name w:val="Table Grid"/>
    <w:basedOn w:val="a1"/>
    <w:uiPriority w:val="59"/>
    <w:rsid w:val="005A0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511E0"/>
    <w:rPr>
      <w:rFonts w:ascii="Tahoma" w:hAnsi="Tahoma" w:cs="Tahoma"/>
      <w:sz w:val="16"/>
      <w:szCs w:val="16"/>
    </w:rPr>
  </w:style>
  <w:style w:type="character" w:customStyle="1" w:styleId="aa">
    <w:name w:val="Текст выноски Знак"/>
    <w:basedOn w:val="a0"/>
    <w:link w:val="a9"/>
    <w:uiPriority w:val="99"/>
    <w:semiHidden/>
    <w:rsid w:val="007511E0"/>
    <w:rPr>
      <w:rFonts w:ascii="Tahoma" w:hAnsi="Tahoma" w:cs="Tahoma"/>
      <w:sz w:val="16"/>
      <w:szCs w:val="16"/>
    </w:rPr>
  </w:style>
  <w:style w:type="character" w:styleId="ab">
    <w:name w:val="Hyperlink"/>
    <w:basedOn w:val="a0"/>
    <w:uiPriority w:val="99"/>
    <w:unhideWhenUsed/>
    <w:rsid w:val="00173F24"/>
    <w:rPr>
      <w:color w:val="0000FF" w:themeColor="hyperlink"/>
      <w:u w:val="single"/>
    </w:rPr>
  </w:style>
  <w:style w:type="character" w:styleId="ac">
    <w:name w:val="FollowedHyperlink"/>
    <w:basedOn w:val="a0"/>
    <w:uiPriority w:val="99"/>
    <w:semiHidden/>
    <w:unhideWhenUsed/>
    <w:rsid w:val="00D65B9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418864">
      <w:bodyDiv w:val="1"/>
      <w:marLeft w:val="0"/>
      <w:marRight w:val="0"/>
      <w:marTop w:val="0"/>
      <w:marBottom w:val="0"/>
      <w:divBdr>
        <w:top w:val="none" w:sz="0" w:space="0" w:color="auto"/>
        <w:left w:val="none" w:sz="0" w:space="0" w:color="auto"/>
        <w:bottom w:val="none" w:sz="0" w:space="0" w:color="auto"/>
        <w:right w:val="none" w:sz="0" w:space="0" w:color="auto"/>
      </w:divBdr>
      <w:divsChild>
        <w:div w:id="1715276337">
          <w:marLeft w:val="0"/>
          <w:marRight w:val="0"/>
          <w:marTop w:val="538"/>
          <w:marBottom w:val="0"/>
          <w:divBdr>
            <w:top w:val="none" w:sz="0" w:space="0" w:color="auto"/>
            <w:left w:val="none" w:sz="0" w:space="0" w:color="auto"/>
            <w:bottom w:val="none" w:sz="0" w:space="0" w:color="auto"/>
            <w:right w:val="none" w:sz="0" w:space="0" w:color="auto"/>
          </w:divBdr>
          <w:divsChild>
            <w:div w:id="21044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2794">
      <w:bodyDiv w:val="1"/>
      <w:marLeft w:val="0"/>
      <w:marRight w:val="0"/>
      <w:marTop w:val="0"/>
      <w:marBottom w:val="0"/>
      <w:divBdr>
        <w:top w:val="none" w:sz="0" w:space="0" w:color="auto"/>
        <w:left w:val="none" w:sz="0" w:space="0" w:color="auto"/>
        <w:bottom w:val="none" w:sz="0" w:space="0" w:color="auto"/>
        <w:right w:val="none" w:sz="0" w:space="0" w:color="auto"/>
      </w:divBdr>
      <w:divsChild>
        <w:div w:id="1828478836">
          <w:marLeft w:val="0"/>
          <w:marRight w:val="0"/>
          <w:marTop w:val="0"/>
          <w:marBottom w:val="125"/>
          <w:divBdr>
            <w:top w:val="none" w:sz="0" w:space="0" w:color="auto"/>
            <w:left w:val="none" w:sz="0" w:space="0" w:color="auto"/>
            <w:bottom w:val="none" w:sz="0" w:space="0" w:color="auto"/>
            <w:right w:val="none" w:sz="0" w:space="0" w:color="auto"/>
          </w:divBdr>
        </w:div>
        <w:div w:id="1897425814">
          <w:marLeft w:val="0"/>
          <w:marRight w:val="-63"/>
          <w:marTop w:val="188"/>
          <w:marBottom w:val="0"/>
          <w:divBdr>
            <w:top w:val="none" w:sz="0" w:space="0" w:color="auto"/>
            <w:left w:val="none" w:sz="0" w:space="0" w:color="auto"/>
            <w:bottom w:val="none" w:sz="0" w:space="0" w:color="auto"/>
            <w:right w:val="none" w:sz="0" w:space="0" w:color="auto"/>
          </w:divBdr>
          <w:divsChild>
            <w:div w:id="31615176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 w:id="278025267">
      <w:bodyDiv w:val="1"/>
      <w:marLeft w:val="0"/>
      <w:marRight w:val="0"/>
      <w:marTop w:val="0"/>
      <w:marBottom w:val="0"/>
      <w:divBdr>
        <w:top w:val="none" w:sz="0" w:space="0" w:color="auto"/>
        <w:left w:val="none" w:sz="0" w:space="0" w:color="auto"/>
        <w:bottom w:val="none" w:sz="0" w:space="0" w:color="auto"/>
        <w:right w:val="none" w:sz="0" w:space="0" w:color="auto"/>
      </w:divBdr>
      <w:divsChild>
        <w:div w:id="324356038">
          <w:marLeft w:val="0"/>
          <w:marRight w:val="0"/>
          <w:marTop w:val="0"/>
          <w:marBottom w:val="0"/>
          <w:divBdr>
            <w:top w:val="none" w:sz="0" w:space="0" w:color="auto"/>
            <w:left w:val="none" w:sz="0" w:space="0" w:color="auto"/>
            <w:bottom w:val="none" w:sz="0" w:space="0" w:color="auto"/>
            <w:right w:val="none" w:sz="0" w:space="0" w:color="auto"/>
          </w:divBdr>
          <w:divsChild>
            <w:div w:id="1354528186">
              <w:marLeft w:val="-200"/>
              <w:marRight w:val="-200"/>
              <w:marTop w:val="0"/>
              <w:marBottom w:val="0"/>
              <w:divBdr>
                <w:top w:val="none" w:sz="0" w:space="0" w:color="auto"/>
                <w:left w:val="none" w:sz="0" w:space="0" w:color="auto"/>
                <w:bottom w:val="none" w:sz="0" w:space="0" w:color="auto"/>
                <w:right w:val="none" w:sz="0" w:space="0" w:color="auto"/>
              </w:divBdr>
              <w:divsChild>
                <w:div w:id="1014772848">
                  <w:marLeft w:val="0"/>
                  <w:marRight w:val="0"/>
                  <w:marTop w:val="0"/>
                  <w:marBottom w:val="0"/>
                  <w:divBdr>
                    <w:top w:val="none" w:sz="0" w:space="0" w:color="auto"/>
                    <w:left w:val="none" w:sz="0" w:space="0" w:color="auto"/>
                    <w:bottom w:val="none" w:sz="0" w:space="0" w:color="auto"/>
                    <w:right w:val="none" w:sz="0" w:space="0" w:color="auto"/>
                  </w:divBdr>
                  <w:divsChild>
                    <w:div w:id="1963338476">
                      <w:marLeft w:val="0"/>
                      <w:marRight w:val="0"/>
                      <w:marTop w:val="0"/>
                      <w:marBottom w:val="0"/>
                      <w:divBdr>
                        <w:top w:val="none" w:sz="0" w:space="0" w:color="auto"/>
                        <w:left w:val="none" w:sz="0" w:space="0" w:color="auto"/>
                        <w:bottom w:val="none" w:sz="0" w:space="0" w:color="auto"/>
                        <w:right w:val="none" w:sz="0" w:space="0" w:color="auto"/>
                      </w:divBdr>
                      <w:divsChild>
                        <w:div w:id="15440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7377">
                  <w:marLeft w:val="0"/>
                  <w:marRight w:val="0"/>
                  <w:marTop w:val="0"/>
                  <w:marBottom w:val="0"/>
                  <w:divBdr>
                    <w:top w:val="none" w:sz="0" w:space="0" w:color="auto"/>
                    <w:left w:val="none" w:sz="0" w:space="0" w:color="auto"/>
                    <w:bottom w:val="none" w:sz="0" w:space="0" w:color="auto"/>
                    <w:right w:val="none" w:sz="0" w:space="0" w:color="auto"/>
                  </w:divBdr>
                  <w:divsChild>
                    <w:div w:id="182287442">
                      <w:marLeft w:val="0"/>
                      <w:marRight w:val="0"/>
                      <w:marTop w:val="0"/>
                      <w:marBottom w:val="0"/>
                      <w:divBdr>
                        <w:top w:val="none" w:sz="0" w:space="0" w:color="auto"/>
                        <w:left w:val="none" w:sz="0" w:space="0" w:color="auto"/>
                        <w:bottom w:val="none" w:sz="0" w:space="0" w:color="auto"/>
                        <w:right w:val="none" w:sz="0" w:space="0" w:color="auto"/>
                      </w:divBdr>
                      <w:divsChild>
                        <w:div w:id="1377730506">
                          <w:marLeft w:val="0"/>
                          <w:marRight w:val="0"/>
                          <w:marTop w:val="0"/>
                          <w:marBottom w:val="0"/>
                          <w:divBdr>
                            <w:top w:val="none" w:sz="0" w:space="0" w:color="auto"/>
                            <w:left w:val="none" w:sz="0" w:space="0" w:color="auto"/>
                            <w:bottom w:val="none" w:sz="0" w:space="0" w:color="auto"/>
                            <w:right w:val="none" w:sz="0" w:space="0" w:color="auto"/>
                          </w:divBdr>
                          <w:divsChild>
                            <w:div w:id="1131357">
                              <w:marLeft w:val="0"/>
                              <w:marRight w:val="0"/>
                              <w:marTop w:val="0"/>
                              <w:marBottom w:val="0"/>
                              <w:divBdr>
                                <w:top w:val="none" w:sz="0" w:space="0" w:color="auto"/>
                                <w:left w:val="none" w:sz="0" w:space="0" w:color="auto"/>
                                <w:bottom w:val="none" w:sz="0" w:space="0" w:color="auto"/>
                                <w:right w:val="none" w:sz="0" w:space="0" w:color="auto"/>
                              </w:divBdr>
                              <w:divsChild>
                                <w:div w:id="1003512017">
                                  <w:marLeft w:val="0"/>
                                  <w:marRight w:val="0"/>
                                  <w:marTop w:val="0"/>
                                  <w:marBottom w:val="0"/>
                                  <w:divBdr>
                                    <w:top w:val="none" w:sz="0" w:space="0" w:color="auto"/>
                                    <w:left w:val="none" w:sz="0" w:space="0" w:color="auto"/>
                                    <w:bottom w:val="none" w:sz="0" w:space="0" w:color="auto"/>
                                    <w:right w:val="none" w:sz="0" w:space="0" w:color="auto"/>
                                  </w:divBdr>
                                </w:div>
                                <w:div w:id="1358970537">
                                  <w:marLeft w:val="0"/>
                                  <w:marRight w:val="0"/>
                                  <w:marTop w:val="0"/>
                                  <w:marBottom w:val="0"/>
                                  <w:divBdr>
                                    <w:top w:val="none" w:sz="0" w:space="0" w:color="auto"/>
                                    <w:left w:val="none" w:sz="0" w:space="0" w:color="auto"/>
                                    <w:bottom w:val="none" w:sz="0" w:space="0" w:color="auto"/>
                                    <w:right w:val="none" w:sz="0" w:space="0" w:color="auto"/>
                                  </w:divBdr>
                                </w:div>
                                <w:div w:id="16355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351113">
          <w:marLeft w:val="0"/>
          <w:marRight w:val="0"/>
          <w:marTop w:val="0"/>
          <w:marBottom w:val="0"/>
          <w:divBdr>
            <w:top w:val="none" w:sz="0" w:space="0" w:color="auto"/>
            <w:left w:val="none" w:sz="0" w:space="0" w:color="auto"/>
            <w:bottom w:val="none" w:sz="0" w:space="0" w:color="auto"/>
            <w:right w:val="none" w:sz="0" w:space="0" w:color="auto"/>
          </w:divBdr>
          <w:divsChild>
            <w:div w:id="1729259343">
              <w:marLeft w:val="0"/>
              <w:marRight w:val="0"/>
              <w:marTop w:val="0"/>
              <w:marBottom w:val="0"/>
              <w:divBdr>
                <w:top w:val="none" w:sz="0" w:space="0" w:color="auto"/>
                <w:left w:val="none" w:sz="0" w:space="0" w:color="auto"/>
                <w:bottom w:val="none" w:sz="0" w:space="0" w:color="auto"/>
                <w:right w:val="none" w:sz="0" w:space="0" w:color="auto"/>
              </w:divBdr>
            </w:div>
            <w:div w:id="1486782346">
              <w:marLeft w:val="0"/>
              <w:marRight w:val="0"/>
              <w:marTop w:val="0"/>
              <w:marBottom w:val="0"/>
              <w:divBdr>
                <w:top w:val="none" w:sz="0" w:space="0" w:color="auto"/>
                <w:left w:val="none" w:sz="0" w:space="0" w:color="auto"/>
                <w:bottom w:val="none" w:sz="0" w:space="0" w:color="auto"/>
                <w:right w:val="none" w:sz="0" w:space="0" w:color="auto"/>
              </w:divBdr>
            </w:div>
            <w:div w:id="1977443728">
              <w:marLeft w:val="0"/>
              <w:marRight w:val="0"/>
              <w:marTop w:val="0"/>
              <w:marBottom w:val="0"/>
              <w:divBdr>
                <w:top w:val="none" w:sz="0" w:space="0" w:color="auto"/>
                <w:left w:val="none" w:sz="0" w:space="0" w:color="auto"/>
                <w:bottom w:val="none" w:sz="0" w:space="0" w:color="auto"/>
                <w:right w:val="none" w:sz="0" w:space="0" w:color="auto"/>
              </w:divBdr>
            </w:div>
            <w:div w:id="21168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532">
      <w:bodyDiv w:val="1"/>
      <w:marLeft w:val="0"/>
      <w:marRight w:val="0"/>
      <w:marTop w:val="0"/>
      <w:marBottom w:val="0"/>
      <w:divBdr>
        <w:top w:val="none" w:sz="0" w:space="0" w:color="auto"/>
        <w:left w:val="none" w:sz="0" w:space="0" w:color="auto"/>
        <w:bottom w:val="none" w:sz="0" w:space="0" w:color="auto"/>
        <w:right w:val="none" w:sz="0" w:space="0" w:color="auto"/>
      </w:divBdr>
      <w:divsChild>
        <w:div w:id="1733846711">
          <w:marLeft w:val="0"/>
          <w:marRight w:val="0"/>
          <w:marTop w:val="0"/>
          <w:marBottom w:val="125"/>
          <w:divBdr>
            <w:top w:val="none" w:sz="0" w:space="0" w:color="auto"/>
            <w:left w:val="none" w:sz="0" w:space="0" w:color="auto"/>
            <w:bottom w:val="none" w:sz="0" w:space="0" w:color="auto"/>
            <w:right w:val="none" w:sz="0" w:space="0" w:color="auto"/>
          </w:divBdr>
        </w:div>
        <w:div w:id="1160344985">
          <w:marLeft w:val="0"/>
          <w:marRight w:val="-63"/>
          <w:marTop w:val="188"/>
          <w:marBottom w:val="0"/>
          <w:divBdr>
            <w:top w:val="none" w:sz="0" w:space="0" w:color="auto"/>
            <w:left w:val="none" w:sz="0" w:space="0" w:color="auto"/>
            <w:bottom w:val="none" w:sz="0" w:space="0" w:color="auto"/>
            <w:right w:val="none" w:sz="0" w:space="0" w:color="auto"/>
          </w:divBdr>
          <w:divsChild>
            <w:div w:id="832263639">
              <w:marLeft w:val="0"/>
              <w:marRight w:val="63"/>
              <w:marTop w:val="0"/>
              <w:marBottom w:val="0"/>
              <w:divBdr>
                <w:top w:val="none" w:sz="0" w:space="0" w:color="auto"/>
                <w:left w:val="none" w:sz="0" w:space="0" w:color="auto"/>
                <w:bottom w:val="none" w:sz="0" w:space="0" w:color="auto"/>
                <w:right w:val="none" w:sz="0" w:space="0" w:color="auto"/>
              </w:divBdr>
            </w:div>
          </w:divsChild>
        </w:div>
      </w:divsChild>
    </w:div>
    <w:div w:id="526019505">
      <w:bodyDiv w:val="1"/>
      <w:marLeft w:val="0"/>
      <w:marRight w:val="0"/>
      <w:marTop w:val="0"/>
      <w:marBottom w:val="0"/>
      <w:divBdr>
        <w:top w:val="none" w:sz="0" w:space="0" w:color="auto"/>
        <w:left w:val="none" w:sz="0" w:space="0" w:color="auto"/>
        <w:bottom w:val="none" w:sz="0" w:space="0" w:color="auto"/>
        <w:right w:val="none" w:sz="0" w:space="0" w:color="auto"/>
      </w:divBdr>
      <w:divsChild>
        <w:div w:id="1199195742">
          <w:marLeft w:val="0"/>
          <w:marRight w:val="0"/>
          <w:marTop w:val="0"/>
          <w:marBottom w:val="0"/>
          <w:divBdr>
            <w:top w:val="none" w:sz="0" w:space="0" w:color="auto"/>
            <w:left w:val="none" w:sz="0" w:space="0" w:color="auto"/>
            <w:bottom w:val="none" w:sz="0" w:space="0" w:color="auto"/>
            <w:right w:val="none" w:sz="0" w:space="0" w:color="auto"/>
          </w:divBdr>
          <w:divsChild>
            <w:div w:id="1064060265">
              <w:marLeft w:val="0"/>
              <w:marRight w:val="0"/>
              <w:marTop w:val="0"/>
              <w:marBottom w:val="0"/>
              <w:divBdr>
                <w:top w:val="none" w:sz="0" w:space="0" w:color="auto"/>
                <w:left w:val="none" w:sz="0" w:space="0" w:color="auto"/>
                <w:bottom w:val="none" w:sz="0" w:space="0" w:color="auto"/>
                <w:right w:val="none" w:sz="0" w:space="0" w:color="auto"/>
              </w:divBdr>
            </w:div>
            <w:div w:id="1782651362">
              <w:marLeft w:val="0"/>
              <w:marRight w:val="0"/>
              <w:marTop w:val="0"/>
              <w:marBottom w:val="0"/>
              <w:divBdr>
                <w:top w:val="none" w:sz="0" w:space="0" w:color="auto"/>
                <w:left w:val="none" w:sz="0" w:space="0" w:color="auto"/>
                <w:bottom w:val="none" w:sz="0" w:space="0" w:color="auto"/>
                <w:right w:val="none" w:sz="0" w:space="0" w:color="auto"/>
              </w:divBdr>
            </w:div>
            <w:div w:id="346250512">
              <w:marLeft w:val="0"/>
              <w:marRight w:val="0"/>
              <w:marTop w:val="0"/>
              <w:marBottom w:val="0"/>
              <w:divBdr>
                <w:top w:val="none" w:sz="0" w:space="0" w:color="auto"/>
                <w:left w:val="none" w:sz="0" w:space="0" w:color="auto"/>
                <w:bottom w:val="none" w:sz="0" w:space="0" w:color="auto"/>
                <w:right w:val="none" w:sz="0" w:space="0" w:color="auto"/>
              </w:divBdr>
            </w:div>
            <w:div w:id="1531918166">
              <w:marLeft w:val="0"/>
              <w:marRight w:val="0"/>
              <w:marTop w:val="0"/>
              <w:marBottom w:val="0"/>
              <w:divBdr>
                <w:top w:val="none" w:sz="0" w:space="0" w:color="auto"/>
                <w:left w:val="none" w:sz="0" w:space="0" w:color="auto"/>
                <w:bottom w:val="none" w:sz="0" w:space="0" w:color="auto"/>
                <w:right w:val="none" w:sz="0" w:space="0" w:color="auto"/>
              </w:divBdr>
            </w:div>
            <w:div w:id="1203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7009">
      <w:bodyDiv w:val="1"/>
      <w:marLeft w:val="0"/>
      <w:marRight w:val="0"/>
      <w:marTop w:val="0"/>
      <w:marBottom w:val="0"/>
      <w:divBdr>
        <w:top w:val="none" w:sz="0" w:space="0" w:color="auto"/>
        <w:left w:val="none" w:sz="0" w:space="0" w:color="auto"/>
        <w:bottom w:val="none" w:sz="0" w:space="0" w:color="auto"/>
        <w:right w:val="none" w:sz="0" w:space="0" w:color="auto"/>
      </w:divBdr>
    </w:div>
    <w:div w:id="582448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3701">
          <w:marLeft w:val="0"/>
          <w:marRight w:val="0"/>
          <w:marTop w:val="0"/>
          <w:marBottom w:val="0"/>
          <w:divBdr>
            <w:top w:val="none" w:sz="0" w:space="0" w:color="auto"/>
            <w:left w:val="none" w:sz="0" w:space="0" w:color="auto"/>
            <w:bottom w:val="none" w:sz="0" w:space="0" w:color="auto"/>
            <w:right w:val="none" w:sz="0" w:space="0" w:color="auto"/>
          </w:divBdr>
        </w:div>
        <w:div w:id="221139281">
          <w:marLeft w:val="0"/>
          <w:marRight w:val="0"/>
          <w:marTop w:val="0"/>
          <w:marBottom w:val="0"/>
          <w:divBdr>
            <w:top w:val="none" w:sz="0" w:space="0" w:color="auto"/>
            <w:left w:val="none" w:sz="0" w:space="0" w:color="auto"/>
            <w:bottom w:val="none" w:sz="0" w:space="0" w:color="auto"/>
            <w:right w:val="none" w:sz="0" w:space="0" w:color="auto"/>
          </w:divBdr>
          <w:divsChild>
            <w:div w:id="1850489014">
              <w:marLeft w:val="0"/>
              <w:marRight w:val="0"/>
              <w:marTop w:val="0"/>
              <w:marBottom w:val="200"/>
              <w:divBdr>
                <w:top w:val="none" w:sz="0" w:space="0" w:color="auto"/>
                <w:left w:val="none" w:sz="0" w:space="0" w:color="auto"/>
                <w:bottom w:val="single" w:sz="4" w:space="9" w:color="E5E5E5"/>
                <w:right w:val="none" w:sz="0" w:space="0" w:color="auto"/>
              </w:divBdr>
            </w:div>
            <w:div w:id="2038191624">
              <w:marLeft w:val="0"/>
              <w:marRight w:val="0"/>
              <w:marTop w:val="0"/>
              <w:marBottom w:val="0"/>
              <w:divBdr>
                <w:top w:val="none" w:sz="0" w:space="0" w:color="auto"/>
                <w:left w:val="none" w:sz="0" w:space="0" w:color="auto"/>
                <w:bottom w:val="none" w:sz="0" w:space="0" w:color="auto"/>
                <w:right w:val="none" w:sz="0" w:space="0" w:color="auto"/>
              </w:divBdr>
              <w:divsChild>
                <w:div w:id="1374772077">
                  <w:marLeft w:val="0"/>
                  <w:marRight w:val="0"/>
                  <w:marTop w:val="0"/>
                  <w:marBottom w:val="250"/>
                  <w:divBdr>
                    <w:top w:val="none" w:sz="0" w:space="0" w:color="auto"/>
                    <w:left w:val="none" w:sz="0" w:space="0" w:color="auto"/>
                    <w:bottom w:val="none" w:sz="0" w:space="0" w:color="auto"/>
                    <w:right w:val="none" w:sz="0" w:space="0" w:color="auto"/>
                  </w:divBdr>
                  <w:divsChild>
                    <w:div w:id="7486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913290">
      <w:bodyDiv w:val="1"/>
      <w:marLeft w:val="0"/>
      <w:marRight w:val="0"/>
      <w:marTop w:val="0"/>
      <w:marBottom w:val="0"/>
      <w:divBdr>
        <w:top w:val="none" w:sz="0" w:space="0" w:color="auto"/>
        <w:left w:val="none" w:sz="0" w:space="0" w:color="auto"/>
        <w:bottom w:val="none" w:sz="0" w:space="0" w:color="auto"/>
        <w:right w:val="none" w:sz="0" w:space="0" w:color="auto"/>
      </w:divBdr>
      <w:divsChild>
        <w:div w:id="1340232274">
          <w:marLeft w:val="0"/>
          <w:marRight w:val="0"/>
          <w:marTop w:val="538"/>
          <w:marBottom w:val="0"/>
          <w:divBdr>
            <w:top w:val="none" w:sz="0" w:space="0" w:color="auto"/>
            <w:left w:val="none" w:sz="0" w:space="0" w:color="auto"/>
            <w:bottom w:val="none" w:sz="0" w:space="0" w:color="auto"/>
            <w:right w:val="none" w:sz="0" w:space="0" w:color="auto"/>
          </w:divBdr>
          <w:divsChild>
            <w:div w:id="1840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11359">
      <w:bodyDiv w:val="1"/>
      <w:marLeft w:val="0"/>
      <w:marRight w:val="0"/>
      <w:marTop w:val="0"/>
      <w:marBottom w:val="0"/>
      <w:divBdr>
        <w:top w:val="none" w:sz="0" w:space="0" w:color="auto"/>
        <w:left w:val="none" w:sz="0" w:space="0" w:color="auto"/>
        <w:bottom w:val="none" w:sz="0" w:space="0" w:color="auto"/>
        <w:right w:val="none" w:sz="0" w:space="0" w:color="auto"/>
      </w:divBdr>
      <w:divsChild>
        <w:div w:id="839929217">
          <w:marLeft w:val="0"/>
          <w:marRight w:val="0"/>
          <w:marTop w:val="0"/>
          <w:marBottom w:val="63"/>
          <w:divBdr>
            <w:top w:val="none" w:sz="0" w:space="0" w:color="auto"/>
            <w:left w:val="none" w:sz="0" w:space="0" w:color="auto"/>
            <w:bottom w:val="none" w:sz="0" w:space="0" w:color="auto"/>
            <w:right w:val="none" w:sz="0" w:space="0" w:color="auto"/>
          </w:divBdr>
        </w:div>
        <w:div w:id="2094012732">
          <w:marLeft w:val="0"/>
          <w:marRight w:val="0"/>
          <w:marTop w:val="0"/>
          <w:marBottom w:val="63"/>
          <w:divBdr>
            <w:top w:val="none" w:sz="0" w:space="0" w:color="auto"/>
            <w:left w:val="none" w:sz="0" w:space="0" w:color="auto"/>
            <w:bottom w:val="none" w:sz="0" w:space="0" w:color="auto"/>
            <w:right w:val="none" w:sz="0" w:space="0" w:color="auto"/>
          </w:divBdr>
        </w:div>
        <w:div w:id="1862549313">
          <w:marLeft w:val="0"/>
          <w:marRight w:val="0"/>
          <w:marTop w:val="0"/>
          <w:marBottom w:val="63"/>
          <w:divBdr>
            <w:top w:val="none" w:sz="0" w:space="0" w:color="auto"/>
            <w:left w:val="none" w:sz="0" w:space="0" w:color="auto"/>
            <w:bottom w:val="none" w:sz="0" w:space="0" w:color="auto"/>
            <w:right w:val="none" w:sz="0" w:space="0" w:color="auto"/>
          </w:divBdr>
        </w:div>
        <w:div w:id="860512907">
          <w:marLeft w:val="0"/>
          <w:marRight w:val="0"/>
          <w:marTop w:val="125"/>
          <w:marBottom w:val="125"/>
          <w:divBdr>
            <w:top w:val="none" w:sz="0" w:space="0" w:color="auto"/>
            <w:left w:val="none" w:sz="0" w:space="0" w:color="auto"/>
            <w:bottom w:val="none" w:sz="0" w:space="0" w:color="auto"/>
            <w:right w:val="none" w:sz="0" w:space="0" w:color="auto"/>
          </w:divBdr>
        </w:div>
        <w:div w:id="1985575370">
          <w:marLeft w:val="-250"/>
          <w:marRight w:val="0"/>
          <w:marTop w:val="0"/>
          <w:marBottom w:val="125"/>
          <w:divBdr>
            <w:top w:val="none" w:sz="0" w:space="0" w:color="auto"/>
            <w:left w:val="none" w:sz="0" w:space="0" w:color="auto"/>
            <w:bottom w:val="none" w:sz="0" w:space="0" w:color="auto"/>
            <w:right w:val="none" w:sz="0" w:space="0" w:color="auto"/>
          </w:divBdr>
          <w:divsChild>
            <w:div w:id="1765572162">
              <w:marLeft w:val="0"/>
              <w:marRight w:val="0"/>
              <w:marTop w:val="0"/>
              <w:marBottom w:val="0"/>
              <w:divBdr>
                <w:top w:val="none" w:sz="0" w:space="0" w:color="auto"/>
                <w:left w:val="none" w:sz="0" w:space="0" w:color="auto"/>
                <w:bottom w:val="none" w:sz="0" w:space="0" w:color="auto"/>
                <w:right w:val="none" w:sz="0" w:space="0" w:color="auto"/>
              </w:divBdr>
              <w:divsChild>
                <w:div w:id="59135929">
                  <w:marLeft w:val="0"/>
                  <w:marRight w:val="0"/>
                  <w:marTop w:val="0"/>
                  <w:marBottom w:val="0"/>
                  <w:divBdr>
                    <w:top w:val="none" w:sz="0" w:space="0" w:color="auto"/>
                    <w:left w:val="none" w:sz="0" w:space="0" w:color="auto"/>
                    <w:bottom w:val="none" w:sz="0" w:space="0" w:color="auto"/>
                    <w:right w:val="none" w:sz="0" w:space="0" w:color="auto"/>
                  </w:divBdr>
                  <w:divsChild>
                    <w:div w:id="1253316927">
                      <w:marLeft w:val="0"/>
                      <w:marRight w:val="0"/>
                      <w:marTop w:val="0"/>
                      <w:marBottom w:val="0"/>
                      <w:divBdr>
                        <w:top w:val="none" w:sz="0" w:space="0" w:color="auto"/>
                        <w:left w:val="none" w:sz="0" w:space="0" w:color="auto"/>
                        <w:bottom w:val="none" w:sz="0" w:space="0" w:color="auto"/>
                        <w:right w:val="none" w:sz="0" w:space="0" w:color="auto"/>
                      </w:divBdr>
                      <w:divsChild>
                        <w:div w:id="1538658644">
                          <w:marLeft w:val="-125"/>
                          <w:marRight w:val="0"/>
                          <w:marTop w:val="0"/>
                          <w:marBottom w:val="0"/>
                          <w:divBdr>
                            <w:top w:val="none" w:sz="0" w:space="0" w:color="auto"/>
                            <w:left w:val="none" w:sz="0" w:space="0" w:color="auto"/>
                            <w:bottom w:val="none" w:sz="0" w:space="0" w:color="auto"/>
                            <w:right w:val="none" w:sz="0" w:space="0" w:color="auto"/>
                          </w:divBdr>
                          <w:divsChild>
                            <w:div w:id="337001664">
                              <w:marLeft w:val="0"/>
                              <w:marRight w:val="0"/>
                              <w:marTop w:val="0"/>
                              <w:marBottom w:val="0"/>
                              <w:divBdr>
                                <w:top w:val="none" w:sz="0" w:space="0" w:color="auto"/>
                                <w:left w:val="none" w:sz="0" w:space="0" w:color="auto"/>
                                <w:bottom w:val="none" w:sz="0" w:space="0" w:color="auto"/>
                                <w:right w:val="none" w:sz="0" w:space="0" w:color="auto"/>
                              </w:divBdr>
                            </w:div>
                            <w:div w:id="1539780774">
                              <w:marLeft w:val="0"/>
                              <w:marRight w:val="0"/>
                              <w:marTop w:val="0"/>
                              <w:marBottom w:val="0"/>
                              <w:divBdr>
                                <w:top w:val="none" w:sz="0" w:space="0" w:color="auto"/>
                                <w:left w:val="none" w:sz="0" w:space="0" w:color="auto"/>
                                <w:bottom w:val="none" w:sz="0" w:space="0" w:color="auto"/>
                                <w:right w:val="none" w:sz="0" w:space="0" w:color="auto"/>
                              </w:divBdr>
                              <w:divsChild>
                                <w:div w:id="1995185873">
                                  <w:marLeft w:val="0"/>
                                  <w:marRight w:val="0"/>
                                  <w:marTop w:val="0"/>
                                  <w:marBottom w:val="0"/>
                                  <w:divBdr>
                                    <w:top w:val="none" w:sz="0" w:space="0" w:color="auto"/>
                                    <w:left w:val="none" w:sz="0" w:space="0" w:color="auto"/>
                                    <w:bottom w:val="none" w:sz="0" w:space="0" w:color="auto"/>
                                    <w:right w:val="none" w:sz="0" w:space="0" w:color="auto"/>
                                  </w:divBdr>
                                  <w:divsChild>
                                    <w:div w:id="680156700">
                                      <w:marLeft w:val="0"/>
                                      <w:marRight w:val="0"/>
                                      <w:marTop w:val="0"/>
                                      <w:marBottom w:val="0"/>
                                      <w:divBdr>
                                        <w:top w:val="none" w:sz="0" w:space="0" w:color="auto"/>
                                        <w:left w:val="none" w:sz="0" w:space="0" w:color="auto"/>
                                        <w:bottom w:val="none" w:sz="0" w:space="0" w:color="auto"/>
                                        <w:right w:val="none" w:sz="0" w:space="0" w:color="auto"/>
                                      </w:divBdr>
                                      <w:divsChild>
                                        <w:div w:id="35813422">
                                          <w:marLeft w:val="0"/>
                                          <w:marRight w:val="0"/>
                                          <w:marTop w:val="0"/>
                                          <w:marBottom w:val="0"/>
                                          <w:divBdr>
                                            <w:top w:val="none" w:sz="0" w:space="0" w:color="auto"/>
                                            <w:left w:val="none" w:sz="0" w:space="0" w:color="auto"/>
                                            <w:bottom w:val="none" w:sz="0" w:space="0" w:color="auto"/>
                                            <w:right w:val="none" w:sz="0" w:space="0" w:color="auto"/>
                                          </w:divBdr>
                                          <w:divsChild>
                                            <w:div w:id="1215118093">
                                              <w:marLeft w:val="0"/>
                                              <w:marRight w:val="0"/>
                                              <w:marTop w:val="0"/>
                                              <w:marBottom w:val="0"/>
                                              <w:divBdr>
                                                <w:top w:val="none" w:sz="0" w:space="0" w:color="auto"/>
                                                <w:left w:val="none" w:sz="0" w:space="0" w:color="auto"/>
                                                <w:bottom w:val="none" w:sz="0" w:space="0" w:color="auto"/>
                                                <w:right w:val="none" w:sz="0" w:space="0" w:color="auto"/>
                                              </w:divBdr>
                                              <w:divsChild>
                                                <w:div w:id="6428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529825">
              <w:marLeft w:val="0"/>
              <w:marRight w:val="0"/>
              <w:marTop w:val="0"/>
              <w:marBottom w:val="0"/>
              <w:divBdr>
                <w:top w:val="none" w:sz="0" w:space="0" w:color="auto"/>
                <w:left w:val="none" w:sz="0" w:space="0" w:color="auto"/>
                <w:bottom w:val="none" w:sz="0" w:space="0" w:color="auto"/>
                <w:right w:val="none" w:sz="0" w:space="0" w:color="auto"/>
              </w:divBdr>
              <w:divsChild>
                <w:div w:id="954755320">
                  <w:marLeft w:val="0"/>
                  <w:marRight w:val="0"/>
                  <w:marTop w:val="0"/>
                  <w:marBottom w:val="0"/>
                  <w:divBdr>
                    <w:top w:val="none" w:sz="0" w:space="0" w:color="auto"/>
                    <w:left w:val="none" w:sz="0" w:space="0" w:color="auto"/>
                    <w:bottom w:val="none" w:sz="0" w:space="0" w:color="auto"/>
                    <w:right w:val="none" w:sz="0" w:space="0" w:color="auto"/>
                  </w:divBdr>
                  <w:divsChild>
                    <w:div w:id="1451512516">
                      <w:marLeft w:val="0"/>
                      <w:marRight w:val="0"/>
                      <w:marTop w:val="0"/>
                      <w:marBottom w:val="0"/>
                      <w:divBdr>
                        <w:top w:val="none" w:sz="0" w:space="0" w:color="auto"/>
                        <w:left w:val="none" w:sz="0" w:space="0" w:color="auto"/>
                        <w:bottom w:val="none" w:sz="0" w:space="0" w:color="auto"/>
                        <w:right w:val="none" w:sz="0" w:space="0" w:color="auto"/>
                      </w:divBdr>
                      <w:divsChild>
                        <w:div w:id="2020810706">
                          <w:marLeft w:val="0"/>
                          <w:marRight w:val="0"/>
                          <w:marTop w:val="0"/>
                          <w:marBottom w:val="0"/>
                          <w:divBdr>
                            <w:top w:val="none" w:sz="0" w:space="0" w:color="auto"/>
                            <w:left w:val="none" w:sz="0" w:space="0" w:color="auto"/>
                            <w:bottom w:val="none" w:sz="0" w:space="0" w:color="auto"/>
                            <w:right w:val="none" w:sz="0" w:space="0" w:color="auto"/>
                          </w:divBdr>
                          <w:divsChild>
                            <w:div w:id="2062438869">
                              <w:marLeft w:val="-125"/>
                              <w:marRight w:val="0"/>
                              <w:marTop w:val="0"/>
                              <w:marBottom w:val="0"/>
                              <w:divBdr>
                                <w:top w:val="none" w:sz="0" w:space="0" w:color="auto"/>
                                <w:left w:val="none" w:sz="0" w:space="0" w:color="auto"/>
                                <w:bottom w:val="none" w:sz="0" w:space="0" w:color="auto"/>
                                <w:right w:val="none" w:sz="0" w:space="0" w:color="auto"/>
                              </w:divBdr>
                              <w:divsChild>
                                <w:div w:id="1286618029">
                                  <w:marLeft w:val="0"/>
                                  <w:marRight w:val="0"/>
                                  <w:marTop w:val="0"/>
                                  <w:marBottom w:val="0"/>
                                  <w:divBdr>
                                    <w:top w:val="none" w:sz="0" w:space="0" w:color="auto"/>
                                    <w:left w:val="none" w:sz="0" w:space="0" w:color="auto"/>
                                    <w:bottom w:val="none" w:sz="0" w:space="0" w:color="auto"/>
                                    <w:right w:val="none" w:sz="0" w:space="0" w:color="auto"/>
                                  </w:divBdr>
                                </w:div>
                                <w:div w:id="1647128189">
                                  <w:marLeft w:val="0"/>
                                  <w:marRight w:val="0"/>
                                  <w:marTop w:val="0"/>
                                  <w:marBottom w:val="0"/>
                                  <w:divBdr>
                                    <w:top w:val="none" w:sz="0" w:space="0" w:color="auto"/>
                                    <w:left w:val="none" w:sz="0" w:space="0" w:color="auto"/>
                                    <w:bottom w:val="none" w:sz="0" w:space="0" w:color="auto"/>
                                    <w:right w:val="none" w:sz="0" w:space="0" w:color="auto"/>
                                  </w:divBdr>
                                  <w:divsChild>
                                    <w:div w:id="458650995">
                                      <w:marLeft w:val="0"/>
                                      <w:marRight w:val="0"/>
                                      <w:marTop w:val="0"/>
                                      <w:marBottom w:val="0"/>
                                      <w:divBdr>
                                        <w:top w:val="none" w:sz="0" w:space="0" w:color="auto"/>
                                        <w:left w:val="none" w:sz="0" w:space="0" w:color="auto"/>
                                        <w:bottom w:val="none" w:sz="0" w:space="0" w:color="auto"/>
                                        <w:right w:val="none" w:sz="0" w:space="0" w:color="auto"/>
                                      </w:divBdr>
                                      <w:divsChild>
                                        <w:div w:id="2026133711">
                                          <w:marLeft w:val="0"/>
                                          <w:marRight w:val="0"/>
                                          <w:marTop w:val="0"/>
                                          <w:marBottom w:val="0"/>
                                          <w:divBdr>
                                            <w:top w:val="none" w:sz="0" w:space="0" w:color="auto"/>
                                            <w:left w:val="none" w:sz="0" w:space="0" w:color="auto"/>
                                            <w:bottom w:val="none" w:sz="0" w:space="0" w:color="auto"/>
                                            <w:right w:val="none" w:sz="0" w:space="0" w:color="auto"/>
                                          </w:divBdr>
                                          <w:divsChild>
                                            <w:div w:id="275141818">
                                              <w:marLeft w:val="0"/>
                                              <w:marRight w:val="0"/>
                                              <w:marTop w:val="0"/>
                                              <w:marBottom w:val="0"/>
                                              <w:divBdr>
                                                <w:top w:val="none" w:sz="0" w:space="0" w:color="auto"/>
                                                <w:left w:val="none" w:sz="0" w:space="0" w:color="auto"/>
                                                <w:bottom w:val="none" w:sz="0" w:space="0" w:color="auto"/>
                                                <w:right w:val="none" w:sz="0" w:space="0" w:color="auto"/>
                                              </w:divBdr>
                                              <w:divsChild>
                                                <w:div w:id="1338077129">
                                                  <w:marLeft w:val="0"/>
                                                  <w:marRight w:val="0"/>
                                                  <w:marTop w:val="0"/>
                                                  <w:marBottom w:val="0"/>
                                                  <w:divBdr>
                                                    <w:top w:val="none" w:sz="0" w:space="0" w:color="auto"/>
                                                    <w:left w:val="none" w:sz="0" w:space="0" w:color="auto"/>
                                                    <w:bottom w:val="none" w:sz="0" w:space="0" w:color="auto"/>
                                                    <w:right w:val="none" w:sz="0" w:space="0" w:color="auto"/>
                                                  </w:divBdr>
                                                  <w:divsChild>
                                                    <w:div w:id="20177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23424">
              <w:marLeft w:val="0"/>
              <w:marRight w:val="0"/>
              <w:marTop w:val="0"/>
              <w:marBottom w:val="0"/>
              <w:divBdr>
                <w:top w:val="none" w:sz="0" w:space="0" w:color="auto"/>
                <w:left w:val="none" w:sz="0" w:space="0" w:color="auto"/>
                <w:bottom w:val="none" w:sz="0" w:space="0" w:color="auto"/>
                <w:right w:val="none" w:sz="0" w:space="0" w:color="auto"/>
              </w:divBdr>
              <w:divsChild>
                <w:div w:id="1788036384">
                  <w:marLeft w:val="0"/>
                  <w:marRight w:val="0"/>
                  <w:marTop w:val="0"/>
                  <w:marBottom w:val="0"/>
                  <w:divBdr>
                    <w:top w:val="none" w:sz="0" w:space="0" w:color="auto"/>
                    <w:left w:val="none" w:sz="0" w:space="0" w:color="auto"/>
                    <w:bottom w:val="none" w:sz="0" w:space="0" w:color="auto"/>
                    <w:right w:val="none" w:sz="0" w:space="0" w:color="auto"/>
                  </w:divBdr>
                  <w:divsChild>
                    <w:div w:id="1987051823">
                      <w:marLeft w:val="0"/>
                      <w:marRight w:val="0"/>
                      <w:marTop w:val="0"/>
                      <w:marBottom w:val="0"/>
                      <w:divBdr>
                        <w:top w:val="none" w:sz="0" w:space="0" w:color="auto"/>
                        <w:left w:val="none" w:sz="0" w:space="0" w:color="auto"/>
                        <w:bottom w:val="none" w:sz="0" w:space="0" w:color="auto"/>
                        <w:right w:val="none" w:sz="0" w:space="0" w:color="auto"/>
                      </w:divBdr>
                      <w:divsChild>
                        <w:div w:id="1339966238">
                          <w:marLeft w:val="-125"/>
                          <w:marRight w:val="0"/>
                          <w:marTop w:val="0"/>
                          <w:marBottom w:val="0"/>
                          <w:divBdr>
                            <w:top w:val="none" w:sz="0" w:space="0" w:color="auto"/>
                            <w:left w:val="none" w:sz="0" w:space="0" w:color="auto"/>
                            <w:bottom w:val="none" w:sz="0" w:space="0" w:color="auto"/>
                            <w:right w:val="none" w:sz="0" w:space="0" w:color="auto"/>
                          </w:divBdr>
                          <w:divsChild>
                            <w:div w:id="180824992">
                              <w:marLeft w:val="0"/>
                              <w:marRight w:val="0"/>
                              <w:marTop w:val="0"/>
                              <w:marBottom w:val="0"/>
                              <w:divBdr>
                                <w:top w:val="none" w:sz="0" w:space="0" w:color="auto"/>
                                <w:left w:val="none" w:sz="0" w:space="0" w:color="auto"/>
                                <w:bottom w:val="none" w:sz="0" w:space="0" w:color="auto"/>
                                <w:right w:val="none" w:sz="0" w:space="0" w:color="auto"/>
                              </w:divBdr>
                            </w:div>
                            <w:div w:id="903956337">
                              <w:marLeft w:val="0"/>
                              <w:marRight w:val="0"/>
                              <w:marTop w:val="0"/>
                              <w:marBottom w:val="0"/>
                              <w:divBdr>
                                <w:top w:val="none" w:sz="0" w:space="0" w:color="auto"/>
                                <w:left w:val="none" w:sz="0" w:space="0" w:color="auto"/>
                                <w:bottom w:val="none" w:sz="0" w:space="0" w:color="auto"/>
                                <w:right w:val="none" w:sz="0" w:space="0" w:color="auto"/>
                              </w:divBdr>
                              <w:divsChild>
                                <w:div w:id="100496156">
                                  <w:marLeft w:val="0"/>
                                  <w:marRight w:val="0"/>
                                  <w:marTop w:val="0"/>
                                  <w:marBottom w:val="0"/>
                                  <w:divBdr>
                                    <w:top w:val="none" w:sz="0" w:space="0" w:color="auto"/>
                                    <w:left w:val="none" w:sz="0" w:space="0" w:color="auto"/>
                                    <w:bottom w:val="none" w:sz="0" w:space="0" w:color="auto"/>
                                    <w:right w:val="none" w:sz="0" w:space="0" w:color="auto"/>
                                  </w:divBdr>
                                  <w:divsChild>
                                    <w:div w:id="963655864">
                                      <w:marLeft w:val="0"/>
                                      <w:marRight w:val="0"/>
                                      <w:marTop w:val="0"/>
                                      <w:marBottom w:val="0"/>
                                      <w:divBdr>
                                        <w:top w:val="none" w:sz="0" w:space="0" w:color="auto"/>
                                        <w:left w:val="none" w:sz="0" w:space="0" w:color="auto"/>
                                        <w:bottom w:val="none" w:sz="0" w:space="0" w:color="auto"/>
                                        <w:right w:val="none" w:sz="0" w:space="0" w:color="auto"/>
                                      </w:divBdr>
                                      <w:divsChild>
                                        <w:div w:id="320276525">
                                          <w:marLeft w:val="0"/>
                                          <w:marRight w:val="0"/>
                                          <w:marTop w:val="0"/>
                                          <w:marBottom w:val="0"/>
                                          <w:divBdr>
                                            <w:top w:val="none" w:sz="0" w:space="0" w:color="auto"/>
                                            <w:left w:val="none" w:sz="0" w:space="0" w:color="auto"/>
                                            <w:bottom w:val="none" w:sz="0" w:space="0" w:color="auto"/>
                                            <w:right w:val="none" w:sz="0" w:space="0" w:color="auto"/>
                                          </w:divBdr>
                                          <w:divsChild>
                                            <w:div w:id="886382675">
                                              <w:marLeft w:val="0"/>
                                              <w:marRight w:val="0"/>
                                              <w:marTop w:val="0"/>
                                              <w:marBottom w:val="0"/>
                                              <w:divBdr>
                                                <w:top w:val="none" w:sz="0" w:space="0" w:color="auto"/>
                                                <w:left w:val="none" w:sz="0" w:space="0" w:color="auto"/>
                                                <w:bottom w:val="none" w:sz="0" w:space="0" w:color="auto"/>
                                                <w:right w:val="none" w:sz="0" w:space="0" w:color="auto"/>
                                              </w:divBdr>
                                              <w:divsChild>
                                                <w:div w:id="9418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487905">
              <w:marLeft w:val="0"/>
              <w:marRight w:val="0"/>
              <w:marTop w:val="0"/>
              <w:marBottom w:val="0"/>
              <w:divBdr>
                <w:top w:val="none" w:sz="0" w:space="0" w:color="auto"/>
                <w:left w:val="none" w:sz="0" w:space="0" w:color="auto"/>
                <w:bottom w:val="none" w:sz="0" w:space="0" w:color="auto"/>
                <w:right w:val="none" w:sz="0" w:space="0" w:color="auto"/>
              </w:divBdr>
              <w:divsChild>
                <w:div w:id="1896815710">
                  <w:marLeft w:val="0"/>
                  <w:marRight w:val="0"/>
                  <w:marTop w:val="0"/>
                  <w:marBottom w:val="0"/>
                  <w:divBdr>
                    <w:top w:val="none" w:sz="0" w:space="0" w:color="auto"/>
                    <w:left w:val="none" w:sz="0" w:space="0" w:color="auto"/>
                    <w:bottom w:val="none" w:sz="0" w:space="0" w:color="auto"/>
                    <w:right w:val="none" w:sz="0" w:space="0" w:color="auto"/>
                  </w:divBdr>
                  <w:divsChild>
                    <w:div w:id="1051735547">
                      <w:marLeft w:val="0"/>
                      <w:marRight w:val="0"/>
                      <w:marTop w:val="0"/>
                      <w:marBottom w:val="0"/>
                      <w:divBdr>
                        <w:top w:val="none" w:sz="0" w:space="0" w:color="auto"/>
                        <w:left w:val="none" w:sz="0" w:space="0" w:color="auto"/>
                        <w:bottom w:val="none" w:sz="0" w:space="0" w:color="auto"/>
                        <w:right w:val="none" w:sz="0" w:space="0" w:color="auto"/>
                      </w:divBdr>
                      <w:divsChild>
                        <w:div w:id="1223062461">
                          <w:marLeft w:val="0"/>
                          <w:marRight w:val="0"/>
                          <w:marTop w:val="0"/>
                          <w:marBottom w:val="0"/>
                          <w:divBdr>
                            <w:top w:val="none" w:sz="0" w:space="0" w:color="auto"/>
                            <w:left w:val="none" w:sz="0" w:space="0" w:color="auto"/>
                            <w:bottom w:val="none" w:sz="0" w:space="0" w:color="auto"/>
                            <w:right w:val="none" w:sz="0" w:space="0" w:color="auto"/>
                          </w:divBdr>
                          <w:divsChild>
                            <w:div w:id="1793286656">
                              <w:marLeft w:val="-125"/>
                              <w:marRight w:val="0"/>
                              <w:marTop w:val="0"/>
                              <w:marBottom w:val="0"/>
                              <w:divBdr>
                                <w:top w:val="none" w:sz="0" w:space="0" w:color="auto"/>
                                <w:left w:val="none" w:sz="0" w:space="0" w:color="auto"/>
                                <w:bottom w:val="none" w:sz="0" w:space="0" w:color="auto"/>
                                <w:right w:val="none" w:sz="0" w:space="0" w:color="auto"/>
                              </w:divBdr>
                              <w:divsChild>
                                <w:div w:id="876553172">
                                  <w:marLeft w:val="0"/>
                                  <w:marRight w:val="0"/>
                                  <w:marTop w:val="0"/>
                                  <w:marBottom w:val="0"/>
                                  <w:divBdr>
                                    <w:top w:val="none" w:sz="0" w:space="0" w:color="auto"/>
                                    <w:left w:val="none" w:sz="0" w:space="0" w:color="auto"/>
                                    <w:bottom w:val="none" w:sz="0" w:space="0" w:color="auto"/>
                                    <w:right w:val="none" w:sz="0" w:space="0" w:color="auto"/>
                                  </w:divBdr>
                                </w:div>
                                <w:div w:id="431974313">
                                  <w:marLeft w:val="0"/>
                                  <w:marRight w:val="0"/>
                                  <w:marTop w:val="0"/>
                                  <w:marBottom w:val="0"/>
                                  <w:divBdr>
                                    <w:top w:val="none" w:sz="0" w:space="0" w:color="auto"/>
                                    <w:left w:val="none" w:sz="0" w:space="0" w:color="auto"/>
                                    <w:bottom w:val="none" w:sz="0" w:space="0" w:color="auto"/>
                                    <w:right w:val="none" w:sz="0" w:space="0" w:color="auto"/>
                                  </w:divBdr>
                                  <w:divsChild>
                                    <w:div w:id="163522150">
                                      <w:marLeft w:val="0"/>
                                      <w:marRight w:val="0"/>
                                      <w:marTop w:val="0"/>
                                      <w:marBottom w:val="0"/>
                                      <w:divBdr>
                                        <w:top w:val="none" w:sz="0" w:space="0" w:color="auto"/>
                                        <w:left w:val="none" w:sz="0" w:space="0" w:color="auto"/>
                                        <w:bottom w:val="none" w:sz="0" w:space="0" w:color="auto"/>
                                        <w:right w:val="none" w:sz="0" w:space="0" w:color="auto"/>
                                      </w:divBdr>
                                      <w:divsChild>
                                        <w:div w:id="975063342">
                                          <w:marLeft w:val="0"/>
                                          <w:marRight w:val="0"/>
                                          <w:marTop w:val="0"/>
                                          <w:marBottom w:val="0"/>
                                          <w:divBdr>
                                            <w:top w:val="none" w:sz="0" w:space="0" w:color="auto"/>
                                            <w:left w:val="none" w:sz="0" w:space="0" w:color="auto"/>
                                            <w:bottom w:val="none" w:sz="0" w:space="0" w:color="auto"/>
                                            <w:right w:val="none" w:sz="0" w:space="0" w:color="auto"/>
                                          </w:divBdr>
                                          <w:divsChild>
                                            <w:div w:id="1426227080">
                                              <w:marLeft w:val="0"/>
                                              <w:marRight w:val="0"/>
                                              <w:marTop w:val="0"/>
                                              <w:marBottom w:val="0"/>
                                              <w:divBdr>
                                                <w:top w:val="none" w:sz="0" w:space="0" w:color="auto"/>
                                                <w:left w:val="none" w:sz="0" w:space="0" w:color="auto"/>
                                                <w:bottom w:val="none" w:sz="0" w:space="0" w:color="auto"/>
                                                <w:right w:val="none" w:sz="0" w:space="0" w:color="auto"/>
                                              </w:divBdr>
                                              <w:divsChild>
                                                <w:div w:id="1682774046">
                                                  <w:marLeft w:val="0"/>
                                                  <w:marRight w:val="0"/>
                                                  <w:marTop w:val="0"/>
                                                  <w:marBottom w:val="0"/>
                                                  <w:divBdr>
                                                    <w:top w:val="none" w:sz="0" w:space="0" w:color="auto"/>
                                                    <w:left w:val="none" w:sz="0" w:space="0" w:color="auto"/>
                                                    <w:bottom w:val="none" w:sz="0" w:space="0" w:color="auto"/>
                                                    <w:right w:val="none" w:sz="0" w:space="0" w:color="auto"/>
                                                  </w:divBdr>
                                                  <w:divsChild>
                                                    <w:div w:id="39308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8511425">
              <w:marLeft w:val="0"/>
              <w:marRight w:val="0"/>
              <w:marTop w:val="0"/>
              <w:marBottom w:val="0"/>
              <w:divBdr>
                <w:top w:val="none" w:sz="0" w:space="0" w:color="auto"/>
                <w:left w:val="none" w:sz="0" w:space="0" w:color="auto"/>
                <w:bottom w:val="none" w:sz="0" w:space="0" w:color="auto"/>
                <w:right w:val="none" w:sz="0" w:space="0" w:color="auto"/>
              </w:divBdr>
              <w:divsChild>
                <w:div w:id="473838285">
                  <w:marLeft w:val="0"/>
                  <w:marRight w:val="0"/>
                  <w:marTop w:val="0"/>
                  <w:marBottom w:val="0"/>
                  <w:divBdr>
                    <w:top w:val="none" w:sz="0" w:space="0" w:color="auto"/>
                    <w:left w:val="none" w:sz="0" w:space="0" w:color="auto"/>
                    <w:bottom w:val="none" w:sz="0" w:space="0" w:color="auto"/>
                    <w:right w:val="none" w:sz="0" w:space="0" w:color="auto"/>
                  </w:divBdr>
                  <w:divsChild>
                    <w:div w:id="1417434696">
                      <w:marLeft w:val="0"/>
                      <w:marRight w:val="0"/>
                      <w:marTop w:val="0"/>
                      <w:marBottom w:val="0"/>
                      <w:divBdr>
                        <w:top w:val="none" w:sz="0" w:space="0" w:color="auto"/>
                        <w:left w:val="none" w:sz="0" w:space="0" w:color="auto"/>
                        <w:bottom w:val="none" w:sz="0" w:space="0" w:color="auto"/>
                        <w:right w:val="none" w:sz="0" w:space="0" w:color="auto"/>
                      </w:divBdr>
                      <w:divsChild>
                        <w:div w:id="1867255034">
                          <w:marLeft w:val="-125"/>
                          <w:marRight w:val="0"/>
                          <w:marTop w:val="0"/>
                          <w:marBottom w:val="0"/>
                          <w:divBdr>
                            <w:top w:val="none" w:sz="0" w:space="0" w:color="auto"/>
                            <w:left w:val="none" w:sz="0" w:space="0" w:color="auto"/>
                            <w:bottom w:val="none" w:sz="0" w:space="0" w:color="auto"/>
                            <w:right w:val="none" w:sz="0" w:space="0" w:color="auto"/>
                          </w:divBdr>
                          <w:divsChild>
                            <w:div w:id="391277419">
                              <w:marLeft w:val="0"/>
                              <w:marRight w:val="0"/>
                              <w:marTop w:val="0"/>
                              <w:marBottom w:val="0"/>
                              <w:divBdr>
                                <w:top w:val="none" w:sz="0" w:space="0" w:color="auto"/>
                                <w:left w:val="none" w:sz="0" w:space="0" w:color="auto"/>
                                <w:bottom w:val="none" w:sz="0" w:space="0" w:color="auto"/>
                                <w:right w:val="none" w:sz="0" w:space="0" w:color="auto"/>
                              </w:divBdr>
                            </w:div>
                            <w:div w:id="406924841">
                              <w:marLeft w:val="0"/>
                              <w:marRight w:val="0"/>
                              <w:marTop w:val="0"/>
                              <w:marBottom w:val="0"/>
                              <w:divBdr>
                                <w:top w:val="none" w:sz="0" w:space="0" w:color="auto"/>
                                <w:left w:val="none" w:sz="0" w:space="0" w:color="auto"/>
                                <w:bottom w:val="none" w:sz="0" w:space="0" w:color="auto"/>
                                <w:right w:val="none" w:sz="0" w:space="0" w:color="auto"/>
                              </w:divBdr>
                              <w:divsChild>
                                <w:div w:id="1082723720">
                                  <w:marLeft w:val="0"/>
                                  <w:marRight w:val="0"/>
                                  <w:marTop w:val="0"/>
                                  <w:marBottom w:val="0"/>
                                  <w:divBdr>
                                    <w:top w:val="none" w:sz="0" w:space="0" w:color="auto"/>
                                    <w:left w:val="none" w:sz="0" w:space="0" w:color="auto"/>
                                    <w:bottom w:val="none" w:sz="0" w:space="0" w:color="auto"/>
                                    <w:right w:val="none" w:sz="0" w:space="0" w:color="auto"/>
                                  </w:divBdr>
                                  <w:divsChild>
                                    <w:div w:id="748238680">
                                      <w:marLeft w:val="0"/>
                                      <w:marRight w:val="0"/>
                                      <w:marTop w:val="0"/>
                                      <w:marBottom w:val="0"/>
                                      <w:divBdr>
                                        <w:top w:val="none" w:sz="0" w:space="0" w:color="auto"/>
                                        <w:left w:val="none" w:sz="0" w:space="0" w:color="auto"/>
                                        <w:bottom w:val="none" w:sz="0" w:space="0" w:color="auto"/>
                                        <w:right w:val="none" w:sz="0" w:space="0" w:color="auto"/>
                                      </w:divBdr>
                                      <w:divsChild>
                                        <w:div w:id="2108504022">
                                          <w:marLeft w:val="0"/>
                                          <w:marRight w:val="0"/>
                                          <w:marTop w:val="0"/>
                                          <w:marBottom w:val="0"/>
                                          <w:divBdr>
                                            <w:top w:val="none" w:sz="0" w:space="0" w:color="auto"/>
                                            <w:left w:val="none" w:sz="0" w:space="0" w:color="auto"/>
                                            <w:bottom w:val="none" w:sz="0" w:space="0" w:color="auto"/>
                                            <w:right w:val="none" w:sz="0" w:space="0" w:color="auto"/>
                                          </w:divBdr>
                                          <w:divsChild>
                                            <w:div w:id="1755584860">
                                              <w:marLeft w:val="0"/>
                                              <w:marRight w:val="0"/>
                                              <w:marTop w:val="0"/>
                                              <w:marBottom w:val="0"/>
                                              <w:divBdr>
                                                <w:top w:val="none" w:sz="0" w:space="0" w:color="auto"/>
                                                <w:left w:val="none" w:sz="0" w:space="0" w:color="auto"/>
                                                <w:bottom w:val="none" w:sz="0" w:space="0" w:color="auto"/>
                                                <w:right w:val="none" w:sz="0" w:space="0" w:color="auto"/>
                                              </w:divBdr>
                                              <w:divsChild>
                                                <w:div w:id="4442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850611">
      <w:bodyDiv w:val="1"/>
      <w:marLeft w:val="0"/>
      <w:marRight w:val="0"/>
      <w:marTop w:val="0"/>
      <w:marBottom w:val="0"/>
      <w:divBdr>
        <w:top w:val="none" w:sz="0" w:space="0" w:color="auto"/>
        <w:left w:val="none" w:sz="0" w:space="0" w:color="auto"/>
        <w:bottom w:val="none" w:sz="0" w:space="0" w:color="auto"/>
        <w:right w:val="none" w:sz="0" w:space="0" w:color="auto"/>
      </w:divBdr>
      <w:divsChild>
        <w:div w:id="445542536">
          <w:marLeft w:val="0"/>
          <w:marRight w:val="0"/>
          <w:marTop w:val="538"/>
          <w:marBottom w:val="0"/>
          <w:divBdr>
            <w:top w:val="none" w:sz="0" w:space="0" w:color="auto"/>
            <w:left w:val="none" w:sz="0" w:space="0" w:color="auto"/>
            <w:bottom w:val="none" w:sz="0" w:space="0" w:color="auto"/>
            <w:right w:val="none" w:sz="0" w:space="0" w:color="auto"/>
          </w:divBdr>
          <w:divsChild>
            <w:div w:id="10338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0053">
      <w:bodyDiv w:val="1"/>
      <w:marLeft w:val="0"/>
      <w:marRight w:val="0"/>
      <w:marTop w:val="0"/>
      <w:marBottom w:val="0"/>
      <w:divBdr>
        <w:top w:val="none" w:sz="0" w:space="0" w:color="auto"/>
        <w:left w:val="none" w:sz="0" w:space="0" w:color="auto"/>
        <w:bottom w:val="none" w:sz="0" w:space="0" w:color="auto"/>
        <w:right w:val="none" w:sz="0" w:space="0" w:color="auto"/>
      </w:divBdr>
      <w:divsChild>
        <w:div w:id="1185092127">
          <w:marLeft w:val="0"/>
          <w:marRight w:val="0"/>
          <w:marTop w:val="538"/>
          <w:marBottom w:val="0"/>
          <w:divBdr>
            <w:top w:val="none" w:sz="0" w:space="0" w:color="auto"/>
            <w:left w:val="none" w:sz="0" w:space="0" w:color="auto"/>
            <w:bottom w:val="none" w:sz="0" w:space="0" w:color="auto"/>
            <w:right w:val="none" w:sz="0" w:space="0" w:color="auto"/>
          </w:divBdr>
          <w:divsChild>
            <w:div w:id="5746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07513">
      <w:bodyDiv w:val="1"/>
      <w:marLeft w:val="0"/>
      <w:marRight w:val="0"/>
      <w:marTop w:val="0"/>
      <w:marBottom w:val="0"/>
      <w:divBdr>
        <w:top w:val="none" w:sz="0" w:space="0" w:color="auto"/>
        <w:left w:val="none" w:sz="0" w:space="0" w:color="auto"/>
        <w:bottom w:val="none" w:sz="0" w:space="0" w:color="auto"/>
        <w:right w:val="none" w:sz="0" w:space="0" w:color="auto"/>
      </w:divBdr>
      <w:divsChild>
        <w:div w:id="706414420">
          <w:marLeft w:val="0"/>
          <w:marRight w:val="0"/>
          <w:marTop w:val="0"/>
          <w:marBottom w:val="125"/>
          <w:divBdr>
            <w:top w:val="none" w:sz="0" w:space="0" w:color="auto"/>
            <w:left w:val="none" w:sz="0" w:space="0" w:color="auto"/>
            <w:bottom w:val="none" w:sz="0" w:space="0" w:color="auto"/>
            <w:right w:val="none" w:sz="0" w:space="0" w:color="auto"/>
          </w:divBdr>
        </w:div>
        <w:div w:id="208492087">
          <w:marLeft w:val="0"/>
          <w:marRight w:val="-63"/>
          <w:marTop w:val="188"/>
          <w:marBottom w:val="0"/>
          <w:divBdr>
            <w:top w:val="none" w:sz="0" w:space="0" w:color="auto"/>
            <w:left w:val="none" w:sz="0" w:space="0" w:color="auto"/>
            <w:bottom w:val="none" w:sz="0" w:space="0" w:color="auto"/>
            <w:right w:val="none" w:sz="0" w:space="0" w:color="auto"/>
          </w:divBdr>
          <w:divsChild>
            <w:div w:id="71840598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 w:id="877813555">
      <w:bodyDiv w:val="1"/>
      <w:marLeft w:val="0"/>
      <w:marRight w:val="0"/>
      <w:marTop w:val="0"/>
      <w:marBottom w:val="0"/>
      <w:divBdr>
        <w:top w:val="none" w:sz="0" w:space="0" w:color="auto"/>
        <w:left w:val="none" w:sz="0" w:space="0" w:color="auto"/>
        <w:bottom w:val="none" w:sz="0" w:space="0" w:color="auto"/>
        <w:right w:val="none" w:sz="0" w:space="0" w:color="auto"/>
      </w:divBdr>
      <w:divsChild>
        <w:div w:id="503126669">
          <w:marLeft w:val="0"/>
          <w:marRight w:val="0"/>
          <w:marTop w:val="0"/>
          <w:marBottom w:val="0"/>
          <w:divBdr>
            <w:top w:val="none" w:sz="0" w:space="0" w:color="auto"/>
            <w:left w:val="none" w:sz="0" w:space="0" w:color="auto"/>
            <w:bottom w:val="none" w:sz="0" w:space="0" w:color="auto"/>
            <w:right w:val="none" w:sz="0" w:space="0" w:color="auto"/>
          </w:divBdr>
          <w:divsChild>
            <w:div w:id="1874150929">
              <w:marLeft w:val="0"/>
              <w:marRight w:val="0"/>
              <w:marTop w:val="0"/>
              <w:marBottom w:val="0"/>
              <w:divBdr>
                <w:top w:val="none" w:sz="0" w:space="0" w:color="auto"/>
                <w:left w:val="none" w:sz="0" w:space="0" w:color="auto"/>
                <w:bottom w:val="none" w:sz="0" w:space="0" w:color="auto"/>
                <w:right w:val="none" w:sz="0" w:space="0" w:color="auto"/>
              </w:divBdr>
            </w:div>
            <w:div w:id="631448578">
              <w:marLeft w:val="0"/>
              <w:marRight w:val="0"/>
              <w:marTop w:val="0"/>
              <w:marBottom w:val="0"/>
              <w:divBdr>
                <w:top w:val="none" w:sz="0" w:space="0" w:color="auto"/>
                <w:left w:val="none" w:sz="0" w:space="0" w:color="auto"/>
                <w:bottom w:val="none" w:sz="0" w:space="0" w:color="auto"/>
                <w:right w:val="none" w:sz="0" w:space="0" w:color="auto"/>
              </w:divBdr>
            </w:div>
            <w:div w:id="2098135160">
              <w:marLeft w:val="0"/>
              <w:marRight w:val="0"/>
              <w:marTop w:val="0"/>
              <w:marBottom w:val="0"/>
              <w:divBdr>
                <w:top w:val="none" w:sz="0" w:space="0" w:color="auto"/>
                <w:left w:val="none" w:sz="0" w:space="0" w:color="auto"/>
                <w:bottom w:val="none" w:sz="0" w:space="0" w:color="auto"/>
                <w:right w:val="none" w:sz="0" w:space="0" w:color="auto"/>
              </w:divBdr>
            </w:div>
            <w:div w:id="214777040">
              <w:marLeft w:val="0"/>
              <w:marRight w:val="0"/>
              <w:marTop w:val="0"/>
              <w:marBottom w:val="0"/>
              <w:divBdr>
                <w:top w:val="none" w:sz="0" w:space="0" w:color="auto"/>
                <w:left w:val="none" w:sz="0" w:space="0" w:color="auto"/>
                <w:bottom w:val="none" w:sz="0" w:space="0" w:color="auto"/>
                <w:right w:val="none" w:sz="0" w:space="0" w:color="auto"/>
              </w:divBdr>
            </w:div>
            <w:div w:id="3271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0162">
      <w:bodyDiv w:val="1"/>
      <w:marLeft w:val="0"/>
      <w:marRight w:val="0"/>
      <w:marTop w:val="0"/>
      <w:marBottom w:val="0"/>
      <w:divBdr>
        <w:top w:val="none" w:sz="0" w:space="0" w:color="auto"/>
        <w:left w:val="none" w:sz="0" w:space="0" w:color="auto"/>
        <w:bottom w:val="none" w:sz="0" w:space="0" w:color="auto"/>
        <w:right w:val="none" w:sz="0" w:space="0" w:color="auto"/>
      </w:divBdr>
      <w:divsChild>
        <w:div w:id="1577668024">
          <w:marLeft w:val="0"/>
          <w:marRight w:val="0"/>
          <w:marTop w:val="0"/>
          <w:marBottom w:val="0"/>
          <w:divBdr>
            <w:top w:val="none" w:sz="0" w:space="0" w:color="auto"/>
            <w:left w:val="none" w:sz="0" w:space="0" w:color="auto"/>
            <w:bottom w:val="none" w:sz="0" w:space="0" w:color="auto"/>
            <w:right w:val="none" w:sz="0" w:space="0" w:color="auto"/>
          </w:divBdr>
          <w:divsChild>
            <w:div w:id="1626623637">
              <w:marLeft w:val="0"/>
              <w:marRight w:val="0"/>
              <w:marTop w:val="0"/>
              <w:marBottom w:val="0"/>
              <w:divBdr>
                <w:top w:val="none" w:sz="0" w:space="0" w:color="auto"/>
                <w:left w:val="none" w:sz="0" w:space="0" w:color="auto"/>
                <w:bottom w:val="none" w:sz="0" w:space="0" w:color="auto"/>
                <w:right w:val="none" w:sz="0" w:space="0" w:color="auto"/>
              </w:divBdr>
            </w:div>
            <w:div w:id="12891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31049">
      <w:bodyDiv w:val="1"/>
      <w:marLeft w:val="0"/>
      <w:marRight w:val="0"/>
      <w:marTop w:val="0"/>
      <w:marBottom w:val="0"/>
      <w:divBdr>
        <w:top w:val="none" w:sz="0" w:space="0" w:color="auto"/>
        <w:left w:val="none" w:sz="0" w:space="0" w:color="auto"/>
        <w:bottom w:val="none" w:sz="0" w:space="0" w:color="auto"/>
        <w:right w:val="none" w:sz="0" w:space="0" w:color="auto"/>
      </w:divBdr>
      <w:divsChild>
        <w:div w:id="630984682">
          <w:marLeft w:val="0"/>
          <w:marRight w:val="0"/>
          <w:marTop w:val="0"/>
          <w:marBottom w:val="0"/>
          <w:divBdr>
            <w:top w:val="none" w:sz="0" w:space="0" w:color="auto"/>
            <w:left w:val="none" w:sz="0" w:space="0" w:color="auto"/>
            <w:bottom w:val="none" w:sz="0" w:space="0" w:color="auto"/>
            <w:right w:val="none" w:sz="0" w:space="0" w:color="auto"/>
          </w:divBdr>
        </w:div>
        <w:div w:id="496961671">
          <w:marLeft w:val="0"/>
          <w:marRight w:val="0"/>
          <w:marTop w:val="0"/>
          <w:marBottom w:val="0"/>
          <w:divBdr>
            <w:top w:val="none" w:sz="0" w:space="0" w:color="auto"/>
            <w:left w:val="none" w:sz="0" w:space="0" w:color="auto"/>
            <w:bottom w:val="none" w:sz="0" w:space="0" w:color="auto"/>
            <w:right w:val="none" w:sz="0" w:space="0" w:color="auto"/>
          </w:divBdr>
        </w:div>
      </w:divsChild>
    </w:div>
    <w:div w:id="1017734602">
      <w:bodyDiv w:val="1"/>
      <w:marLeft w:val="0"/>
      <w:marRight w:val="0"/>
      <w:marTop w:val="0"/>
      <w:marBottom w:val="0"/>
      <w:divBdr>
        <w:top w:val="none" w:sz="0" w:space="0" w:color="auto"/>
        <w:left w:val="none" w:sz="0" w:space="0" w:color="auto"/>
        <w:bottom w:val="none" w:sz="0" w:space="0" w:color="auto"/>
        <w:right w:val="none" w:sz="0" w:space="0" w:color="auto"/>
      </w:divBdr>
    </w:div>
    <w:div w:id="1079012680">
      <w:bodyDiv w:val="1"/>
      <w:marLeft w:val="0"/>
      <w:marRight w:val="0"/>
      <w:marTop w:val="0"/>
      <w:marBottom w:val="0"/>
      <w:divBdr>
        <w:top w:val="none" w:sz="0" w:space="0" w:color="auto"/>
        <w:left w:val="none" w:sz="0" w:space="0" w:color="auto"/>
        <w:bottom w:val="none" w:sz="0" w:space="0" w:color="auto"/>
        <w:right w:val="none" w:sz="0" w:space="0" w:color="auto"/>
      </w:divBdr>
      <w:divsChild>
        <w:div w:id="1145777730">
          <w:marLeft w:val="0"/>
          <w:marRight w:val="0"/>
          <w:marTop w:val="0"/>
          <w:marBottom w:val="0"/>
          <w:divBdr>
            <w:top w:val="none" w:sz="0" w:space="0" w:color="auto"/>
            <w:left w:val="none" w:sz="0" w:space="0" w:color="auto"/>
            <w:bottom w:val="none" w:sz="0" w:space="0" w:color="auto"/>
            <w:right w:val="none" w:sz="0" w:space="0" w:color="auto"/>
          </w:divBdr>
          <w:divsChild>
            <w:div w:id="692803132">
              <w:marLeft w:val="0"/>
              <w:marRight w:val="0"/>
              <w:marTop w:val="0"/>
              <w:marBottom w:val="0"/>
              <w:divBdr>
                <w:top w:val="none" w:sz="0" w:space="0" w:color="auto"/>
                <w:left w:val="none" w:sz="0" w:space="0" w:color="auto"/>
                <w:bottom w:val="none" w:sz="0" w:space="0" w:color="auto"/>
                <w:right w:val="none" w:sz="0" w:space="0" w:color="auto"/>
              </w:divBdr>
            </w:div>
            <w:div w:id="1256749996">
              <w:marLeft w:val="0"/>
              <w:marRight w:val="0"/>
              <w:marTop w:val="0"/>
              <w:marBottom w:val="0"/>
              <w:divBdr>
                <w:top w:val="none" w:sz="0" w:space="0" w:color="auto"/>
                <w:left w:val="none" w:sz="0" w:space="0" w:color="auto"/>
                <w:bottom w:val="none" w:sz="0" w:space="0" w:color="auto"/>
                <w:right w:val="none" w:sz="0" w:space="0" w:color="auto"/>
              </w:divBdr>
            </w:div>
            <w:div w:id="6672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1284">
      <w:bodyDiv w:val="1"/>
      <w:marLeft w:val="0"/>
      <w:marRight w:val="0"/>
      <w:marTop w:val="0"/>
      <w:marBottom w:val="0"/>
      <w:divBdr>
        <w:top w:val="none" w:sz="0" w:space="0" w:color="auto"/>
        <w:left w:val="none" w:sz="0" w:space="0" w:color="auto"/>
        <w:bottom w:val="none" w:sz="0" w:space="0" w:color="auto"/>
        <w:right w:val="none" w:sz="0" w:space="0" w:color="auto"/>
      </w:divBdr>
      <w:divsChild>
        <w:div w:id="336151842">
          <w:marLeft w:val="0"/>
          <w:marRight w:val="0"/>
          <w:marTop w:val="0"/>
          <w:marBottom w:val="0"/>
          <w:divBdr>
            <w:top w:val="none" w:sz="0" w:space="0" w:color="auto"/>
            <w:left w:val="none" w:sz="0" w:space="0" w:color="auto"/>
            <w:bottom w:val="none" w:sz="0" w:space="0" w:color="auto"/>
            <w:right w:val="none" w:sz="0" w:space="0" w:color="auto"/>
          </w:divBdr>
          <w:divsChild>
            <w:div w:id="708379489">
              <w:marLeft w:val="0"/>
              <w:marRight w:val="0"/>
              <w:marTop w:val="0"/>
              <w:marBottom w:val="0"/>
              <w:divBdr>
                <w:top w:val="none" w:sz="0" w:space="0" w:color="auto"/>
                <w:left w:val="none" w:sz="0" w:space="0" w:color="auto"/>
                <w:bottom w:val="none" w:sz="0" w:space="0" w:color="auto"/>
                <w:right w:val="none" w:sz="0" w:space="0" w:color="auto"/>
              </w:divBdr>
            </w:div>
            <w:div w:id="780606557">
              <w:marLeft w:val="0"/>
              <w:marRight w:val="0"/>
              <w:marTop w:val="0"/>
              <w:marBottom w:val="0"/>
              <w:divBdr>
                <w:top w:val="none" w:sz="0" w:space="0" w:color="auto"/>
                <w:left w:val="none" w:sz="0" w:space="0" w:color="auto"/>
                <w:bottom w:val="none" w:sz="0" w:space="0" w:color="auto"/>
                <w:right w:val="none" w:sz="0" w:space="0" w:color="auto"/>
              </w:divBdr>
            </w:div>
            <w:div w:id="973101844">
              <w:marLeft w:val="0"/>
              <w:marRight w:val="0"/>
              <w:marTop w:val="0"/>
              <w:marBottom w:val="0"/>
              <w:divBdr>
                <w:top w:val="none" w:sz="0" w:space="0" w:color="auto"/>
                <w:left w:val="none" w:sz="0" w:space="0" w:color="auto"/>
                <w:bottom w:val="none" w:sz="0" w:space="0" w:color="auto"/>
                <w:right w:val="none" w:sz="0" w:space="0" w:color="auto"/>
              </w:divBdr>
            </w:div>
            <w:div w:id="10861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6749">
      <w:bodyDiv w:val="1"/>
      <w:marLeft w:val="0"/>
      <w:marRight w:val="0"/>
      <w:marTop w:val="0"/>
      <w:marBottom w:val="0"/>
      <w:divBdr>
        <w:top w:val="none" w:sz="0" w:space="0" w:color="auto"/>
        <w:left w:val="none" w:sz="0" w:space="0" w:color="auto"/>
        <w:bottom w:val="none" w:sz="0" w:space="0" w:color="auto"/>
        <w:right w:val="none" w:sz="0" w:space="0" w:color="auto"/>
      </w:divBdr>
      <w:divsChild>
        <w:div w:id="130561150">
          <w:marLeft w:val="0"/>
          <w:marRight w:val="0"/>
          <w:marTop w:val="538"/>
          <w:marBottom w:val="0"/>
          <w:divBdr>
            <w:top w:val="none" w:sz="0" w:space="0" w:color="auto"/>
            <w:left w:val="none" w:sz="0" w:space="0" w:color="auto"/>
            <w:bottom w:val="none" w:sz="0" w:space="0" w:color="auto"/>
            <w:right w:val="none" w:sz="0" w:space="0" w:color="auto"/>
          </w:divBdr>
          <w:divsChild>
            <w:div w:id="3476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4025">
      <w:bodyDiv w:val="1"/>
      <w:marLeft w:val="0"/>
      <w:marRight w:val="0"/>
      <w:marTop w:val="0"/>
      <w:marBottom w:val="0"/>
      <w:divBdr>
        <w:top w:val="none" w:sz="0" w:space="0" w:color="auto"/>
        <w:left w:val="none" w:sz="0" w:space="0" w:color="auto"/>
        <w:bottom w:val="none" w:sz="0" w:space="0" w:color="auto"/>
        <w:right w:val="none" w:sz="0" w:space="0" w:color="auto"/>
      </w:divBdr>
    </w:div>
    <w:div w:id="1517889200">
      <w:bodyDiv w:val="1"/>
      <w:marLeft w:val="0"/>
      <w:marRight w:val="0"/>
      <w:marTop w:val="0"/>
      <w:marBottom w:val="0"/>
      <w:divBdr>
        <w:top w:val="none" w:sz="0" w:space="0" w:color="auto"/>
        <w:left w:val="none" w:sz="0" w:space="0" w:color="auto"/>
        <w:bottom w:val="none" w:sz="0" w:space="0" w:color="auto"/>
        <w:right w:val="none" w:sz="0" w:space="0" w:color="auto"/>
      </w:divBdr>
      <w:divsChild>
        <w:div w:id="830563290">
          <w:marLeft w:val="0"/>
          <w:marRight w:val="0"/>
          <w:marTop w:val="0"/>
          <w:marBottom w:val="0"/>
          <w:divBdr>
            <w:top w:val="none" w:sz="0" w:space="0" w:color="auto"/>
            <w:left w:val="none" w:sz="0" w:space="0" w:color="auto"/>
            <w:bottom w:val="none" w:sz="0" w:space="0" w:color="auto"/>
            <w:right w:val="none" w:sz="0" w:space="0" w:color="auto"/>
          </w:divBdr>
          <w:divsChild>
            <w:div w:id="410127941">
              <w:marLeft w:val="0"/>
              <w:marRight w:val="0"/>
              <w:marTop w:val="0"/>
              <w:marBottom w:val="0"/>
              <w:divBdr>
                <w:top w:val="none" w:sz="0" w:space="0" w:color="auto"/>
                <w:left w:val="none" w:sz="0" w:space="0" w:color="auto"/>
                <w:bottom w:val="none" w:sz="0" w:space="0" w:color="auto"/>
                <w:right w:val="none" w:sz="0" w:space="0" w:color="auto"/>
              </w:divBdr>
            </w:div>
            <w:div w:id="1721394630">
              <w:marLeft w:val="0"/>
              <w:marRight w:val="0"/>
              <w:marTop w:val="0"/>
              <w:marBottom w:val="0"/>
              <w:divBdr>
                <w:top w:val="none" w:sz="0" w:space="0" w:color="auto"/>
                <w:left w:val="none" w:sz="0" w:space="0" w:color="auto"/>
                <w:bottom w:val="none" w:sz="0" w:space="0" w:color="auto"/>
                <w:right w:val="none" w:sz="0" w:space="0" w:color="auto"/>
              </w:divBdr>
            </w:div>
            <w:div w:id="2056661239">
              <w:marLeft w:val="0"/>
              <w:marRight w:val="0"/>
              <w:marTop w:val="0"/>
              <w:marBottom w:val="0"/>
              <w:divBdr>
                <w:top w:val="none" w:sz="0" w:space="0" w:color="auto"/>
                <w:left w:val="none" w:sz="0" w:space="0" w:color="auto"/>
                <w:bottom w:val="none" w:sz="0" w:space="0" w:color="auto"/>
                <w:right w:val="none" w:sz="0" w:space="0" w:color="auto"/>
              </w:divBdr>
            </w:div>
            <w:div w:id="2842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1137">
      <w:bodyDiv w:val="1"/>
      <w:marLeft w:val="0"/>
      <w:marRight w:val="0"/>
      <w:marTop w:val="0"/>
      <w:marBottom w:val="0"/>
      <w:divBdr>
        <w:top w:val="none" w:sz="0" w:space="0" w:color="auto"/>
        <w:left w:val="none" w:sz="0" w:space="0" w:color="auto"/>
        <w:bottom w:val="none" w:sz="0" w:space="0" w:color="auto"/>
        <w:right w:val="none" w:sz="0" w:space="0" w:color="auto"/>
      </w:divBdr>
      <w:divsChild>
        <w:div w:id="1739741917">
          <w:marLeft w:val="0"/>
          <w:marRight w:val="0"/>
          <w:marTop w:val="0"/>
          <w:marBottom w:val="125"/>
          <w:divBdr>
            <w:top w:val="none" w:sz="0" w:space="0" w:color="auto"/>
            <w:left w:val="none" w:sz="0" w:space="0" w:color="auto"/>
            <w:bottom w:val="none" w:sz="0" w:space="0" w:color="auto"/>
            <w:right w:val="none" w:sz="0" w:space="0" w:color="auto"/>
          </w:divBdr>
        </w:div>
        <w:div w:id="439497257">
          <w:marLeft w:val="0"/>
          <w:marRight w:val="-63"/>
          <w:marTop w:val="188"/>
          <w:marBottom w:val="0"/>
          <w:divBdr>
            <w:top w:val="none" w:sz="0" w:space="0" w:color="auto"/>
            <w:left w:val="none" w:sz="0" w:space="0" w:color="auto"/>
            <w:bottom w:val="none" w:sz="0" w:space="0" w:color="auto"/>
            <w:right w:val="none" w:sz="0" w:space="0" w:color="auto"/>
          </w:divBdr>
          <w:divsChild>
            <w:div w:id="1788767140">
              <w:marLeft w:val="0"/>
              <w:marRight w:val="63"/>
              <w:marTop w:val="0"/>
              <w:marBottom w:val="0"/>
              <w:divBdr>
                <w:top w:val="none" w:sz="0" w:space="0" w:color="auto"/>
                <w:left w:val="none" w:sz="0" w:space="0" w:color="auto"/>
                <w:bottom w:val="none" w:sz="0" w:space="0" w:color="auto"/>
                <w:right w:val="none" w:sz="0" w:space="0" w:color="auto"/>
              </w:divBdr>
            </w:div>
          </w:divsChild>
        </w:div>
      </w:divsChild>
    </w:div>
    <w:div w:id="1665551375">
      <w:bodyDiv w:val="1"/>
      <w:marLeft w:val="0"/>
      <w:marRight w:val="0"/>
      <w:marTop w:val="0"/>
      <w:marBottom w:val="0"/>
      <w:divBdr>
        <w:top w:val="none" w:sz="0" w:space="0" w:color="auto"/>
        <w:left w:val="none" w:sz="0" w:space="0" w:color="auto"/>
        <w:bottom w:val="none" w:sz="0" w:space="0" w:color="auto"/>
        <w:right w:val="none" w:sz="0" w:space="0" w:color="auto"/>
      </w:divBdr>
      <w:divsChild>
        <w:div w:id="183250780">
          <w:marLeft w:val="0"/>
          <w:marRight w:val="-63"/>
          <w:marTop w:val="188"/>
          <w:marBottom w:val="0"/>
          <w:divBdr>
            <w:top w:val="none" w:sz="0" w:space="0" w:color="auto"/>
            <w:left w:val="none" w:sz="0" w:space="0" w:color="auto"/>
            <w:bottom w:val="none" w:sz="0" w:space="0" w:color="auto"/>
            <w:right w:val="none" w:sz="0" w:space="0" w:color="auto"/>
          </w:divBdr>
          <w:divsChild>
            <w:div w:id="541018177">
              <w:marLeft w:val="0"/>
              <w:marRight w:val="63"/>
              <w:marTop w:val="0"/>
              <w:marBottom w:val="0"/>
              <w:divBdr>
                <w:top w:val="none" w:sz="0" w:space="0" w:color="auto"/>
                <w:left w:val="none" w:sz="0" w:space="0" w:color="auto"/>
                <w:bottom w:val="none" w:sz="0" w:space="0" w:color="auto"/>
                <w:right w:val="none" w:sz="0" w:space="0" w:color="auto"/>
              </w:divBdr>
            </w:div>
          </w:divsChild>
        </w:div>
      </w:divsChild>
    </w:div>
    <w:div w:id="1688870462">
      <w:bodyDiv w:val="1"/>
      <w:marLeft w:val="0"/>
      <w:marRight w:val="0"/>
      <w:marTop w:val="0"/>
      <w:marBottom w:val="0"/>
      <w:divBdr>
        <w:top w:val="none" w:sz="0" w:space="0" w:color="auto"/>
        <w:left w:val="none" w:sz="0" w:space="0" w:color="auto"/>
        <w:bottom w:val="none" w:sz="0" w:space="0" w:color="auto"/>
        <w:right w:val="none" w:sz="0" w:space="0" w:color="auto"/>
      </w:divBdr>
      <w:divsChild>
        <w:div w:id="1704592857">
          <w:marLeft w:val="0"/>
          <w:marRight w:val="0"/>
          <w:marTop w:val="0"/>
          <w:marBottom w:val="0"/>
          <w:divBdr>
            <w:top w:val="single" w:sz="4" w:space="9" w:color="E5EBEF"/>
            <w:left w:val="none" w:sz="0" w:space="0" w:color="auto"/>
            <w:bottom w:val="none" w:sz="0" w:space="0" w:color="auto"/>
            <w:right w:val="none" w:sz="0" w:space="0" w:color="auto"/>
          </w:divBdr>
          <w:divsChild>
            <w:div w:id="965160659">
              <w:marLeft w:val="238"/>
              <w:marRight w:val="0"/>
              <w:marTop w:val="0"/>
              <w:marBottom w:val="0"/>
              <w:divBdr>
                <w:top w:val="none" w:sz="0" w:space="0" w:color="auto"/>
                <w:left w:val="none" w:sz="0" w:space="0" w:color="auto"/>
                <w:bottom w:val="none" w:sz="0" w:space="0" w:color="auto"/>
                <w:right w:val="none" w:sz="0" w:space="0" w:color="auto"/>
              </w:divBdr>
              <w:divsChild>
                <w:div w:id="810903153">
                  <w:marLeft w:val="0"/>
                  <w:marRight w:val="0"/>
                  <w:marTop w:val="0"/>
                  <w:marBottom w:val="0"/>
                  <w:divBdr>
                    <w:top w:val="none" w:sz="0" w:space="0" w:color="auto"/>
                    <w:left w:val="none" w:sz="0" w:space="0" w:color="auto"/>
                    <w:bottom w:val="none" w:sz="0" w:space="0" w:color="auto"/>
                    <w:right w:val="none" w:sz="0" w:space="0" w:color="auto"/>
                  </w:divBdr>
                </w:div>
                <w:div w:id="502549431">
                  <w:marLeft w:val="0"/>
                  <w:marRight w:val="0"/>
                  <w:marTop w:val="0"/>
                  <w:marBottom w:val="0"/>
                  <w:divBdr>
                    <w:top w:val="none" w:sz="0" w:space="0" w:color="auto"/>
                    <w:left w:val="none" w:sz="0" w:space="0" w:color="auto"/>
                    <w:bottom w:val="none" w:sz="0" w:space="0" w:color="auto"/>
                    <w:right w:val="none" w:sz="0" w:space="0" w:color="auto"/>
                  </w:divBdr>
                </w:div>
              </w:divsChild>
            </w:div>
            <w:div w:id="535700942">
              <w:marLeft w:val="125"/>
              <w:marRight w:val="0"/>
              <w:marTop w:val="0"/>
              <w:marBottom w:val="0"/>
              <w:divBdr>
                <w:top w:val="none" w:sz="0" w:space="0" w:color="auto"/>
                <w:left w:val="none" w:sz="0" w:space="0" w:color="auto"/>
                <w:bottom w:val="none" w:sz="0" w:space="0" w:color="auto"/>
                <w:right w:val="none" w:sz="0" w:space="0" w:color="auto"/>
              </w:divBdr>
              <w:divsChild>
                <w:div w:id="2014793197">
                  <w:marLeft w:val="0"/>
                  <w:marRight w:val="175"/>
                  <w:marTop w:val="0"/>
                  <w:marBottom w:val="0"/>
                  <w:divBdr>
                    <w:top w:val="single" w:sz="4" w:space="9" w:color="C4C7C8"/>
                    <w:left w:val="none" w:sz="0" w:space="0" w:color="auto"/>
                    <w:bottom w:val="none" w:sz="0" w:space="0" w:color="auto"/>
                    <w:right w:val="none" w:sz="0" w:space="0" w:color="auto"/>
                  </w:divBdr>
                </w:div>
              </w:divsChild>
            </w:div>
          </w:divsChild>
        </w:div>
      </w:divsChild>
    </w:div>
    <w:div w:id="1710297089">
      <w:bodyDiv w:val="1"/>
      <w:marLeft w:val="0"/>
      <w:marRight w:val="0"/>
      <w:marTop w:val="0"/>
      <w:marBottom w:val="0"/>
      <w:divBdr>
        <w:top w:val="none" w:sz="0" w:space="0" w:color="auto"/>
        <w:left w:val="none" w:sz="0" w:space="0" w:color="auto"/>
        <w:bottom w:val="none" w:sz="0" w:space="0" w:color="auto"/>
        <w:right w:val="none" w:sz="0" w:space="0" w:color="auto"/>
      </w:divBdr>
      <w:divsChild>
        <w:div w:id="1415861207">
          <w:marLeft w:val="0"/>
          <w:marRight w:val="0"/>
          <w:marTop w:val="0"/>
          <w:marBottom w:val="125"/>
          <w:divBdr>
            <w:top w:val="none" w:sz="0" w:space="0" w:color="auto"/>
            <w:left w:val="none" w:sz="0" w:space="0" w:color="auto"/>
            <w:bottom w:val="none" w:sz="0" w:space="0" w:color="auto"/>
            <w:right w:val="none" w:sz="0" w:space="0" w:color="auto"/>
          </w:divBdr>
        </w:div>
        <w:div w:id="148716551">
          <w:marLeft w:val="0"/>
          <w:marRight w:val="-63"/>
          <w:marTop w:val="188"/>
          <w:marBottom w:val="0"/>
          <w:divBdr>
            <w:top w:val="none" w:sz="0" w:space="0" w:color="auto"/>
            <w:left w:val="none" w:sz="0" w:space="0" w:color="auto"/>
            <w:bottom w:val="none" w:sz="0" w:space="0" w:color="auto"/>
            <w:right w:val="none" w:sz="0" w:space="0" w:color="auto"/>
          </w:divBdr>
          <w:divsChild>
            <w:div w:id="89816760">
              <w:marLeft w:val="0"/>
              <w:marRight w:val="63"/>
              <w:marTop w:val="0"/>
              <w:marBottom w:val="0"/>
              <w:divBdr>
                <w:top w:val="none" w:sz="0" w:space="0" w:color="auto"/>
                <w:left w:val="none" w:sz="0" w:space="0" w:color="auto"/>
                <w:bottom w:val="none" w:sz="0" w:space="0" w:color="auto"/>
                <w:right w:val="none" w:sz="0" w:space="0" w:color="auto"/>
              </w:divBdr>
            </w:div>
          </w:divsChild>
        </w:div>
      </w:divsChild>
    </w:div>
    <w:div w:id="1726445362">
      <w:bodyDiv w:val="1"/>
      <w:marLeft w:val="0"/>
      <w:marRight w:val="0"/>
      <w:marTop w:val="0"/>
      <w:marBottom w:val="0"/>
      <w:divBdr>
        <w:top w:val="none" w:sz="0" w:space="0" w:color="auto"/>
        <w:left w:val="none" w:sz="0" w:space="0" w:color="auto"/>
        <w:bottom w:val="none" w:sz="0" w:space="0" w:color="auto"/>
        <w:right w:val="none" w:sz="0" w:space="0" w:color="auto"/>
      </w:divBdr>
      <w:divsChild>
        <w:div w:id="1140195424">
          <w:marLeft w:val="0"/>
          <w:marRight w:val="0"/>
          <w:marTop w:val="0"/>
          <w:marBottom w:val="0"/>
          <w:divBdr>
            <w:top w:val="none" w:sz="0" w:space="0" w:color="auto"/>
            <w:left w:val="none" w:sz="0" w:space="0" w:color="auto"/>
            <w:bottom w:val="none" w:sz="0" w:space="0" w:color="auto"/>
            <w:right w:val="none" w:sz="0" w:space="0" w:color="auto"/>
          </w:divBdr>
        </w:div>
        <w:div w:id="2032802730">
          <w:marLeft w:val="0"/>
          <w:marRight w:val="0"/>
          <w:marTop w:val="0"/>
          <w:marBottom w:val="0"/>
          <w:divBdr>
            <w:top w:val="none" w:sz="0" w:space="0" w:color="auto"/>
            <w:left w:val="none" w:sz="0" w:space="0" w:color="auto"/>
            <w:bottom w:val="none" w:sz="0" w:space="0" w:color="auto"/>
            <w:right w:val="none" w:sz="0" w:space="0" w:color="auto"/>
          </w:divBdr>
        </w:div>
      </w:divsChild>
    </w:div>
    <w:div w:id="1762482115">
      <w:bodyDiv w:val="1"/>
      <w:marLeft w:val="0"/>
      <w:marRight w:val="0"/>
      <w:marTop w:val="0"/>
      <w:marBottom w:val="0"/>
      <w:divBdr>
        <w:top w:val="none" w:sz="0" w:space="0" w:color="auto"/>
        <w:left w:val="none" w:sz="0" w:space="0" w:color="auto"/>
        <w:bottom w:val="none" w:sz="0" w:space="0" w:color="auto"/>
        <w:right w:val="none" w:sz="0" w:space="0" w:color="auto"/>
      </w:divBdr>
      <w:divsChild>
        <w:div w:id="370228037">
          <w:marLeft w:val="0"/>
          <w:marRight w:val="0"/>
          <w:marTop w:val="0"/>
          <w:marBottom w:val="0"/>
          <w:divBdr>
            <w:top w:val="none" w:sz="0" w:space="0" w:color="auto"/>
            <w:left w:val="none" w:sz="0" w:space="0" w:color="auto"/>
            <w:bottom w:val="none" w:sz="0" w:space="0" w:color="auto"/>
            <w:right w:val="none" w:sz="0" w:space="0" w:color="auto"/>
          </w:divBdr>
          <w:divsChild>
            <w:div w:id="888147694">
              <w:marLeft w:val="0"/>
              <w:marRight w:val="0"/>
              <w:marTop w:val="0"/>
              <w:marBottom w:val="0"/>
              <w:divBdr>
                <w:top w:val="none" w:sz="0" w:space="0" w:color="auto"/>
                <w:left w:val="none" w:sz="0" w:space="0" w:color="auto"/>
                <w:bottom w:val="none" w:sz="0" w:space="0" w:color="auto"/>
                <w:right w:val="none" w:sz="0" w:space="0" w:color="auto"/>
              </w:divBdr>
            </w:div>
            <w:div w:id="1407655341">
              <w:marLeft w:val="0"/>
              <w:marRight w:val="0"/>
              <w:marTop w:val="0"/>
              <w:marBottom w:val="0"/>
              <w:divBdr>
                <w:top w:val="none" w:sz="0" w:space="0" w:color="auto"/>
                <w:left w:val="none" w:sz="0" w:space="0" w:color="auto"/>
                <w:bottom w:val="none" w:sz="0" w:space="0" w:color="auto"/>
                <w:right w:val="none" w:sz="0" w:space="0" w:color="auto"/>
              </w:divBdr>
            </w:div>
            <w:div w:id="3723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68132">
      <w:bodyDiv w:val="1"/>
      <w:marLeft w:val="0"/>
      <w:marRight w:val="0"/>
      <w:marTop w:val="0"/>
      <w:marBottom w:val="0"/>
      <w:divBdr>
        <w:top w:val="none" w:sz="0" w:space="0" w:color="auto"/>
        <w:left w:val="none" w:sz="0" w:space="0" w:color="auto"/>
        <w:bottom w:val="none" w:sz="0" w:space="0" w:color="auto"/>
        <w:right w:val="none" w:sz="0" w:space="0" w:color="auto"/>
      </w:divBdr>
      <w:divsChild>
        <w:div w:id="1756709725">
          <w:marLeft w:val="0"/>
          <w:marRight w:val="0"/>
          <w:marTop w:val="538"/>
          <w:marBottom w:val="0"/>
          <w:divBdr>
            <w:top w:val="none" w:sz="0" w:space="0" w:color="auto"/>
            <w:left w:val="none" w:sz="0" w:space="0" w:color="auto"/>
            <w:bottom w:val="none" w:sz="0" w:space="0" w:color="auto"/>
            <w:right w:val="none" w:sz="0" w:space="0" w:color="auto"/>
          </w:divBdr>
          <w:divsChild>
            <w:div w:id="63355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6739">
      <w:bodyDiv w:val="1"/>
      <w:marLeft w:val="0"/>
      <w:marRight w:val="0"/>
      <w:marTop w:val="0"/>
      <w:marBottom w:val="0"/>
      <w:divBdr>
        <w:top w:val="none" w:sz="0" w:space="0" w:color="auto"/>
        <w:left w:val="none" w:sz="0" w:space="0" w:color="auto"/>
        <w:bottom w:val="none" w:sz="0" w:space="0" w:color="auto"/>
        <w:right w:val="none" w:sz="0" w:space="0" w:color="auto"/>
      </w:divBdr>
      <w:divsChild>
        <w:div w:id="427308875">
          <w:marLeft w:val="0"/>
          <w:marRight w:val="0"/>
          <w:marTop w:val="0"/>
          <w:marBottom w:val="125"/>
          <w:divBdr>
            <w:top w:val="none" w:sz="0" w:space="0" w:color="auto"/>
            <w:left w:val="none" w:sz="0" w:space="0" w:color="auto"/>
            <w:bottom w:val="none" w:sz="0" w:space="0" w:color="auto"/>
            <w:right w:val="none" w:sz="0" w:space="0" w:color="auto"/>
          </w:divBdr>
        </w:div>
        <w:div w:id="741755735">
          <w:marLeft w:val="0"/>
          <w:marRight w:val="-63"/>
          <w:marTop w:val="188"/>
          <w:marBottom w:val="0"/>
          <w:divBdr>
            <w:top w:val="none" w:sz="0" w:space="0" w:color="auto"/>
            <w:left w:val="none" w:sz="0" w:space="0" w:color="auto"/>
            <w:bottom w:val="none" w:sz="0" w:space="0" w:color="auto"/>
            <w:right w:val="none" w:sz="0" w:space="0" w:color="auto"/>
          </w:divBdr>
          <w:divsChild>
            <w:div w:id="1603413536">
              <w:marLeft w:val="0"/>
              <w:marRight w:val="63"/>
              <w:marTop w:val="0"/>
              <w:marBottom w:val="0"/>
              <w:divBdr>
                <w:top w:val="none" w:sz="0" w:space="0" w:color="auto"/>
                <w:left w:val="none" w:sz="0" w:space="0" w:color="auto"/>
                <w:bottom w:val="none" w:sz="0" w:space="0" w:color="auto"/>
                <w:right w:val="none" w:sz="0" w:space="0" w:color="auto"/>
              </w:divBdr>
            </w:div>
          </w:divsChild>
        </w:div>
      </w:divsChild>
    </w:div>
    <w:div w:id="1892304359">
      <w:bodyDiv w:val="1"/>
      <w:marLeft w:val="0"/>
      <w:marRight w:val="0"/>
      <w:marTop w:val="0"/>
      <w:marBottom w:val="0"/>
      <w:divBdr>
        <w:top w:val="none" w:sz="0" w:space="0" w:color="auto"/>
        <w:left w:val="none" w:sz="0" w:space="0" w:color="auto"/>
        <w:bottom w:val="none" w:sz="0" w:space="0" w:color="auto"/>
        <w:right w:val="none" w:sz="0" w:space="0" w:color="auto"/>
      </w:divBdr>
      <w:divsChild>
        <w:div w:id="1761945402">
          <w:marLeft w:val="0"/>
          <w:marRight w:val="0"/>
          <w:marTop w:val="538"/>
          <w:marBottom w:val="0"/>
          <w:divBdr>
            <w:top w:val="none" w:sz="0" w:space="0" w:color="auto"/>
            <w:left w:val="none" w:sz="0" w:space="0" w:color="auto"/>
            <w:bottom w:val="none" w:sz="0" w:space="0" w:color="auto"/>
            <w:right w:val="none" w:sz="0" w:space="0" w:color="auto"/>
          </w:divBdr>
          <w:divsChild>
            <w:div w:id="16735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6063">
      <w:bodyDiv w:val="1"/>
      <w:marLeft w:val="0"/>
      <w:marRight w:val="0"/>
      <w:marTop w:val="0"/>
      <w:marBottom w:val="0"/>
      <w:divBdr>
        <w:top w:val="none" w:sz="0" w:space="0" w:color="auto"/>
        <w:left w:val="none" w:sz="0" w:space="0" w:color="auto"/>
        <w:bottom w:val="none" w:sz="0" w:space="0" w:color="auto"/>
        <w:right w:val="none" w:sz="0" w:space="0" w:color="auto"/>
      </w:divBdr>
      <w:divsChild>
        <w:div w:id="588778644">
          <w:marLeft w:val="0"/>
          <w:marRight w:val="0"/>
          <w:marTop w:val="0"/>
          <w:marBottom w:val="125"/>
          <w:divBdr>
            <w:top w:val="none" w:sz="0" w:space="0" w:color="auto"/>
            <w:left w:val="none" w:sz="0" w:space="0" w:color="auto"/>
            <w:bottom w:val="none" w:sz="0" w:space="0" w:color="auto"/>
            <w:right w:val="none" w:sz="0" w:space="0" w:color="auto"/>
          </w:divBdr>
        </w:div>
        <w:div w:id="173999387">
          <w:marLeft w:val="0"/>
          <w:marRight w:val="-63"/>
          <w:marTop w:val="188"/>
          <w:marBottom w:val="0"/>
          <w:divBdr>
            <w:top w:val="none" w:sz="0" w:space="0" w:color="auto"/>
            <w:left w:val="none" w:sz="0" w:space="0" w:color="auto"/>
            <w:bottom w:val="none" w:sz="0" w:space="0" w:color="auto"/>
            <w:right w:val="none" w:sz="0" w:space="0" w:color="auto"/>
          </w:divBdr>
          <w:divsChild>
            <w:div w:id="124203058">
              <w:marLeft w:val="0"/>
              <w:marRight w:val="63"/>
              <w:marTop w:val="0"/>
              <w:marBottom w:val="0"/>
              <w:divBdr>
                <w:top w:val="none" w:sz="0" w:space="0" w:color="auto"/>
                <w:left w:val="none" w:sz="0" w:space="0" w:color="auto"/>
                <w:bottom w:val="none" w:sz="0" w:space="0" w:color="auto"/>
                <w:right w:val="none" w:sz="0" w:space="0" w:color="auto"/>
              </w:divBdr>
            </w:div>
          </w:divsChild>
        </w:div>
      </w:divsChild>
    </w:div>
    <w:div w:id="1938904992">
      <w:bodyDiv w:val="1"/>
      <w:marLeft w:val="0"/>
      <w:marRight w:val="0"/>
      <w:marTop w:val="0"/>
      <w:marBottom w:val="0"/>
      <w:divBdr>
        <w:top w:val="none" w:sz="0" w:space="0" w:color="auto"/>
        <w:left w:val="none" w:sz="0" w:space="0" w:color="auto"/>
        <w:bottom w:val="none" w:sz="0" w:space="0" w:color="auto"/>
        <w:right w:val="none" w:sz="0" w:space="0" w:color="auto"/>
      </w:divBdr>
      <w:divsChild>
        <w:div w:id="179970493">
          <w:marLeft w:val="0"/>
          <w:marRight w:val="0"/>
          <w:marTop w:val="538"/>
          <w:marBottom w:val="0"/>
          <w:divBdr>
            <w:top w:val="none" w:sz="0" w:space="0" w:color="auto"/>
            <w:left w:val="none" w:sz="0" w:space="0" w:color="auto"/>
            <w:bottom w:val="none" w:sz="0" w:space="0" w:color="auto"/>
            <w:right w:val="none" w:sz="0" w:space="0" w:color="auto"/>
          </w:divBdr>
          <w:divsChild>
            <w:div w:id="8257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9801">
      <w:bodyDiv w:val="1"/>
      <w:marLeft w:val="0"/>
      <w:marRight w:val="0"/>
      <w:marTop w:val="0"/>
      <w:marBottom w:val="0"/>
      <w:divBdr>
        <w:top w:val="none" w:sz="0" w:space="0" w:color="auto"/>
        <w:left w:val="none" w:sz="0" w:space="0" w:color="auto"/>
        <w:bottom w:val="none" w:sz="0" w:space="0" w:color="auto"/>
        <w:right w:val="none" w:sz="0" w:space="0" w:color="auto"/>
      </w:divBdr>
    </w:div>
    <w:div w:id="2031485799">
      <w:bodyDiv w:val="1"/>
      <w:marLeft w:val="0"/>
      <w:marRight w:val="0"/>
      <w:marTop w:val="0"/>
      <w:marBottom w:val="0"/>
      <w:divBdr>
        <w:top w:val="none" w:sz="0" w:space="0" w:color="auto"/>
        <w:left w:val="none" w:sz="0" w:space="0" w:color="auto"/>
        <w:bottom w:val="none" w:sz="0" w:space="0" w:color="auto"/>
        <w:right w:val="none" w:sz="0" w:space="0" w:color="auto"/>
      </w:divBdr>
      <w:divsChild>
        <w:div w:id="1849324744">
          <w:marLeft w:val="0"/>
          <w:marRight w:val="0"/>
          <w:marTop w:val="0"/>
          <w:marBottom w:val="125"/>
          <w:divBdr>
            <w:top w:val="none" w:sz="0" w:space="0" w:color="auto"/>
            <w:left w:val="none" w:sz="0" w:space="0" w:color="auto"/>
            <w:bottom w:val="none" w:sz="0" w:space="0" w:color="auto"/>
            <w:right w:val="none" w:sz="0" w:space="0" w:color="auto"/>
          </w:divBdr>
        </w:div>
        <w:div w:id="2001688021">
          <w:marLeft w:val="0"/>
          <w:marRight w:val="-63"/>
          <w:marTop w:val="188"/>
          <w:marBottom w:val="0"/>
          <w:divBdr>
            <w:top w:val="none" w:sz="0" w:space="0" w:color="auto"/>
            <w:left w:val="none" w:sz="0" w:space="0" w:color="auto"/>
            <w:bottom w:val="none" w:sz="0" w:space="0" w:color="auto"/>
            <w:right w:val="none" w:sz="0" w:space="0" w:color="auto"/>
          </w:divBdr>
          <w:divsChild>
            <w:div w:id="1022510488">
              <w:marLeft w:val="0"/>
              <w:marRight w:val="63"/>
              <w:marTop w:val="0"/>
              <w:marBottom w:val="0"/>
              <w:divBdr>
                <w:top w:val="none" w:sz="0" w:space="0" w:color="auto"/>
                <w:left w:val="none" w:sz="0" w:space="0" w:color="auto"/>
                <w:bottom w:val="none" w:sz="0" w:space="0" w:color="auto"/>
                <w:right w:val="none" w:sz="0" w:space="0" w:color="auto"/>
              </w:divBdr>
            </w:div>
          </w:divsChild>
        </w:div>
      </w:divsChild>
    </w:div>
    <w:div w:id="2046251713">
      <w:bodyDiv w:val="1"/>
      <w:marLeft w:val="0"/>
      <w:marRight w:val="0"/>
      <w:marTop w:val="0"/>
      <w:marBottom w:val="0"/>
      <w:divBdr>
        <w:top w:val="none" w:sz="0" w:space="0" w:color="auto"/>
        <w:left w:val="none" w:sz="0" w:space="0" w:color="auto"/>
        <w:bottom w:val="none" w:sz="0" w:space="0" w:color="auto"/>
        <w:right w:val="none" w:sz="0" w:space="0" w:color="auto"/>
      </w:divBdr>
      <w:divsChild>
        <w:div w:id="175462002">
          <w:marLeft w:val="0"/>
          <w:marRight w:val="0"/>
          <w:marTop w:val="0"/>
          <w:marBottom w:val="0"/>
          <w:divBdr>
            <w:top w:val="none" w:sz="0" w:space="0" w:color="auto"/>
            <w:left w:val="none" w:sz="0" w:space="0" w:color="auto"/>
            <w:bottom w:val="none" w:sz="0" w:space="0" w:color="auto"/>
            <w:right w:val="none" w:sz="0" w:space="0" w:color="auto"/>
          </w:divBdr>
          <w:divsChild>
            <w:div w:id="303048392">
              <w:marLeft w:val="0"/>
              <w:marRight w:val="0"/>
              <w:marTop w:val="0"/>
              <w:marBottom w:val="0"/>
              <w:divBdr>
                <w:top w:val="none" w:sz="0" w:space="0" w:color="auto"/>
                <w:left w:val="none" w:sz="0" w:space="0" w:color="auto"/>
                <w:bottom w:val="none" w:sz="0" w:space="0" w:color="auto"/>
                <w:right w:val="none" w:sz="0" w:space="0" w:color="auto"/>
              </w:divBdr>
            </w:div>
            <w:div w:id="1305163580">
              <w:marLeft w:val="0"/>
              <w:marRight w:val="0"/>
              <w:marTop w:val="0"/>
              <w:marBottom w:val="0"/>
              <w:divBdr>
                <w:top w:val="none" w:sz="0" w:space="0" w:color="auto"/>
                <w:left w:val="none" w:sz="0" w:space="0" w:color="auto"/>
                <w:bottom w:val="none" w:sz="0" w:space="0" w:color="auto"/>
                <w:right w:val="none" w:sz="0" w:space="0" w:color="auto"/>
              </w:divBdr>
            </w:div>
            <w:div w:id="3283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6391">
      <w:bodyDiv w:val="1"/>
      <w:marLeft w:val="0"/>
      <w:marRight w:val="0"/>
      <w:marTop w:val="0"/>
      <w:marBottom w:val="0"/>
      <w:divBdr>
        <w:top w:val="none" w:sz="0" w:space="0" w:color="auto"/>
        <w:left w:val="none" w:sz="0" w:space="0" w:color="auto"/>
        <w:bottom w:val="none" w:sz="0" w:space="0" w:color="auto"/>
        <w:right w:val="none" w:sz="0" w:space="0" w:color="auto"/>
      </w:divBdr>
      <w:divsChild>
        <w:div w:id="1384669768">
          <w:marLeft w:val="0"/>
          <w:marRight w:val="0"/>
          <w:marTop w:val="538"/>
          <w:marBottom w:val="0"/>
          <w:divBdr>
            <w:top w:val="none" w:sz="0" w:space="0" w:color="auto"/>
            <w:left w:val="none" w:sz="0" w:space="0" w:color="auto"/>
            <w:bottom w:val="none" w:sz="0" w:space="0" w:color="auto"/>
            <w:right w:val="none" w:sz="0" w:space="0" w:color="auto"/>
          </w:divBdr>
          <w:divsChild>
            <w:div w:id="17000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2664">
      <w:bodyDiv w:val="1"/>
      <w:marLeft w:val="0"/>
      <w:marRight w:val="0"/>
      <w:marTop w:val="0"/>
      <w:marBottom w:val="0"/>
      <w:divBdr>
        <w:top w:val="none" w:sz="0" w:space="0" w:color="auto"/>
        <w:left w:val="none" w:sz="0" w:space="0" w:color="auto"/>
        <w:bottom w:val="none" w:sz="0" w:space="0" w:color="auto"/>
        <w:right w:val="none" w:sz="0" w:space="0" w:color="auto"/>
      </w:divBdr>
    </w:div>
    <w:div w:id="2134446672">
      <w:bodyDiv w:val="1"/>
      <w:marLeft w:val="0"/>
      <w:marRight w:val="0"/>
      <w:marTop w:val="0"/>
      <w:marBottom w:val="0"/>
      <w:divBdr>
        <w:top w:val="none" w:sz="0" w:space="0" w:color="auto"/>
        <w:left w:val="none" w:sz="0" w:space="0" w:color="auto"/>
        <w:bottom w:val="none" w:sz="0" w:space="0" w:color="auto"/>
        <w:right w:val="none" w:sz="0" w:space="0" w:color="auto"/>
      </w:divBdr>
      <w:divsChild>
        <w:div w:id="1826163719">
          <w:marLeft w:val="0"/>
          <w:marRight w:val="0"/>
          <w:marTop w:val="0"/>
          <w:marBottom w:val="0"/>
          <w:divBdr>
            <w:top w:val="none" w:sz="0" w:space="0" w:color="auto"/>
            <w:left w:val="none" w:sz="0" w:space="0" w:color="auto"/>
            <w:bottom w:val="none" w:sz="0" w:space="0" w:color="auto"/>
            <w:right w:val="none" w:sz="0" w:space="0" w:color="auto"/>
          </w:divBdr>
          <w:divsChild>
            <w:div w:id="1667512935">
              <w:marLeft w:val="0"/>
              <w:marRight w:val="0"/>
              <w:marTop w:val="0"/>
              <w:marBottom w:val="0"/>
              <w:divBdr>
                <w:top w:val="none" w:sz="0" w:space="0" w:color="auto"/>
                <w:left w:val="none" w:sz="0" w:space="0" w:color="auto"/>
                <w:bottom w:val="none" w:sz="0" w:space="0" w:color="auto"/>
                <w:right w:val="none" w:sz="0" w:space="0" w:color="auto"/>
              </w:divBdr>
            </w:div>
            <w:div w:id="436485813">
              <w:marLeft w:val="0"/>
              <w:marRight w:val="0"/>
              <w:marTop w:val="0"/>
              <w:marBottom w:val="0"/>
              <w:divBdr>
                <w:top w:val="none" w:sz="0" w:space="0" w:color="auto"/>
                <w:left w:val="none" w:sz="0" w:space="0" w:color="auto"/>
                <w:bottom w:val="none" w:sz="0" w:space="0" w:color="auto"/>
                <w:right w:val="none" w:sz="0" w:space="0" w:color="auto"/>
              </w:divBdr>
            </w:div>
            <w:div w:id="13761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8692">
      <w:bodyDiv w:val="1"/>
      <w:marLeft w:val="0"/>
      <w:marRight w:val="0"/>
      <w:marTop w:val="0"/>
      <w:marBottom w:val="0"/>
      <w:divBdr>
        <w:top w:val="none" w:sz="0" w:space="0" w:color="auto"/>
        <w:left w:val="none" w:sz="0" w:space="0" w:color="auto"/>
        <w:bottom w:val="none" w:sz="0" w:space="0" w:color="auto"/>
        <w:right w:val="none" w:sz="0" w:space="0" w:color="auto"/>
      </w:divBdr>
      <w:divsChild>
        <w:div w:id="128790818">
          <w:marLeft w:val="0"/>
          <w:marRight w:val="0"/>
          <w:marTop w:val="0"/>
          <w:marBottom w:val="0"/>
          <w:divBdr>
            <w:top w:val="none" w:sz="0" w:space="0" w:color="auto"/>
            <w:left w:val="none" w:sz="0" w:space="0" w:color="auto"/>
            <w:bottom w:val="none" w:sz="0" w:space="0" w:color="auto"/>
            <w:right w:val="none" w:sz="0" w:space="0" w:color="auto"/>
          </w:divBdr>
          <w:divsChild>
            <w:div w:id="1501239250">
              <w:marLeft w:val="0"/>
              <w:marRight w:val="0"/>
              <w:marTop w:val="0"/>
              <w:marBottom w:val="0"/>
              <w:divBdr>
                <w:top w:val="none" w:sz="0" w:space="0" w:color="auto"/>
                <w:left w:val="none" w:sz="0" w:space="0" w:color="auto"/>
                <w:bottom w:val="none" w:sz="0" w:space="0" w:color="auto"/>
                <w:right w:val="none" w:sz="0" w:space="0" w:color="auto"/>
              </w:divBdr>
            </w:div>
            <w:div w:id="1569342459">
              <w:marLeft w:val="0"/>
              <w:marRight w:val="0"/>
              <w:marTop w:val="0"/>
              <w:marBottom w:val="0"/>
              <w:divBdr>
                <w:top w:val="none" w:sz="0" w:space="0" w:color="auto"/>
                <w:left w:val="none" w:sz="0" w:space="0" w:color="auto"/>
                <w:bottom w:val="none" w:sz="0" w:space="0" w:color="auto"/>
                <w:right w:val="none" w:sz="0" w:space="0" w:color="auto"/>
              </w:divBdr>
            </w:div>
            <w:div w:id="163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ДО индукции</c:v>
                </c:pt>
              </c:strCache>
            </c:strRef>
          </c:tx>
          <c:errBars>
            <c:errBarType val="both"/>
            <c:errValType val="cust"/>
            <c:plus>
              <c:numLit>
                <c:formatCode>General</c:formatCode>
                <c:ptCount val="1"/>
                <c:pt idx="0">
                  <c:v>3.9299999999999997</c:v>
                </c:pt>
              </c:numLit>
            </c:plus>
            <c:minus>
              <c:numLit>
                <c:formatCode>General</c:formatCode>
                <c:ptCount val="1"/>
                <c:pt idx="0">
                  <c:v>3.9299999999999997</c:v>
                </c:pt>
              </c:numLit>
            </c:minus>
            <c:spPr>
              <a:ln w="19050" cmpd="sng"/>
            </c:spPr>
          </c:errBars>
          <c:cat>
            <c:strRef>
              <c:f>Лист1!$A$2</c:f>
              <c:strCache>
                <c:ptCount val="1"/>
                <c:pt idx="0">
                  <c:v>Общий балл</c:v>
                </c:pt>
              </c:strCache>
            </c:strRef>
          </c:cat>
          <c:val>
            <c:numRef>
              <c:f>Лист1!$B$2</c:f>
              <c:numCache>
                <c:formatCode>General</c:formatCode>
                <c:ptCount val="1"/>
                <c:pt idx="0">
                  <c:v>32.5</c:v>
                </c:pt>
              </c:numCache>
            </c:numRef>
          </c:val>
        </c:ser>
        <c:ser>
          <c:idx val="1"/>
          <c:order val="1"/>
          <c:tx>
            <c:strRef>
              <c:f>Лист1!$C$1</c:f>
              <c:strCache>
                <c:ptCount val="1"/>
                <c:pt idx="0">
                  <c:v>ПОСЛЕ индукции</c:v>
                </c:pt>
              </c:strCache>
            </c:strRef>
          </c:tx>
          <c:errBars>
            <c:errBarType val="both"/>
            <c:errValType val="cust"/>
            <c:plus>
              <c:numLit>
                <c:formatCode>General</c:formatCode>
                <c:ptCount val="1"/>
                <c:pt idx="0">
                  <c:v>5.22</c:v>
                </c:pt>
              </c:numLit>
            </c:plus>
            <c:minus>
              <c:numLit>
                <c:formatCode>General</c:formatCode>
                <c:ptCount val="1"/>
                <c:pt idx="0">
                  <c:v>5.22</c:v>
                </c:pt>
              </c:numLit>
            </c:minus>
            <c:spPr>
              <a:ln w="19050"/>
            </c:spPr>
          </c:errBars>
          <c:cat>
            <c:strRef>
              <c:f>Лист1!$A$2</c:f>
              <c:strCache>
                <c:ptCount val="1"/>
                <c:pt idx="0">
                  <c:v>Общий балл</c:v>
                </c:pt>
              </c:strCache>
            </c:strRef>
          </c:cat>
          <c:val>
            <c:numRef>
              <c:f>Лист1!$C$2</c:f>
              <c:numCache>
                <c:formatCode>General</c:formatCode>
                <c:ptCount val="1"/>
                <c:pt idx="0">
                  <c:v>32.57</c:v>
                </c:pt>
              </c:numCache>
            </c:numRef>
          </c:val>
        </c:ser>
        <c:ser>
          <c:idx val="2"/>
          <c:order val="2"/>
          <c:tx>
            <c:strRef>
              <c:f>Лист1!$D$1</c:f>
              <c:strCache>
                <c:ptCount val="1"/>
                <c:pt idx="0">
                  <c:v>Условно здоровые</c:v>
                </c:pt>
              </c:strCache>
            </c:strRef>
          </c:tx>
          <c:errBars>
            <c:errBarType val="both"/>
            <c:errValType val="cust"/>
            <c:plus>
              <c:numLit>
                <c:formatCode>General</c:formatCode>
                <c:ptCount val="1"/>
                <c:pt idx="0">
                  <c:v>7.74</c:v>
                </c:pt>
              </c:numLit>
            </c:plus>
            <c:minus>
              <c:numLit>
                <c:formatCode>General</c:formatCode>
                <c:ptCount val="1"/>
                <c:pt idx="0">
                  <c:v>7.74</c:v>
                </c:pt>
              </c:numLit>
            </c:minus>
            <c:spPr>
              <a:ln w="19050"/>
            </c:spPr>
          </c:errBars>
          <c:cat>
            <c:strRef>
              <c:f>Лист1!$A$2</c:f>
              <c:strCache>
                <c:ptCount val="1"/>
                <c:pt idx="0">
                  <c:v>Общий балл</c:v>
                </c:pt>
              </c:strCache>
            </c:strRef>
          </c:cat>
          <c:val>
            <c:numRef>
              <c:f>Лист1!$D$2</c:f>
              <c:numCache>
                <c:formatCode>General</c:formatCode>
                <c:ptCount val="1"/>
                <c:pt idx="0">
                  <c:v>30.419999999999987</c:v>
                </c:pt>
              </c:numCache>
            </c:numRef>
          </c:val>
        </c:ser>
        <c:axId val="163416704"/>
        <c:axId val="128029056"/>
      </c:barChart>
      <c:catAx>
        <c:axId val="163416704"/>
        <c:scaling>
          <c:orientation val="minMax"/>
        </c:scaling>
        <c:axPos val="b"/>
        <c:tickLblPos val="nextTo"/>
        <c:crossAx val="128029056"/>
        <c:crosses val="autoZero"/>
        <c:auto val="1"/>
        <c:lblAlgn val="ctr"/>
        <c:lblOffset val="100"/>
      </c:catAx>
      <c:valAx>
        <c:axId val="128029056"/>
        <c:scaling>
          <c:orientation val="minMax"/>
        </c:scaling>
        <c:axPos val="l"/>
        <c:majorGridlines/>
        <c:numFmt formatCode="General" sourceLinked="1"/>
        <c:tickLblPos val="nextTo"/>
        <c:crossAx val="16341670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ДО индукции</c:v>
                </c:pt>
              </c:strCache>
            </c:strRef>
          </c:tx>
          <c:errBars>
            <c:errBarType val="both"/>
            <c:errValType val="cust"/>
            <c:plus>
              <c:numLit>
                <c:formatCode>General</c:formatCode>
                <c:ptCount val="1"/>
                <c:pt idx="0">
                  <c:v>11.719999999999999</c:v>
                </c:pt>
              </c:numLit>
            </c:plus>
            <c:minus>
              <c:numLit>
                <c:formatCode>General</c:formatCode>
                <c:ptCount val="1"/>
                <c:pt idx="0">
                  <c:v>17.95</c:v>
                </c:pt>
              </c:numLit>
            </c:minus>
            <c:spPr>
              <a:ln w="19050"/>
            </c:spPr>
          </c:errBars>
          <c:cat>
            <c:strRef>
              <c:f>Лист1!$A$2</c:f>
              <c:strCache>
                <c:ptCount val="1"/>
                <c:pt idx="0">
                  <c:v>Показатель IQ</c:v>
                </c:pt>
              </c:strCache>
            </c:strRef>
          </c:cat>
          <c:val>
            <c:numRef>
              <c:f>Лист1!$B$2</c:f>
              <c:numCache>
                <c:formatCode>General</c:formatCode>
                <c:ptCount val="1"/>
                <c:pt idx="0">
                  <c:v>90</c:v>
                </c:pt>
              </c:numCache>
            </c:numRef>
          </c:val>
        </c:ser>
        <c:ser>
          <c:idx val="1"/>
          <c:order val="1"/>
          <c:tx>
            <c:strRef>
              <c:f>Лист1!$C$1</c:f>
              <c:strCache>
                <c:ptCount val="1"/>
                <c:pt idx="0">
                  <c:v>ПОСЛЕ индукции</c:v>
                </c:pt>
              </c:strCache>
            </c:strRef>
          </c:tx>
          <c:errBars>
            <c:errBarType val="both"/>
            <c:errValType val="cust"/>
            <c:plus>
              <c:numLit>
                <c:formatCode>General</c:formatCode>
                <c:ptCount val="1"/>
                <c:pt idx="0">
                  <c:v>17.95</c:v>
                </c:pt>
              </c:numLit>
            </c:plus>
            <c:minus>
              <c:numLit>
                <c:formatCode>General</c:formatCode>
                <c:ptCount val="1"/>
                <c:pt idx="0">
                  <c:v>17.95</c:v>
                </c:pt>
              </c:numLit>
            </c:minus>
            <c:spPr>
              <a:ln w="19050"/>
            </c:spPr>
          </c:errBars>
          <c:cat>
            <c:strRef>
              <c:f>Лист1!$A$2</c:f>
              <c:strCache>
                <c:ptCount val="1"/>
                <c:pt idx="0">
                  <c:v>Показатель IQ</c:v>
                </c:pt>
              </c:strCache>
            </c:strRef>
          </c:cat>
          <c:val>
            <c:numRef>
              <c:f>Лист1!$C$2</c:f>
              <c:numCache>
                <c:formatCode>General</c:formatCode>
                <c:ptCount val="1"/>
                <c:pt idx="0">
                  <c:v>102.28</c:v>
                </c:pt>
              </c:numCache>
            </c:numRef>
          </c:val>
        </c:ser>
        <c:axId val="128042112"/>
        <c:axId val="128043648"/>
      </c:barChart>
      <c:catAx>
        <c:axId val="128042112"/>
        <c:scaling>
          <c:orientation val="minMax"/>
        </c:scaling>
        <c:axPos val="b"/>
        <c:tickLblPos val="nextTo"/>
        <c:crossAx val="128043648"/>
        <c:crosses val="autoZero"/>
        <c:auto val="1"/>
        <c:lblAlgn val="ctr"/>
        <c:lblOffset val="100"/>
      </c:catAx>
      <c:valAx>
        <c:axId val="128043648"/>
        <c:scaling>
          <c:orientation val="minMax"/>
        </c:scaling>
        <c:axPos val="l"/>
        <c:majorGridlines/>
        <c:numFmt formatCode="General" sourceLinked="1"/>
        <c:tickLblPos val="nextTo"/>
        <c:crossAx val="12804211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ДО индукции</c:v>
                </c:pt>
              </c:strCache>
            </c:strRef>
          </c:tx>
          <c:cat>
            <c:strRef>
              <c:f>Лист1!$A$2:$A$3</c:f>
              <c:strCache>
                <c:ptCount val="2"/>
                <c:pt idx="0">
                  <c:v>При чтении (сек.)</c:v>
                </c:pt>
                <c:pt idx="1">
                  <c:v>При назывании (сек.)</c:v>
                </c:pt>
              </c:strCache>
            </c:strRef>
          </c:cat>
          <c:val>
            <c:numRef>
              <c:f>Лист1!$B$2:$B$3</c:f>
              <c:numCache>
                <c:formatCode>General</c:formatCode>
                <c:ptCount val="2"/>
                <c:pt idx="0">
                  <c:v>0.42400000000000032</c:v>
                </c:pt>
                <c:pt idx="1">
                  <c:v>0.32700000000000118</c:v>
                </c:pt>
              </c:numCache>
            </c:numRef>
          </c:val>
        </c:ser>
        <c:ser>
          <c:idx val="1"/>
          <c:order val="1"/>
          <c:tx>
            <c:strRef>
              <c:f>Лист1!$C$1</c:f>
              <c:strCache>
                <c:ptCount val="1"/>
                <c:pt idx="0">
                  <c:v>ПОСЛЕ индукции</c:v>
                </c:pt>
              </c:strCache>
            </c:strRef>
          </c:tx>
          <c:cat>
            <c:strRef>
              <c:f>Лист1!$A$2:$A$3</c:f>
              <c:strCache>
                <c:ptCount val="2"/>
                <c:pt idx="0">
                  <c:v>При чтении (сек.)</c:v>
                </c:pt>
                <c:pt idx="1">
                  <c:v>При назывании (сек.)</c:v>
                </c:pt>
              </c:strCache>
            </c:strRef>
          </c:cat>
          <c:val>
            <c:numRef>
              <c:f>Лист1!$C$2:$C$3</c:f>
              <c:numCache>
                <c:formatCode>General</c:formatCode>
                <c:ptCount val="2"/>
                <c:pt idx="0">
                  <c:v>0.41900000000000032</c:v>
                </c:pt>
                <c:pt idx="1">
                  <c:v>0.30600000000000038</c:v>
                </c:pt>
              </c:numCache>
            </c:numRef>
          </c:val>
        </c:ser>
        <c:axId val="128039552"/>
        <c:axId val="128127360"/>
      </c:barChart>
      <c:catAx>
        <c:axId val="128039552"/>
        <c:scaling>
          <c:orientation val="minMax"/>
        </c:scaling>
        <c:axPos val="b"/>
        <c:tickLblPos val="nextTo"/>
        <c:crossAx val="128127360"/>
        <c:crosses val="autoZero"/>
        <c:auto val="1"/>
        <c:lblAlgn val="ctr"/>
        <c:lblOffset val="100"/>
      </c:catAx>
      <c:valAx>
        <c:axId val="128127360"/>
        <c:scaling>
          <c:orientation val="minMax"/>
        </c:scaling>
        <c:axPos val="l"/>
        <c:majorGridlines/>
        <c:numFmt formatCode="General" sourceLinked="1"/>
        <c:tickLblPos val="nextTo"/>
        <c:crossAx val="12803955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ДО индукции</c:v>
                </c:pt>
              </c:strCache>
            </c:strRef>
          </c:tx>
          <c:errBars>
            <c:errBarType val="both"/>
            <c:errValType val="cust"/>
            <c:plus>
              <c:numLit>
                <c:formatCode>General</c:formatCode>
                <c:ptCount val="1"/>
                <c:pt idx="0">
                  <c:v>2.19</c:v>
                </c:pt>
              </c:numLit>
            </c:plus>
            <c:minus>
              <c:numLit>
                <c:formatCode>General</c:formatCode>
                <c:ptCount val="1"/>
                <c:pt idx="0">
                  <c:v>2.19</c:v>
                </c:pt>
              </c:numLit>
            </c:minus>
            <c:spPr>
              <a:ln w="19050"/>
            </c:spPr>
          </c:errBars>
          <c:cat>
            <c:strRef>
              <c:f>Лист1!$A$2</c:f>
              <c:strCache>
                <c:ptCount val="1"/>
                <c:pt idx="0">
                  <c:v>Общее количество ошибок при интерференции</c:v>
                </c:pt>
              </c:strCache>
            </c:strRef>
          </c:cat>
          <c:val>
            <c:numRef>
              <c:f>Лист1!$B$2</c:f>
              <c:numCache>
                <c:formatCode>General</c:formatCode>
                <c:ptCount val="1"/>
                <c:pt idx="0">
                  <c:v>8.6</c:v>
                </c:pt>
              </c:numCache>
            </c:numRef>
          </c:val>
        </c:ser>
        <c:ser>
          <c:idx val="1"/>
          <c:order val="1"/>
          <c:tx>
            <c:strRef>
              <c:f>Лист1!$C$1</c:f>
              <c:strCache>
                <c:ptCount val="1"/>
                <c:pt idx="0">
                  <c:v>ПОСЛЕ индукции</c:v>
                </c:pt>
              </c:strCache>
            </c:strRef>
          </c:tx>
          <c:errBars>
            <c:errBarType val="both"/>
            <c:errValType val="cust"/>
            <c:plus>
              <c:numLit>
                <c:formatCode>General</c:formatCode>
                <c:ptCount val="1"/>
                <c:pt idx="0">
                  <c:v>5.89</c:v>
                </c:pt>
              </c:numLit>
            </c:plus>
            <c:minus>
              <c:numLit>
                <c:formatCode>General</c:formatCode>
                <c:ptCount val="1"/>
                <c:pt idx="0">
                  <c:v>5.89</c:v>
                </c:pt>
              </c:numLit>
            </c:minus>
            <c:spPr>
              <a:ln w="19050"/>
            </c:spPr>
          </c:errBars>
          <c:cat>
            <c:strRef>
              <c:f>Лист1!$A$2</c:f>
              <c:strCache>
                <c:ptCount val="1"/>
                <c:pt idx="0">
                  <c:v>Общее количество ошибок при интерференции</c:v>
                </c:pt>
              </c:strCache>
            </c:strRef>
          </c:cat>
          <c:val>
            <c:numRef>
              <c:f>Лист1!$C$2</c:f>
              <c:numCache>
                <c:formatCode>General</c:formatCode>
                <c:ptCount val="1"/>
                <c:pt idx="0">
                  <c:v>7.6</c:v>
                </c:pt>
              </c:numCache>
            </c:numRef>
          </c:val>
        </c:ser>
        <c:axId val="128947328"/>
        <c:axId val="128948864"/>
      </c:barChart>
      <c:catAx>
        <c:axId val="128947328"/>
        <c:scaling>
          <c:orientation val="minMax"/>
        </c:scaling>
        <c:axPos val="b"/>
        <c:tickLblPos val="nextTo"/>
        <c:crossAx val="128948864"/>
        <c:crosses val="autoZero"/>
        <c:auto val="1"/>
        <c:lblAlgn val="ctr"/>
        <c:lblOffset val="100"/>
      </c:catAx>
      <c:valAx>
        <c:axId val="128948864"/>
        <c:scaling>
          <c:orientation val="minMax"/>
        </c:scaling>
        <c:axPos val="l"/>
        <c:majorGridlines/>
        <c:numFmt formatCode="General" sourceLinked="1"/>
        <c:tickLblPos val="nextTo"/>
        <c:crossAx val="128947328"/>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ДО индукции</c:v>
                </c:pt>
              </c:strCache>
            </c:strRef>
          </c:tx>
          <c:errBars>
            <c:errBarType val="both"/>
            <c:errValType val="cust"/>
            <c:plus>
              <c:numLit>
                <c:formatCode>General</c:formatCode>
                <c:ptCount val="1"/>
                <c:pt idx="0">
                  <c:v>4.72</c:v>
                </c:pt>
              </c:numLit>
            </c:plus>
            <c:minus>
              <c:numLit>
                <c:formatCode>General</c:formatCode>
                <c:ptCount val="1"/>
                <c:pt idx="0">
                  <c:v>4.72</c:v>
                </c:pt>
              </c:numLit>
            </c:minus>
            <c:spPr>
              <a:ln w="19050"/>
            </c:spPr>
          </c:errBars>
          <c:cat>
            <c:strRef>
              <c:f>Лист1!$A$2</c:f>
              <c:strCache>
                <c:ptCount val="1"/>
                <c:pt idx="0">
                  <c:v>Количество замедленных реакций</c:v>
                </c:pt>
              </c:strCache>
            </c:strRef>
          </c:cat>
          <c:val>
            <c:numRef>
              <c:f>Лист1!$B$2</c:f>
              <c:numCache>
                <c:formatCode>General</c:formatCode>
                <c:ptCount val="1"/>
                <c:pt idx="0">
                  <c:v>7.6</c:v>
                </c:pt>
              </c:numCache>
            </c:numRef>
          </c:val>
        </c:ser>
        <c:ser>
          <c:idx val="1"/>
          <c:order val="1"/>
          <c:tx>
            <c:strRef>
              <c:f>Лист1!$C$1</c:f>
              <c:strCache>
                <c:ptCount val="1"/>
                <c:pt idx="0">
                  <c:v>ПОСЛЕ индукции</c:v>
                </c:pt>
              </c:strCache>
            </c:strRef>
          </c:tx>
          <c:errBars>
            <c:errBarType val="both"/>
            <c:errValType val="cust"/>
            <c:plus>
              <c:numLit>
                <c:formatCode>General</c:formatCode>
                <c:ptCount val="1"/>
                <c:pt idx="0">
                  <c:v>3.34</c:v>
                </c:pt>
              </c:numLit>
            </c:plus>
            <c:minus>
              <c:numLit>
                <c:formatCode>General</c:formatCode>
                <c:ptCount val="1"/>
                <c:pt idx="0">
                  <c:v>3.34</c:v>
                </c:pt>
              </c:numLit>
            </c:minus>
            <c:spPr>
              <a:ln w="19050"/>
            </c:spPr>
          </c:errBars>
          <c:cat>
            <c:strRef>
              <c:f>Лист1!$A$2</c:f>
              <c:strCache>
                <c:ptCount val="1"/>
                <c:pt idx="0">
                  <c:v>Количество замедленных реакций</c:v>
                </c:pt>
              </c:strCache>
            </c:strRef>
          </c:cat>
          <c:val>
            <c:numRef>
              <c:f>Лист1!$C$2</c:f>
              <c:numCache>
                <c:formatCode>General</c:formatCode>
                <c:ptCount val="1"/>
                <c:pt idx="0">
                  <c:v>4.8</c:v>
                </c:pt>
              </c:numCache>
            </c:numRef>
          </c:val>
        </c:ser>
        <c:axId val="128966016"/>
        <c:axId val="128976000"/>
      </c:barChart>
      <c:catAx>
        <c:axId val="128966016"/>
        <c:scaling>
          <c:orientation val="minMax"/>
        </c:scaling>
        <c:axPos val="b"/>
        <c:tickLblPos val="nextTo"/>
        <c:crossAx val="128976000"/>
        <c:crosses val="autoZero"/>
        <c:auto val="1"/>
        <c:lblAlgn val="ctr"/>
        <c:lblOffset val="100"/>
      </c:catAx>
      <c:valAx>
        <c:axId val="128976000"/>
        <c:scaling>
          <c:orientation val="minMax"/>
        </c:scaling>
        <c:axPos val="l"/>
        <c:majorGridlines/>
        <c:numFmt formatCode="General" sourceLinked="1"/>
        <c:tickLblPos val="nextTo"/>
        <c:crossAx val="12896601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123</Pages>
  <Words>27460</Words>
  <Characters>156527</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79</cp:revision>
  <dcterms:created xsi:type="dcterms:W3CDTF">2023-05-23T01:56:00Z</dcterms:created>
  <dcterms:modified xsi:type="dcterms:W3CDTF">2023-05-23T07:09:00Z</dcterms:modified>
</cp:coreProperties>
</file>